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50F7" w14:textId="2DE2E3A5" w:rsidR="00A0544E" w:rsidRPr="00521C8A" w:rsidRDefault="00842DF7"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6D516F16" wp14:editId="6EF0FB3A">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1F75B9" w14:paraId="733699F5" w14:textId="77777777" w:rsidTr="00431B7B">
        <w:tc>
          <w:tcPr>
            <w:tcW w:w="3085" w:type="dxa"/>
          </w:tcPr>
          <w:p w14:paraId="3FACD3CB" w14:textId="77777777" w:rsidR="00431B7B" w:rsidRPr="001F75B9" w:rsidRDefault="00431B7B" w:rsidP="009A7A81">
            <w:pPr>
              <w:shd w:val="clear" w:color="auto" w:fill="FFFFFF"/>
              <w:jc w:val="center"/>
              <w:rPr>
                <w:rFonts w:asciiTheme="minorHAnsi" w:hAnsiTheme="minorHAnsi" w:cs="Calibri"/>
                <w:b/>
                <w:sz w:val="22"/>
                <w:szCs w:val="22"/>
              </w:rPr>
            </w:pPr>
            <w:r w:rsidRPr="001F75B9">
              <w:rPr>
                <w:rFonts w:asciiTheme="minorHAnsi" w:hAnsiTheme="minorHAnsi" w:cs="Calibri"/>
                <w:b/>
                <w:sz w:val="22"/>
                <w:szCs w:val="22"/>
              </w:rPr>
              <w:t>ΕΛΛΗΝΙΚΗ ΔΗΜΟΚΡΑΤΙΑ</w:t>
            </w:r>
          </w:p>
          <w:p w14:paraId="6445F832" w14:textId="77777777" w:rsidR="00431B7B" w:rsidRPr="001F75B9" w:rsidRDefault="00431B7B" w:rsidP="009A7A81">
            <w:pPr>
              <w:shd w:val="clear" w:color="auto" w:fill="FFFFFF"/>
              <w:jc w:val="center"/>
              <w:rPr>
                <w:rFonts w:asciiTheme="minorHAnsi" w:hAnsiTheme="minorHAnsi" w:cs="Calibri"/>
                <w:b/>
                <w:sz w:val="22"/>
                <w:szCs w:val="22"/>
              </w:rPr>
            </w:pPr>
            <w:r w:rsidRPr="001F75B9">
              <w:rPr>
                <w:rFonts w:asciiTheme="minorHAnsi" w:hAnsiTheme="minorHAnsi" w:cs="Calibri"/>
                <w:b/>
                <w:sz w:val="22"/>
                <w:szCs w:val="22"/>
              </w:rPr>
              <w:t>ΝΟΜΟΣ ΑΤΤΙΚΗΣ</w:t>
            </w:r>
          </w:p>
          <w:p w14:paraId="6B4F941E" w14:textId="77777777" w:rsidR="00431B7B" w:rsidRPr="001F75B9" w:rsidRDefault="00431B7B" w:rsidP="009A7A81">
            <w:pPr>
              <w:shd w:val="clear" w:color="auto" w:fill="FFFFFF"/>
              <w:jc w:val="center"/>
              <w:rPr>
                <w:rFonts w:asciiTheme="minorHAnsi" w:hAnsiTheme="minorHAnsi" w:cs="Calibri"/>
                <w:b/>
                <w:sz w:val="22"/>
                <w:szCs w:val="22"/>
              </w:rPr>
            </w:pPr>
            <w:r w:rsidRPr="001F75B9">
              <w:rPr>
                <w:rFonts w:asciiTheme="minorHAnsi" w:hAnsiTheme="minorHAnsi" w:cs="Calibri"/>
                <w:b/>
                <w:sz w:val="22"/>
                <w:szCs w:val="22"/>
              </w:rPr>
              <w:t>ΔΗΜΟΣ ΛΑΥΡΕΩΤΙΚΗΣ</w:t>
            </w:r>
          </w:p>
        </w:tc>
        <w:tc>
          <w:tcPr>
            <w:tcW w:w="6208" w:type="dxa"/>
          </w:tcPr>
          <w:p w14:paraId="66F229B3" w14:textId="77777777" w:rsidR="00431B7B" w:rsidRPr="003745B8" w:rsidRDefault="00431B7B" w:rsidP="00431B7B">
            <w:pPr>
              <w:spacing w:line="360" w:lineRule="auto"/>
              <w:rPr>
                <w:rFonts w:asciiTheme="minorHAnsi" w:hAnsiTheme="minorHAnsi" w:cs="Calibri"/>
                <w:b/>
                <w:sz w:val="22"/>
                <w:szCs w:val="22"/>
              </w:rPr>
            </w:pPr>
          </w:p>
        </w:tc>
      </w:tr>
    </w:tbl>
    <w:p w14:paraId="10BD355B" w14:textId="77777777" w:rsidR="00840F2E" w:rsidRDefault="00840F2E" w:rsidP="001F75B9">
      <w:pPr>
        <w:shd w:val="clear" w:color="auto" w:fill="FFFFFF"/>
        <w:spacing w:line="360" w:lineRule="auto"/>
        <w:jc w:val="center"/>
        <w:rPr>
          <w:rFonts w:asciiTheme="minorHAnsi" w:hAnsiTheme="minorHAnsi" w:cs="Calibri"/>
          <w:b/>
          <w:sz w:val="22"/>
          <w:szCs w:val="22"/>
        </w:rPr>
      </w:pPr>
    </w:p>
    <w:p w14:paraId="45B4A685" w14:textId="77777777" w:rsidR="00A0544E" w:rsidRDefault="00A0544E" w:rsidP="001F75B9">
      <w:pPr>
        <w:shd w:val="clear" w:color="auto" w:fill="FFFFFF"/>
        <w:spacing w:line="360" w:lineRule="auto"/>
        <w:jc w:val="center"/>
        <w:rPr>
          <w:rFonts w:asciiTheme="minorHAnsi" w:hAnsiTheme="minorHAnsi" w:cs="Calibri"/>
          <w:b/>
          <w:sz w:val="22"/>
          <w:szCs w:val="22"/>
        </w:rPr>
      </w:pPr>
      <w:r w:rsidRPr="001F75B9">
        <w:rPr>
          <w:rFonts w:asciiTheme="minorHAnsi" w:hAnsiTheme="minorHAnsi" w:cs="Calibri"/>
          <w:b/>
          <w:sz w:val="22"/>
          <w:szCs w:val="22"/>
        </w:rPr>
        <w:t>ΠΡΑΚΤΙΚ</w:t>
      </w:r>
      <w:r w:rsidR="00840F2E">
        <w:rPr>
          <w:rFonts w:asciiTheme="minorHAnsi" w:hAnsiTheme="minorHAnsi" w:cs="Calibri"/>
          <w:b/>
          <w:sz w:val="22"/>
          <w:szCs w:val="22"/>
        </w:rPr>
        <w:t>Α</w:t>
      </w:r>
      <w:r w:rsidRPr="001F75B9">
        <w:rPr>
          <w:rFonts w:asciiTheme="minorHAnsi" w:hAnsiTheme="minorHAnsi" w:cs="Calibri"/>
          <w:b/>
          <w:sz w:val="22"/>
          <w:szCs w:val="22"/>
        </w:rPr>
        <w:t xml:space="preserve"> </w:t>
      </w:r>
      <w:r w:rsidR="00CE35F0" w:rsidRPr="001F75B9">
        <w:rPr>
          <w:rFonts w:asciiTheme="minorHAnsi" w:hAnsiTheme="minorHAnsi" w:cs="Calibri"/>
          <w:b/>
          <w:sz w:val="22"/>
          <w:szCs w:val="22"/>
        </w:rPr>
        <w:t>2</w:t>
      </w:r>
      <w:r w:rsidR="00240A58">
        <w:rPr>
          <w:rFonts w:asciiTheme="minorHAnsi" w:hAnsiTheme="minorHAnsi" w:cs="Calibri"/>
          <w:b/>
          <w:sz w:val="22"/>
          <w:szCs w:val="22"/>
        </w:rPr>
        <w:t>6</w:t>
      </w:r>
      <w:r w:rsidRPr="003745B8">
        <w:rPr>
          <w:rFonts w:asciiTheme="minorHAnsi" w:hAnsiTheme="minorHAnsi" w:cs="Calibri"/>
          <w:b/>
          <w:sz w:val="22"/>
          <w:szCs w:val="22"/>
          <w:vertAlign w:val="superscript"/>
        </w:rPr>
        <w:t>ης</w:t>
      </w:r>
      <w:r w:rsidRPr="003745B8">
        <w:rPr>
          <w:rFonts w:asciiTheme="minorHAnsi" w:hAnsiTheme="minorHAnsi" w:cs="Calibri"/>
          <w:b/>
          <w:sz w:val="22"/>
          <w:szCs w:val="22"/>
        </w:rPr>
        <w:t xml:space="preserve"> </w:t>
      </w:r>
      <w:r w:rsidR="00240A58">
        <w:rPr>
          <w:rFonts w:asciiTheme="minorHAnsi" w:hAnsiTheme="minorHAnsi" w:cs="Calibri"/>
          <w:b/>
          <w:sz w:val="22"/>
          <w:szCs w:val="22"/>
        </w:rPr>
        <w:t>ΤΑΚΤΙΚ</w:t>
      </w:r>
      <w:r w:rsidR="001873B1" w:rsidRPr="003745B8">
        <w:rPr>
          <w:rFonts w:asciiTheme="minorHAnsi" w:hAnsiTheme="minorHAnsi" w:cs="Calibri"/>
          <w:b/>
          <w:sz w:val="22"/>
          <w:szCs w:val="22"/>
        </w:rPr>
        <w:t>ΗΣ</w:t>
      </w:r>
      <w:r w:rsidRPr="003745B8">
        <w:rPr>
          <w:rFonts w:asciiTheme="minorHAnsi" w:hAnsiTheme="minorHAnsi" w:cs="Calibri"/>
          <w:b/>
          <w:sz w:val="22"/>
          <w:szCs w:val="22"/>
        </w:rPr>
        <w:t xml:space="preserve"> ΣΥΝΕΔΡΙΑΣΗΣ</w:t>
      </w:r>
      <w:r w:rsidR="00840F2E">
        <w:rPr>
          <w:rFonts w:asciiTheme="minorHAnsi" w:hAnsiTheme="minorHAnsi" w:cs="Calibri"/>
          <w:b/>
          <w:sz w:val="22"/>
          <w:szCs w:val="22"/>
        </w:rPr>
        <w:t xml:space="preserve"> </w:t>
      </w:r>
      <w:r w:rsidRPr="001F75B9">
        <w:rPr>
          <w:rFonts w:asciiTheme="minorHAnsi" w:hAnsiTheme="minorHAnsi" w:cs="Calibri"/>
          <w:b/>
          <w:sz w:val="22"/>
          <w:szCs w:val="22"/>
        </w:rPr>
        <w:t>ΟΙΚΟΝΟΜΙΚΗΣ ΕΠΙΤΡΟΠΗΣ ΔΗΜΟΥ ΛΑΥΡΕΩΤΙΚΗΣ</w:t>
      </w:r>
    </w:p>
    <w:p w14:paraId="3E651A94" w14:textId="77777777" w:rsidR="00840F2E" w:rsidRPr="001F75B9" w:rsidRDefault="00840F2E" w:rsidP="001F75B9">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9</w:t>
      </w:r>
      <w:r w:rsidRPr="00840F2E">
        <w:rPr>
          <w:rFonts w:asciiTheme="minorHAnsi" w:hAnsiTheme="minorHAnsi" w:cs="Calibri"/>
          <w:b/>
          <w:sz w:val="22"/>
          <w:szCs w:val="22"/>
          <w:vertAlign w:val="superscript"/>
        </w:rPr>
        <w:t>ης</w:t>
      </w:r>
      <w:r>
        <w:rPr>
          <w:rFonts w:asciiTheme="minorHAnsi" w:hAnsiTheme="minorHAnsi" w:cs="Calibri"/>
          <w:b/>
          <w:sz w:val="22"/>
          <w:szCs w:val="22"/>
        </w:rPr>
        <w:t xml:space="preserve"> ΝΟΕΜΒΡΙΟΥ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1F75B9" w14:paraId="43F843AA" w14:textId="77777777" w:rsidTr="00240A58">
        <w:tc>
          <w:tcPr>
            <w:tcW w:w="3898" w:type="dxa"/>
          </w:tcPr>
          <w:p w14:paraId="47B96693" w14:textId="77777777" w:rsidR="001873B1" w:rsidRPr="001F75B9" w:rsidRDefault="001873B1" w:rsidP="005B2253">
            <w:pPr>
              <w:spacing w:line="360" w:lineRule="auto"/>
              <w:rPr>
                <w:rFonts w:asciiTheme="minorHAnsi" w:hAnsiTheme="minorHAnsi" w:cs="Calibri"/>
                <w:sz w:val="22"/>
                <w:szCs w:val="22"/>
              </w:rPr>
            </w:pPr>
            <w:r w:rsidRPr="001F75B9">
              <w:rPr>
                <w:rFonts w:asciiTheme="minorHAnsi" w:hAnsiTheme="minorHAnsi" w:cs="Calibri"/>
                <w:sz w:val="22"/>
                <w:szCs w:val="22"/>
              </w:rPr>
              <w:t>Ημερομηνία συνεδρίασης</w:t>
            </w:r>
          </w:p>
        </w:tc>
        <w:tc>
          <w:tcPr>
            <w:tcW w:w="425" w:type="dxa"/>
          </w:tcPr>
          <w:p w14:paraId="2EA0E1D5"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6D046658"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5CD72020" w14:textId="77777777" w:rsidR="001873B1" w:rsidRPr="001F75B9" w:rsidRDefault="00240A58" w:rsidP="00927668">
            <w:pPr>
              <w:spacing w:line="360" w:lineRule="auto"/>
              <w:rPr>
                <w:rFonts w:asciiTheme="minorHAnsi" w:hAnsiTheme="minorHAnsi" w:cs="Calibri"/>
                <w:sz w:val="22"/>
                <w:szCs w:val="22"/>
              </w:rPr>
            </w:pPr>
            <w:r>
              <w:rPr>
                <w:rFonts w:asciiTheme="minorHAnsi" w:hAnsiTheme="minorHAnsi" w:cs="Calibri"/>
                <w:sz w:val="22"/>
                <w:szCs w:val="22"/>
              </w:rPr>
              <w:t>9 Νοεμβρίου</w:t>
            </w:r>
            <w:r w:rsidR="003900AE">
              <w:rPr>
                <w:rFonts w:asciiTheme="minorHAnsi" w:hAnsiTheme="minorHAnsi" w:cs="Calibri"/>
                <w:sz w:val="22"/>
                <w:szCs w:val="22"/>
              </w:rPr>
              <w:t xml:space="preserve"> </w:t>
            </w:r>
            <w:r w:rsidR="001873B1" w:rsidRPr="001F75B9">
              <w:rPr>
                <w:rFonts w:asciiTheme="minorHAnsi" w:hAnsiTheme="minorHAnsi" w:cs="Calibri"/>
                <w:sz w:val="22"/>
                <w:szCs w:val="22"/>
              </w:rPr>
              <w:t>2021</w:t>
            </w:r>
          </w:p>
        </w:tc>
      </w:tr>
      <w:tr w:rsidR="0096222A" w:rsidRPr="001F75B9" w14:paraId="4183626B" w14:textId="77777777" w:rsidTr="00240A58">
        <w:tc>
          <w:tcPr>
            <w:tcW w:w="3898" w:type="dxa"/>
          </w:tcPr>
          <w:p w14:paraId="2648BB02" w14:textId="77777777" w:rsidR="001873B1" w:rsidRPr="001F75B9" w:rsidRDefault="001873B1" w:rsidP="00273ACD">
            <w:pPr>
              <w:spacing w:line="360" w:lineRule="auto"/>
              <w:rPr>
                <w:rFonts w:asciiTheme="minorHAnsi" w:hAnsiTheme="minorHAnsi" w:cs="Calibri"/>
                <w:sz w:val="22"/>
                <w:szCs w:val="22"/>
              </w:rPr>
            </w:pPr>
            <w:r w:rsidRPr="001F75B9">
              <w:rPr>
                <w:rFonts w:asciiTheme="minorHAnsi" w:hAnsiTheme="minorHAnsi" w:cs="Calibri"/>
                <w:sz w:val="22"/>
                <w:szCs w:val="22"/>
              </w:rPr>
              <w:t>Ημέρα και ώρα συνεδρίασης</w:t>
            </w:r>
          </w:p>
        </w:tc>
        <w:tc>
          <w:tcPr>
            <w:tcW w:w="425" w:type="dxa"/>
          </w:tcPr>
          <w:p w14:paraId="4F3B04EE"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26390A0F"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7543B4FE" w14:textId="77777777" w:rsidR="001873B1" w:rsidRPr="001F75B9" w:rsidRDefault="00240A58" w:rsidP="00240A58">
            <w:pPr>
              <w:spacing w:line="360" w:lineRule="auto"/>
              <w:rPr>
                <w:rFonts w:asciiTheme="minorHAnsi" w:hAnsiTheme="minorHAnsi" w:cs="Calibri"/>
                <w:sz w:val="22"/>
                <w:szCs w:val="22"/>
              </w:rPr>
            </w:pPr>
            <w:r>
              <w:rPr>
                <w:rFonts w:asciiTheme="minorHAnsi" w:hAnsiTheme="minorHAnsi" w:cs="Calibri"/>
                <w:sz w:val="22"/>
                <w:szCs w:val="22"/>
              </w:rPr>
              <w:t>Τρίτη</w:t>
            </w:r>
            <w:r w:rsidR="001873B1" w:rsidRPr="001F75B9">
              <w:rPr>
                <w:rFonts w:asciiTheme="minorHAnsi" w:hAnsiTheme="minorHAnsi" w:cs="Calibri"/>
                <w:sz w:val="22"/>
                <w:szCs w:val="22"/>
              </w:rPr>
              <w:t xml:space="preserve">, ώρα </w:t>
            </w:r>
            <w:r w:rsidR="003900AE">
              <w:rPr>
                <w:rFonts w:asciiTheme="minorHAnsi" w:hAnsiTheme="minorHAnsi" w:cs="Calibri"/>
                <w:sz w:val="22"/>
                <w:szCs w:val="22"/>
              </w:rPr>
              <w:t>1</w:t>
            </w:r>
            <w:r w:rsidR="00927668">
              <w:rPr>
                <w:rFonts w:asciiTheme="minorHAnsi" w:hAnsiTheme="minorHAnsi" w:cs="Calibri"/>
                <w:sz w:val="22"/>
                <w:szCs w:val="22"/>
              </w:rPr>
              <w:t>9</w:t>
            </w:r>
            <w:r w:rsidR="00521C8A">
              <w:rPr>
                <w:rFonts w:asciiTheme="minorHAnsi" w:hAnsiTheme="minorHAnsi" w:cs="Calibri"/>
                <w:sz w:val="22"/>
                <w:szCs w:val="22"/>
              </w:rPr>
              <w:t>:00</w:t>
            </w:r>
            <w:r w:rsidR="001873B1" w:rsidRPr="001F75B9">
              <w:rPr>
                <w:rFonts w:asciiTheme="minorHAnsi" w:hAnsiTheme="minorHAnsi" w:cs="Calibri"/>
                <w:sz w:val="22"/>
                <w:szCs w:val="22"/>
              </w:rPr>
              <w:t xml:space="preserve"> (δια </w:t>
            </w:r>
            <w:r>
              <w:rPr>
                <w:rFonts w:asciiTheme="minorHAnsi" w:hAnsiTheme="minorHAnsi" w:cs="Calibri"/>
                <w:sz w:val="22"/>
                <w:szCs w:val="22"/>
              </w:rPr>
              <w:t>τηλεδιάσκεψης</w:t>
            </w:r>
            <w:r w:rsidR="001873B1" w:rsidRPr="001F75B9">
              <w:rPr>
                <w:rFonts w:asciiTheme="minorHAnsi" w:hAnsiTheme="minorHAnsi" w:cs="Calibri"/>
                <w:sz w:val="22"/>
                <w:szCs w:val="22"/>
              </w:rPr>
              <w:t>)</w:t>
            </w:r>
          </w:p>
        </w:tc>
      </w:tr>
      <w:tr w:rsidR="0096222A" w:rsidRPr="001F75B9" w14:paraId="1781143D" w14:textId="77777777" w:rsidTr="00240A58">
        <w:tc>
          <w:tcPr>
            <w:tcW w:w="3898" w:type="dxa"/>
          </w:tcPr>
          <w:p w14:paraId="68637D4F"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Ημερομ. επίδοσης πρόσκλησης</w:t>
            </w:r>
          </w:p>
        </w:tc>
        <w:tc>
          <w:tcPr>
            <w:tcW w:w="425" w:type="dxa"/>
          </w:tcPr>
          <w:p w14:paraId="4BCB22C1"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4B0124E6"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05F15CC8" w14:textId="77777777" w:rsidR="001873B1" w:rsidRPr="001F75B9" w:rsidRDefault="00FB6ECD" w:rsidP="004E67FC">
            <w:pPr>
              <w:spacing w:line="360" w:lineRule="auto"/>
              <w:rPr>
                <w:rFonts w:asciiTheme="minorHAnsi" w:hAnsiTheme="minorHAnsi" w:cs="Calibri"/>
                <w:sz w:val="22"/>
                <w:szCs w:val="22"/>
              </w:rPr>
            </w:pPr>
            <w:r>
              <w:rPr>
                <w:rFonts w:asciiTheme="minorHAnsi" w:hAnsiTheme="minorHAnsi" w:cs="Calibri"/>
                <w:sz w:val="22"/>
                <w:szCs w:val="22"/>
              </w:rPr>
              <w:t>05.11</w:t>
            </w:r>
            <w:r w:rsidR="001873B1" w:rsidRPr="001F75B9">
              <w:rPr>
                <w:rFonts w:asciiTheme="minorHAnsi" w:hAnsiTheme="minorHAnsi" w:cs="Calibri"/>
                <w:sz w:val="22"/>
                <w:szCs w:val="22"/>
              </w:rPr>
              <w:t>.2021</w:t>
            </w:r>
          </w:p>
        </w:tc>
      </w:tr>
      <w:tr w:rsidR="0096222A" w:rsidRPr="001F75B9" w14:paraId="41EEAD6C" w14:textId="77777777" w:rsidTr="00240A58">
        <w:tc>
          <w:tcPr>
            <w:tcW w:w="3898" w:type="dxa"/>
          </w:tcPr>
          <w:p w14:paraId="4DF228BF"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Αριθμός μελών</w:t>
            </w:r>
          </w:p>
        </w:tc>
        <w:tc>
          <w:tcPr>
            <w:tcW w:w="425" w:type="dxa"/>
          </w:tcPr>
          <w:p w14:paraId="5E121741"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7712F9B8"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2E02F145"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7</w:t>
            </w:r>
          </w:p>
        </w:tc>
      </w:tr>
      <w:tr w:rsidR="0096222A" w:rsidRPr="001F75B9" w14:paraId="6CED0F42" w14:textId="77777777" w:rsidTr="00240A58">
        <w:tc>
          <w:tcPr>
            <w:tcW w:w="3898" w:type="dxa"/>
          </w:tcPr>
          <w:p w14:paraId="7C7FDB67"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Παρόντα μέλη</w:t>
            </w:r>
          </w:p>
        </w:tc>
        <w:tc>
          <w:tcPr>
            <w:tcW w:w="425" w:type="dxa"/>
          </w:tcPr>
          <w:p w14:paraId="5010F015"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34D74499"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416F7BCC" w14:textId="77777777" w:rsidR="001873B1" w:rsidRPr="001F75B9" w:rsidRDefault="00FB6ECD" w:rsidP="00BE63E8">
            <w:pPr>
              <w:spacing w:line="360" w:lineRule="auto"/>
              <w:rPr>
                <w:rFonts w:asciiTheme="minorHAnsi" w:hAnsiTheme="minorHAnsi" w:cs="Calibri"/>
                <w:sz w:val="22"/>
                <w:szCs w:val="22"/>
              </w:rPr>
            </w:pPr>
            <w:r>
              <w:rPr>
                <w:rFonts w:asciiTheme="minorHAnsi" w:hAnsiTheme="minorHAnsi" w:cs="Calibri"/>
                <w:sz w:val="22"/>
                <w:szCs w:val="22"/>
              </w:rPr>
              <w:t>7</w:t>
            </w:r>
          </w:p>
        </w:tc>
      </w:tr>
      <w:tr w:rsidR="0096222A" w:rsidRPr="001F75B9" w14:paraId="104895E0" w14:textId="77777777" w:rsidTr="00240A58">
        <w:tc>
          <w:tcPr>
            <w:tcW w:w="9072" w:type="dxa"/>
            <w:gridSpan w:val="4"/>
          </w:tcPr>
          <w:p w14:paraId="5D6F421F" w14:textId="77777777" w:rsidR="001873B1" w:rsidRPr="001F75B9" w:rsidRDefault="001873B1" w:rsidP="00240A58">
            <w:pPr>
              <w:spacing w:line="360" w:lineRule="auto"/>
              <w:rPr>
                <w:rFonts w:asciiTheme="minorHAnsi" w:hAnsiTheme="minorHAnsi" w:cs="Calibri"/>
                <w:i/>
                <w:sz w:val="22"/>
                <w:szCs w:val="22"/>
              </w:rPr>
            </w:pPr>
            <w:r w:rsidRPr="001F75B9">
              <w:rPr>
                <w:rFonts w:asciiTheme="minorHAnsi" w:hAnsiTheme="minorHAnsi" w:cs="Calibri"/>
                <w:sz w:val="22"/>
                <w:szCs w:val="22"/>
              </w:rPr>
              <w:t xml:space="preserve">Δημήτριος Λουκάς, Δήμαρχος Λαυρεωτικής, Χαράλαμπος Ζαγουρής, Ασπασία Αργεντίνη, </w:t>
            </w:r>
            <w:r w:rsidR="00240A58">
              <w:rPr>
                <w:rFonts w:asciiTheme="minorHAnsi" w:hAnsiTheme="minorHAnsi" w:cs="Calibri"/>
                <w:sz w:val="22"/>
                <w:szCs w:val="22"/>
              </w:rPr>
              <w:t>Αθανάσιος Μακροδημήτρης</w:t>
            </w:r>
            <w:r w:rsidR="00927668">
              <w:rPr>
                <w:rFonts w:ascii="Calibri" w:hAnsi="Calibri" w:cs="Calibri"/>
                <w:sz w:val="22"/>
                <w:szCs w:val="22"/>
              </w:rPr>
              <w:t xml:space="preserve">, </w:t>
            </w:r>
            <w:r w:rsidR="003900AE">
              <w:rPr>
                <w:rFonts w:asciiTheme="minorHAnsi" w:hAnsiTheme="minorHAnsi" w:cs="Calibri"/>
                <w:sz w:val="22"/>
                <w:szCs w:val="22"/>
              </w:rPr>
              <w:t>Κωνσταντίνος Λεβαντής</w:t>
            </w:r>
            <w:r w:rsidR="00240A58">
              <w:rPr>
                <w:rFonts w:asciiTheme="minorHAnsi" w:hAnsiTheme="minorHAnsi" w:cs="Calibri"/>
                <w:sz w:val="22"/>
                <w:szCs w:val="22"/>
              </w:rPr>
              <w:t xml:space="preserve"> </w:t>
            </w:r>
            <w:r w:rsidR="00240A58" w:rsidRPr="00240A58">
              <w:rPr>
                <w:rFonts w:asciiTheme="minorHAnsi" w:hAnsiTheme="minorHAnsi" w:cs="Calibri"/>
                <w:i/>
                <w:sz w:val="22"/>
                <w:szCs w:val="22"/>
              </w:rPr>
              <w:t>(αποχώρησε πριν τη συζήτηση του 19</w:t>
            </w:r>
            <w:r w:rsidR="00240A58" w:rsidRPr="00240A58">
              <w:rPr>
                <w:rFonts w:asciiTheme="minorHAnsi" w:hAnsiTheme="minorHAnsi" w:cs="Calibri"/>
                <w:i/>
                <w:sz w:val="22"/>
                <w:szCs w:val="22"/>
                <w:vertAlign w:val="superscript"/>
              </w:rPr>
              <w:t>ου</w:t>
            </w:r>
            <w:r w:rsidR="00240A58" w:rsidRPr="00240A58">
              <w:rPr>
                <w:rFonts w:asciiTheme="minorHAnsi" w:hAnsiTheme="minorHAnsi" w:cs="Calibri"/>
                <w:i/>
                <w:sz w:val="22"/>
                <w:szCs w:val="22"/>
              </w:rPr>
              <w:t xml:space="preserve"> θέματος)</w:t>
            </w:r>
            <w:r w:rsidR="003900AE">
              <w:rPr>
                <w:rFonts w:asciiTheme="minorHAnsi" w:hAnsiTheme="minorHAnsi" w:cs="Calibri"/>
                <w:sz w:val="22"/>
                <w:szCs w:val="22"/>
              </w:rPr>
              <w:t xml:space="preserve">, </w:t>
            </w:r>
            <w:r w:rsidR="00240A58">
              <w:rPr>
                <w:rFonts w:asciiTheme="minorHAnsi" w:hAnsiTheme="minorHAnsi" w:cs="Calibri"/>
                <w:sz w:val="22"/>
                <w:szCs w:val="22"/>
              </w:rPr>
              <w:t>Σταύρος Κρητικός, Αρετούσα Μακρή</w:t>
            </w:r>
          </w:p>
        </w:tc>
      </w:tr>
      <w:tr w:rsidR="0096222A" w:rsidRPr="001F75B9" w14:paraId="2C738626" w14:textId="77777777" w:rsidTr="00240A58">
        <w:tc>
          <w:tcPr>
            <w:tcW w:w="3898" w:type="dxa"/>
          </w:tcPr>
          <w:p w14:paraId="4BAA7A75"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Απόντα μέλη</w:t>
            </w:r>
          </w:p>
        </w:tc>
        <w:tc>
          <w:tcPr>
            <w:tcW w:w="425" w:type="dxa"/>
          </w:tcPr>
          <w:p w14:paraId="6628AA4D" w14:textId="77777777" w:rsidR="001873B1" w:rsidRPr="001F75B9" w:rsidRDefault="001873B1" w:rsidP="00BE63E8">
            <w:pPr>
              <w:spacing w:line="360" w:lineRule="auto"/>
              <w:rPr>
                <w:rFonts w:asciiTheme="minorHAnsi" w:hAnsiTheme="minorHAnsi" w:cs="Calibri"/>
                <w:sz w:val="22"/>
                <w:szCs w:val="22"/>
              </w:rPr>
            </w:pPr>
          </w:p>
        </w:tc>
        <w:tc>
          <w:tcPr>
            <w:tcW w:w="425" w:type="dxa"/>
          </w:tcPr>
          <w:p w14:paraId="411A36F8"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w:t>
            </w:r>
          </w:p>
        </w:tc>
        <w:tc>
          <w:tcPr>
            <w:tcW w:w="4324" w:type="dxa"/>
          </w:tcPr>
          <w:p w14:paraId="25BBB09F" w14:textId="77777777" w:rsidR="001873B1" w:rsidRPr="001F75B9" w:rsidRDefault="00273ACD" w:rsidP="00240A58">
            <w:pPr>
              <w:spacing w:line="360" w:lineRule="auto"/>
              <w:rPr>
                <w:rFonts w:asciiTheme="minorHAnsi" w:hAnsiTheme="minorHAnsi" w:cs="Calibri"/>
                <w:sz w:val="22"/>
                <w:szCs w:val="22"/>
              </w:rPr>
            </w:pPr>
            <w:r w:rsidRPr="001F75B9">
              <w:rPr>
                <w:rFonts w:asciiTheme="minorHAnsi" w:hAnsiTheme="minorHAnsi" w:cs="Calibri"/>
                <w:sz w:val="22"/>
                <w:szCs w:val="22"/>
              </w:rPr>
              <w:t xml:space="preserve"> </w:t>
            </w:r>
            <w:r w:rsidR="00240A58">
              <w:rPr>
                <w:rFonts w:asciiTheme="minorHAnsi" w:hAnsiTheme="minorHAnsi" w:cs="Calibri"/>
                <w:sz w:val="22"/>
                <w:szCs w:val="22"/>
              </w:rPr>
              <w:t>-</w:t>
            </w:r>
          </w:p>
        </w:tc>
      </w:tr>
      <w:tr w:rsidR="0096222A" w:rsidRPr="001F75B9" w14:paraId="5BC48502" w14:textId="77777777" w:rsidTr="00240A58">
        <w:tc>
          <w:tcPr>
            <w:tcW w:w="9072" w:type="dxa"/>
            <w:gridSpan w:val="4"/>
          </w:tcPr>
          <w:p w14:paraId="66EE3718" w14:textId="77777777" w:rsidR="001873B1" w:rsidRPr="001F75B9" w:rsidRDefault="001873B1" w:rsidP="00BE63E8">
            <w:pPr>
              <w:spacing w:line="360" w:lineRule="auto"/>
              <w:rPr>
                <w:rFonts w:asciiTheme="minorHAnsi" w:hAnsiTheme="minorHAnsi" w:cs="Calibri"/>
                <w:sz w:val="22"/>
                <w:szCs w:val="22"/>
              </w:rPr>
            </w:pPr>
            <w:r w:rsidRPr="001F75B9">
              <w:rPr>
                <w:rFonts w:asciiTheme="minorHAnsi" w:hAnsiTheme="minorHAnsi" w:cs="Calibri"/>
                <w:sz w:val="22"/>
                <w:szCs w:val="22"/>
              </w:rPr>
              <w:t>Παρούσας της γραμματέως Γαϊτανιώς Μαργαρίτη</w:t>
            </w:r>
          </w:p>
        </w:tc>
      </w:tr>
    </w:tbl>
    <w:p w14:paraId="1D2F9025" w14:textId="77777777" w:rsidR="005B2253" w:rsidRDefault="005B2253" w:rsidP="001F75B9">
      <w:pPr>
        <w:keepNext/>
        <w:keepLines/>
        <w:widowControl/>
        <w:autoSpaceDE/>
        <w:autoSpaceDN/>
        <w:adjustRightInd/>
        <w:spacing w:line="360" w:lineRule="auto"/>
        <w:jc w:val="both"/>
        <w:outlineLvl w:val="0"/>
        <w:rPr>
          <w:rFonts w:asciiTheme="minorHAnsi" w:hAnsiTheme="minorHAnsi" w:cs="Calibri"/>
          <w:b/>
          <w:bCs/>
          <w:sz w:val="22"/>
          <w:szCs w:val="22"/>
        </w:rPr>
      </w:pPr>
    </w:p>
    <w:p w14:paraId="44B99CEE" w14:textId="77777777" w:rsidR="001713F3" w:rsidRPr="00BB719F" w:rsidRDefault="001713F3" w:rsidP="001713F3">
      <w:pPr>
        <w:shd w:val="clear" w:color="auto" w:fill="FFFFFF"/>
        <w:spacing w:line="360" w:lineRule="auto"/>
        <w:jc w:val="both"/>
        <w:rPr>
          <w:rFonts w:ascii="Calibri" w:hAnsi="Calibri" w:cs="Calibri"/>
          <w:b/>
          <w:sz w:val="22"/>
          <w:szCs w:val="22"/>
        </w:rPr>
      </w:pPr>
      <w:r w:rsidRPr="00BB719F">
        <w:rPr>
          <w:rFonts w:ascii="Calibri" w:hAnsi="Calibri" w:cs="Calibri"/>
          <w:b/>
          <w:sz w:val="22"/>
          <w:szCs w:val="22"/>
        </w:rPr>
        <w:t>ΘΕΜΑ: Καθορισμός όρων διακήρυξης για τη διενέργεια πλειοδοτικής φανερής και προφορικής δημοπρασίας για την εκποίηση εγκαταλελειμμένων οχημάτων Δήμου Λαυρεωτικής</w:t>
      </w:r>
      <w:r>
        <w:rPr>
          <w:rFonts w:ascii="Calibri" w:hAnsi="Calibri" w:cs="Calibri"/>
          <w:b/>
          <w:sz w:val="22"/>
          <w:szCs w:val="22"/>
        </w:rPr>
        <w:t xml:space="preserve"> (ανάκληση της προηγούμενης αριθμ.213/2021 απόφασης Οικονομικής Επιτροπής)</w:t>
      </w:r>
    </w:p>
    <w:p w14:paraId="1FC626DC" w14:textId="77777777" w:rsidR="001713F3" w:rsidRPr="00BB719F" w:rsidRDefault="001713F3" w:rsidP="001713F3">
      <w:pPr>
        <w:shd w:val="clear" w:color="auto" w:fill="FFFFFF"/>
        <w:spacing w:line="360" w:lineRule="auto"/>
        <w:rPr>
          <w:rFonts w:ascii="Calibri" w:hAnsi="Calibri" w:cs="Calibri"/>
          <w:b/>
          <w:sz w:val="22"/>
          <w:szCs w:val="22"/>
        </w:rPr>
      </w:pPr>
      <w:r w:rsidRPr="00BB719F">
        <w:rPr>
          <w:rFonts w:ascii="Calibri" w:hAnsi="Calibri" w:cs="Calibri"/>
          <w:b/>
          <w:sz w:val="22"/>
          <w:szCs w:val="22"/>
        </w:rPr>
        <w:t xml:space="preserve">Αρ. Απόφ.: </w:t>
      </w:r>
      <w:r>
        <w:rPr>
          <w:rFonts w:ascii="Calibri" w:hAnsi="Calibri" w:cs="Calibri"/>
          <w:b/>
          <w:sz w:val="22"/>
          <w:szCs w:val="22"/>
        </w:rPr>
        <w:t>255</w:t>
      </w:r>
      <w:r w:rsidRPr="00BB719F">
        <w:rPr>
          <w:rFonts w:ascii="Calibri" w:hAnsi="Calibri" w:cs="Calibri"/>
          <w:b/>
          <w:sz w:val="22"/>
          <w:szCs w:val="22"/>
        </w:rPr>
        <w:t>/2021</w:t>
      </w:r>
    </w:p>
    <w:p w14:paraId="0FCD9BF1" w14:textId="77777777" w:rsidR="001713F3" w:rsidRPr="00BB719F" w:rsidRDefault="001713F3" w:rsidP="001713F3">
      <w:pPr>
        <w:shd w:val="clear" w:color="auto" w:fill="FFFFFF"/>
        <w:spacing w:line="360" w:lineRule="auto"/>
        <w:jc w:val="both"/>
        <w:rPr>
          <w:rFonts w:ascii="Calibri" w:hAnsi="Calibri" w:cs="Calibri"/>
          <w:sz w:val="22"/>
          <w:szCs w:val="22"/>
        </w:rPr>
      </w:pPr>
      <w:r w:rsidRPr="00BB719F">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BB719F">
        <w:rPr>
          <w:rFonts w:ascii="Calibri" w:hAnsi="Calibri" w:cs="Calibri"/>
          <w:i/>
          <w:sz w:val="22"/>
          <w:szCs w:val="22"/>
        </w:rPr>
        <w:t>«καθορισμού όρων διακήρυξης για τη διενέργεια πλειοδοτικής φανερής και προφορικής δημοπρασίας για την εκποίηση εγκαταλελειμμένων οχημάτων Δήμου Λαυρεωτικής»,</w:t>
      </w:r>
      <w:r w:rsidRPr="00BB719F">
        <w:rPr>
          <w:rFonts w:ascii="Calibri" w:hAnsi="Calibri" w:cs="Calibri"/>
          <w:sz w:val="22"/>
          <w:szCs w:val="22"/>
        </w:rPr>
        <w:t xml:space="preserve"> έθεσε υπόψη των μελών της Οικονομικής Επιτροπής τα ακόλουθα:</w:t>
      </w:r>
    </w:p>
    <w:p w14:paraId="5DE4341B"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t>Τις διατάξεις του Ν.3852/2010 (ΦΕΚ 87/07.06.2010), περί «Νέας Αρχιτεκτονικής της Αυτοδιοίκησης και της Αποκεντρωμένης Διοίκησης – Πρόγραμμα Καλλικράτης».</w:t>
      </w:r>
    </w:p>
    <w:p w14:paraId="16AFDB8F"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t>Τις διατάξεις του Ν.3463/2006 (ΦΕΚ 114/Α/2006), περί «Κύρωσης του Κώδικα Δήμων &amp; Κοινοτήτων».</w:t>
      </w:r>
    </w:p>
    <w:p w14:paraId="7386B811"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t xml:space="preserve">Τις διατάξεις του Π.Δ. 270/81 (ΦΕΚ Α’ 77/30.03.81), περί «της διαδικασίας και των όρων διενέργειας δημοπρασιών δι’ εκποίησιν ή εκμίσθωσιν πραγμάτων των Δήμων &amp; Κοινοτήτων». </w:t>
      </w:r>
    </w:p>
    <w:p w14:paraId="12504A15"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bCs/>
          <w:sz w:val="22"/>
          <w:szCs w:val="22"/>
        </w:rPr>
        <w:lastRenderedPageBreak/>
        <w:t>Τις διατάξεις του Ν.</w:t>
      </w:r>
      <w:r w:rsidRPr="00BB719F">
        <w:rPr>
          <w:rFonts w:ascii="Calibri" w:hAnsi="Calibri" w:cs="Calibri"/>
          <w:sz w:val="22"/>
          <w:szCs w:val="22"/>
          <w:lang w:eastAsia="zh-CN"/>
        </w:rPr>
        <w:t xml:space="preserve"> 3861/2010 (Α’ 112) «</w:t>
      </w:r>
      <w:r w:rsidRPr="00BB719F">
        <w:rPr>
          <w:rFonts w:ascii="Calibri" w:hAnsi="Calibri" w:cs="Calibri"/>
          <w:iCs/>
          <w:sz w:val="22"/>
          <w:szCs w:val="22"/>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BB719F">
        <w:rPr>
          <w:rFonts w:ascii="Calibri" w:hAnsi="Calibri" w:cs="Calibri"/>
          <w:sz w:val="22"/>
          <w:szCs w:val="22"/>
          <w:lang w:eastAsia="zh-CN"/>
        </w:rPr>
        <w:t>.</w:t>
      </w:r>
    </w:p>
    <w:p w14:paraId="2D36BC4E"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rPr>
        <w:t>Τις διατάξεις του Π.Δ.116/2004 (ΦΕΚ 81 Α’/05-03-2004) «Μέτρα, όροι και πρόγραμμα για την εναλλακτική διαχείριση των οχημάτων στο τέλος του κύκλου ζωής τους, των χρησιμοποιημένων ανταλλακτικών τους και των απενεργοποιημένων καταλυτικών μετατροπέων σε συμμόρφωση με τις διατάξεις της Οδηγίας 2000/53/ ΕΚ ‘’για τα οχήματα στο τέλος του κύκλου ζωής τους’’ του Συμβουλίου της 18ης Σεπτεμβρίου 2000».</w:t>
      </w:r>
    </w:p>
    <w:p w14:paraId="27E2CA6A"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rPr>
        <w:t>Τις διατάξεις του άρθρου 64 του Ν.4257/14 (ΦΕΚ 93 Α’/14-04-2014) «Επείγουσες ρυθμίσεις αρμοδιότητας Υπουργείου Εσωτερικών».</w:t>
      </w:r>
    </w:p>
    <w:p w14:paraId="427C0253"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rPr>
        <w:t>Τις διατάξεις του Ν. 2939/2001 (ΦΕΚ 179 Α΄/06-08-2001)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w:t>
      </w:r>
    </w:p>
    <w:p w14:paraId="2A71FE60" w14:textId="77777777" w:rsidR="001713F3" w:rsidRPr="001713F3"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1713F3">
        <w:rPr>
          <w:rFonts w:ascii="Calibri" w:hAnsi="Calibri" w:cs="Calibri"/>
          <w:sz w:val="22"/>
          <w:szCs w:val="22"/>
        </w:rPr>
        <w:t>Την αριθ. οικ. 105136/2004 απόφαση Υπουργού ΠΕΧΩΔΕ (ΦΕΚ 907 Β’/17-6-04) «Έγκριση του συλλογικού συστήματος Εναλλακτικής Διαχείρισης Οχημάτων Ελλάδος ‘’ΕΔΟΕ’’».</w:t>
      </w:r>
    </w:p>
    <w:p w14:paraId="723862A4" w14:textId="77777777" w:rsidR="001713F3" w:rsidRPr="001713F3"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1713F3">
        <w:rPr>
          <w:rFonts w:ascii="Calibri" w:hAnsi="Calibri" w:cs="Calibri"/>
          <w:sz w:val="22"/>
          <w:szCs w:val="22"/>
        </w:rPr>
        <w:t>Τις διατάξεις του άρθρου 64 του Ν.4257/2014 (ΦΕΚ 93 Α’/14-04-2014) «Επείγουσες ρυθμίσεις αρμοδιότητας Υπουργείου Εσωτερικών».</w:t>
      </w:r>
    </w:p>
    <w:p w14:paraId="782D2F80" w14:textId="77777777" w:rsidR="001713F3" w:rsidRPr="001713F3"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1713F3">
        <w:rPr>
          <w:rFonts w:ascii="Calibri" w:hAnsi="Calibri" w:cs="Calibri"/>
          <w:sz w:val="22"/>
          <w:szCs w:val="22"/>
        </w:rPr>
        <w:t>Τις διατάξεις του άρθρου 85 του Ν.4685/2020 (ΦΕΚ 92 Α’/07-05-2020)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14:paraId="78844080"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1713F3">
        <w:rPr>
          <w:rFonts w:ascii="Calibri" w:hAnsi="Calibri" w:cs="Calibri"/>
          <w:sz w:val="22"/>
          <w:szCs w:val="22"/>
        </w:rPr>
        <w:t xml:space="preserve">Την </w:t>
      </w:r>
      <w:r w:rsidRPr="001713F3">
        <w:rPr>
          <w:rFonts w:ascii="Calibri" w:hAnsi="Calibri" w:cs="Calibri"/>
          <w:bCs/>
          <w:sz w:val="22"/>
          <w:szCs w:val="22"/>
        </w:rPr>
        <w:t>υπ. αριθ. 121/2020 απόφαση Δημοτικού Συμβουλίου Λαυρεωτικής περί ορισμού δύο</w:t>
      </w:r>
      <w:r w:rsidRPr="00BB719F">
        <w:rPr>
          <w:rFonts w:ascii="Calibri" w:hAnsi="Calibri" w:cs="Calibri"/>
          <w:bCs/>
          <w:sz w:val="22"/>
          <w:szCs w:val="22"/>
        </w:rPr>
        <w:t xml:space="preserve"> (2) Δημοτικών Συμβούλων ως τακτικών μελών και ισάριθμων αναπληρωματικών, για την συγκρότηση Επιτροπής Διενέργειας Δημοπρασιών (ά</w:t>
      </w:r>
      <w:r w:rsidRPr="00BB719F">
        <w:rPr>
          <w:rFonts w:ascii="Calibri" w:hAnsi="Calibri" w:cs="Calibri"/>
          <w:color w:val="000000"/>
          <w:sz w:val="22"/>
          <w:szCs w:val="22"/>
        </w:rPr>
        <w:t>ρθρο 1 του Π.Δ. 270/1981</w:t>
      </w:r>
      <w:r w:rsidRPr="00BB719F">
        <w:rPr>
          <w:rFonts w:ascii="Calibri" w:hAnsi="Calibri" w:cs="Calibri"/>
          <w:sz w:val="22"/>
          <w:szCs w:val="22"/>
        </w:rPr>
        <w:t>)</w:t>
      </w:r>
      <w:r w:rsidRPr="00BB719F">
        <w:rPr>
          <w:rFonts w:ascii="Calibri" w:hAnsi="Calibri" w:cs="Calibri"/>
          <w:bCs/>
          <w:sz w:val="22"/>
          <w:szCs w:val="22"/>
        </w:rPr>
        <w:t>.</w:t>
      </w:r>
    </w:p>
    <w:p w14:paraId="04AB6A36"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lang w:val="en-US" w:eastAsia="ar-SA"/>
        </w:rPr>
        <w:t>T</w:t>
      </w:r>
      <w:r w:rsidRPr="00BB719F">
        <w:rPr>
          <w:rFonts w:ascii="Calibri" w:hAnsi="Calibri" w:cs="Calibri"/>
          <w:sz w:val="22"/>
          <w:szCs w:val="22"/>
          <w:lang w:eastAsia="ar-SA"/>
        </w:rPr>
        <w:t>ην υπ’ αριθμ. 25/2021 απόφαση Δημοτικού Συμβουλίου Λαυρεωτικής περί ορισμού δύο (2) δημοτικών συμβούλων με τους αναπληρωτές τους, ως μέλη της Επιτροπής Εκτίμησης του τιμήματος των εκποιούμενων ακινήτων και κινητών πραγμάτων του Δήμου για το έτος 2021.</w:t>
      </w:r>
    </w:p>
    <w:p w14:paraId="3F1648E6" w14:textId="77777777" w:rsidR="001713F3" w:rsidRPr="00BB719F"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sz w:val="22"/>
          <w:szCs w:val="22"/>
        </w:rPr>
      </w:pPr>
      <w:r w:rsidRPr="00BB719F">
        <w:rPr>
          <w:rFonts w:ascii="Calibri" w:hAnsi="Calibri" w:cs="Calibri"/>
          <w:sz w:val="22"/>
          <w:szCs w:val="22"/>
          <w:lang w:eastAsia="ar-SA"/>
        </w:rPr>
        <w:t xml:space="preserve">Την υπ’ αριθμ.197/2021 απόφαση Δημάρχου Λαυρεωτικής με την οποία έγινε η συγκρότηση της Επιτροπής </w:t>
      </w:r>
      <w:r w:rsidRPr="00BB719F">
        <w:rPr>
          <w:rFonts w:ascii="Calibri" w:hAnsi="Calibri" w:cs="Calibri"/>
          <w:sz w:val="22"/>
          <w:szCs w:val="22"/>
        </w:rPr>
        <w:t>Εκτίμησης Τιμήματος, για την εκποίηση ακινήτων και κινητών πραγμάτων του Δήμου Λαυρεωτικής, για το έτος 2021.</w:t>
      </w:r>
    </w:p>
    <w:p w14:paraId="54F76AA2" w14:textId="77777777" w:rsidR="001713F3" w:rsidRPr="00247D54" w:rsidRDefault="001713F3" w:rsidP="00882708">
      <w:pPr>
        <w:widowControl/>
        <w:numPr>
          <w:ilvl w:val="0"/>
          <w:numId w:val="6"/>
        </w:numPr>
        <w:suppressAutoHyphens/>
        <w:autoSpaceDE/>
        <w:autoSpaceDN/>
        <w:adjustRightInd/>
        <w:spacing w:line="360" w:lineRule="auto"/>
        <w:ind w:left="57" w:firstLine="113"/>
        <w:jc w:val="both"/>
        <w:rPr>
          <w:rFonts w:ascii="Calibri" w:hAnsi="Calibri" w:cs="Calibri"/>
          <w:b/>
          <w:sz w:val="22"/>
          <w:szCs w:val="22"/>
        </w:rPr>
      </w:pPr>
      <w:r w:rsidRPr="00BB719F">
        <w:rPr>
          <w:rFonts w:ascii="Calibri" w:hAnsi="Calibri" w:cs="Calibri"/>
          <w:sz w:val="22"/>
          <w:szCs w:val="22"/>
        </w:rPr>
        <w:t xml:space="preserve">Την υπ’ αριθμ. 20/2021 απόφαση Δημοτικού Συμβουλίου Λαυρεωτικής περί </w:t>
      </w:r>
      <w:r w:rsidRPr="00BB719F">
        <w:rPr>
          <w:rFonts w:ascii="Calibri" w:hAnsi="Calibri" w:cs="Calibri"/>
          <w:bCs/>
          <w:sz w:val="22"/>
          <w:szCs w:val="22"/>
        </w:rPr>
        <w:t>έγκριση</w:t>
      </w:r>
      <w:r w:rsidRPr="00BB719F">
        <w:rPr>
          <w:rFonts w:ascii="Calibri" w:hAnsi="Calibri" w:cs="Calibri"/>
          <w:sz w:val="22"/>
          <w:szCs w:val="22"/>
        </w:rPr>
        <w:t>ς</w:t>
      </w:r>
      <w:r w:rsidRPr="00BB719F">
        <w:rPr>
          <w:rFonts w:ascii="Calibri" w:hAnsi="Calibri" w:cs="Calibri"/>
          <w:bCs/>
          <w:sz w:val="22"/>
          <w:szCs w:val="22"/>
        </w:rPr>
        <w:t xml:space="preserve"> διενέργειας πλειοδοτικής φανερής και προφορικής δημοπρασίας για την εκποίηση εγκαταλελειμμένων οχημάτων (Ο.Τ.Κ.Ζ)».</w:t>
      </w:r>
    </w:p>
    <w:p w14:paraId="32C2A2D7" w14:textId="77777777" w:rsidR="001713F3" w:rsidRPr="00247D54" w:rsidRDefault="001713F3" w:rsidP="00247D54">
      <w:pPr>
        <w:widowControl/>
        <w:shd w:val="clear" w:color="auto" w:fill="FFFFFF"/>
        <w:suppressAutoHyphens/>
        <w:autoSpaceDE/>
        <w:autoSpaceDN/>
        <w:adjustRightInd/>
        <w:spacing w:line="360" w:lineRule="auto"/>
        <w:ind w:left="57"/>
        <w:jc w:val="both"/>
        <w:rPr>
          <w:rFonts w:ascii="Calibri" w:hAnsi="Calibri" w:cs="Calibri"/>
          <w:sz w:val="22"/>
          <w:szCs w:val="22"/>
        </w:rPr>
      </w:pPr>
      <w:r w:rsidRPr="00247D54">
        <w:rPr>
          <w:rFonts w:ascii="Calibri" w:hAnsi="Calibri" w:cs="Calibri"/>
          <w:sz w:val="22"/>
          <w:szCs w:val="22"/>
        </w:rPr>
        <w:tab/>
      </w:r>
      <w:r w:rsidR="00247D54">
        <w:rPr>
          <w:rFonts w:ascii="Calibri" w:hAnsi="Calibri" w:cs="Calibri"/>
          <w:sz w:val="22"/>
          <w:szCs w:val="22"/>
        </w:rPr>
        <w:t>Σ</w:t>
      </w:r>
      <w:r w:rsidRPr="00247D54">
        <w:rPr>
          <w:rFonts w:ascii="Calibri" w:hAnsi="Calibri" w:cs="Calibri"/>
          <w:sz w:val="22"/>
          <w:szCs w:val="22"/>
        </w:rPr>
        <w:t xml:space="preserve">ύμφωνα με το Π.Δ. 116/2004 κάθε όχημα που εγκαταλείπεται σε δημόσιους, δημοτικούς ή κοινοτικούς ή λιμενικούς κοινόχρηστους ή μη χώρους και οδούς για μεγάλα χρονικά διαστήματα, χαρακτηρίζεται ως εγκαταλελειμμένο. Ένα εγκαταλελειμμένο όχημα που δεν έχει αναζητηθεί από </w:t>
      </w:r>
      <w:r w:rsidRPr="00247D54">
        <w:rPr>
          <w:rFonts w:ascii="Calibri" w:hAnsi="Calibri" w:cs="Calibri"/>
          <w:sz w:val="22"/>
          <w:szCs w:val="22"/>
        </w:rPr>
        <w:lastRenderedPageBreak/>
        <w:t xml:space="preserve">τον ιδιοκτήτη του εντός των χρονικών ορίων του Π.Δ. 116/2004 (άρθρο 9 παρ. 1), είναι όχημα στο τέλος του κύκλου ζωής ( Ο.Τ.Κ.Ζ.) και αποτελεί στερεό απόβλητο. </w:t>
      </w:r>
    </w:p>
    <w:p w14:paraId="6FEDF1B6" w14:textId="77777777" w:rsidR="001713F3" w:rsidRPr="00BB719F" w:rsidRDefault="001713F3" w:rsidP="001713F3">
      <w:pPr>
        <w:shd w:val="clear" w:color="auto" w:fill="FFFFFF"/>
        <w:spacing w:line="360" w:lineRule="auto"/>
        <w:jc w:val="both"/>
        <w:rPr>
          <w:rFonts w:ascii="Calibri" w:hAnsi="Calibri" w:cs="Calibri"/>
          <w:sz w:val="22"/>
          <w:szCs w:val="22"/>
        </w:rPr>
      </w:pPr>
      <w:r w:rsidRPr="00BB719F">
        <w:rPr>
          <w:rFonts w:ascii="Calibri" w:hAnsi="Calibri" w:cs="Calibri"/>
          <w:sz w:val="22"/>
          <w:szCs w:val="22"/>
        </w:rPr>
        <w:tab/>
        <w:t>Σύμφωνα με την κείμενη νομοθεσία, το εγκαταλελειμμένο όχημα που χαρακτηρίζεται ως στερεό απόβλητο, εφόσον δεν αποσυρθεί από τον ιδιοκτήτη του, περιέρχεται στην κυριότητα του οικείου Δήμου και περισυλλέγεται προκειμένου να ανακυκλωθεί και για το λόγο αυτό εκδίδεται πιστοποιητικό καταστροφής από την Ε.Δ.Ο.Ε. με σκοπό την οριστική διαγραφή του και αποταξινόμηση.</w:t>
      </w:r>
    </w:p>
    <w:p w14:paraId="165ECAA1" w14:textId="77777777" w:rsidR="001713F3" w:rsidRPr="00BB719F" w:rsidRDefault="001713F3" w:rsidP="001713F3">
      <w:pPr>
        <w:shd w:val="clear" w:color="auto" w:fill="FFFFFF"/>
        <w:spacing w:line="360" w:lineRule="auto"/>
        <w:jc w:val="both"/>
        <w:rPr>
          <w:rFonts w:ascii="Calibri" w:hAnsi="Calibri" w:cs="Calibri"/>
          <w:sz w:val="22"/>
          <w:szCs w:val="22"/>
        </w:rPr>
      </w:pPr>
      <w:r w:rsidRPr="00BB719F">
        <w:rPr>
          <w:rFonts w:ascii="Calibri" w:hAnsi="Calibri" w:cs="Calibri"/>
          <w:sz w:val="22"/>
          <w:szCs w:val="22"/>
        </w:rPr>
        <w:tab/>
        <w:t xml:space="preserve">Η Επιτροπή Εκτίμησης, η οποία συγκροτήθηκε με την αριθμ. 197/2021 απόφαση Δημάρχου Λαυρεωτικής, απέστειλε το </w:t>
      </w:r>
      <w:r w:rsidRPr="00BB719F">
        <w:rPr>
          <w:rFonts w:ascii="Calibri" w:hAnsi="Calibri" w:cs="Calibri"/>
          <w:bCs/>
          <w:sz w:val="22"/>
          <w:szCs w:val="22"/>
        </w:rPr>
        <w:t xml:space="preserve">αριθμ. πρωτ: </w:t>
      </w:r>
      <w:r>
        <w:rPr>
          <w:rFonts w:ascii="Calibri" w:hAnsi="Calibri" w:cs="Calibri"/>
          <w:bCs/>
          <w:sz w:val="22"/>
          <w:szCs w:val="22"/>
        </w:rPr>
        <w:t>13059/03.08</w:t>
      </w:r>
      <w:r w:rsidRPr="00BB719F">
        <w:rPr>
          <w:rFonts w:ascii="Calibri" w:hAnsi="Calibri" w:cs="Calibri"/>
          <w:bCs/>
          <w:sz w:val="22"/>
          <w:szCs w:val="22"/>
        </w:rPr>
        <w:t>.2021 πρακτικό της, σχετικά με τον καθορισμό τιμής εκκίνησης της δημοπρασίας για την εκποίηση των εγκαταλελειμμένων οχημάτων τέλους κύκλου ζωής. Σύμφωνα με το ανωτέρω πρακτικό, έπειτα από έρευνα αγοράς, ορίστηκε</w:t>
      </w:r>
      <w:r w:rsidRPr="00BB719F">
        <w:rPr>
          <w:rFonts w:ascii="Calibri" w:hAnsi="Calibri" w:cs="Calibri"/>
          <w:sz w:val="22"/>
          <w:szCs w:val="22"/>
        </w:rPr>
        <w:t xml:space="preserve"> αναλυτικά ως ελάχιστο ποσό πρώτης προσφοράς των εκποιούμενων εγκαταλελειμμένων οχημάτων:</w:t>
      </w:r>
    </w:p>
    <w:p w14:paraId="4D90518A" w14:textId="77777777" w:rsidR="001713F3" w:rsidRPr="00BB719F" w:rsidRDefault="001713F3" w:rsidP="00882708">
      <w:pPr>
        <w:widowControl/>
        <w:numPr>
          <w:ilvl w:val="0"/>
          <w:numId w:val="7"/>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επιβατικά αυτοκίνητα, το ποσό των </w:t>
      </w:r>
      <w:r>
        <w:rPr>
          <w:rFonts w:ascii="Calibri" w:hAnsi="Calibri" w:cs="Calibri"/>
          <w:sz w:val="22"/>
          <w:szCs w:val="22"/>
        </w:rPr>
        <w:t>5</w:t>
      </w:r>
      <w:r w:rsidRPr="00BB719F">
        <w:rPr>
          <w:rFonts w:ascii="Calibri" w:hAnsi="Calibri" w:cs="Calibri"/>
          <w:sz w:val="22"/>
          <w:szCs w:val="22"/>
        </w:rPr>
        <w:t>0,00 ευρώ,</w:t>
      </w:r>
    </w:p>
    <w:p w14:paraId="3494E6D0" w14:textId="77777777" w:rsidR="001713F3" w:rsidRPr="00BB719F" w:rsidRDefault="001713F3" w:rsidP="00882708">
      <w:pPr>
        <w:widowControl/>
        <w:numPr>
          <w:ilvl w:val="0"/>
          <w:numId w:val="7"/>
        </w:numPr>
        <w:autoSpaceDE/>
        <w:autoSpaceDN/>
        <w:adjustRightInd/>
        <w:spacing w:line="360" w:lineRule="auto"/>
        <w:rPr>
          <w:rFonts w:ascii="Calibri" w:hAnsi="Calibri" w:cs="Calibri"/>
          <w:sz w:val="22"/>
          <w:szCs w:val="22"/>
        </w:rPr>
      </w:pPr>
      <w:r w:rsidRPr="00BB719F">
        <w:rPr>
          <w:rFonts w:ascii="Calibri" w:hAnsi="Calibri" w:cs="Calibri"/>
          <w:sz w:val="22"/>
          <w:szCs w:val="22"/>
        </w:rPr>
        <w:t>Για φορτηγά έως 3,5</w:t>
      </w:r>
      <w:r w:rsidRPr="00BB719F">
        <w:rPr>
          <w:rFonts w:ascii="Calibri" w:hAnsi="Calibri" w:cs="Calibri"/>
          <w:sz w:val="22"/>
          <w:szCs w:val="22"/>
          <w:lang w:val="en-US"/>
        </w:rPr>
        <w:t>tn</w:t>
      </w:r>
      <w:r w:rsidRPr="00BB719F">
        <w:rPr>
          <w:rFonts w:ascii="Calibri" w:hAnsi="Calibri" w:cs="Calibri"/>
          <w:sz w:val="22"/>
          <w:szCs w:val="22"/>
        </w:rPr>
        <w:t xml:space="preserve"> το ποσό των </w:t>
      </w:r>
      <w:r>
        <w:rPr>
          <w:rFonts w:ascii="Calibri" w:hAnsi="Calibri" w:cs="Calibri"/>
          <w:sz w:val="22"/>
          <w:szCs w:val="22"/>
        </w:rPr>
        <w:t>8</w:t>
      </w:r>
      <w:r w:rsidRPr="00BB719F">
        <w:rPr>
          <w:rFonts w:ascii="Calibri" w:hAnsi="Calibri" w:cs="Calibri"/>
          <w:sz w:val="22"/>
          <w:szCs w:val="22"/>
        </w:rPr>
        <w:t xml:space="preserve">0,00 ευρώ, </w:t>
      </w:r>
    </w:p>
    <w:p w14:paraId="4F677E92" w14:textId="77777777" w:rsidR="001713F3" w:rsidRPr="00BB719F" w:rsidRDefault="001713F3" w:rsidP="00882708">
      <w:pPr>
        <w:widowControl/>
        <w:numPr>
          <w:ilvl w:val="0"/>
          <w:numId w:val="7"/>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δίκυκλα το ποσό των </w:t>
      </w:r>
      <w:r>
        <w:rPr>
          <w:rFonts w:ascii="Calibri" w:hAnsi="Calibri" w:cs="Calibri"/>
          <w:sz w:val="22"/>
          <w:szCs w:val="22"/>
        </w:rPr>
        <w:t>15</w:t>
      </w:r>
      <w:r w:rsidRPr="00BB719F">
        <w:rPr>
          <w:rFonts w:ascii="Calibri" w:hAnsi="Calibri" w:cs="Calibri"/>
          <w:sz w:val="22"/>
          <w:szCs w:val="22"/>
        </w:rPr>
        <w:t xml:space="preserve">,00 ευρώ. </w:t>
      </w:r>
    </w:p>
    <w:p w14:paraId="506F8C0B" w14:textId="77777777" w:rsidR="00247D54" w:rsidRDefault="00247D54" w:rsidP="00247D54">
      <w:pPr>
        <w:widowControl/>
        <w:shd w:val="clear" w:color="auto" w:fill="FFFFFF"/>
        <w:suppressAutoHyphens/>
        <w:autoSpaceDE/>
        <w:autoSpaceDN/>
        <w:adjustRightInd/>
        <w:spacing w:line="360" w:lineRule="auto"/>
        <w:jc w:val="both"/>
        <w:rPr>
          <w:rFonts w:ascii="Calibri" w:hAnsi="Calibri" w:cs="Calibri"/>
          <w:sz w:val="22"/>
          <w:szCs w:val="22"/>
        </w:rPr>
      </w:pPr>
      <w:r>
        <w:rPr>
          <w:rFonts w:ascii="Calibri" w:hAnsi="Calibri" w:cs="Calibri"/>
          <w:sz w:val="22"/>
          <w:szCs w:val="22"/>
        </w:rPr>
        <w:tab/>
        <w:t xml:space="preserve">Με βάση τα ανωτέρω, η Οικονομική Επιτροπή του Δήμου Λαυρεωτικής έλαβε την </w:t>
      </w:r>
      <w:r w:rsidRPr="00247D54">
        <w:rPr>
          <w:rFonts w:ascii="Calibri" w:hAnsi="Calibri" w:cs="Calibri"/>
          <w:sz w:val="22"/>
          <w:szCs w:val="22"/>
        </w:rPr>
        <w:t>υπ’ αριθμ.213/2021 απόφαση με την οποία έγινε η έγκριση του πρακτικού της Επιτροπής Εκτίμησης Εκποιούμενων Κινητών Πραγμάτων και η κατάρτιση των όρων διακήρυξης της δημοπρασίας.</w:t>
      </w:r>
    </w:p>
    <w:p w14:paraId="625C5624" w14:textId="77777777" w:rsidR="00247D54" w:rsidRDefault="00247D54" w:rsidP="00247D54">
      <w:pPr>
        <w:widowControl/>
        <w:shd w:val="clear" w:color="auto" w:fill="FFFFFF"/>
        <w:suppressAutoHyphens/>
        <w:autoSpaceDE/>
        <w:autoSpaceDN/>
        <w:adjustRightInd/>
        <w:spacing w:line="360" w:lineRule="auto"/>
        <w:jc w:val="both"/>
        <w:rPr>
          <w:rFonts w:ascii="Calibri" w:hAnsi="Calibri" w:cs="Calibri"/>
          <w:sz w:val="22"/>
          <w:szCs w:val="22"/>
        </w:rPr>
      </w:pPr>
      <w:r>
        <w:rPr>
          <w:rFonts w:ascii="Calibri" w:hAnsi="Calibri" w:cs="Calibri"/>
          <w:sz w:val="22"/>
          <w:szCs w:val="22"/>
        </w:rPr>
        <w:tab/>
      </w:r>
      <w:r w:rsidRPr="00247D54">
        <w:rPr>
          <w:rFonts w:ascii="Calibri" w:hAnsi="Calibri" w:cs="Calibri"/>
          <w:sz w:val="22"/>
          <w:szCs w:val="22"/>
        </w:rPr>
        <w:t xml:space="preserve">Στη συνέχεια ο κος Πρόεδρος ενημέρωσε τα μέλη της Οικονομικής Επιτροπής ότι </w:t>
      </w:r>
      <w:r>
        <w:rPr>
          <w:rFonts w:ascii="Calibri" w:hAnsi="Calibri" w:cs="Calibri"/>
          <w:sz w:val="22"/>
          <w:szCs w:val="22"/>
        </w:rPr>
        <w:t>λόγω τροποποίησης των όρων του σχεδίου διακήρυξης της δημοπρασίας είναι απαραίτητο να γίνει η ανάκληση της προηγούμενης υπ’ αριθμ.213/2021 απόφασης της Οικονομικής Επιτροπής και η λήψη νέας απόφασης.</w:t>
      </w:r>
    </w:p>
    <w:p w14:paraId="0B617C3F" w14:textId="77777777" w:rsidR="001713F3" w:rsidRPr="00BB719F" w:rsidRDefault="001713F3" w:rsidP="001713F3">
      <w:pPr>
        <w:shd w:val="clear" w:color="auto" w:fill="FFFFFF"/>
        <w:spacing w:line="360" w:lineRule="auto"/>
        <w:ind w:firstLine="3141"/>
        <w:rPr>
          <w:rFonts w:ascii="Calibri" w:hAnsi="Calibri" w:cs="Calibri"/>
          <w:b/>
          <w:sz w:val="22"/>
          <w:szCs w:val="22"/>
        </w:rPr>
      </w:pPr>
      <w:r w:rsidRPr="00BB719F">
        <w:rPr>
          <w:rFonts w:ascii="Calibri" w:hAnsi="Calibri" w:cs="Calibri"/>
          <w:b/>
          <w:sz w:val="22"/>
          <w:szCs w:val="22"/>
        </w:rPr>
        <w:t xml:space="preserve">Η Οικονομική Επιτροπή </w:t>
      </w:r>
    </w:p>
    <w:p w14:paraId="35E83635" w14:textId="77777777" w:rsidR="001713F3" w:rsidRPr="00BB719F" w:rsidRDefault="001713F3" w:rsidP="001713F3">
      <w:pPr>
        <w:shd w:val="clear" w:color="auto" w:fill="FFFFFF"/>
        <w:spacing w:line="360" w:lineRule="auto"/>
        <w:rPr>
          <w:rFonts w:ascii="Calibri" w:hAnsi="Calibri" w:cs="Calibri"/>
          <w:sz w:val="22"/>
          <w:szCs w:val="22"/>
        </w:rPr>
      </w:pPr>
      <w:r w:rsidRPr="00BB719F">
        <w:rPr>
          <w:rFonts w:ascii="Calibri" w:hAnsi="Calibri" w:cs="Calibri"/>
          <w:sz w:val="22"/>
          <w:szCs w:val="22"/>
        </w:rPr>
        <w:t>Αφού άκουσε την εισήγηση του κου Προέδρου, έλαβε υπόψη:</w:t>
      </w:r>
    </w:p>
    <w:p w14:paraId="2874675F" w14:textId="77777777" w:rsidR="001713F3" w:rsidRPr="00BB719F" w:rsidRDefault="001713F3" w:rsidP="00882708">
      <w:pPr>
        <w:numPr>
          <w:ilvl w:val="0"/>
          <w:numId w:val="8"/>
        </w:numPr>
        <w:shd w:val="clear" w:color="auto" w:fill="FFFFFF"/>
        <w:spacing w:line="360" w:lineRule="auto"/>
        <w:jc w:val="both"/>
        <w:rPr>
          <w:rFonts w:ascii="Calibri" w:hAnsi="Calibri" w:cs="Calibri"/>
          <w:sz w:val="22"/>
          <w:szCs w:val="22"/>
        </w:rPr>
      </w:pPr>
      <w:r w:rsidRPr="00BB719F">
        <w:rPr>
          <w:rFonts w:ascii="Calibri" w:hAnsi="Calibri" w:cs="Calibri"/>
          <w:sz w:val="22"/>
          <w:szCs w:val="22"/>
        </w:rPr>
        <w:t>τις διατάξεις του άρθρου 72 του Ν.3852/2010, όπως αντικαταστάθηκε με την παρ.1 του άρθρου 40 του Ν.4735/2020</w:t>
      </w:r>
    </w:p>
    <w:p w14:paraId="14AE725E" w14:textId="77777777" w:rsidR="001713F3" w:rsidRPr="00BB719F" w:rsidRDefault="001713F3" w:rsidP="00882708">
      <w:pPr>
        <w:numPr>
          <w:ilvl w:val="0"/>
          <w:numId w:val="8"/>
        </w:numPr>
        <w:shd w:val="clear" w:color="auto" w:fill="FFFFFF"/>
        <w:spacing w:line="360" w:lineRule="auto"/>
        <w:jc w:val="both"/>
        <w:rPr>
          <w:rFonts w:ascii="Calibri" w:hAnsi="Calibri" w:cs="Calibri"/>
          <w:color w:val="000000"/>
          <w:sz w:val="22"/>
          <w:szCs w:val="22"/>
        </w:rPr>
      </w:pPr>
      <w:r w:rsidRPr="00BB719F">
        <w:rPr>
          <w:rFonts w:ascii="Calibri" w:hAnsi="Calibri" w:cs="Calibri"/>
          <w:color w:val="000000"/>
          <w:sz w:val="22"/>
          <w:szCs w:val="22"/>
        </w:rPr>
        <w:t xml:space="preserve">τις διατάξεις του Π.Δ. 270/1981 (ΦΕΚ 77/τ. Α΄/30-3-1981) </w:t>
      </w:r>
    </w:p>
    <w:p w14:paraId="0366453D" w14:textId="77777777" w:rsidR="001713F3" w:rsidRPr="00BB719F" w:rsidRDefault="001713F3" w:rsidP="00882708">
      <w:pPr>
        <w:numPr>
          <w:ilvl w:val="0"/>
          <w:numId w:val="8"/>
        </w:numPr>
        <w:shd w:val="clear" w:color="auto" w:fill="FFFFFF"/>
        <w:tabs>
          <w:tab w:val="left" w:pos="725"/>
        </w:tabs>
        <w:spacing w:line="360" w:lineRule="auto"/>
        <w:jc w:val="both"/>
        <w:rPr>
          <w:rFonts w:ascii="Calibri" w:hAnsi="Calibri" w:cs="Calibri"/>
          <w:color w:val="000000"/>
          <w:sz w:val="22"/>
          <w:szCs w:val="22"/>
        </w:rPr>
      </w:pPr>
      <w:r w:rsidRPr="00BB719F">
        <w:rPr>
          <w:rFonts w:ascii="Calibri" w:hAnsi="Calibri" w:cs="Calibri"/>
          <w:color w:val="000000"/>
          <w:sz w:val="22"/>
          <w:szCs w:val="22"/>
        </w:rPr>
        <w:t xml:space="preserve">τις διατάξεις του Π.Δ. 116/2004 (ΦΕΚ 81/τ. Α΄/5-3-2004) </w:t>
      </w:r>
    </w:p>
    <w:p w14:paraId="057AD469" w14:textId="77777777" w:rsidR="001713F3" w:rsidRPr="00BB719F" w:rsidRDefault="001713F3" w:rsidP="00882708">
      <w:pPr>
        <w:numPr>
          <w:ilvl w:val="0"/>
          <w:numId w:val="8"/>
        </w:numPr>
        <w:shd w:val="clear" w:color="auto" w:fill="FFFFFF"/>
        <w:tabs>
          <w:tab w:val="left" w:pos="725"/>
        </w:tabs>
        <w:spacing w:line="360" w:lineRule="auto"/>
        <w:jc w:val="both"/>
        <w:rPr>
          <w:rFonts w:ascii="Calibri" w:hAnsi="Calibri" w:cs="Calibri"/>
          <w:sz w:val="22"/>
          <w:szCs w:val="22"/>
        </w:rPr>
      </w:pPr>
      <w:r w:rsidRPr="00BB719F">
        <w:rPr>
          <w:rFonts w:ascii="Calibri" w:hAnsi="Calibri" w:cs="Calibri"/>
          <w:sz w:val="22"/>
          <w:szCs w:val="22"/>
        </w:rPr>
        <w:t xml:space="preserve">την </w:t>
      </w:r>
      <w:r>
        <w:rPr>
          <w:rFonts w:ascii="Calibri" w:hAnsi="Calibri" w:cs="Calibri"/>
          <w:sz w:val="22"/>
          <w:szCs w:val="22"/>
        </w:rPr>
        <w:t xml:space="preserve">υπ’ </w:t>
      </w:r>
      <w:r w:rsidRPr="00BB719F">
        <w:rPr>
          <w:rFonts w:ascii="Calibri" w:hAnsi="Calibri" w:cs="Calibri"/>
          <w:sz w:val="22"/>
          <w:szCs w:val="22"/>
        </w:rPr>
        <w:t xml:space="preserve">αριθμ.20/2021 απόφαση Δημοτικού Συμβουλίου Λαυρεωτικής </w:t>
      </w:r>
    </w:p>
    <w:p w14:paraId="543369CE" w14:textId="77777777" w:rsidR="001713F3" w:rsidRPr="00D036C1" w:rsidRDefault="001713F3" w:rsidP="00882708">
      <w:pPr>
        <w:numPr>
          <w:ilvl w:val="0"/>
          <w:numId w:val="8"/>
        </w:numPr>
        <w:shd w:val="clear" w:color="auto" w:fill="FFFFFF"/>
        <w:tabs>
          <w:tab w:val="left" w:pos="725"/>
        </w:tabs>
        <w:spacing w:line="360" w:lineRule="auto"/>
        <w:jc w:val="both"/>
        <w:rPr>
          <w:rFonts w:ascii="Calibri" w:hAnsi="Calibri" w:cs="Calibri"/>
          <w:sz w:val="22"/>
          <w:szCs w:val="22"/>
        </w:rPr>
      </w:pPr>
      <w:r w:rsidRPr="00BB719F">
        <w:rPr>
          <w:rFonts w:ascii="Calibri" w:hAnsi="Calibri" w:cs="Calibri"/>
          <w:sz w:val="22"/>
          <w:szCs w:val="22"/>
        </w:rPr>
        <w:t xml:space="preserve">το </w:t>
      </w:r>
      <w:r w:rsidRPr="00BB719F">
        <w:rPr>
          <w:rFonts w:ascii="Calibri" w:hAnsi="Calibri" w:cs="Calibri"/>
          <w:bCs/>
          <w:sz w:val="22"/>
          <w:szCs w:val="22"/>
        </w:rPr>
        <w:t xml:space="preserve">αριθμ. πρωτ: </w:t>
      </w:r>
      <w:r>
        <w:rPr>
          <w:rFonts w:ascii="Calibri" w:hAnsi="Calibri" w:cs="Calibri"/>
          <w:bCs/>
          <w:sz w:val="22"/>
          <w:szCs w:val="22"/>
        </w:rPr>
        <w:t>13059/03.08</w:t>
      </w:r>
      <w:r w:rsidRPr="00BB719F">
        <w:rPr>
          <w:rFonts w:ascii="Calibri" w:hAnsi="Calibri" w:cs="Calibri"/>
          <w:bCs/>
          <w:sz w:val="22"/>
          <w:szCs w:val="22"/>
        </w:rPr>
        <w:t>.2021 πρακτικό της Επιτροπής Εκτίμησης Τιμήματος για την εκποίηση των εγκαταλελειμμένων οχημάτων</w:t>
      </w:r>
    </w:p>
    <w:p w14:paraId="536EDD60" w14:textId="77777777" w:rsidR="00D036C1" w:rsidRPr="00BB719F" w:rsidRDefault="00D036C1" w:rsidP="00882708">
      <w:pPr>
        <w:numPr>
          <w:ilvl w:val="0"/>
          <w:numId w:val="8"/>
        </w:numPr>
        <w:shd w:val="clear" w:color="auto" w:fill="FFFFFF"/>
        <w:tabs>
          <w:tab w:val="left" w:pos="725"/>
        </w:tabs>
        <w:spacing w:line="360" w:lineRule="auto"/>
        <w:jc w:val="both"/>
        <w:rPr>
          <w:rFonts w:ascii="Calibri" w:hAnsi="Calibri" w:cs="Calibri"/>
          <w:sz w:val="22"/>
          <w:szCs w:val="22"/>
        </w:rPr>
      </w:pPr>
      <w:r>
        <w:rPr>
          <w:rFonts w:ascii="Calibri" w:hAnsi="Calibri" w:cs="Calibri"/>
          <w:bCs/>
          <w:sz w:val="22"/>
          <w:szCs w:val="22"/>
        </w:rPr>
        <w:t>την υπ’ αριθμ.213/2021 απόφαση Οικονομικής Επιτροπής</w:t>
      </w:r>
    </w:p>
    <w:p w14:paraId="5F2F8809" w14:textId="77777777" w:rsidR="001713F3" w:rsidRPr="00BB719F" w:rsidRDefault="001713F3" w:rsidP="001713F3">
      <w:pPr>
        <w:shd w:val="clear" w:color="auto" w:fill="FFFFFF"/>
        <w:tabs>
          <w:tab w:val="left" w:pos="725"/>
        </w:tabs>
        <w:spacing w:line="360" w:lineRule="auto"/>
        <w:jc w:val="both"/>
        <w:rPr>
          <w:rFonts w:ascii="Calibri" w:hAnsi="Calibri" w:cs="Calibri"/>
          <w:sz w:val="22"/>
          <w:szCs w:val="22"/>
        </w:rPr>
      </w:pPr>
      <w:r w:rsidRPr="00BB719F">
        <w:rPr>
          <w:rFonts w:ascii="Calibri" w:hAnsi="Calibri" w:cs="Calibri"/>
          <w:sz w:val="22"/>
          <w:szCs w:val="22"/>
        </w:rPr>
        <w:t>και έπειτα από διαλογική συζήτηση</w:t>
      </w:r>
    </w:p>
    <w:p w14:paraId="3D82AB25" w14:textId="77777777" w:rsidR="001713F3" w:rsidRPr="00BB719F" w:rsidRDefault="001713F3" w:rsidP="001713F3">
      <w:pPr>
        <w:shd w:val="clear" w:color="auto" w:fill="FFFFFF"/>
        <w:spacing w:line="360" w:lineRule="auto"/>
        <w:ind w:firstLine="3158"/>
        <w:rPr>
          <w:rFonts w:ascii="Calibri" w:hAnsi="Calibri" w:cs="Calibri"/>
          <w:b/>
          <w:sz w:val="22"/>
          <w:szCs w:val="22"/>
        </w:rPr>
      </w:pPr>
      <w:r w:rsidRPr="00BB719F">
        <w:rPr>
          <w:rFonts w:ascii="Calibri" w:hAnsi="Calibri" w:cs="Calibri"/>
          <w:b/>
          <w:sz w:val="22"/>
          <w:szCs w:val="22"/>
        </w:rPr>
        <w:t xml:space="preserve">αποφασίζει ομόφωνα </w:t>
      </w:r>
    </w:p>
    <w:p w14:paraId="58EC772B" w14:textId="77777777" w:rsidR="00247D54" w:rsidRDefault="001713F3" w:rsidP="001713F3">
      <w:pPr>
        <w:shd w:val="clear" w:color="auto" w:fill="FFFFFF"/>
        <w:tabs>
          <w:tab w:val="left" w:pos="725"/>
        </w:tabs>
        <w:spacing w:line="360" w:lineRule="auto"/>
        <w:jc w:val="both"/>
        <w:rPr>
          <w:rFonts w:ascii="Calibri" w:hAnsi="Calibri" w:cs="Calibri"/>
          <w:sz w:val="22"/>
          <w:szCs w:val="22"/>
        </w:rPr>
      </w:pPr>
      <w:r w:rsidRPr="00BB719F">
        <w:rPr>
          <w:rFonts w:ascii="Calibri" w:hAnsi="Calibri" w:cs="Calibri"/>
          <w:b/>
          <w:sz w:val="22"/>
          <w:szCs w:val="22"/>
        </w:rPr>
        <w:t>Α.</w:t>
      </w:r>
      <w:r w:rsidRPr="00BB719F">
        <w:rPr>
          <w:rFonts w:ascii="Calibri" w:hAnsi="Calibri" w:cs="Calibri"/>
          <w:sz w:val="22"/>
          <w:szCs w:val="22"/>
        </w:rPr>
        <w:t xml:space="preserve">  </w:t>
      </w:r>
      <w:r w:rsidR="00247D54">
        <w:rPr>
          <w:rFonts w:ascii="Calibri" w:hAnsi="Calibri" w:cs="Calibri"/>
          <w:sz w:val="22"/>
          <w:szCs w:val="22"/>
        </w:rPr>
        <w:t xml:space="preserve">Ανακαλεί την υπ’ αριθμ.213/2021 απόφαση Οικονομικής Επιτροπής Δήμου Λαυρεωτικής λόγω </w:t>
      </w:r>
      <w:r w:rsidR="00247D54">
        <w:rPr>
          <w:rFonts w:ascii="Calibri" w:hAnsi="Calibri" w:cs="Calibri"/>
          <w:sz w:val="22"/>
          <w:szCs w:val="22"/>
        </w:rPr>
        <w:lastRenderedPageBreak/>
        <w:t>τροποποίησης των όρων του σχεδίου διακήρυξης της δημοπρασίας.</w:t>
      </w:r>
    </w:p>
    <w:p w14:paraId="02A48677" w14:textId="77777777" w:rsidR="001713F3" w:rsidRPr="00BB719F" w:rsidRDefault="00247D54" w:rsidP="001713F3">
      <w:pPr>
        <w:shd w:val="clear" w:color="auto" w:fill="FFFFFF"/>
        <w:tabs>
          <w:tab w:val="left" w:pos="725"/>
        </w:tabs>
        <w:spacing w:line="360" w:lineRule="auto"/>
        <w:jc w:val="both"/>
        <w:rPr>
          <w:rFonts w:ascii="Calibri" w:hAnsi="Calibri" w:cs="Calibri"/>
          <w:bCs/>
          <w:sz w:val="22"/>
          <w:szCs w:val="22"/>
        </w:rPr>
      </w:pPr>
      <w:r w:rsidRPr="00247D54">
        <w:rPr>
          <w:rFonts w:ascii="Calibri" w:hAnsi="Calibri" w:cs="Calibri"/>
          <w:b/>
          <w:sz w:val="22"/>
          <w:szCs w:val="22"/>
        </w:rPr>
        <w:t>Β.</w:t>
      </w:r>
      <w:r>
        <w:rPr>
          <w:rFonts w:ascii="Calibri" w:hAnsi="Calibri" w:cs="Calibri"/>
          <w:sz w:val="22"/>
          <w:szCs w:val="22"/>
        </w:rPr>
        <w:t xml:space="preserve"> Εγκρίνει το</w:t>
      </w:r>
      <w:r w:rsidR="001713F3" w:rsidRPr="00BB719F">
        <w:rPr>
          <w:rFonts w:ascii="Calibri" w:hAnsi="Calibri" w:cs="Calibri"/>
          <w:sz w:val="22"/>
          <w:szCs w:val="22"/>
        </w:rPr>
        <w:t xml:space="preserve"> </w:t>
      </w:r>
      <w:r w:rsidR="001713F3" w:rsidRPr="00BB719F">
        <w:rPr>
          <w:rFonts w:ascii="Calibri" w:hAnsi="Calibri" w:cs="Calibri"/>
          <w:bCs/>
          <w:sz w:val="22"/>
          <w:szCs w:val="22"/>
        </w:rPr>
        <w:t xml:space="preserve">αριθμ. πρωτ: </w:t>
      </w:r>
      <w:r w:rsidR="001713F3">
        <w:rPr>
          <w:rFonts w:ascii="Calibri" w:hAnsi="Calibri" w:cs="Calibri"/>
          <w:bCs/>
          <w:sz w:val="22"/>
          <w:szCs w:val="22"/>
        </w:rPr>
        <w:t>13059/03.08</w:t>
      </w:r>
      <w:r w:rsidR="001713F3" w:rsidRPr="00BB719F">
        <w:rPr>
          <w:rFonts w:ascii="Calibri" w:hAnsi="Calibri" w:cs="Calibri"/>
          <w:bCs/>
          <w:sz w:val="22"/>
          <w:szCs w:val="22"/>
        </w:rPr>
        <w:t>.2021 πρακτικού της Επιτροπής Εκτίμησης Τιμήματος για την εκποίηση των εγκαταλελειμμένων οχημάτων τέλους κύκλου ζωής εντός των διοικητικών ορίων του Δήμου Λαυρεωτικής, ως εξής:</w:t>
      </w:r>
    </w:p>
    <w:p w14:paraId="7CC72E89" w14:textId="77777777" w:rsidR="001713F3" w:rsidRPr="00BB719F" w:rsidRDefault="001713F3" w:rsidP="00882708">
      <w:pPr>
        <w:widowControl/>
        <w:numPr>
          <w:ilvl w:val="0"/>
          <w:numId w:val="9"/>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επιβατικά αυτοκίνητα, το ποσό των </w:t>
      </w:r>
      <w:r>
        <w:rPr>
          <w:rFonts w:ascii="Calibri" w:hAnsi="Calibri" w:cs="Calibri"/>
          <w:sz w:val="22"/>
          <w:szCs w:val="22"/>
        </w:rPr>
        <w:t>5</w:t>
      </w:r>
      <w:r w:rsidRPr="00BB719F">
        <w:rPr>
          <w:rFonts w:ascii="Calibri" w:hAnsi="Calibri" w:cs="Calibri"/>
          <w:sz w:val="22"/>
          <w:szCs w:val="22"/>
        </w:rPr>
        <w:t>0,00 ευρώ</w:t>
      </w:r>
    </w:p>
    <w:p w14:paraId="00513D87" w14:textId="77777777" w:rsidR="001713F3" w:rsidRPr="00BB719F" w:rsidRDefault="001713F3" w:rsidP="00882708">
      <w:pPr>
        <w:widowControl/>
        <w:numPr>
          <w:ilvl w:val="0"/>
          <w:numId w:val="9"/>
        </w:numPr>
        <w:autoSpaceDE/>
        <w:autoSpaceDN/>
        <w:adjustRightInd/>
        <w:spacing w:line="360" w:lineRule="auto"/>
        <w:rPr>
          <w:rFonts w:ascii="Calibri" w:hAnsi="Calibri" w:cs="Calibri"/>
          <w:sz w:val="22"/>
          <w:szCs w:val="22"/>
        </w:rPr>
      </w:pPr>
      <w:r w:rsidRPr="00BB719F">
        <w:rPr>
          <w:rFonts w:ascii="Calibri" w:hAnsi="Calibri" w:cs="Calibri"/>
          <w:sz w:val="22"/>
          <w:szCs w:val="22"/>
        </w:rPr>
        <w:t>Για φορτηγά έως 3,5</w:t>
      </w:r>
      <w:r w:rsidRPr="00BB719F">
        <w:rPr>
          <w:rFonts w:ascii="Calibri" w:hAnsi="Calibri" w:cs="Calibri"/>
          <w:sz w:val="22"/>
          <w:szCs w:val="22"/>
          <w:lang w:val="en-US"/>
        </w:rPr>
        <w:t>tn</w:t>
      </w:r>
      <w:r>
        <w:rPr>
          <w:rFonts w:ascii="Calibri" w:hAnsi="Calibri" w:cs="Calibri"/>
          <w:sz w:val="22"/>
          <w:szCs w:val="22"/>
        </w:rPr>
        <w:t xml:space="preserve"> το ποσό των 8</w:t>
      </w:r>
      <w:r w:rsidRPr="00BB719F">
        <w:rPr>
          <w:rFonts w:ascii="Calibri" w:hAnsi="Calibri" w:cs="Calibri"/>
          <w:sz w:val="22"/>
          <w:szCs w:val="22"/>
        </w:rPr>
        <w:t xml:space="preserve">0,00 ευρώ </w:t>
      </w:r>
    </w:p>
    <w:p w14:paraId="47B222E8" w14:textId="77777777" w:rsidR="001713F3" w:rsidRPr="00BB719F" w:rsidRDefault="001713F3" w:rsidP="00882708">
      <w:pPr>
        <w:widowControl/>
        <w:numPr>
          <w:ilvl w:val="0"/>
          <w:numId w:val="9"/>
        </w:numPr>
        <w:autoSpaceDE/>
        <w:autoSpaceDN/>
        <w:adjustRightInd/>
        <w:spacing w:line="360" w:lineRule="auto"/>
        <w:rPr>
          <w:rFonts w:ascii="Calibri" w:hAnsi="Calibri" w:cs="Calibri"/>
          <w:sz w:val="22"/>
          <w:szCs w:val="22"/>
        </w:rPr>
      </w:pPr>
      <w:r w:rsidRPr="00BB719F">
        <w:rPr>
          <w:rFonts w:ascii="Calibri" w:hAnsi="Calibri" w:cs="Calibri"/>
          <w:sz w:val="22"/>
          <w:szCs w:val="22"/>
        </w:rPr>
        <w:t xml:space="preserve">Για δίκυκλα το ποσό των </w:t>
      </w:r>
      <w:r>
        <w:rPr>
          <w:rFonts w:ascii="Calibri" w:hAnsi="Calibri" w:cs="Calibri"/>
          <w:sz w:val="22"/>
          <w:szCs w:val="22"/>
        </w:rPr>
        <w:t>15</w:t>
      </w:r>
      <w:r w:rsidRPr="00BB719F">
        <w:rPr>
          <w:rFonts w:ascii="Calibri" w:hAnsi="Calibri" w:cs="Calibri"/>
          <w:sz w:val="22"/>
          <w:szCs w:val="22"/>
        </w:rPr>
        <w:t>,00 ευρώ</w:t>
      </w:r>
    </w:p>
    <w:p w14:paraId="17F20756" w14:textId="77777777" w:rsidR="001713F3" w:rsidRDefault="00247D54" w:rsidP="001713F3">
      <w:pPr>
        <w:shd w:val="clear" w:color="auto" w:fill="FFFFFF"/>
        <w:spacing w:line="360" w:lineRule="auto"/>
        <w:jc w:val="both"/>
        <w:rPr>
          <w:rFonts w:ascii="Calibri" w:hAnsi="Calibri" w:cs="Calibri"/>
          <w:bCs/>
          <w:sz w:val="22"/>
          <w:szCs w:val="22"/>
        </w:rPr>
      </w:pPr>
      <w:r>
        <w:rPr>
          <w:rFonts w:ascii="Calibri" w:hAnsi="Calibri" w:cs="Calibri"/>
          <w:b/>
          <w:sz w:val="22"/>
          <w:szCs w:val="22"/>
        </w:rPr>
        <w:t>Γ</w:t>
      </w:r>
      <w:r w:rsidR="001713F3" w:rsidRPr="00BB719F">
        <w:rPr>
          <w:rFonts w:ascii="Calibri" w:hAnsi="Calibri" w:cs="Calibri"/>
          <w:b/>
          <w:sz w:val="22"/>
          <w:szCs w:val="22"/>
        </w:rPr>
        <w:t xml:space="preserve">. </w:t>
      </w:r>
      <w:r w:rsidR="001713F3" w:rsidRPr="00BB719F">
        <w:rPr>
          <w:rFonts w:ascii="Calibri" w:hAnsi="Calibri" w:cs="Calibri"/>
          <w:bCs/>
          <w:sz w:val="22"/>
          <w:szCs w:val="22"/>
        </w:rPr>
        <w:t>Καταρτίζει τους όρους διακήρυξης για τη διενέργεια φανερής πλειοδοτικής και προφορικής δημοπρασίας για την περισυλλογή και εκποίηση του συνόλου των εγκαταλελειμμένων οχημάτων τέλους κύκλου ζωής (Ο.Τ.Κ.Ζ.) που βρίσκονται εντός των διοικητικών ορίων του Δήμου Λαυρεωτικής με τελικό σκοπό την παράδοση τους σε εγκεκριμένο σημείο συλλογής Ο.Τ.Κ.Ζ. ως εξής:</w:t>
      </w:r>
    </w:p>
    <w:p w14:paraId="3B102311" w14:textId="77777777" w:rsidR="00D036C1" w:rsidRPr="00BB719F" w:rsidRDefault="00D036C1" w:rsidP="001713F3">
      <w:pPr>
        <w:shd w:val="clear" w:color="auto" w:fill="FFFFFF"/>
        <w:spacing w:line="360" w:lineRule="auto"/>
        <w:jc w:val="both"/>
        <w:rPr>
          <w:rFonts w:ascii="Calibri" w:hAnsi="Calibri" w:cs="Calibri"/>
          <w:sz w:val="22"/>
          <w:szCs w:val="22"/>
        </w:rPr>
      </w:pPr>
    </w:p>
    <w:p w14:paraId="751E1F2F"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w:t>
      </w:r>
    </w:p>
    <w:p w14:paraId="1F9F5060"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θα διεξαχθεί στις ….., ημέρα ……… και ώρα …. στο Δημοτικό Κατάστημα Λαυρεωτικής (οδός Κουντουριώτη 1 – Λαύριο), ενώπιον της Επιτροπής Διενέργειας Δημοπρασιών, σύμφωνα με τις διατάξεις του ΠΔ 270/81.</w:t>
      </w:r>
    </w:p>
    <w:p w14:paraId="3DDB47EB"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Σε περίπτωση που για οποιοδήποτε λόγο η δημοπρασία δεν διεξαχθεί την προαναφερθείσα ημερομηνία, τότε αυτή θα γίνει στις …………. την ίδια ώρα και στον ίδιο τόπο.</w:t>
      </w:r>
    </w:p>
    <w:p w14:paraId="2062E26E" w14:textId="77777777" w:rsidR="001713F3"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Οι προσφορές κατατίθενται στο Γραφείο Πρωτοκόλλου στην έδρα του Δήμου Λαυρεωτικής, μέχρι τις ……., ημέρα …… και ώρα ….., σε κλειστό σφραγισμένο φάκελο.</w:t>
      </w:r>
    </w:p>
    <w:p w14:paraId="0C956A8F" w14:textId="77777777" w:rsidR="00D036C1" w:rsidRPr="00BB719F" w:rsidRDefault="00D036C1" w:rsidP="001713F3">
      <w:pPr>
        <w:widowControl/>
        <w:autoSpaceDE/>
        <w:autoSpaceDN/>
        <w:adjustRightInd/>
        <w:spacing w:line="360" w:lineRule="auto"/>
        <w:jc w:val="both"/>
        <w:rPr>
          <w:rFonts w:ascii="Calibri" w:hAnsi="Calibri" w:cs="Calibri"/>
          <w:bCs/>
          <w:i/>
          <w:sz w:val="22"/>
          <w:szCs w:val="22"/>
        </w:rPr>
      </w:pPr>
    </w:p>
    <w:p w14:paraId="5B25A632"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2</w:t>
      </w:r>
    </w:p>
    <w:p w14:paraId="4E65B97C"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αφορά όλα τα οχήματα (φορτηγά Ι.Χ. έως 3,5 τόνους, επιβατικά I.X., δίκυκλα Ι.Χ.), τα οποία είναι χαρακτηρισμένα ως εγκαταλελειμμένα, σύμφωνα µε την παρ. 2 άρθρο 2 του Π∆ 116/2004. Εγκαταλελειμμένο χαρακτηρίζεται το όχημα που δεν έχει αναζητηθεί από τον ιδιοκτήτη του εντός των χρονικών ορίων της παρ. 1 άρθρο 9 του Π∆ 116/2004, είναι όχημα στο τέλος κύκλου ζωής (Ο.Τ.Κ.Ζ.) και αποτελεί στερεό απόβλητο. Σύμφωνα με την κείμενη νομοθεσία, το εγκαταλελειμμένο όχημα που χαρακτηρίζεται ως απόβλητο περιέρχεται στην κατοχή του οικείου Δήμου. Περισυλλέγεται δε προκειμένου να ανακυκλωθεί και εκδίδεται για αυτό πιστοποιητικό καταστροφής από την Ε.∆.Ο.Ε. µε σκοπό την οριστική διαγραφή του και αποταξινόμησή του.</w:t>
      </w:r>
    </w:p>
    <w:p w14:paraId="2F89A469"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Η εταιρεία, η οποία θα πλειοδοτήσει στην παρούσα δημοπρασία, θα περισυλλέγει με δικά της μέσα (γερανούς) και προσωπικό εκείνα τα εγκαταλελειμμένα οχήματα που έχουν χαρακτηριστεί ως Ο.Τ.Κ.Ζ. εντός των ορίων του Δήμου Λαυρεωτικής και στη συνεχεία θα τα οδηγεί σε περαιτέρω επεξεργασία, αξιοποίηση, τεμαχισμό και τελική διάθεση, εφόσον έχει ολοκληρωθεί η διαδικασία που προβλέπεται βάσει του Π.Δ. 116/04 και δεν έχει εντοπιστεί ο κάτοχός τους.</w:t>
      </w:r>
    </w:p>
    <w:p w14:paraId="4E752C3B"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lastRenderedPageBreak/>
        <w:t>Σκοπός είναι η πρόληψη δημιουργίας αποβλήτων από τα οχήματα, η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η βελτίωση της ποιότητας ζωής των πολιτών, η εξασφάλιση θέσεων στάθμευσης στο Δήμο και η εν γένει προστασία της δημόσιας υγείας και του περιβάλλοντος.</w:t>
      </w:r>
    </w:p>
    <w:p w14:paraId="002EB658" w14:textId="77777777" w:rsidR="00D036C1" w:rsidRPr="00BB719F" w:rsidRDefault="00D036C1" w:rsidP="001713F3">
      <w:pPr>
        <w:widowControl/>
        <w:spacing w:line="360" w:lineRule="auto"/>
        <w:jc w:val="both"/>
        <w:rPr>
          <w:rFonts w:ascii="Calibri" w:hAnsi="Calibri" w:cs="Calibri"/>
          <w:i/>
          <w:sz w:val="22"/>
          <w:szCs w:val="22"/>
        </w:rPr>
      </w:pPr>
    </w:p>
    <w:p w14:paraId="1B15F875"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vertAlign w:val="superscript"/>
        </w:rPr>
      </w:pPr>
      <w:r w:rsidRPr="00BB719F">
        <w:rPr>
          <w:rFonts w:ascii="Calibri" w:hAnsi="Calibri" w:cs="Calibri"/>
          <w:b/>
          <w:bCs/>
          <w:i/>
          <w:sz w:val="22"/>
          <w:szCs w:val="22"/>
        </w:rPr>
        <w:t>ΑΡΘΡΟ 3</w:t>
      </w:r>
    </w:p>
    <w:p w14:paraId="34E9539C" w14:textId="77777777" w:rsidR="001713F3" w:rsidRPr="00BB719F" w:rsidRDefault="001713F3" w:rsidP="001713F3">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Η χρονική διάρκεια της σύμβασης θα είναι δύο (2) έτη, με ημερομηνία έναρξης από την υπογραφή της και δυνατότητα παράτασης για ένα (1) επιπλέον έτος, κατόπιν συμφωνίας των συμβαλλόμενων μερών.</w:t>
      </w:r>
    </w:p>
    <w:p w14:paraId="763944E3" w14:textId="77777777" w:rsidR="001713F3" w:rsidRDefault="001713F3" w:rsidP="001713F3">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Δικαίωμα συμμετοχής στο διαγωνισμό έχουν οι εταιρείες – κέντρα επεξεργασίας οχημάτων Ο.Τ.Κ.Ζ. που είναι επίσημα µέλη του δικτύου της Ε.∆.Ο.Ε., οι οποίες πληρούν τους όρους της διακήρυξης και μπορούν να εγγυηθούν την πλήρη και άριστη εκπλήρωση των ειδικότερων όρων αυτής.   </w:t>
      </w:r>
    </w:p>
    <w:p w14:paraId="0E14A1AB" w14:textId="77777777" w:rsidR="00D036C1" w:rsidRPr="00BB719F" w:rsidRDefault="00D036C1" w:rsidP="001713F3">
      <w:pPr>
        <w:widowControl/>
        <w:autoSpaceDE/>
        <w:autoSpaceDN/>
        <w:adjustRightInd/>
        <w:spacing w:line="360" w:lineRule="auto"/>
        <w:jc w:val="both"/>
        <w:rPr>
          <w:rFonts w:ascii="Calibri" w:hAnsi="Calibri" w:cs="Calibri"/>
          <w:i/>
          <w:sz w:val="22"/>
          <w:szCs w:val="22"/>
        </w:rPr>
      </w:pPr>
    </w:p>
    <w:p w14:paraId="488AD17F" w14:textId="77777777" w:rsidR="001713F3" w:rsidRPr="00BB719F" w:rsidRDefault="001713F3" w:rsidP="001713F3">
      <w:pPr>
        <w:widowControl/>
        <w:autoSpaceDE/>
        <w:autoSpaceDN/>
        <w:adjustRightInd/>
        <w:spacing w:line="360" w:lineRule="auto"/>
        <w:jc w:val="center"/>
        <w:rPr>
          <w:rFonts w:ascii="Calibri" w:hAnsi="Calibri" w:cs="Calibri"/>
          <w:b/>
          <w:i/>
          <w:sz w:val="22"/>
          <w:szCs w:val="22"/>
        </w:rPr>
      </w:pPr>
      <w:r w:rsidRPr="00BB719F">
        <w:rPr>
          <w:rFonts w:ascii="Calibri" w:hAnsi="Calibri" w:cs="Calibri"/>
          <w:b/>
          <w:i/>
          <w:sz w:val="22"/>
          <w:szCs w:val="22"/>
        </w:rPr>
        <w:t>ΑΡΘΡΟ 4</w:t>
      </w:r>
    </w:p>
    <w:p w14:paraId="1093CDB5"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Ως ελάχιστο όριο πρώτης προσφοράς ορίζεται:</w:t>
      </w:r>
    </w:p>
    <w:p w14:paraId="114740B2"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 xml:space="preserve">(α) Για οχήματα Ι.Χ. το ποσό των </w:t>
      </w:r>
      <w:r>
        <w:rPr>
          <w:rFonts w:ascii="Calibri" w:hAnsi="Calibri" w:cs="Calibri"/>
          <w:bCs/>
          <w:i/>
          <w:sz w:val="22"/>
          <w:szCs w:val="22"/>
        </w:rPr>
        <w:t>5</w:t>
      </w:r>
      <w:r w:rsidRPr="00BB719F">
        <w:rPr>
          <w:rFonts w:ascii="Calibri" w:hAnsi="Calibri" w:cs="Calibri"/>
          <w:bCs/>
          <w:i/>
          <w:sz w:val="22"/>
          <w:szCs w:val="22"/>
        </w:rPr>
        <w:t>0,00 ευρώ ανά τεμάχιο.</w:t>
      </w:r>
    </w:p>
    <w:p w14:paraId="75899905"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(β) Για φορτηγά έως 3,5</w:t>
      </w:r>
      <w:r w:rsidRPr="00BB719F">
        <w:rPr>
          <w:rFonts w:ascii="Calibri" w:hAnsi="Calibri" w:cs="Calibri"/>
          <w:bCs/>
          <w:i/>
          <w:sz w:val="22"/>
          <w:szCs w:val="22"/>
          <w:lang w:val="en-US"/>
        </w:rPr>
        <w:t>tn</w:t>
      </w:r>
      <w:r w:rsidRPr="00BB719F">
        <w:rPr>
          <w:rFonts w:ascii="Calibri" w:hAnsi="Calibri" w:cs="Calibri"/>
          <w:bCs/>
          <w:i/>
          <w:sz w:val="22"/>
          <w:szCs w:val="22"/>
        </w:rPr>
        <w:t xml:space="preserve"> το ποσό των </w:t>
      </w:r>
      <w:r>
        <w:rPr>
          <w:rFonts w:ascii="Calibri" w:hAnsi="Calibri" w:cs="Calibri"/>
          <w:bCs/>
          <w:i/>
          <w:sz w:val="22"/>
          <w:szCs w:val="22"/>
        </w:rPr>
        <w:t>8</w:t>
      </w:r>
      <w:r w:rsidRPr="00BB719F">
        <w:rPr>
          <w:rFonts w:ascii="Calibri" w:hAnsi="Calibri" w:cs="Calibri"/>
          <w:bCs/>
          <w:i/>
          <w:sz w:val="22"/>
          <w:szCs w:val="22"/>
        </w:rPr>
        <w:t>0,00 ευρώ ανά τεμάχιο.</w:t>
      </w:r>
    </w:p>
    <w:p w14:paraId="3AC04309"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 xml:space="preserve">(γ) Για δίκυκλα το ποσό των </w:t>
      </w:r>
      <w:r>
        <w:rPr>
          <w:rFonts w:ascii="Calibri" w:hAnsi="Calibri" w:cs="Calibri"/>
          <w:bCs/>
          <w:i/>
          <w:sz w:val="22"/>
          <w:szCs w:val="22"/>
        </w:rPr>
        <w:t>15</w:t>
      </w:r>
      <w:r w:rsidRPr="00BB719F">
        <w:rPr>
          <w:rFonts w:ascii="Calibri" w:hAnsi="Calibri" w:cs="Calibri"/>
          <w:bCs/>
          <w:i/>
          <w:sz w:val="22"/>
          <w:szCs w:val="22"/>
        </w:rPr>
        <w:t>,00 ευρώ ανά τεμάχιο</w:t>
      </w:r>
    </w:p>
    <w:p w14:paraId="7CD89199"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Προσφορές μικρότερες του ανωτέρω ποσού ανά κατηγορία δεν θα γίνουν αποδεκτές από την Επιτροπή Διενέργειας Δημοπρασιών. Κάθε προσφορά θα αυξάνεται από την αμέσως προηγούμενη κατά τουλάχιστον πέντε (5) ευρώ ανά όχημα για τις κατηγορίες (α), (β) και (γ).</w:t>
      </w:r>
    </w:p>
    <w:p w14:paraId="1B5698EA" w14:textId="77777777" w:rsidR="001713F3"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Οι οικονομικές προσφορές υποβάλλονται συνολικά για όλες τις κατηγορίες οχημάτων. Τμηματικές προσφορές δεν γίνονται δεκτές.</w:t>
      </w:r>
    </w:p>
    <w:p w14:paraId="64350613" w14:textId="77777777" w:rsidR="00D036C1" w:rsidRPr="00BB719F" w:rsidRDefault="00D036C1" w:rsidP="001713F3">
      <w:pPr>
        <w:widowControl/>
        <w:autoSpaceDE/>
        <w:autoSpaceDN/>
        <w:adjustRightInd/>
        <w:spacing w:line="360" w:lineRule="auto"/>
        <w:jc w:val="both"/>
        <w:rPr>
          <w:rFonts w:ascii="Calibri" w:hAnsi="Calibri" w:cs="Calibri"/>
          <w:bCs/>
          <w:i/>
          <w:sz w:val="22"/>
          <w:szCs w:val="22"/>
        </w:rPr>
      </w:pPr>
    </w:p>
    <w:p w14:paraId="6136E22A" w14:textId="77777777" w:rsidR="001713F3" w:rsidRPr="00BB719F" w:rsidRDefault="001713F3" w:rsidP="001713F3">
      <w:pPr>
        <w:widowControl/>
        <w:spacing w:line="360" w:lineRule="auto"/>
        <w:jc w:val="center"/>
        <w:rPr>
          <w:rFonts w:ascii="Calibri" w:hAnsi="Calibri" w:cs="Calibri"/>
          <w:b/>
          <w:i/>
          <w:sz w:val="22"/>
          <w:szCs w:val="22"/>
        </w:rPr>
      </w:pPr>
      <w:r w:rsidRPr="00BB719F">
        <w:rPr>
          <w:rFonts w:ascii="Calibri" w:hAnsi="Calibri" w:cs="Calibri"/>
          <w:b/>
          <w:i/>
          <w:sz w:val="22"/>
          <w:szCs w:val="22"/>
        </w:rPr>
        <w:t>ΑΡΘΡΟ 5</w:t>
      </w:r>
    </w:p>
    <w:p w14:paraId="118F483E"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Για να γίνει κάποιος δεκτός στη δημοπρασία θα πρέπει να καταθέσει επί ποινή αποκλεισμού σε κλειστό φάκελο τα κατωτέρω δικαιολογητικά:</w:t>
      </w:r>
    </w:p>
    <w:p w14:paraId="40D323FA"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Αντίγραφο πιστοποιητικού μέλους της Ε.Δ.Ο.Ε.</w:t>
      </w:r>
    </w:p>
    <w:p w14:paraId="7F180329"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Αντίγραφο της άδειας λειτουργίας της επιχείρησης.</w:t>
      </w:r>
    </w:p>
    <w:p w14:paraId="573E37D3" w14:textId="77777777" w:rsidR="001713F3" w:rsidRPr="001713F3"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1713F3">
        <w:rPr>
          <w:rFonts w:ascii="Calibri" w:hAnsi="Calibri" w:cs="Calibri"/>
          <w:i/>
          <w:sz w:val="22"/>
          <w:szCs w:val="22"/>
        </w:rPr>
        <w:t>Αποδεικτικό εγγραφής και καταχώρησης της επιχείρησης στο Ηλεκτρονικό Μητρώο Αποβλήτων (Η.Μ.Α.)</w:t>
      </w:r>
    </w:p>
    <w:p w14:paraId="08F08447" w14:textId="77777777" w:rsidR="001713F3" w:rsidRPr="001713F3"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1713F3">
        <w:rPr>
          <w:rFonts w:ascii="Calibri" w:hAnsi="Calibri" w:cs="Calibri"/>
          <w:i/>
          <w:sz w:val="22"/>
          <w:szCs w:val="22"/>
        </w:rPr>
        <w:t xml:space="preserve">Ασφαλιστήριο συμβόλαιο που αφορά στη δραστηριότητα συλλογής και μεταφοράς στερεών μη επικινδύνων αποβλήτων, στο οποίο αναγράφεται ότι η ασφαλιστική κάλυψη αφορά σε αστική ευθύνη έναντι τρίτων και την επαναφορά του περιβάλλοντος στην πρότερη κατάσταση, σε </w:t>
      </w:r>
      <w:r w:rsidRPr="001713F3">
        <w:rPr>
          <w:rFonts w:ascii="Calibri" w:hAnsi="Calibri" w:cs="Calibri"/>
          <w:i/>
          <w:sz w:val="22"/>
          <w:szCs w:val="22"/>
        </w:rPr>
        <w:lastRenderedPageBreak/>
        <w:t>περίπτωση ζημιάς, ύψους κατ’ ελάχιστο εκατό χιλιάδων (100.000) ευρώ ετησίως ή ιδιωτικό συμφωνητικό μεταξύ της συμμετέχουσας στην δημοπρασία εταιρείας και νομίμως αδειοδοτημένης εταιρείας για την μεταφορά στερεών αποβλήτων για τα δημοπρατούμενα είδη (άρθρο 10 παρ. 2 Π.Δ.116/04).</w:t>
      </w:r>
    </w:p>
    <w:p w14:paraId="0E0F5D7B"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Αντίγραφα ασφαλιστήριων συμβολαίων σε ισχύ των οχημάτων-γερανών που θα χρησιμοποιεί η εταιρεία για την περισυλλογή των οχημάτων (σε περίπτωση που αυτά λήξουν κατά τη διάρκεια της σύμβασης, θα πρέπει υποχρεωτικά να προσκομισθούν στην υπηρεσία τα ανανεωθέντα ασφαλιστήρια συμβόλαια).</w:t>
      </w:r>
    </w:p>
    <w:p w14:paraId="7E81E84F"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Αντίγραφο του καταστατικού της εταιρείας από το οποίο να προκύπτει ο νόμιμος εκπρόσωπός της και αντίγραφο της αστυνομικής του ταυτότητας. Εφόσον οι ενδιαφερόμενοι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εκπροσωπούμενου από αρμόδια δικαστική ή διοικητική Αρχή.</w:t>
      </w:r>
    </w:p>
    <w:p w14:paraId="58BA1A7B"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Αποδεικτικό φορολογικής ενημερότητας του συμμετέχοντα και του εγγυητή του, που να ισχύουν κατά την ημέρα διενέργειας της δημοπρασίας.</w:t>
      </w:r>
    </w:p>
    <w:p w14:paraId="7696BD38"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Αποδεικτικό ασφαλιστικής ενημερότητας του συμμετέχοντα και του εγγυητή του, που να ισχύουν κατά την ημέρα διενέργειας της δημοπρασίας.</w:t>
      </w:r>
    </w:p>
    <w:p w14:paraId="0FE5F3B3"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Απόσπασμα ποινικού μητρώου έκδοσης τουλάχιστον τελευταίου τριμήνου του φυσικού προσώπου που συμμετέχει στη δημοπρασία ή των διαχειριστών σε περίπτωση ομόρρυθμων (Ο.Ε.), ετερόρρυθμων (Ε.Ε.) και εταιρειών περιορισμένης ευθύνης (Ε.Π.Ε.), ή του Προέδρου και Διευθύνοντα Συμβούλου σε περίπτωση Ανώνυμης Εταιρείας (Α.Ε.).</w:t>
      </w:r>
    </w:p>
    <w:p w14:paraId="03C2D24D"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Υπεύθυνη δήλωση του Ν. 1599/1986, θεωρημένη για το γνήσιο της υπογραφής, στην οποία θα δηλώνεται ότι:</w:t>
      </w:r>
    </w:p>
    <w:p w14:paraId="640A9742" w14:textId="77777777" w:rsidR="001713F3" w:rsidRPr="00BB719F" w:rsidRDefault="001713F3" w:rsidP="001713F3">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-έλαβε γνώση των όρων της παρούσας διακήρυξης και αποδέχεται αυτούς πλήρως και ανεπιφύλακτα.</w:t>
      </w:r>
    </w:p>
    <w:p w14:paraId="05599D2A" w14:textId="77777777" w:rsidR="001713F3" w:rsidRPr="00BB719F" w:rsidRDefault="001713F3" w:rsidP="001713F3">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 δεν έχει αποκλεισθεί η συμμετοχή από διαγωνισμούς του δημοσίου, των ΟΤΑ και των ΝΠΔΔ.</w:t>
      </w:r>
    </w:p>
    <w:p w14:paraId="59EF1418" w14:textId="77777777" w:rsidR="001713F3" w:rsidRPr="00BB719F" w:rsidRDefault="001713F3" w:rsidP="001713F3">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 δεν είναι ένοχος ψευδών δηλώσεων κατά την παροχή πληροφοριών που του ζητούνται με την παρούσα.</w:t>
      </w:r>
    </w:p>
    <w:p w14:paraId="43E2D3A1" w14:textId="77777777" w:rsidR="001713F3" w:rsidRPr="00BB719F" w:rsidRDefault="001713F3" w:rsidP="001713F3">
      <w:pPr>
        <w:widowControl/>
        <w:spacing w:line="360" w:lineRule="auto"/>
        <w:ind w:left="57" w:firstLine="113"/>
        <w:jc w:val="both"/>
        <w:rPr>
          <w:rFonts w:ascii="Calibri" w:hAnsi="Calibri" w:cs="Calibri"/>
          <w:i/>
          <w:sz w:val="22"/>
          <w:szCs w:val="22"/>
        </w:rPr>
      </w:pPr>
      <w:r w:rsidRPr="00BB719F">
        <w:rPr>
          <w:rFonts w:ascii="Calibri" w:hAnsi="Calibri" w:cs="Calibri"/>
          <w:i/>
          <w:sz w:val="22"/>
          <w:szCs w:val="22"/>
        </w:rPr>
        <w:t>- δεν υπήρξε ένοχος σοβαρού επαγγελματικού παραπτώματος το οποίο η Αναθέτουσα Αρχή δύναται να διαπιστώσει με οποιοδήποτε τρόπο.</w:t>
      </w:r>
    </w:p>
    <w:p w14:paraId="6FDDAB71"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Υπεύθυνη δήλωση του Ν. 1599/1986, θεωρημένη για το γνήσιο της υπογραφής, στην οποία θα δηλώνεται ότι: κατέχει, με οποιοδήποτε νόμιμο τρόπο, γερανοφόρο όχημα για την περισυλλογή των οχημάτων.</w:t>
      </w:r>
    </w:p>
    <w:p w14:paraId="2606F3BB"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lastRenderedPageBreak/>
        <w:t xml:space="preserve">Πιστοποιητικό το οποίο εκδίδεται από το αρμόδιο Πρωτοδικείο της έδρας του συμμετέχοντος ότι δεν τελεί υπό πτώχευση, πτωχευτικό συμβιβασμό ή υπό αναγκαστική διαχείριση ή ότι δεν έχει υπαχθεί σε διαδικασία εξυγίανσης,. </w:t>
      </w:r>
    </w:p>
    <w:p w14:paraId="73C11323"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Βεβαίωση από την Ταμειακή Υπηρεσία του Δήμου Λαυρεωτικής ότι ο συμμετέχων δεν έχει ληξιπρόθεσμες οφειλές προς το Δήμο ή ότι έχει εισαχθεί σε ρύθμιση και ανταποκρίνεται πλήρως και ανελλιπώς στις υποχρεώσεις του.</w:t>
      </w:r>
    </w:p>
    <w:p w14:paraId="51082D7C" w14:textId="77777777" w:rsidR="001713F3" w:rsidRPr="00BB719F" w:rsidRDefault="001713F3" w:rsidP="00882708">
      <w:pPr>
        <w:widowControl/>
        <w:numPr>
          <w:ilvl w:val="0"/>
          <w:numId w:val="10"/>
        </w:numPr>
        <w:autoSpaceDE/>
        <w:autoSpaceDN/>
        <w:adjustRightInd/>
        <w:spacing w:line="360" w:lineRule="auto"/>
        <w:ind w:left="57" w:firstLine="113"/>
        <w:jc w:val="both"/>
        <w:rPr>
          <w:rFonts w:ascii="Calibri" w:hAnsi="Calibri" w:cs="Calibri"/>
          <w:i/>
          <w:sz w:val="22"/>
          <w:szCs w:val="22"/>
        </w:rPr>
      </w:pPr>
      <w:r w:rsidRPr="00BB719F">
        <w:rPr>
          <w:rFonts w:ascii="Calibri" w:hAnsi="Calibri" w:cs="Calibri"/>
          <w:i/>
          <w:sz w:val="22"/>
          <w:szCs w:val="22"/>
        </w:rPr>
        <w:t>Εγγυητική επιστολή συμμετοχής από αναγνωρισμένη Τράπεζα ή γραμμάτιο σύστασης παρακαταθήκης του Ταμείου Παρακαταθηκών &amp; Δανείων, η οποία ορίζεται σε ποσοστό δέκα τοις εκατό (10%) επί του ελάχιστου ορίου πρώτης προσφοράς Χ 50 οχήματα. Η εγγύηση συμμετοχής στη δημοπρασία θα έχει ισχύ τουλάχιστον έξι (6) μήνες 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επιστολή συμμετοχής με άλλη καλής εκτέλεσης ποσού που αντιστοιχεί σε ποσοστό δέκα τοις εκατό (10%) επί της τελικής τιμής της δημοπρασίας επί 50 οχήματα, αλλιώς ακυρώνεται το αποτέλεσμα της δημοπρασίας υπέρ αυτού και κατακυρώνεται υπέρ του επομένου πλειοδοτήσαντος σε αυτήν.</w:t>
      </w:r>
    </w:p>
    <w:p w14:paraId="41C5CCFB" w14:textId="77777777" w:rsidR="001713F3" w:rsidRDefault="001713F3" w:rsidP="001713F3">
      <w:pPr>
        <w:widowControl/>
        <w:spacing w:line="360" w:lineRule="auto"/>
        <w:jc w:val="both"/>
        <w:rPr>
          <w:rFonts w:ascii="Calibri" w:hAnsi="Calibri" w:cs="Calibri"/>
          <w:bCs/>
          <w:i/>
          <w:sz w:val="22"/>
          <w:szCs w:val="22"/>
        </w:rPr>
      </w:pPr>
      <w:r w:rsidRPr="00BB719F">
        <w:rPr>
          <w:rFonts w:ascii="Calibri" w:hAnsi="Calibri" w:cs="Calibri"/>
          <w:bCs/>
          <w:i/>
          <w:sz w:val="22"/>
          <w:szCs w:val="22"/>
        </w:rPr>
        <w:t>Στην παρούσα διαδικασία τα έγγραφα υποβάλλονται σύμφωνα με τις διατάξεις του Ν.4250/2014 (Α΄ 94).</w:t>
      </w:r>
    </w:p>
    <w:p w14:paraId="5C559857" w14:textId="77777777" w:rsidR="00D036C1" w:rsidRPr="00BB719F" w:rsidRDefault="00D036C1" w:rsidP="001713F3">
      <w:pPr>
        <w:widowControl/>
        <w:spacing w:line="360" w:lineRule="auto"/>
        <w:jc w:val="both"/>
        <w:rPr>
          <w:rFonts w:ascii="Calibri" w:hAnsi="Calibri" w:cs="Calibri"/>
          <w:bCs/>
          <w:i/>
          <w:sz w:val="22"/>
          <w:szCs w:val="22"/>
        </w:rPr>
      </w:pPr>
    </w:p>
    <w:p w14:paraId="5AC235AB"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6</w:t>
      </w:r>
    </w:p>
    <w:p w14:paraId="6791C8D2"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είναι πλειοδοτική, φανερή και προφορική και διεξάγεται κατά την καθορισμένη ημέρα και ώρα από την Επιτροπή Διενέργειας Δημοπρασιών σε δημόσια συνεδρίαση. Η δημοπρασία δύναται να συνεχίζεται και πέραν της ώρας λήξης του διαγωνισμού εφόσον εξακολουθούν άνευ διακοπής οι προσφορές. Σχετικά με τη συνέχιση της δημοπρασίας πέραν της οριζόμενης ώρας αποφασίζει η οικεία Επιτροπή και η απόφασή της καταχωρείται στα πρακτικά.</w:t>
      </w:r>
    </w:p>
    <w:p w14:paraId="5ED2091D"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3AB47BCC"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Πριν την έναρξη της δημοπρασίας η Επιτροπή Διενέργειας Δημοπρασιών παραλαμβάνει τους φακέλους που κατατέθηκαν στο Γραφείο Πρωτοκόλλου του Δήμου και ελέγχει αυτούς ως προς την πληρότητα και την ορθότητα των δικαιολογητικών.</w:t>
      </w:r>
    </w:p>
    <w:p w14:paraId="38FE07EB"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 xml:space="preserve">Η Επιτροπή καταχωρεί στο πρακτικό διενέργειας της δημοπρασίας τους ενδιαφερόμενους κατά σειρά προσέλευσης καθώς και τα δικαιολογητικά συμμετοχής τους. Μονογραφεί ένα προς ένα τα δικαιολογητικά και ελέγχει την πληρότητα των δικαιολογητικών. Η τυχόν απόφαση της περί </w:t>
      </w:r>
      <w:r w:rsidRPr="00BB719F">
        <w:rPr>
          <w:rFonts w:ascii="Calibri" w:hAnsi="Calibri" w:cs="Calibri"/>
          <w:bCs/>
          <w:i/>
          <w:sz w:val="22"/>
          <w:szCs w:val="22"/>
        </w:rPr>
        <w:lastRenderedPageBreak/>
        <w:t>αποκλεισμού ενδιαφερομένου να συμμετάσχει στη δημοπρασία ως μη πληρούντος τους όρους της παρούσας διακήρυξης αναγράφεται στα πρακτικά.</w:t>
      </w:r>
    </w:p>
    <w:p w14:paraId="04828ECD"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Ακολούθως, η Επιτροπή κηρύσσει την έναρξη της δημοπρασίας και δέχεται τις προφορικές οικονομικές προσφορές μόνο από εκείνους που έχουν υποβάλλει νομίμως όλα τα δικαιολογητικά. Οι προσφορές των πλειοδοτών αναγράφονται κατά τη σειρά εκφώνησής τους. Κάθε προσφορά είναι δεσμευτική για τον πλειοδότη, η δέσμευση δε αυτή μεταβαίνει διαδοχικά από τον πρώτο στους ακόλουθους και επιβαρύνει οριστικά τον τελευταίο πλειοδότη. Τελευταίος πλειοδότης ανακηρύσσεται αυτός που θα προσφέρει το μεγαλύτερο τίμημα.</w:t>
      </w:r>
    </w:p>
    <w:p w14:paraId="1FAD0C71"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 xml:space="preserve">Ο τελευταίος πλειοδότης υποχρεούται να παρουσιάσει αξιόχρεο εγγυητή, ο οποίος θα συνυπογράψει τα πρακτικά της δημοπρασίας. </w:t>
      </w:r>
    </w:p>
    <w:p w14:paraId="4CC306D8"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Μετά την λήξη της δημοπρασίας το πρακτικό διενέργειας της δημοπρασίας υπογράφεται από τα μέλη της Επιτροπής, τον τελευταίο πλειοδότη και τον εγγυητή του, ο οποίος καθίσταται αλληλεγγύως και εις ολόκληρος υπεύθυνος μετά του τελευταίου πλειοδότη για την εκπλήρωση των όρων της σύμβασης, παραιτούμενος της ενστάσεως διαιρέσεως και διζήσεως.</w:t>
      </w:r>
    </w:p>
    <w:p w14:paraId="70EA645B"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Αν ο πλειοδότης αρνηθεί να υπογράψει τα πρακτικά καλείται από τον πρόεδρο της Επιτροπής εγγράφως να συμμορφωθεί εντός προθεσμίας δέκα (10) ημερών.</w:t>
      </w:r>
    </w:p>
    <w:p w14:paraId="6B18F9BB"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Αν παρέλθει άπρακτη η προθεσμία, η δημοπρασία επαναλαμβάνεται σε βάρος του αναδειχθέντος πλειοδότη και εγγυητή αυτού με ελάχιστο όριο προσφοράς το επ’ ονόματι του κατακυρωθέν ποσό και καταπίπτει σε βάρος του η κατατεθείσα εγγύηση συμμετοχής.</w:t>
      </w:r>
    </w:p>
    <w:p w14:paraId="383172BF" w14:textId="77777777" w:rsidR="001713F3"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Τα πρακτικά της δημοπρασίας συντάσσονται εφ' απλού χάρτου.</w:t>
      </w:r>
    </w:p>
    <w:p w14:paraId="5C0BCDF2" w14:textId="77777777" w:rsidR="00D036C1" w:rsidRPr="00BB719F" w:rsidRDefault="00D036C1" w:rsidP="001713F3">
      <w:pPr>
        <w:widowControl/>
        <w:autoSpaceDE/>
        <w:autoSpaceDN/>
        <w:adjustRightInd/>
        <w:spacing w:line="360" w:lineRule="auto"/>
        <w:jc w:val="both"/>
        <w:rPr>
          <w:rFonts w:ascii="Calibri" w:hAnsi="Calibri" w:cs="Calibri"/>
          <w:bCs/>
          <w:i/>
          <w:sz w:val="22"/>
          <w:szCs w:val="22"/>
        </w:rPr>
      </w:pPr>
    </w:p>
    <w:p w14:paraId="4BE89E78"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7</w:t>
      </w:r>
    </w:p>
    <w:p w14:paraId="36144E77"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Για την τελική επιλογή της αναδόχου εταιρείας κριτήρια είναι η προσφορά με τη μεγαλύτερη αποζημίωση προς το Δήμο.</w:t>
      </w:r>
    </w:p>
    <w:p w14:paraId="44130226" w14:textId="77777777" w:rsidR="001713F3"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Σε περίπτωση συμμετοχής μίας μόνο επιχείρησης στη δημοπρασία, η Επιτροπή Διενέργειας της δημοπρασίας θα δέχεται προσφορά οπωσδήποτε ανώτερη από το αρχικό όριο εκκίνησης.</w:t>
      </w:r>
    </w:p>
    <w:p w14:paraId="28463A42" w14:textId="77777777" w:rsidR="00D036C1" w:rsidRPr="00BB719F" w:rsidRDefault="00D036C1" w:rsidP="001713F3">
      <w:pPr>
        <w:widowControl/>
        <w:autoSpaceDE/>
        <w:autoSpaceDN/>
        <w:adjustRightInd/>
        <w:spacing w:line="360" w:lineRule="auto"/>
        <w:jc w:val="both"/>
        <w:rPr>
          <w:rFonts w:ascii="Calibri" w:hAnsi="Calibri" w:cs="Calibri"/>
          <w:bCs/>
          <w:i/>
          <w:sz w:val="22"/>
          <w:szCs w:val="22"/>
        </w:rPr>
      </w:pPr>
    </w:p>
    <w:p w14:paraId="2935B046"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8</w:t>
      </w:r>
    </w:p>
    <w:p w14:paraId="0BB82D0C"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Μετά το πέρας της δημοπρασίας η Επιτροπή Διαγωνισμού υποβάλει τα δικαιολογητικά συμμετοχής και το πρακτικό διενέργειας του διαγωνισμού στην Οικονομική Επιτροπή, η οποία αποφασίζει περί της κατακυρώσεως ή μη του αποτελέσματος του διαγωνισμού.</w:t>
      </w:r>
    </w:p>
    <w:p w14:paraId="33A4E101"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 xml:space="preserve">Η Οικονομική Επιτροπή μπορεί με αιτιολογημένη απόφαση της να μην αποδεχθεί το αποτέλεσμα του διαγωνισμού αν το κρίνει ασύμφορο και να μην το κατακυρώσει στον τελευταίο πλειοδότη ή να ακυρώσει τον διαγωνισμό λόγω παραβάσεως τύπου της διαδικασίας ή για άλλο λόγο. Στις περιπτώσεις αυτές ο πλειοδότης και οι λοιποί συμμετέχοντες στον διαγωνισμό δεν έχουν καμιά </w:t>
      </w:r>
      <w:r w:rsidRPr="00BB719F">
        <w:rPr>
          <w:rFonts w:ascii="Calibri" w:hAnsi="Calibri" w:cs="Calibri"/>
          <w:i/>
          <w:sz w:val="22"/>
          <w:szCs w:val="22"/>
        </w:rPr>
        <w:lastRenderedPageBreak/>
        <w:t>αξίωση ή δικαίωμα αποζημίωσης κατά του Δήμου λόγω μη εγκρίσεως του πρακτικού της δημοπρασίας από το κατά το νόμο αρμόδιο όργανο ή την εποπτεύουσα αρχή του.</w:t>
      </w:r>
    </w:p>
    <w:p w14:paraId="5758AD51"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14:paraId="7FFDE0FA" w14:textId="77777777" w:rsidR="00D036C1" w:rsidRPr="00BB719F" w:rsidRDefault="00D036C1" w:rsidP="001713F3">
      <w:pPr>
        <w:widowControl/>
        <w:spacing w:line="360" w:lineRule="auto"/>
        <w:jc w:val="both"/>
        <w:rPr>
          <w:rFonts w:ascii="Calibri" w:hAnsi="Calibri" w:cs="Calibri"/>
          <w:b/>
          <w:bCs/>
          <w:i/>
          <w:sz w:val="22"/>
          <w:szCs w:val="22"/>
        </w:rPr>
      </w:pPr>
    </w:p>
    <w:p w14:paraId="49ACCDE2" w14:textId="77777777" w:rsidR="001713F3" w:rsidRPr="00BB719F" w:rsidRDefault="001713F3" w:rsidP="001713F3">
      <w:pPr>
        <w:widowControl/>
        <w:spacing w:line="360" w:lineRule="auto"/>
        <w:jc w:val="center"/>
        <w:rPr>
          <w:rFonts w:ascii="Calibri" w:hAnsi="Calibri" w:cs="Calibri"/>
          <w:b/>
          <w:i/>
          <w:sz w:val="22"/>
          <w:szCs w:val="22"/>
        </w:rPr>
      </w:pPr>
      <w:r w:rsidRPr="00BB719F">
        <w:rPr>
          <w:rFonts w:ascii="Calibri" w:hAnsi="Calibri" w:cs="Calibri"/>
          <w:b/>
          <w:i/>
          <w:sz w:val="22"/>
          <w:szCs w:val="22"/>
        </w:rPr>
        <w:t>ΑΡΘΡΟ 9</w:t>
      </w:r>
    </w:p>
    <w:p w14:paraId="056322B5"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Ενστάσεις κατά του τρόπου διενέργειας της δημοπρασίας κατατίθενται στη Επιτροπή Διενέργειας Δημοπρασιών μέχρι την επομένη εργάσιμη ημέρα από την ημέρα διεξαγωγής του διαγωνισμού ή την επόμενη της ανακοίνωσης του αποτελέσματος, στις περιπτώσεις εξετάσεως και αξιολογήσεως των προσφορών,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w:t>
      </w:r>
    </w:p>
    <w:p w14:paraId="473737CB" w14:textId="77777777" w:rsidR="00D036C1" w:rsidRPr="00BB719F" w:rsidRDefault="00D036C1" w:rsidP="001713F3">
      <w:pPr>
        <w:widowControl/>
        <w:spacing w:line="360" w:lineRule="auto"/>
        <w:jc w:val="both"/>
        <w:rPr>
          <w:rFonts w:ascii="Calibri" w:hAnsi="Calibri" w:cs="Calibri"/>
          <w:bCs/>
          <w:i/>
          <w:sz w:val="22"/>
          <w:szCs w:val="22"/>
        </w:rPr>
      </w:pPr>
    </w:p>
    <w:p w14:paraId="2C644FDF"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10</w:t>
      </w:r>
    </w:p>
    <w:p w14:paraId="1F58F1C9"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Ο τελευταίος πλειοδότης υποχρεούται, μέσα σε δέκα (10) μέρες από την κοινοποίηση σ' αυτόν της κατακυρωτικής απόφασης για το αποτέλεσμα της δημοπρασίας, να προσέλθει μαζί με τον εγγυητή του για τη σύνταξη και την υπογραφή της σύμβασης, διαφορετικά η εγγύηση που έχει καταθέσει θα καταπέσει υπέρ του Δήμου χωρίς δικαστική παρέμβαση. Ενεργείται δε αναπλειστηριασμός σε βάρος αυτού και του εγγυητή του και ενέχονται και οι δύο για τη μικρότερη διαφορά του αποτελέσματος της δημοπρασίας από την προηγούμενη όμοια. Πάντως η σύμβαση θεωρείται ότι καταρτίστηκε οριστικά υπό τον όρο της έγκρισης του αποτελέσματος του διαγωνισμού από την Οικονομική επιτροπή. Εάν ο ανάδοχος αποβιώσει ή τεθεί υπό δικαστική αντίληψη ή δικαστική απαγόρευση πριν να υπογραφεί η σύμβαση, ο διαγωνισμός θεωρείται ως μη γενόμενος.</w:t>
      </w:r>
    </w:p>
    <w:p w14:paraId="32406258" w14:textId="77777777" w:rsidR="00D036C1" w:rsidRPr="00BB719F" w:rsidRDefault="00D036C1" w:rsidP="001713F3">
      <w:pPr>
        <w:widowControl/>
        <w:spacing w:line="360" w:lineRule="auto"/>
        <w:jc w:val="both"/>
        <w:rPr>
          <w:rFonts w:ascii="Calibri" w:hAnsi="Calibri" w:cs="Calibri"/>
          <w:i/>
          <w:sz w:val="22"/>
          <w:szCs w:val="22"/>
        </w:rPr>
      </w:pPr>
    </w:p>
    <w:p w14:paraId="6B0997E4"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11</w:t>
      </w:r>
    </w:p>
    <w:p w14:paraId="6A15026E"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Ο τελευταίος πλειοδότης κηρύσσεται έκπτωτος με απόφαση του Δημοτικού Συμβουλίου, όταν:</w:t>
      </w:r>
    </w:p>
    <w:p w14:paraId="430B38DC"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α. δεν προσέλθει για την υπογραφή της σύμβασης μέσα στην προκαθορισμένη προθεσμία.</w:t>
      </w:r>
    </w:p>
    <w:p w14:paraId="20913647" w14:textId="77777777" w:rsidR="001713F3" w:rsidRDefault="001713F3" w:rsidP="001713F3">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β. αρνηθεί να υπογράψει την σύμβαση.</w:t>
      </w:r>
    </w:p>
    <w:p w14:paraId="7DDBF9E9" w14:textId="77777777" w:rsidR="00D036C1" w:rsidRPr="00BB719F" w:rsidRDefault="00D036C1" w:rsidP="001713F3">
      <w:pPr>
        <w:widowControl/>
        <w:autoSpaceDE/>
        <w:autoSpaceDN/>
        <w:adjustRightInd/>
        <w:spacing w:line="360" w:lineRule="auto"/>
        <w:jc w:val="both"/>
        <w:rPr>
          <w:rFonts w:ascii="Calibri" w:hAnsi="Calibri" w:cs="Calibri"/>
          <w:b/>
          <w:bCs/>
          <w:i/>
          <w:sz w:val="22"/>
          <w:szCs w:val="22"/>
        </w:rPr>
      </w:pPr>
    </w:p>
    <w:p w14:paraId="7B0F61B7"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12</w:t>
      </w:r>
    </w:p>
    <w:p w14:paraId="1824B646"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επαναλαμβάνεται οίκοθεν από το Δήμαρχο εάν δεν παρουσιάσθηκε κατ' αυτήν πλειοδότης, ήτοι:</w:t>
      </w:r>
    </w:p>
    <w:p w14:paraId="53715A98"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 Εάν ουδείς εμφανισθεί</w:t>
      </w:r>
    </w:p>
    <w:p w14:paraId="3EAD57C7"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lastRenderedPageBreak/>
        <w:t>β) Εάν ουδείς από τους εμφανισθέντες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14:paraId="1B0D4FFA"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δημοπρασία επαναλαμβάνεται κατόπιν αποφάσεως του Δημοτικού Συμβουλίου όταν:</w:t>
      </w:r>
    </w:p>
    <w:p w14:paraId="68C1E5C3"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71984FAA"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β) μετά την κατακύρωση της δημοπρασίας, ο τελευταίος πλειοδότης και ο εγγυητής του αρνούνται να υπογράψουν τα πρακτικά, ή τη σύμβαση</w:t>
      </w:r>
    </w:p>
    <w:p w14:paraId="7B352730"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γ)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412D5526"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δημοτικού συμβουλίου.</w:t>
      </w:r>
    </w:p>
    <w:p w14:paraId="03285E43" w14:textId="77777777" w:rsidR="001713F3" w:rsidRPr="00BB719F"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επαναληπτική δημοπρασία γνωστοποιείται με περιληπτική διακήρυξη του δημάρχου αναφερομένης στους όρους της πρώτης διακήρυξης και δημοσιευόμενης, πέντε (5) τουλάχιστον ημέρας προ της ημέρας της διενέργειας της δημοπρασίας, διεξάγεται δε σύμφωνα με τα όσα αναφέρθηκαν.</w:t>
      </w:r>
    </w:p>
    <w:p w14:paraId="3EB4E072" w14:textId="77777777" w:rsidR="001713F3" w:rsidRDefault="001713F3" w:rsidP="001713F3">
      <w:pPr>
        <w:widowControl/>
        <w:autoSpaceDE/>
        <w:autoSpaceDN/>
        <w:adjustRightInd/>
        <w:spacing w:line="360" w:lineRule="auto"/>
        <w:jc w:val="both"/>
        <w:rPr>
          <w:rFonts w:ascii="Calibri" w:hAnsi="Calibri" w:cs="Calibri"/>
          <w:bCs/>
          <w:i/>
          <w:sz w:val="22"/>
          <w:szCs w:val="22"/>
        </w:rPr>
      </w:pPr>
      <w:r w:rsidRPr="00BB719F">
        <w:rPr>
          <w:rFonts w:ascii="Calibri" w:hAnsi="Calibri" w:cs="Calibri"/>
          <w:bCs/>
          <w:i/>
          <w:sz w:val="22"/>
          <w:szCs w:val="22"/>
        </w:rPr>
        <w:t>Η επανάληψη της δημοπρασίας ενεργείται με βάση τη δοθείσα τελευταία προσφορά κατά την προηγούμενη δημοπρασία.</w:t>
      </w:r>
    </w:p>
    <w:p w14:paraId="3C13406C" w14:textId="77777777" w:rsidR="00D036C1" w:rsidRPr="00BB719F" w:rsidRDefault="00D036C1" w:rsidP="001713F3">
      <w:pPr>
        <w:widowControl/>
        <w:autoSpaceDE/>
        <w:autoSpaceDN/>
        <w:adjustRightInd/>
        <w:spacing w:line="360" w:lineRule="auto"/>
        <w:jc w:val="both"/>
        <w:rPr>
          <w:rFonts w:ascii="Calibri" w:hAnsi="Calibri" w:cs="Calibri"/>
          <w:bCs/>
          <w:i/>
          <w:sz w:val="22"/>
          <w:szCs w:val="22"/>
        </w:rPr>
      </w:pPr>
    </w:p>
    <w:p w14:paraId="499B32E5"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13</w:t>
      </w:r>
    </w:p>
    <w:p w14:paraId="61FC55DA"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Απαγορεύεται ρητώς η εκχώρηση μέρους ή του συνόλου των δικαιωμάτων που απορρέουν από την σύμβαση που θα υπογραφεί εκ της διαδικασίας αυτής από τον αντισυμβαλλόμενο σε οποιονδήποτε τρίτο.</w:t>
      </w:r>
    </w:p>
    <w:p w14:paraId="28768428" w14:textId="77777777" w:rsidR="00D036C1" w:rsidRPr="00BB719F" w:rsidRDefault="00D036C1" w:rsidP="001713F3">
      <w:pPr>
        <w:widowControl/>
        <w:spacing w:line="360" w:lineRule="auto"/>
        <w:jc w:val="both"/>
        <w:rPr>
          <w:rFonts w:ascii="Calibri" w:hAnsi="Calibri" w:cs="Calibri"/>
          <w:b/>
          <w:bCs/>
          <w:i/>
          <w:sz w:val="22"/>
          <w:szCs w:val="22"/>
        </w:rPr>
      </w:pPr>
    </w:p>
    <w:p w14:paraId="65B8C4F3"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14</w:t>
      </w:r>
    </w:p>
    <w:p w14:paraId="7C6896FC"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αρμόδια Υπηρεσία του Δήμου θα εντοπίζει και θα καταγράφει τα χαρακτηριζόμενα ως “εγκαταλελειμμένα οχήματα” ή “οχήματα στο τέλος κύκλου ζωής”, σύμφωνα με το Π.Δ. 116/2004, τα οποία βρίσκονται εντός των διοικητικών ορίων του Δήμου Λαυρεωτικής. </w:t>
      </w:r>
    </w:p>
    <w:p w14:paraId="5375334A"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αρμόδια Υπηρεσία του Δήμου θα προβαίνει σε όλες τις απαραίτητες ενέργειες (άρθρο 9 παρ.1 έως 3 του Π.Δ. 116/2004), ώστε τα χαρακτηριζόμενα ως “εγκαταλελειμμένα οχήματα” να περιέρχονται στην κατοχή του Δήμου ως οχήματα τέλους κύκλου ζωής μετά την παρέλευση των απαιτούμενων προθεσμιών. </w:t>
      </w:r>
    </w:p>
    <w:p w14:paraId="523D6D88"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lastRenderedPageBreak/>
        <w:t xml:space="preserve">Η αρμόδια Υπηρεσία του Δήμου θα υποδεικνύει τα εγκαταλελειμμένα οχήματα προς απομάκρυνση, θα επιβλέπει τις διαδικασίες παράδοσης των οχημάτων και θα εκδίδει εις τριπλούν τα απαραίτητα παραστατικά (εντολή απομάκρυνσης και πρακτικό παράδοσης – παραλαβής του οχήματος). </w:t>
      </w:r>
    </w:p>
    <w:p w14:paraId="199FD778"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περισυλλογή των εγκαταλελειμμένων οχημάτων θα γίνεται το αργότερο σε τρεις (3)  ημερολογιακές ημέρες από την με οποιασδήποτε μορφή ειδοποίηση από το Δήμο, στην οποία θα συμφωνήσουν Δήμος και αντισυμβαλλόμενος (τηλεφωνική επικοινωνία, ηλεκτρονικό ταχυδρομείο, έγγραφη ενημέρωση). </w:t>
      </w:r>
    </w:p>
    <w:p w14:paraId="2419E100"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περισυλλογή μπορεί να αναβληθεί και από τα δύο μέρη όταν συντρέχουν αποδεδειγμένα λόγοι ανωτέρας βίας, όπως απεργίες, θεομηνίες κ.α., υπό την προϋπόθεση ότι υπάρχει έγκαιρη ενημέρωση τουλάχιστον μία (1) ημέρα πριν την προγραμματισμένη περισυλλογή. </w:t>
      </w:r>
    </w:p>
    <w:p w14:paraId="0FD97EA4"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Τα παραστατικά θα περιέχουν τα ακόλουθα στοιχεία: α) χρόνος και τόπος παράδοσης (οδός, αριθμός), β) στοιχεία οχήματος (είδος, μάρκα, χρώμα, τυχόν αριθμό πινακίδων, καθώς και οποιοδήποτε άλλο στοιχείο μπορεί να διευκολύνει τον εντοπισμό του ΟΤΚΖ), γ) περιγραφή της κατάστασης του οχήματος, δ) στοιχεία του γερανού και του οδηγού της αναδόχου εταιρείας. </w:t>
      </w:r>
    </w:p>
    <w:p w14:paraId="25DC118D"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Τα παραστατικά, αφού συμπληρωθούν από τους αρμόδιους υπαλλήλους, υπογράφονται και σφραγίζονται από τον εκπρόσωπο του Δήμου και τον οδηγό του Αναδόχου. Στη συνέχεια ο Ανάδοχος εκδίδει την προβλεπόμενη στο άρθρο 8 του Π.Δ. 116/2004 </w:t>
      </w:r>
      <w:r w:rsidRPr="00BB719F">
        <w:rPr>
          <w:rFonts w:ascii="Calibri" w:hAnsi="Calibri" w:cs="Calibri"/>
          <w:bCs/>
          <w:i/>
          <w:color w:val="000000"/>
          <w:sz w:val="22"/>
          <w:szCs w:val="22"/>
        </w:rPr>
        <w:t xml:space="preserve">Βεβαίωση Παραλαβής Οχήματος </w:t>
      </w:r>
      <w:r w:rsidRPr="00BB719F">
        <w:rPr>
          <w:rFonts w:ascii="Calibri" w:hAnsi="Calibri" w:cs="Calibri"/>
          <w:i/>
          <w:color w:val="000000"/>
          <w:sz w:val="22"/>
          <w:szCs w:val="22"/>
        </w:rPr>
        <w:t xml:space="preserve">και ένα αντίγραφο κοινοποιείται απαραίτητα στην αρμόδια Υπηρεσία του Δήμου εντός αποκλειστικού χρονικού διαστήματος δεκαπέντε (15) ημερών από την παράδοση του οχήματος. </w:t>
      </w:r>
    </w:p>
    <w:p w14:paraId="069A1C01"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Ο Ανάδοχος δεν έχει δικαίωμα να αρνηθεί να μεταφέρει στις εγκαταστάσεις του οχήματα που υποδεικνύει ο Δήμος ως ΟΤΚΖ ανεξαρτήτως αριθμού. Η συλλογή και μεταφορά των εγκαταλελειμμένων οχημάτων στις εγκαταστάσεις του Αναδόχου διενεργείται με δικά του μέσα και χωρίς μεταφόρτωση από χώρο προσωρινής εναπόθεσης οχημάτων του Δήμου. </w:t>
      </w:r>
    </w:p>
    <w:p w14:paraId="6130F44E"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Ουδεμία ευθύνη αναλαμβάνει ο Δήμος έναντι του ιδιοκτήτη του Ο.Τ.Κ.Ζ. για οποιαδήποτε ζημία μπορεί να προκύψει στο όχημα κατά την αποκομιδή – μεταφορά και εκφόρτωση (όπως ατύχημα, υλικές ζημιές σε παρακείμενα οχήματα, τραυματισμός ή θανάτωση προσώπου κλπ.) ούτε για τυχόν ζημιές ή απώλειες εξαρτημάτων του κατά τη διάρκεια της παραμονής του στο χώρο αποθήκευσης της αναδόχου εταιρείας. </w:t>
      </w:r>
    </w:p>
    <w:p w14:paraId="2E19390A" w14:textId="77777777" w:rsidR="001713F3" w:rsidRPr="00BB719F" w:rsidRDefault="001713F3" w:rsidP="001713F3">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Η συλλογή, η μεταφορά και η φύλαξη των Ο.Τ.Κ.Ζ., που βρίσκονται εντός των ορίων του Δήμου Λαυρεωτικής, θα πραγματοποιείται με μεταφορικά μέσα που διαθέτει για το σκοπό αυτό ο Ανάδοχος εταιρεία και με δικές του δαπάνες. Η δαπάνη αποκομιδής, μεταφοράς και φύλαξης θα βαρύνει αποκλειστικά τον Ανάδοχο. </w:t>
      </w:r>
    </w:p>
    <w:p w14:paraId="18AE1345"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Ο Ανάδοχος υποχρεούται να διαχειριστεί τα Ο.Τ.Κ.Ζ. από τη στιγμή της συλλογής ή / και παραλαβής τους από το Δήμο και μετά την παρέλευση των απαιτούμενων χρονικών προθεσμιών (τα φυλάσσει σε δικό του ασφαλή χώρο για διάστημα τουλάχιστον 10 ημερών), να εκδώσει το προβλεπόμενο </w:t>
      </w:r>
      <w:r w:rsidRPr="00BB719F">
        <w:rPr>
          <w:rFonts w:ascii="Calibri" w:hAnsi="Calibri" w:cs="Calibri"/>
          <w:bCs/>
          <w:i/>
          <w:color w:val="000000"/>
          <w:sz w:val="22"/>
          <w:szCs w:val="22"/>
        </w:rPr>
        <w:lastRenderedPageBreak/>
        <w:t xml:space="preserve">Πιστοποιητικό Καταστροφής του Οχήματος </w:t>
      </w:r>
      <w:r w:rsidRPr="00BB719F">
        <w:rPr>
          <w:rFonts w:ascii="Calibri" w:hAnsi="Calibri" w:cs="Calibri"/>
          <w:i/>
          <w:color w:val="000000"/>
          <w:sz w:val="22"/>
          <w:szCs w:val="22"/>
        </w:rPr>
        <w:t xml:space="preserve">για λογαριασμό του Δήμου από την Ε.Δ.Ο.Ε., το οποίο θα παραδίδεται στην αρμόδια Υπηρεσία του Δήμου εντός ενός (1) μηνός και ενημερώνοντας ταυτόχρονα τις αρμόδιες Δημόσιες Υπηρεσίες. Εφόσον πρόκειται για όχημα με </w:t>
      </w:r>
      <w:r w:rsidRPr="00BB719F">
        <w:rPr>
          <w:rFonts w:ascii="Calibri" w:hAnsi="Calibri" w:cs="Calibri"/>
          <w:bCs/>
          <w:i/>
          <w:color w:val="000000"/>
          <w:sz w:val="22"/>
          <w:szCs w:val="22"/>
        </w:rPr>
        <w:t xml:space="preserve">άδεια </w:t>
      </w:r>
      <w:r w:rsidRPr="00BB719F">
        <w:rPr>
          <w:rFonts w:ascii="Calibri" w:hAnsi="Calibri" w:cs="Calibri"/>
          <w:i/>
          <w:color w:val="000000"/>
          <w:sz w:val="22"/>
          <w:szCs w:val="22"/>
        </w:rPr>
        <w:t xml:space="preserve">και </w:t>
      </w:r>
      <w:r w:rsidRPr="00BB719F">
        <w:rPr>
          <w:rFonts w:ascii="Calibri" w:hAnsi="Calibri" w:cs="Calibri"/>
          <w:bCs/>
          <w:i/>
          <w:color w:val="000000"/>
          <w:sz w:val="22"/>
          <w:szCs w:val="22"/>
        </w:rPr>
        <w:t xml:space="preserve">πινακίδες κυκλοφορίας, </w:t>
      </w:r>
      <w:r w:rsidRPr="00BB719F">
        <w:rPr>
          <w:rFonts w:ascii="Calibri" w:hAnsi="Calibri" w:cs="Calibri"/>
          <w:i/>
          <w:color w:val="000000"/>
          <w:sz w:val="22"/>
          <w:szCs w:val="22"/>
        </w:rPr>
        <w:t xml:space="preserve">αυτές κατατίθενται από την εταιρεία στην αρμόδια υπηρεσία Μεταφορών και Επικοινωνιών της οικείας Περιφέρειας. </w:t>
      </w:r>
    </w:p>
    <w:p w14:paraId="6926015A"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περισυλλογή των εγκαταλελειμμένων οχημάτων προγραμματίζεται από το Δήμο. </w:t>
      </w:r>
    </w:p>
    <w:p w14:paraId="720EB7E1"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Εάν κατά τη διάρκεια της φύλαξης από τον Ανάδοχο το όχημα αναζητηθεί από τον ιδιοκτήτη του, τότε παραδίδεται σε αυτόν, αφού προηγουμένως καταβάλλει τη σχετική δαπάνη απομάκρυνσης και αποθήκευσης. </w:t>
      </w:r>
      <w:r w:rsidRPr="00BB719F">
        <w:rPr>
          <w:rFonts w:ascii="Calibri" w:hAnsi="Calibri" w:cs="Calibri"/>
          <w:bCs/>
          <w:i/>
          <w:color w:val="000000"/>
          <w:sz w:val="22"/>
          <w:szCs w:val="22"/>
        </w:rPr>
        <w:t xml:space="preserve">Επίσης θα πρέπει να προσκομίσει τα απαραίτητα έγγραφα που να αποδεικνύουν, για τα οχήματα χωρίς πινακίδες, τον ιδιωτικό χώρο στάθμευσής τους (συμβόλαιο ή μισθωτήριο πάρκινγκ). </w:t>
      </w:r>
      <w:r w:rsidRPr="00BB719F">
        <w:rPr>
          <w:rFonts w:ascii="Calibri" w:hAnsi="Calibri" w:cs="Calibri"/>
          <w:i/>
          <w:color w:val="000000"/>
          <w:sz w:val="22"/>
          <w:szCs w:val="22"/>
        </w:rPr>
        <w:t xml:space="preserve">Μετά την παρέλευση του νόμιμου χρονικού διαστήματος τα οχήματα προωθούνται για τη διαδικασία της ανακύκλωσης. </w:t>
      </w:r>
    </w:p>
    <w:p w14:paraId="39B118F1" w14:textId="77777777" w:rsidR="001713F3" w:rsidRDefault="001713F3" w:rsidP="001713F3">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Ο Ανάδοχος θα διασφαλίζει σε κάθε περίπτωση ότι όλα τα υλικά που εξάγονται από τα Ο.Τ.Κ.Ζ. σύμφωνα με τις προϋποθέσεις του Π.Δ. 116/2004, είτε επαναχρησιμοποιούνται, είτε ανακυκλώνονται / ανακτώνται από εξουσιοδοτημένα Συστήματα Εναλλακτικής Διαχείρισης, στις περιπτώσεις στις οποίες υφίστανται τέτοια συστήματα, σύμφωνα με τις νομοθετικές ρυθμίσεις.</w:t>
      </w:r>
    </w:p>
    <w:p w14:paraId="5A16A619" w14:textId="77777777" w:rsidR="00D036C1" w:rsidRPr="00BB719F" w:rsidRDefault="00D036C1" w:rsidP="001713F3">
      <w:pPr>
        <w:widowControl/>
        <w:autoSpaceDE/>
        <w:autoSpaceDN/>
        <w:adjustRightInd/>
        <w:spacing w:line="360" w:lineRule="auto"/>
        <w:jc w:val="both"/>
        <w:rPr>
          <w:rFonts w:ascii="Calibri" w:hAnsi="Calibri" w:cs="Calibri"/>
          <w:i/>
          <w:sz w:val="22"/>
          <w:szCs w:val="22"/>
        </w:rPr>
      </w:pPr>
    </w:p>
    <w:p w14:paraId="31EEF10A"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15</w:t>
      </w:r>
    </w:p>
    <w:p w14:paraId="36A1CBF3" w14:textId="77777777" w:rsidR="001713F3" w:rsidRPr="00BB719F" w:rsidRDefault="001713F3" w:rsidP="001713F3">
      <w:pPr>
        <w:widowControl/>
        <w:spacing w:line="360" w:lineRule="auto"/>
        <w:jc w:val="both"/>
        <w:rPr>
          <w:rFonts w:ascii="Calibri" w:hAnsi="Calibri" w:cs="Calibri"/>
          <w:i/>
          <w:color w:val="000000"/>
          <w:sz w:val="22"/>
          <w:szCs w:val="22"/>
        </w:rPr>
      </w:pPr>
      <w:r w:rsidRPr="00BB719F">
        <w:rPr>
          <w:rFonts w:ascii="Calibri" w:hAnsi="Calibri" w:cs="Calibri"/>
          <w:i/>
          <w:color w:val="000000"/>
          <w:sz w:val="22"/>
          <w:szCs w:val="22"/>
        </w:rPr>
        <w:t xml:space="preserve">Η εξόφληση του τιμήματος της εκποίησης οχημάτων θα γίνεται από τον Ανάδοχο στο Ταμείο του Δήμου, ο οποίος υποχρεούται χωρίς ειδοποίηση να προσέρχεται στην αρμόδια Υπηρεσία του Δήμου εντός των </w:t>
      </w:r>
      <w:r w:rsidRPr="00BB719F">
        <w:rPr>
          <w:rFonts w:ascii="Calibri" w:hAnsi="Calibri" w:cs="Calibri"/>
          <w:bCs/>
          <w:i/>
          <w:color w:val="000000"/>
          <w:sz w:val="22"/>
          <w:szCs w:val="22"/>
        </w:rPr>
        <w:t xml:space="preserve">πέντε (5) </w:t>
      </w:r>
      <w:r w:rsidRPr="00BB719F">
        <w:rPr>
          <w:rFonts w:ascii="Calibri" w:hAnsi="Calibri" w:cs="Calibri"/>
          <w:i/>
          <w:color w:val="000000"/>
          <w:sz w:val="22"/>
          <w:szCs w:val="22"/>
        </w:rPr>
        <w:t xml:space="preserve">πρώτων εργάσιμων ημερών κάθε μήνα με βάση τον αριθμό των οχημάτων που απομακρύνθηκαν στη διάρκεια του προηγούμενου μήνα και που έχουν Πιστοποιητικό Καταστροφής, εξαιρουμένων των οχημάτων που αποδεδειγμένα επιστράφηκαν στους ιδιοκτήτες τους. Για τα οχήματα που επιστρέφονται στους ιδιοκτήτες τους ο Ανάδοχος οφείλει να προσκομίζει στην αρμόδια Υπηρεσία του Δήμου </w:t>
      </w:r>
      <w:r w:rsidRPr="00BB719F">
        <w:rPr>
          <w:rFonts w:ascii="Calibri" w:hAnsi="Calibri" w:cs="Calibri"/>
          <w:bCs/>
          <w:i/>
          <w:color w:val="000000"/>
          <w:sz w:val="22"/>
          <w:szCs w:val="22"/>
        </w:rPr>
        <w:t xml:space="preserve">αντίγραφο της δήλωσης παραλαβής </w:t>
      </w:r>
      <w:r w:rsidRPr="00BB719F">
        <w:rPr>
          <w:rFonts w:ascii="Calibri" w:hAnsi="Calibri" w:cs="Calibri"/>
          <w:i/>
          <w:color w:val="000000"/>
          <w:sz w:val="22"/>
          <w:szCs w:val="22"/>
        </w:rPr>
        <w:t xml:space="preserve">οχήματος από τον ιδιοκτήτη εντός των </w:t>
      </w:r>
      <w:r w:rsidRPr="00BB719F">
        <w:rPr>
          <w:rFonts w:ascii="Calibri" w:hAnsi="Calibri" w:cs="Calibri"/>
          <w:bCs/>
          <w:i/>
          <w:color w:val="000000"/>
          <w:sz w:val="22"/>
          <w:szCs w:val="22"/>
        </w:rPr>
        <w:t xml:space="preserve">πέντε (5) </w:t>
      </w:r>
      <w:r w:rsidRPr="00BB719F">
        <w:rPr>
          <w:rFonts w:ascii="Calibri" w:hAnsi="Calibri" w:cs="Calibri"/>
          <w:i/>
          <w:color w:val="000000"/>
          <w:sz w:val="22"/>
          <w:szCs w:val="22"/>
        </w:rPr>
        <w:t xml:space="preserve">πρώτων ημερών του επόμενου μήνα της παραλαβής. Στη δήλωση παραλαβής θα πρέπει να αναγράφονται όλα τα στοιχεία του ιδιοκτήτη. </w:t>
      </w:r>
    </w:p>
    <w:p w14:paraId="7819EF68"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Σε περίπτωση μη προσήκουσας καταβολής των οφειλομένων, ήτοι:</w:t>
      </w:r>
    </w:p>
    <w:p w14:paraId="16026996"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α. Άνευ προειδοποιήσεως καθυστέρηση πέραν του δεκαπενθημέρου της καταβολής των οφειλομένων,</w:t>
      </w:r>
    </w:p>
    <w:p w14:paraId="75995C42"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β. Αδικαιολόγητη άρνηση καταβολής των οφειλομένων,</w:t>
      </w:r>
    </w:p>
    <w:p w14:paraId="177535BB"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γ. Διαφωνία σχετικά με το ύψους του οφειλομένου ποσού ανά μήνα, με αποτέλεσμα τη μη καταβολή των οφειλομένων,</w:t>
      </w:r>
    </w:p>
    <w:p w14:paraId="069B1430"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lastRenderedPageBreak/>
        <w:t>ο πλειοδότης κηρύσσεται έκπτωτος και η σύμβαση λύεται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14:paraId="06623355" w14:textId="77777777" w:rsidR="00D036C1" w:rsidRPr="00BB719F" w:rsidRDefault="00D036C1" w:rsidP="001713F3">
      <w:pPr>
        <w:widowControl/>
        <w:spacing w:line="360" w:lineRule="auto"/>
        <w:jc w:val="both"/>
        <w:rPr>
          <w:rFonts w:ascii="Calibri" w:hAnsi="Calibri" w:cs="Calibri"/>
          <w:bCs/>
          <w:i/>
          <w:sz w:val="22"/>
          <w:szCs w:val="22"/>
        </w:rPr>
      </w:pPr>
    </w:p>
    <w:p w14:paraId="0057F8B5"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16</w:t>
      </w:r>
    </w:p>
    <w:p w14:paraId="49ECED67"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Η παράβαση από τον αντισυμβαλλόμενο και ενός μόνον όρου της σύμβασης αποτελεί λόγο έκπτωσής του από τη σύμβαση και κατάπτωση της εγγυήσεως καλής εκτέλεσης χωρίς άλλη διαδικασία ή δικαστική παρέμβαση.</w:t>
      </w:r>
    </w:p>
    <w:p w14:paraId="215C645C" w14:textId="77777777" w:rsidR="00D036C1" w:rsidRPr="00BB719F" w:rsidRDefault="00D036C1" w:rsidP="001713F3">
      <w:pPr>
        <w:widowControl/>
        <w:spacing w:line="360" w:lineRule="auto"/>
        <w:jc w:val="both"/>
        <w:rPr>
          <w:rFonts w:ascii="Calibri" w:hAnsi="Calibri" w:cs="Calibri"/>
          <w:b/>
          <w:bCs/>
          <w:i/>
          <w:sz w:val="22"/>
          <w:szCs w:val="22"/>
        </w:rPr>
      </w:pPr>
    </w:p>
    <w:p w14:paraId="7082DA69"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rPr>
      </w:pPr>
      <w:r w:rsidRPr="00BB719F">
        <w:rPr>
          <w:rFonts w:ascii="Calibri" w:hAnsi="Calibri" w:cs="Calibri"/>
          <w:b/>
          <w:bCs/>
          <w:i/>
          <w:sz w:val="22"/>
          <w:szCs w:val="22"/>
        </w:rPr>
        <w:t>ΑΡΘΡΟ 17</w:t>
      </w:r>
    </w:p>
    <w:p w14:paraId="6701E8CD"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Η διακήρυξη θα δημοσιευθεί με φροντίδα του Δημάρχου Λαυρεωτικής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Λαυρεωτικής.</w:t>
      </w:r>
    </w:p>
    <w:p w14:paraId="4F4CE7A6" w14:textId="77777777" w:rsidR="001713F3" w:rsidRPr="00BB719F"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 xml:space="preserve">Περίληψη της διακήρυξης θα δημοσιευθεί σε δύο (2) ημερήσιες εφημερίδες του νομού και θα αναρτηθεί στο πρόγραμμα «ΔΙΑΥΓΙΕΙΑ» και στην ιστοσελίδα του Δήμου Λαυρεωτικής </w:t>
      </w:r>
      <w:hyperlink r:id="rId8" w:history="1">
        <w:r w:rsidRPr="00BB719F">
          <w:rPr>
            <w:rFonts w:ascii="Calibri" w:hAnsi="Calibri" w:cs="Calibri"/>
            <w:i/>
            <w:color w:val="0000FF"/>
            <w:sz w:val="22"/>
            <w:szCs w:val="22"/>
            <w:u w:val="single"/>
            <w:lang w:val="en-US"/>
          </w:rPr>
          <w:t>www</w:t>
        </w:r>
        <w:r w:rsidRPr="00BB719F">
          <w:rPr>
            <w:rFonts w:ascii="Calibri" w:hAnsi="Calibri" w:cs="Calibri"/>
            <w:i/>
            <w:color w:val="0000FF"/>
            <w:sz w:val="22"/>
            <w:szCs w:val="22"/>
            <w:u w:val="single"/>
          </w:rPr>
          <w:t>.</w:t>
        </w:r>
        <w:r w:rsidRPr="00BB719F">
          <w:rPr>
            <w:rFonts w:ascii="Calibri" w:hAnsi="Calibri" w:cs="Calibri"/>
            <w:i/>
            <w:color w:val="0000FF"/>
            <w:sz w:val="22"/>
            <w:szCs w:val="22"/>
            <w:u w:val="single"/>
            <w:lang w:val="en-US"/>
          </w:rPr>
          <w:t>lavreotiki</w:t>
        </w:r>
        <w:r w:rsidRPr="00BB719F">
          <w:rPr>
            <w:rFonts w:ascii="Calibri" w:hAnsi="Calibri" w:cs="Calibri"/>
            <w:i/>
            <w:color w:val="0000FF"/>
            <w:sz w:val="22"/>
            <w:szCs w:val="22"/>
            <w:u w:val="single"/>
          </w:rPr>
          <w:t>.</w:t>
        </w:r>
        <w:r w:rsidRPr="00BB719F">
          <w:rPr>
            <w:rFonts w:ascii="Calibri" w:hAnsi="Calibri" w:cs="Calibri"/>
            <w:i/>
            <w:color w:val="0000FF"/>
            <w:sz w:val="22"/>
            <w:szCs w:val="22"/>
            <w:u w:val="single"/>
            <w:lang w:val="en-US"/>
          </w:rPr>
          <w:t>gr</w:t>
        </w:r>
      </w:hyperlink>
      <w:r w:rsidRPr="00BB719F">
        <w:rPr>
          <w:rFonts w:ascii="Calibri" w:hAnsi="Calibri" w:cs="Calibri"/>
          <w:i/>
          <w:sz w:val="22"/>
          <w:szCs w:val="22"/>
        </w:rPr>
        <w:t>.</w:t>
      </w:r>
    </w:p>
    <w:p w14:paraId="545FA9B7" w14:textId="77777777" w:rsidR="001713F3" w:rsidRDefault="001713F3" w:rsidP="001713F3">
      <w:pPr>
        <w:widowControl/>
        <w:spacing w:line="360" w:lineRule="auto"/>
        <w:jc w:val="both"/>
        <w:rPr>
          <w:rFonts w:ascii="Calibri" w:hAnsi="Calibri" w:cs="Calibri"/>
          <w:i/>
          <w:sz w:val="22"/>
          <w:szCs w:val="22"/>
        </w:rPr>
      </w:pPr>
      <w:r w:rsidRPr="00BB719F">
        <w:rPr>
          <w:rFonts w:ascii="Calibri" w:hAnsi="Calibri" w:cs="Calibri"/>
          <w:i/>
          <w:sz w:val="22"/>
          <w:szCs w:val="22"/>
        </w:rPr>
        <w:t>Τα έξοδα της δημοσίευσης της περιληπτικής διακήρυξης, αρχικής και τυχόν επαναληπτικής, βαρύνουν τον πλειοδότη, υπέρ του οποίου θα εγκριθούν τα πρακτικά της δημοπρασίας.</w:t>
      </w:r>
    </w:p>
    <w:p w14:paraId="74FEA639" w14:textId="77777777" w:rsidR="00D036C1" w:rsidRPr="00BB719F" w:rsidRDefault="00D036C1" w:rsidP="001713F3">
      <w:pPr>
        <w:widowControl/>
        <w:spacing w:line="360" w:lineRule="auto"/>
        <w:jc w:val="both"/>
        <w:rPr>
          <w:rFonts w:ascii="Calibri" w:hAnsi="Calibri" w:cs="Calibri"/>
          <w:b/>
          <w:bCs/>
          <w:i/>
          <w:sz w:val="22"/>
          <w:szCs w:val="22"/>
        </w:rPr>
      </w:pPr>
    </w:p>
    <w:p w14:paraId="683BC341" w14:textId="77777777" w:rsidR="001713F3" w:rsidRPr="00BB719F" w:rsidRDefault="001713F3" w:rsidP="001713F3">
      <w:pPr>
        <w:widowControl/>
        <w:autoSpaceDE/>
        <w:autoSpaceDN/>
        <w:adjustRightInd/>
        <w:spacing w:line="360" w:lineRule="auto"/>
        <w:jc w:val="center"/>
        <w:rPr>
          <w:rFonts w:ascii="Calibri" w:hAnsi="Calibri" w:cs="Calibri"/>
          <w:b/>
          <w:bCs/>
          <w:i/>
          <w:sz w:val="22"/>
          <w:szCs w:val="22"/>
          <w:vertAlign w:val="superscript"/>
        </w:rPr>
      </w:pPr>
      <w:r w:rsidRPr="00BB719F">
        <w:rPr>
          <w:rFonts w:ascii="Calibri" w:hAnsi="Calibri" w:cs="Calibri"/>
          <w:b/>
          <w:bCs/>
          <w:i/>
          <w:sz w:val="22"/>
          <w:szCs w:val="22"/>
        </w:rPr>
        <w:t>ΑΡΘΡΟ 18</w:t>
      </w:r>
    </w:p>
    <w:p w14:paraId="57BE79D7" w14:textId="77777777" w:rsidR="001713F3" w:rsidRPr="00BB719F" w:rsidRDefault="001713F3" w:rsidP="001713F3">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Πληροφορίες για την δημοπρασία παρέχονται από το Γραφείο Οικονομικής Επιτροπής του Δήμου Λαυρεωτικής, (οδός Κουντουριώτη αριθ. 1, Λαύριο, τηλ: 22923 20147, </w:t>
      </w:r>
      <w:r w:rsidRPr="00BB719F">
        <w:rPr>
          <w:rFonts w:ascii="Calibri" w:hAnsi="Calibri" w:cs="Calibri"/>
          <w:i/>
          <w:sz w:val="22"/>
          <w:szCs w:val="22"/>
          <w:lang w:val="en-US"/>
        </w:rPr>
        <w:t>e</w:t>
      </w:r>
      <w:r w:rsidRPr="00BB719F">
        <w:rPr>
          <w:rFonts w:ascii="Calibri" w:hAnsi="Calibri" w:cs="Calibri"/>
          <w:i/>
          <w:sz w:val="22"/>
          <w:szCs w:val="22"/>
        </w:rPr>
        <w:t>-</w:t>
      </w:r>
      <w:r w:rsidRPr="00BB719F">
        <w:rPr>
          <w:rFonts w:ascii="Calibri" w:hAnsi="Calibri" w:cs="Calibri"/>
          <w:i/>
          <w:sz w:val="22"/>
          <w:szCs w:val="22"/>
          <w:lang w:val="en-US"/>
        </w:rPr>
        <w:t>mail</w:t>
      </w:r>
      <w:r w:rsidRPr="00BB719F">
        <w:rPr>
          <w:rFonts w:ascii="Calibri" w:hAnsi="Calibri" w:cs="Calibri"/>
          <w:i/>
          <w:sz w:val="22"/>
          <w:szCs w:val="22"/>
        </w:rPr>
        <w:t xml:space="preserve">: </w:t>
      </w:r>
      <w:r w:rsidRPr="00BB719F">
        <w:rPr>
          <w:rFonts w:ascii="Calibri" w:hAnsi="Calibri" w:cs="Calibri"/>
          <w:i/>
          <w:sz w:val="22"/>
          <w:szCs w:val="22"/>
          <w:lang w:val="en-US"/>
        </w:rPr>
        <w:t>nitsa</w:t>
      </w:r>
      <w:r w:rsidRPr="00BB719F">
        <w:rPr>
          <w:rFonts w:ascii="Calibri" w:hAnsi="Calibri" w:cs="Calibri"/>
          <w:i/>
          <w:sz w:val="22"/>
          <w:szCs w:val="22"/>
        </w:rPr>
        <w:t>@</w:t>
      </w:r>
      <w:r w:rsidRPr="00BB719F">
        <w:rPr>
          <w:rFonts w:ascii="Calibri" w:hAnsi="Calibri" w:cs="Calibri"/>
          <w:i/>
          <w:sz w:val="22"/>
          <w:szCs w:val="22"/>
          <w:lang w:val="en-US"/>
        </w:rPr>
        <w:t>lavrio</w:t>
      </w:r>
      <w:r w:rsidRPr="00BB719F">
        <w:rPr>
          <w:rFonts w:ascii="Calibri" w:hAnsi="Calibri" w:cs="Calibri"/>
          <w:i/>
          <w:sz w:val="22"/>
          <w:szCs w:val="22"/>
        </w:rPr>
        <w:t>.</w:t>
      </w:r>
      <w:r w:rsidRPr="00BB719F">
        <w:rPr>
          <w:rFonts w:ascii="Calibri" w:hAnsi="Calibri" w:cs="Calibri"/>
          <w:i/>
          <w:sz w:val="22"/>
          <w:szCs w:val="22"/>
          <w:lang w:val="en-US"/>
        </w:rPr>
        <w:t>gr</w:t>
      </w:r>
      <w:r w:rsidRPr="00BB719F">
        <w:rPr>
          <w:rFonts w:ascii="Calibri" w:hAnsi="Calibri" w:cs="Calibri"/>
          <w:i/>
          <w:sz w:val="22"/>
          <w:szCs w:val="22"/>
        </w:rPr>
        <w:t xml:space="preserve">) κατά τις εργάσιμες ώρες και ημέρες. </w:t>
      </w:r>
    </w:p>
    <w:p w14:paraId="41551628" w14:textId="77777777" w:rsidR="001713F3" w:rsidRPr="00BB719F" w:rsidRDefault="001713F3" w:rsidP="001713F3">
      <w:pPr>
        <w:widowControl/>
        <w:autoSpaceDE/>
        <w:autoSpaceDN/>
        <w:adjustRightInd/>
        <w:spacing w:line="360" w:lineRule="auto"/>
        <w:jc w:val="both"/>
        <w:rPr>
          <w:rFonts w:ascii="Calibri" w:hAnsi="Calibri" w:cs="Calibri"/>
          <w:i/>
          <w:sz w:val="22"/>
          <w:szCs w:val="22"/>
        </w:rPr>
      </w:pPr>
      <w:r w:rsidRPr="00BB719F">
        <w:rPr>
          <w:rFonts w:ascii="Calibri" w:hAnsi="Calibri" w:cs="Calibri"/>
          <w:i/>
          <w:sz w:val="22"/>
          <w:szCs w:val="22"/>
        </w:rPr>
        <w:t xml:space="preserve">Αντίγραφο της διακήρυξης χορηγείται ή αποστέλλεται στους ενδιαφερόμενους ύστερα από αίτησή τους, που υποβάλλεται στην ανωτέρω διεύθυνση. </w:t>
      </w:r>
    </w:p>
    <w:p w14:paraId="783FC954" w14:textId="77777777" w:rsidR="00B26C97" w:rsidRDefault="00B26C97" w:rsidP="003D760D">
      <w:pPr>
        <w:spacing w:line="360" w:lineRule="auto"/>
        <w:jc w:val="both"/>
        <w:rPr>
          <w:rFonts w:asciiTheme="minorHAnsi" w:hAnsiTheme="minorHAnsi" w:cs="Calibri"/>
          <w:sz w:val="22"/>
          <w:szCs w:val="22"/>
        </w:rPr>
      </w:pPr>
    </w:p>
    <w:p w14:paraId="421BA2B0" w14:textId="77777777" w:rsidR="000A4A2F" w:rsidRPr="008711AF" w:rsidRDefault="000A4A2F" w:rsidP="000A4A2F">
      <w:pPr>
        <w:spacing w:line="360" w:lineRule="auto"/>
        <w:rPr>
          <w:rFonts w:ascii="Calibri" w:hAnsi="Calibri" w:cs="Calibri"/>
          <w:b/>
          <w:bCs/>
          <w:sz w:val="22"/>
          <w:szCs w:val="22"/>
        </w:rPr>
      </w:pPr>
      <w:r w:rsidRPr="008711AF">
        <w:rPr>
          <w:rFonts w:ascii="Calibri" w:hAnsi="Calibri" w:cs="Calibri"/>
          <w:b/>
          <w:bCs/>
          <w:sz w:val="22"/>
          <w:szCs w:val="22"/>
        </w:rPr>
        <w:t xml:space="preserve">ΘΕΜΑ: Λήψη απόφασης περί καθορισμού τελών </w:t>
      </w:r>
      <w:r>
        <w:rPr>
          <w:rFonts w:ascii="Calibri" w:hAnsi="Calibri" w:cs="Calibri"/>
          <w:b/>
          <w:bCs/>
          <w:sz w:val="22"/>
          <w:szCs w:val="22"/>
        </w:rPr>
        <w:t>Κοιμητηρίων Δήμου Λαυρεωτικής</w:t>
      </w:r>
      <w:r w:rsidRPr="008711AF">
        <w:rPr>
          <w:rFonts w:ascii="Calibri" w:hAnsi="Calibri" w:cs="Calibri"/>
          <w:b/>
          <w:bCs/>
          <w:sz w:val="22"/>
          <w:szCs w:val="22"/>
        </w:rPr>
        <w:t xml:space="preserve"> έτους 202</w:t>
      </w:r>
      <w:r>
        <w:rPr>
          <w:rFonts w:ascii="Calibri" w:hAnsi="Calibri" w:cs="Calibri"/>
          <w:b/>
          <w:bCs/>
          <w:sz w:val="22"/>
          <w:szCs w:val="22"/>
        </w:rPr>
        <w:t>2</w:t>
      </w:r>
    </w:p>
    <w:p w14:paraId="393D077D" w14:textId="77777777" w:rsidR="000A4A2F" w:rsidRPr="008711AF" w:rsidRDefault="000A4A2F" w:rsidP="000A4A2F">
      <w:pPr>
        <w:spacing w:line="360" w:lineRule="auto"/>
        <w:rPr>
          <w:rFonts w:ascii="Calibri" w:hAnsi="Calibri" w:cs="Calibri"/>
          <w:b/>
          <w:sz w:val="22"/>
          <w:szCs w:val="22"/>
        </w:rPr>
      </w:pPr>
      <w:r w:rsidRPr="008711AF">
        <w:rPr>
          <w:rFonts w:ascii="Calibri" w:hAnsi="Calibri" w:cs="Calibri"/>
          <w:b/>
          <w:sz w:val="22"/>
          <w:szCs w:val="22"/>
        </w:rPr>
        <w:t>Αρ. Απόφ.: 2</w:t>
      </w:r>
      <w:r>
        <w:rPr>
          <w:rFonts w:ascii="Calibri" w:hAnsi="Calibri" w:cs="Calibri"/>
          <w:b/>
          <w:sz w:val="22"/>
          <w:szCs w:val="22"/>
        </w:rPr>
        <w:t>56/2021</w:t>
      </w:r>
    </w:p>
    <w:p w14:paraId="7555202C" w14:textId="77777777" w:rsidR="000A4A2F" w:rsidRPr="008711AF" w:rsidRDefault="000A4A2F" w:rsidP="000A4A2F">
      <w:pPr>
        <w:spacing w:line="360" w:lineRule="auto"/>
        <w:jc w:val="both"/>
        <w:rPr>
          <w:rFonts w:ascii="Calibri" w:hAnsi="Calibri" w:cs="Calibri"/>
          <w:sz w:val="22"/>
          <w:szCs w:val="22"/>
        </w:rPr>
      </w:pPr>
      <w:r w:rsidRPr="008711AF">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711AF">
        <w:rPr>
          <w:rFonts w:ascii="Calibri" w:hAnsi="Calibri" w:cs="Calibri"/>
          <w:i/>
          <w:sz w:val="22"/>
          <w:szCs w:val="22"/>
        </w:rPr>
        <w:t>«</w:t>
      </w:r>
      <w:r w:rsidRPr="008711AF">
        <w:rPr>
          <w:rFonts w:ascii="Calibri" w:hAnsi="Calibri" w:cs="Calibri"/>
          <w:bCs/>
          <w:i/>
          <w:sz w:val="22"/>
          <w:szCs w:val="22"/>
        </w:rPr>
        <w:t>καθορισμού τελών Κοιμητηρίων Δήμου Λαυρεωτικής έτους 2022»,</w:t>
      </w:r>
      <w:r w:rsidRPr="008711AF">
        <w:rPr>
          <w:rFonts w:ascii="Calibri" w:hAnsi="Calibri" w:cs="Calibri"/>
          <w:bCs/>
          <w:sz w:val="22"/>
          <w:szCs w:val="22"/>
        </w:rPr>
        <w:t xml:space="preserve"> έθεσε υπόψη των μελών της Οικονομικής Επιτροπής</w:t>
      </w:r>
      <w:r w:rsidRPr="008711AF">
        <w:rPr>
          <w:rFonts w:ascii="Calibri" w:hAnsi="Calibri" w:cs="Calibri"/>
          <w:sz w:val="22"/>
          <w:szCs w:val="22"/>
        </w:rPr>
        <w:t xml:space="preserve"> την από </w:t>
      </w:r>
      <w:r>
        <w:rPr>
          <w:rFonts w:ascii="Calibri" w:hAnsi="Calibri" w:cs="Calibri"/>
          <w:sz w:val="22"/>
          <w:szCs w:val="22"/>
        </w:rPr>
        <w:t>19.10.2021</w:t>
      </w:r>
      <w:r w:rsidRPr="008711AF">
        <w:rPr>
          <w:rFonts w:ascii="Calibri" w:hAnsi="Calibri" w:cs="Calibri"/>
          <w:sz w:val="22"/>
          <w:szCs w:val="22"/>
        </w:rPr>
        <w:t xml:space="preserve"> εισήγηση της Διεύθυνσης Οικονομικών Υπηρεσιών, στην οποία αναφέρονται τα ακόλουθα:</w:t>
      </w:r>
    </w:p>
    <w:p w14:paraId="5DC0290D" w14:textId="77777777" w:rsidR="000A4A2F" w:rsidRPr="000A4A2F" w:rsidRDefault="000A4A2F" w:rsidP="000A4A2F">
      <w:pPr>
        <w:spacing w:line="360" w:lineRule="auto"/>
        <w:jc w:val="both"/>
        <w:rPr>
          <w:rFonts w:ascii="Calibri" w:hAnsi="Calibri" w:cs="Calibri"/>
          <w:i/>
          <w:sz w:val="22"/>
          <w:szCs w:val="22"/>
        </w:rPr>
      </w:pPr>
      <w:r w:rsidRPr="000A4A2F">
        <w:rPr>
          <w:rFonts w:ascii="Calibri" w:hAnsi="Calibri" w:cs="Calibri"/>
          <w:i/>
          <w:sz w:val="22"/>
          <w:szCs w:val="22"/>
        </w:rPr>
        <w:t>«Σύμφωνα με τις διατάξεις του άρθρου 38 παρ.3 του </w:t>
      </w:r>
      <w:r w:rsidRPr="000A4A2F">
        <w:rPr>
          <w:rFonts w:ascii="Calibri" w:hAnsi="Calibri" w:cs="Calibri"/>
          <w:bCs/>
          <w:i/>
          <w:sz w:val="22"/>
          <w:szCs w:val="22"/>
        </w:rPr>
        <w:t xml:space="preserve">N.4795/2021 </w:t>
      </w:r>
      <w:r w:rsidRPr="000A4A2F">
        <w:rPr>
          <w:rFonts w:ascii="Calibri" w:hAnsi="Calibri" w:cs="Calibri"/>
          <w:i/>
          <w:sz w:val="22"/>
          <w:szCs w:val="22"/>
        </w:rPr>
        <w:t xml:space="preserve">προστίθεται περ. ιθ) στο τέλος της παρ. 1 του άρθρου 72 του Ν. 3852/2010 και μεταφέρεται στην Οικονομική Επιτροπή από την </w:t>
      </w:r>
      <w:r w:rsidRPr="000A4A2F">
        <w:rPr>
          <w:rFonts w:ascii="Calibri" w:hAnsi="Calibri" w:cs="Calibri"/>
          <w:i/>
          <w:sz w:val="22"/>
          <w:szCs w:val="22"/>
        </w:rPr>
        <w:lastRenderedPageBreak/>
        <w:t>Επιτροπή Ποιότητας Ζωής η αρμοδιότητα καθορισμού και αναπροσαρμογής τελών, δικαιωμάτων και εν γένει των εσόδων των δημοτικών κοιμητηρίων».</w:t>
      </w:r>
    </w:p>
    <w:p w14:paraId="2FF3B54F" w14:textId="77777777" w:rsidR="000A4A2F" w:rsidRPr="000A4A2F" w:rsidRDefault="000A4A2F" w:rsidP="000A4A2F">
      <w:pPr>
        <w:pStyle w:val="a6"/>
        <w:spacing w:after="0" w:line="360" w:lineRule="auto"/>
        <w:ind w:hanging="1"/>
        <w:jc w:val="both"/>
        <w:rPr>
          <w:rFonts w:ascii="Calibri" w:hAnsi="Calibri" w:cs="Calibri"/>
          <w:i/>
          <w:sz w:val="22"/>
          <w:szCs w:val="22"/>
        </w:rPr>
      </w:pPr>
      <w:r w:rsidRPr="000A4A2F">
        <w:rPr>
          <w:rFonts w:ascii="Calibri" w:hAnsi="Calibri" w:cs="Calibri"/>
          <w:i/>
          <w:sz w:val="22"/>
          <w:szCs w:val="22"/>
        </w:rPr>
        <w:t>Με την υπ΄αριθμ.39/2020 απόφαση της Επιτροπής Ποιότητας Ζωής καθορίστηκαν τα τέλη Κοιμητηρίων της Δ.Ε. Λαυρίου και της Δ.Ε. Κερατέας για το έτος 2021, τα οποία ισχύουν σήμερα ως εξής:</w:t>
      </w:r>
    </w:p>
    <w:p w14:paraId="337F6C85" w14:textId="77777777" w:rsidR="000A4A2F" w:rsidRPr="000A4A2F" w:rsidRDefault="000A4A2F" w:rsidP="000A4A2F">
      <w:pPr>
        <w:spacing w:line="360" w:lineRule="auto"/>
        <w:ind w:left="115"/>
        <w:jc w:val="both"/>
        <w:rPr>
          <w:rFonts w:ascii="Calibri" w:hAnsi="Calibri" w:cs="Calibri"/>
          <w:b/>
          <w:i/>
          <w:sz w:val="22"/>
          <w:szCs w:val="22"/>
        </w:rPr>
      </w:pPr>
      <w:r w:rsidRPr="000A4A2F">
        <w:rPr>
          <w:rFonts w:ascii="Calibri" w:hAnsi="Calibri" w:cs="Calibri"/>
          <w:b/>
          <w:i/>
          <w:sz w:val="22"/>
          <w:szCs w:val="22"/>
        </w:rPr>
        <w:t>Α</w:t>
      </w:r>
      <w:r w:rsidRPr="000A4A2F">
        <w:rPr>
          <w:rFonts w:ascii="Calibri" w:hAnsi="Calibri" w:cs="Calibri"/>
          <w:i/>
          <w:sz w:val="22"/>
          <w:szCs w:val="22"/>
        </w:rPr>
        <w:t xml:space="preserve">. </w:t>
      </w:r>
      <w:r w:rsidRPr="000A4A2F">
        <w:rPr>
          <w:rFonts w:ascii="Calibri" w:hAnsi="Calibri" w:cs="Calibri"/>
          <w:b/>
          <w:i/>
          <w:sz w:val="22"/>
          <w:szCs w:val="22"/>
        </w:rPr>
        <w:t>ΤΕΛΗ ΚΟΙΜΗΤΗΡΙΩΝ ΔΗΜΟΤΙΚΗΣ ΕΝΟΤΗΤΑΣ ΛΑΥΡΙΟΥ</w:t>
      </w:r>
    </w:p>
    <w:p w14:paraId="3A72F578" w14:textId="77777777" w:rsidR="000A4A2F" w:rsidRPr="000A4A2F" w:rsidRDefault="000A4A2F" w:rsidP="00882708">
      <w:pPr>
        <w:pStyle w:val="a8"/>
        <w:widowControl w:val="0"/>
        <w:numPr>
          <w:ilvl w:val="0"/>
          <w:numId w:val="17"/>
        </w:numPr>
        <w:tabs>
          <w:tab w:val="left" w:pos="567"/>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Παραχώρηση μονού οικογενειακού τάφου</w:t>
      </w:r>
      <w:r w:rsidRPr="000A4A2F">
        <w:rPr>
          <w:rFonts w:ascii="Calibri" w:hAnsi="Calibri" w:cs="Calibri"/>
          <w:i/>
          <w:spacing w:val="-12"/>
          <w:sz w:val="22"/>
          <w:szCs w:val="22"/>
        </w:rPr>
        <w:t xml:space="preserve"> </w:t>
      </w:r>
      <w:r w:rsidRPr="000A4A2F">
        <w:rPr>
          <w:rFonts w:ascii="Calibri" w:hAnsi="Calibri" w:cs="Calibri"/>
          <w:i/>
          <w:sz w:val="22"/>
          <w:szCs w:val="22"/>
        </w:rPr>
        <w:t>1.000,00€.</w:t>
      </w:r>
    </w:p>
    <w:p w14:paraId="673FDD8D" w14:textId="77777777" w:rsidR="000A4A2F" w:rsidRPr="000A4A2F" w:rsidRDefault="000A4A2F" w:rsidP="000A4A2F">
      <w:pPr>
        <w:pStyle w:val="a6"/>
        <w:tabs>
          <w:tab w:val="left" w:pos="1608"/>
        </w:tabs>
        <w:spacing w:after="0" w:line="360" w:lineRule="auto"/>
        <w:ind w:left="57" w:firstLine="113"/>
        <w:jc w:val="both"/>
        <w:rPr>
          <w:rFonts w:ascii="Calibri" w:hAnsi="Calibri" w:cs="Calibri"/>
          <w:i/>
          <w:sz w:val="22"/>
          <w:szCs w:val="22"/>
        </w:rPr>
      </w:pPr>
      <w:r w:rsidRPr="000A4A2F">
        <w:rPr>
          <w:rFonts w:ascii="Calibri" w:hAnsi="Calibri" w:cs="Calibri"/>
          <w:i/>
          <w:sz w:val="22"/>
          <w:szCs w:val="22"/>
        </w:rPr>
        <w:t>Λόγω της ρυμοτομίας των κοιμητηρίων απαγορεύεται η παραχώρηση διπλού τάφου στα Κοιμητήρια</w:t>
      </w:r>
      <w:r w:rsidRPr="000A4A2F">
        <w:rPr>
          <w:rFonts w:ascii="Calibri" w:hAnsi="Calibri" w:cs="Calibri"/>
          <w:i/>
          <w:spacing w:val="-3"/>
          <w:sz w:val="22"/>
          <w:szCs w:val="22"/>
        </w:rPr>
        <w:t xml:space="preserve"> </w:t>
      </w:r>
      <w:r w:rsidRPr="000A4A2F">
        <w:rPr>
          <w:rFonts w:ascii="Calibri" w:hAnsi="Calibri" w:cs="Calibri"/>
          <w:i/>
          <w:sz w:val="22"/>
          <w:szCs w:val="22"/>
        </w:rPr>
        <w:t>Λαυρίου.</w:t>
      </w:r>
    </w:p>
    <w:p w14:paraId="182345B6" w14:textId="77777777" w:rsidR="000A4A2F" w:rsidRPr="000A4A2F" w:rsidRDefault="000A4A2F" w:rsidP="00882708">
      <w:pPr>
        <w:pStyle w:val="a8"/>
        <w:widowControl w:val="0"/>
        <w:numPr>
          <w:ilvl w:val="0"/>
          <w:numId w:val="17"/>
        </w:numPr>
        <w:tabs>
          <w:tab w:val="left" w:pos="567"/>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w:t>
      </w:r>
      <w:r w:rsidRPr="000A4A2F">
        <w:rPr>
          <w:rFonts w:ascii="Calibri" w:hAnsi="Calibri" w:cs="Calibri"/>
          <w:i/>
          <w:spacing w:val="-9"/>
          <w:sz w:val="22"/>
          <w:szCs w:val="22"/>
        </w:rPr>
        <w:t xml:space="preserve"> </w:t>
      </w:r>
      <w:r w:rsidRPr="000A4A2F">
        <w:rPr>
          <w:rFonts w:ascii="Calibri" w:hAnsi="Calibri" w:cs="Calibri"/>
          <w:i/>
          <w:sz w:val="22"/>
          <w:szCs w:val="22"/>
        </w:rPr>
        <w:t>ΤΑΦΕΣ</w:t>
      </w:r>
    </w:p>
    <w:p w14:paraId="1C3628A4"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α) Ταφή σε οικογενειακό τάφο 30,00 €.</w:t>
      </w:r>
    </w:p>
    <w:p w14:paraId="64C1E707"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Ταφή τριετούς χρήσεως 30,00 €.</w:t>
      </w:r>
    </w:p>
    <w:p w14:paraId="7DC8F45F"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χώρου τριετούς χρήσεως 170,00 €.</w:t>
      </w:r>
    </w:p>
    <w:p w14:paraId="2153D1E1" w14:textId="77777777" w:rsidR="000A4A2F" w:rsidRPr="000A4A2F" w:rsidRDefault="000A4A2F" w:rsidP="00882708">
      <w:pPr>
        <w:pStyle w:val="a8"/>
        <w:widowControl w:val="0"/>
        <w:numPr>
          <w:ilvl w:val="0"/>
          <w:numId w:val="17"/>
        </w:numPr>
        <w:tabs>
          <w:tab w:val="left" w:pos="567"/>
        </w:tabs>
        <w:autoSpaceDE w:val="0"/>
        <w:autoSpaceDN w:val="0"/>
        <w:spacing w:line="360" w:lineRule="auto"/>
        <w:ind w:left="142" w:firstLine="0"/>
        <w:contextualSpacing w:val="0"/>
        <w:jc w:val="both"/>
        <w:rPr>
          <w:rFonts w:ascii="Calibri" w:hAnsi="Calibri" w:cs="Calibri"/>
          <w:i/>
          <w:sz w:val="22"/>
          <w:szCs w:val="22"/>
        </w:rPr>
      </w:pPr>
      <w:r w:rsidRPr="000A4A2F">
        <w:rPr>
          <w:rFonts w:ascii="Calibri" w:hAnsi="Calibri" w:cs="Calibri"/>
          <w:i/>
          <w:sz w:val="22"/>
          <w:szCs w:val="22"/>
        </w:rPr>
        <w:t xml:space="preserve">ΔΙΚΑΙΩΜΑ ΔΗΜΟΥ ΑΠΟ ΕΚΤΑΦΕΣ </w:t>
      </w:r>
    </w:p>
    <w:p w14:paraId="27A777D6" w14:textId="77777777" w:rsidR="000A4A2F" w:rsidRPr="000A4A2F" w:rsidRDefault="000A4A2F" w:rsidP="000A4A2F">
      <w:pPr>
        <w:pStyle w:val="a8"/>
        <w:widowControl w:val="0"/>
        <w:tabs>
          <w:tab w:val="left" w:pos="836"/>
        </w:tabs>
        <w:autoSpaceDE w:val="0"/>
        <w:autoSpaceDN w:val="0"/>
        <w:spacing w:line="360" w:lineRule="auto"/>
        <w:ind w:left="0"/>
        <w:contextualSpacing w:val="0"/>
        <w:jc w:val="both"/>
        <w:rPr>
          <w:rFonts w:ascii="Calibri" w:hAnsi="Calibri" w:cs="Calibri"/>
          <w:i/>
          <w:sz w:val="22"/>
          <w:szCs w:val="22"/>
        </w:rPr>
      </w:pPr>
      <w:r w:rsidRPr="000A4A2F">
        <w:rPr>
          <w:rFonts w:ascii="Calibri" w:hAnsi="Calibri" w:cs="Calibri"/>
          <w:i/>
          <w:sz w:val="22"/>
          <w:szCs w:val="22"/>
        </w:rPr>
        <w:tab/>
        <w:t>α) Εκταφή 30,00</w:t>
      </w:r>
      <w:r w:rsidRPr="000A4A2F">
        <w:rPr>
          <w:rFonts w:ascii="Calibri" w:hAnsi="Calibri" w:cs="Calibri"/>
          <w:i/>
          <w:spacing w:val="-6"/>
          <w:sz w:val="22"/>
          <w:szCs w:val="22"/>
        </w:rPr>
        <w:t xml:space="preserve"> </w:t>
      </w:r>
      <w:r w:rsidRPr="000A4A2F">
        <w:rPr>
          <w:rFonts w:ascii="Calibri" w:hAnsi="Calibri" w:cs="Calibri"/>
          <w:i/>
          <w:sz w:val="22"/>
          <w:szCs w:val="22"/>
        </w:rPr>
        <w:t>€.</w:t>
      </w:r>
    </w:p>
    <w:p w14:paraId="5EAD1113"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 β) Αγορά κυτίου Οστεοφυλακίου 35,00 €.</w:t>
      </w:r>
    </w:p>
    <w:p w14:paraId="3074F8EB" w14:textId="77777777" w:rsidR="000A4A2F" w:rsidRPr="000A4A2F" w:rsidRDefault="000A4A2F" w:rsidP="00882708">
      <w:pPr>
        <w:pStyle w:val="a8"/>
        <w:widowControl w:val="0"/>
        <w:numPr>
          <w:ilvl w:val="0"/>
          <w:numId w:val="17"/>
        </w:numPr>
        <w:tabs>
          <w:tab w:val="left" w:pos="567"/>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w:t>
      </w:r>
      <w:r w:rsidRPr="000A4A2F">
        <w:rPr>
          <w:rFonts w:ascii="Calibri" w:hAnsi="Calibri" w:cs="Calibri"/>
          <w:i/>
          <w:spacing w:val="-9"/>
          <w:sz w:val="22"/>
          <w:szCs w:val="22"/>
        </w:rPr>
        <w:t xml:space="preserve"> </w:t>
      </w:r>
      <w:r w:rsidRPr="000A4A2F">
        <w:rPr>
          <w:rFonts w:ascii="Calibri" w:hAnsi="Calibri" w:cs="Calibri"/>
          <w:i/>
          <w:sz w:val="22"/>
          <w:szCs w:val="22"/>
        </w:rPr>
        <w:t>ΠΑΡΑΤΑΣΕΙΣ</w:t>
      </w:r>
    </w:p>
    <w:p w14:paraId="127E223F"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α) Τέλος παράτασης για πέραν της τριετίας για το 4ο έτος 50,00€ το χρόνο.</w:t>
      </w:r>
    </w:p>
    <w:p w14:paraId="0BF47A52"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Για το 5ο έτος 50,00€ το χρόνο.</w:t>
      </w:r>
    </w:p>
    <w:p w14:paraId="3D054E71"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Πέραν της πενταετίας και μόνον εφόσον δικαιολογείται υπό ιδιαίτερες περιστάσεις η παραμονή, σύμφωνα με τον κανονισμό λειτουργίας 50,00€ το χρόνο.</w:t>
      </w:r>
    </w:p>
    <w:p w14:paraId="0F9F16CD" w14:textId="77777777" w:rsidR="000A4A2F" w:rsidRPr="000A4A2F" w:rsidRDefault="000A4A2F" w:rsidP="00882708">
      <w:pPr>
        <w:pStyle w:val="a8"/>
        <w:widowControl w:val="0"/>
        <w:numPr>
          <w:ilvl w:val="0"/>
          <w:numId w:val="17"/>
        </w:numPr>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 ΦΥΛΑΞΗ</w:t>
      </w:r>
      <w:r w:rsidRPr="000A4A2F">
        <w:rPr>
          <w:rFonts w:ascii="Calibri" w:hAnsi="Calibri" w:cs="Calibri"/>
          <w:i/>
          <w:spacing w:val="-13"/>
          <w:sz w:val="22"/>
          <w:szCs w:val="22"/>
        </w:rPr>
        <w:t xml:space="preserve"> </w:t>
      </w:r>
      <w:r w:rsidRPr="000A4A2F">
        <w:rPr>
          <w:rFonts w:ascii="Calibri" w:hAnsi="Calibri" w:cs="Calibri"/>
          <w:i/>
          <w:sz w:val="22"/>
          <w:szCs w:val="22"/>
        </w:rPr>
        <w:t>ΟΣΤΩΝ</w:t>
      </w:r>
    </w:p>
    <w:p w14:paraId="653A7077"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Τέλος φύλαξης οστών στο Οστεοφυλάκιο 30,00 € ετησίως. </w:t>
      </w:r>
    </w:p>
    <w:p w14:paraId="0DF975B4"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Τέλος φύλαξης οστών σε οικογενειακό τάφο 30,00€.</w:t>
      </w:r>
    </w:p>
    <w:p w14:paraId="36252028"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μαρμάρινων Οστεοθυρίδων 293,47€</w:t>
      </w:r>
    </w:p>
    <w:p w14:paraId="494F66FD" w14:textId="77777777" w:rsidR="000A4A2F" w:rsidRPr="000A4A2F" w:rsidRDefault="000A4A2F" w:rsidP="00882708">
      <w:pPr>
        <w:pStyle w:val="a8"/>
        <w:widowControl w:val="0"/>
        <w:numPr>
          <w:ilvl w:val="0"/>
          <w:numId w:val="17"/>
        </w:numPr>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 ΧΡΗΣΗ ΨΥΚΤΙΚΟΥ</w:t>
      </w:r>
      <w:r w:rsidRPr="000A4A2F">
        <w:rPr>
          <w:rFonts w:ascii="Calibri" w:hAnsi="Calibri" w:cs="Calibri"/>
          <w:i/>
          <w:spacing w:val="-19"/>
          <w:sz w:val="22"/>
          <w:szCs w:val="22"/>
        </w:rPr>
        <w:t xml:space="preserve"> </w:t>
      </w:r>
      <w:r w:rsidRPr="000A4A2F">
        <w:rPr>
          <w:rFonts w:ascii="Calibri" w:hAnsi="Calibri" w:cs="Calibri"/>
          <w:i/>
          <w:sz w:val="22"/>
          <w:szCs w:val="22"/>
        </w:rPr>
        <w:t>ΝΕΚΡΟΘΑΛΑΜΟΥ</w:t>
      </w:r>
    </w:p>
    <w:p w14:paraId="062EC431" w14:textId="77777777" w:rsidR="000A4A2F" w:rsidRPr="000A4A2F" w:rsidRDefault="000A4A2F" w:rsidP="00882708">
      <w:pPr>
        <w:pStyle w:val="a8"/>
        <w:widowControl w:val="0"/>
        <w:numPr>
          <w:ilvl w:val="0"/>
          <w:numId w:val="17"/>
        </w:numPr>
        <w:tabs>
          <w:tab w:val="left" w:pos="709"/>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Δικαίωμα χρήσεως ψυκτικού θαλάμου 30,00€ ημερησίως για διατήρηση</w:t>
      </w:r>
      <w:r w:rsidRPr="000A4A2F">
        <w:rPr>
          <w:rFonts w:ascii="Calibri" w:hAnsi="Calibri" w:cs="Calibri"/>
          <w:i/>
          <w:spacing w:val="15"/>
          <w:sz w:val="22"/>
          <w:szCs w:val="22"/>
        </w:rPr>
        <w:t xml:space="preserve"> </w:t>
      </w:r>
      <w:r w:rsidRPr="000A4A2F">
        <w:rPr>
          <w:rFonts w:ascii="Calibri" w:hAnsi="Calibri" w:cs="Calibri"/>
          <w:i/>
          <w:sz w:val="22"/>
          <w:szCs w:val="22"/>
        </w:rPr>
        <w:t>νεκρού.</w:t>
      </w:r>
    </w:p>
    <w:p w14:paraId="4B293BD4" w14:textId="77777777" w:rsidR="000A4A2F" w:rsidRPr="000A4A2F" w:rsidRDefault="000A4A2F" w:rsidP="000A4A2F">
      <w:pPr>
        <w:pStyle w:val="2"/>
        <w:numPr>
          <w:ilvl w:val="0"/>
          <w:numId w:val="0"/>
        </w:numPr>
        <w:spacing w:line="360" w:lineRule="auto"/>
        <w:jc w:val="both"/>
        <w:rPr>
          <w:rFonts w:ascii="Calibri" w:hAnsi="Calibri" w:cs="Calibri"/>
          <w:i/>
          <w:sz w:val="22"/>
          <w:szCs w:val="22"/>
        </w:rPr>
      </w:pPr>
    </w:p>
    <w:p w14:paraId="07E91E6B" w14:textId="77777777" w:rsidR="000A4A2F" w:rsidRPr="000A4A2F" w:rsidRDefault="000A4A2F" w:rsidP="000A4A2F">
      <w:pPr>
        <w:pStyle w:val="2"/>
        <w:numPr>
          <w:ilvl w:val="0"/>
          <w:numId w:val="0"/>
        </w:numPr>
        <w:spacing w:line="360" w:lineRule="auto"/>
        <w:jc w:val="both"/>
        <w:rPr>
          <w:rFonts w:ascii="Calibri" w:hAnsi="Calibri" w:cs="Calibri"/>
          <w:i/>
          <w:sz w:val="22"/>
          <w:szCs w:val="22"/>
        </w:rPr>
      </w:pPr>
      <w:r w:rsidRPr="000A4A2F">
        <w:rPr>
          <w:rFonts w:ascii="Calibri" w:hAnsi="Calibri" w:cs="Calibri"/>
          <w:i/>
          <w:sz w:val="22"/>
          <w:szCs w:val="22"/>
        </w:rPr>
        <w:t>Β. ΤΕΛΗ ΚΟΙΜΗΤΗΡΙΩΝ ΔΗΜΟΤΙΚΗΣ ΕΝΟΤΗΤΑΣ ΚΕΡΑΤΕΑΣ</w:t>
      </w:r>
    </w:p>
    <w:p w14:paraId="15409FA7" w14:textId="77777777" w:rsidR="000A4A2F" w:rsidRPr="000A4A2F" w:rsidRDefault="000A4A2F" w:rsidP="00882708">
      <w:pPr>
        <w:pStyle w:val="a8"/>
        <w:widowControl w:val="0"/>
        <w:numPr>
          <w:ilvl w:val="0"/>
          <w:numId w:val="16"/>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Παραχώρηση μονού οικογενειακού τάφου</w:t>
      </w:r>
      <w:r w:rsidRPr="000A4A2F">
        <w:rPr>
          <w:rFonts w:ascii="Calibri" w:hAnsi="Calibri" w:cs="Calibri"/>
          <w:i/>
          <w:spacing w:val="-11"/>
          <w:sz w:val="22"/>
          <w:szCs w:val="22"/>
        </w:rPr>
        <w:t xml:space="preserve"> </w:t>
      </w:r>
      <w:r w:rsidRPr="000A4A2F">
        <w:rPr>
          <w:rFonts w:ascii="Calibri" w:hAnsi="Calibri" w:cs="Calibri"/>
          <w:i/>
          <w:sz w:val="22"/>
          <w:szCs w:val="22"/>
        </w:rPr>
        <w:t>400,00€.</w:t>
      </w:r>
    </w:p>
    <w:p w14:paraId="6B3986A8"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Παραχώρηση διπλού οικογενειακού τάφου δεν επιτρέπεται.</w:t>
      </w:r>
    </w:p>
    <w:p w14:paraId="18EFD5B1" w14:textId="77777777" w:rsidR="000A4A2F" w:rsidRPr="000A4A2F" w:rsidRDefault="000A4A2F" w:rsidP="00882708">
      <w:pPr>
        <w:pStyle w:val="a8"/>
        <w:widowControl w:val="0"/>
        <w:numPr>
          <w:ilvl w:val="0"/>
          <w:numId w:val="16"/>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ΤΙΣ</w:t>
      </w:r>
      <w:r w:rsidRPr="000A4A2F">
        <w:rPr>
          <w:rFonts w:ascii="Calibri" w:hAnsi="Calibri" w:cs="Calibri"/>
          <w:i/>
          <w:spacing w:val="-13"/>
          <w:sz w:val="22"/>
          <w:szCs w:val="22"/>
        </w:rPr>
        <w:t xml:space="preserve"> </w:t>
      </w:r>
      <w:r w:rsidRPr="000A4A2F">
        <w:rPr>
          <w:rFonts w:ascii="Calibri" w:hAnsi="Calibri" w:cs="Calibri"/>
          <w:i/>
          <w:sz w:val="22"/>
          <w:szCs w:val="22"/>
        </w:rPr>
        <w:t>ΤΑΦΕΣ</w:t>
      </w:r>
    </w:p>
    <w:p w14:paraId="43E5A81D"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α) Ταφή σε οικογενειακό τάφο 30,00€.</w:t>
      </w:r>
    </w:p>
    <w:p w14:paraId="5C6F3EF2"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Ταφή τριετούς χρήσεως 30,00€.</w:t>
      </w:r>
    </w:p>
    <w:p w14:paraId="32CE9EA9"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χώρου τριετούς χρήσεως 170,00€.</w:t>
      </w:r>
    </w:p>
    <w:p w14:paraId="3BA97D94" w14:textId="77777777" w:rsidR="000A4A2F" w:rsidRPr="000A4A2F" w:rsidRDefault="000A4A2F" w:rsidP="00882708">
      <w:pPr>
        <w:pStyle w:val="a8"/>
        <w:widowControl w:val="0"/>
        <w:numPr>
          <w:ilvl w:val="0"/>
          <w:numId w:val="16"/>
        </w:numPr>
        <w:tabs>
          <w:tab w:val="left" w:pos="836"/>
        </w:tabs>
        <w:autoSpaceDE w:val="0"/>
        <w:autoSpaceDN w:val="0"/>
        <w:spacing w:line="360" w:lineRule="auto"/>
        <w:ind w:left="567" w:hanging="397"/>
        <w:contextualSpacing w:val="0"/>
        <w:jc w:val="both"/>
        <w:rPr>
          <w:rFonts w:ascii="Calibri" w:hAnsi="Calibri" w:cs="Calibri"/>
          <w:i/>
          <w:sz w:val="22"/>
          <w:szCs w:val="22"/>
        </w:rPr>
      </w:pPr>
      <w:r w:rsidRPr="000A4A2F">
        <w:rPr>
          <w:rFonts w:ascii="Calibri" w:hAnsi="Calibri" w:cs="Calibri"/>
          <w:i/>
          <w:sz w:val="22"/>
          <w:szCs w:val="22"/>
        </w:rPr>
        <w:lastRenderedPageBreak/>
        <w:t>ΔΙΚΑΙΩΜΑ ΔΗΜΟΥ ΑΠΟ ΕΚΤΑΦΕΣ α) Εκταφή</w:t>
      </w:r>
      <w:r w:rsidRPr="000A4A2F">
        <w:rPr>
          <w:rFonts w:ascii="Calibri" w:hAnsi="Calibri" w:cs="Calibri"/>
          <w:i/>
          <w:spacing w:val="-3"/>
          <w:sz w:val="22"/>
          <w:szCs w:val="22"/>
        </w:rPr>
        <w:t xml:space="preserve"> </w:t>
      </w:r>
      <w:r w:rsidRPr="000A4A2F">
        <w:rPr>
          <w:rFonts w:ascii="Calibri" w:hAnsi="Calibri" w:cs="Calibri"/>
          <w:i/>
          <w:sz w:val="22"/>
          <w:szCs w:val="22"/>
        </w:rPr>
        <w:t>30,00€.</w:t>
      </w:r>
    </w:p>
    <w:p w14:paraId="70437BD7"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Αγορά Οστεοθήκης 35,00€.</w:t>
      </w:r>
    </w:p>
    <w:p w14:paraId="67F2E894" w14:textId="77777777" w:rsidR="000A4A2F" w:rsidRPr="000A4A2F" w:rsidRDefault="000A4A2F" w:rsidP="00882708">
      <w:pPr>
        <w:pStyle w:val="a8"/>
        <w:widowControl w:val="0"/>
        <w:numPr>
          <w:ilvl w:val="0"/>
          <w:numId w:val="16"/>
        </w:numPr>
        <w:tabs>
          <w:tab w:val="left" w:pos="836"/>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w:t>
      </w:r>
      <w:r w:rsidRPr="000A4A2F">
        <w:rPr>
          <w:rFonts w:ascii="Calibri" w:hAnsi="Calibri" w:cs="Calibri"/>
          <w:i/>
          <w:spacing w:val="-9"/>
          <w:sz w:val="22"/>
          <w:szCs w:val="22"/>
        </w:rPr>
        <w:t xml:space="preserve"> </w:t>
      </w:r>
      <w:r w:rsidRPr="000A4A2F">
        <w:rPr>
          <w:rFonts w:ascii="Calibri" w:hAnsi="Calibri" w:cs="Calibri"/>
          <w:i/>
          <w:sz w:val="22"/>
          <w:szCs w:val="22"/>
        </w:rPr>
        <w:t>ΠΑΡΑΤΑΣΕΙΣ</w:t>
      </w:r>
    </w:p>
    <w:p w14:paraId="6CD1712C"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Τέλος παράτασης για πέραν της τριετίας για το 4ο έτος 50,00€ το χρόνο. </w:t>
      </w:r>
    </w:p>
    <w:p w14:paraId="39EF850B"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Για το 5ο έτος 50,00 € το χρόνο.</w:t>
      </w:r>
    </w:p>
    <w:p w14:paraId="34CFCBBE"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Πέραν της πενταετίας και μόνον εφόσον δικαιολογείται υπό ιδιαίτερες περιστάσεις η παραμονή, σύμφωνα με τον κανονισμό λειτουργίας 50,00€ το χρόνο.</w:t>
      </w:r>
    </w:p>
    <w:p w14:paraId="22C7FC36" w14:textId="77777777" w:rsidR="000A4A2F" w:rsidRPr="000A4A2F" w:rsidRDefault="000A4A2F" w:rsidP="00882708">
      <w:pPr>
        <w:pStyle w:val="a8"/>
        <w:widowControl w:val="0"/>
        <w:numPr>
          <w:ilvl w:val="0"/>
          <w:numId w:val="16"/>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ΦΥΛΑΞΗ</w:t>
      </w:r>
      <w:r w:rsidRPr="000A4A2F">
        <w:rPr>
          <w:rFonts w:ascii="Calibri" w:hAnsi="Calibri" w:cs="Calibri"/>
          <w:i/>
          <w:spacing w:val="-13"/>
          <w:sz w:val="22"/>
          <w:szCs w:val="22"/>
        </w:rPr>
        <w:t xml:space="preserve"> </w:t>
      </w:r>
      <w:r w:rsidRPr="000A4A2F">
        <w:rPr>
          <w:rFonts w:ascii="Calibri" w:hAnsi="Calibri" w:cs="Calibri"/>
          <w:i/>
          <w:sz w:val="22"/>
          <w:szCs w:val="22"/>
        </w:rPr>
        <w:t>ΟΣΤΩΝ</w:t>
      </w:r>
    </w:p>
    <w:p w14:paraId="6D236254"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w:t>
      </w:r>
      <w:bookmarkStart w:id="0" w:name="_Hlk23403904"/>
      <w:r w:rsidRPr="000A4A2F">
        <w:rPr>
          <w:rFonts w:ascii="Calibri" w:hAnsi="Calibri" w:cs="Calibri"/>
          <w:i/>
          <w:sz w:val="22"/>
          <w:szCs w:val="22"/>
        </w:rPr>
        <w:t>Τέλος φύλαξης οστών στο Οστεοφυλάκιο 30,00€ ετησίως</w:t>
      </w:r>
      <w:bookmarkEnd w:id="0"/>
      <w:r w:rsidRPr="000A4A2F">
        <w:rPr>
          <w:rFonts w:ascii="Calibri" w:hAnsi="Calibri" w:cs="Calibri"/>
          <w:i/>
          <w:sz w:val="22"/>
          <w:szCs w:val="22"/>
        </w:rPr>
        <w:t>.</w:t>
      </w:r>
    </w:p>
    <w:p w14:paraId="018031FF"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Τέλος φύλαξης οστών σε οικογενειακό τάφο 30,00€.</w:t>
      </w:r>
    </w:p>
    <w:p w14:paraId="2E0AB252"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μαρμάρινων Οστεοθυρίδων 293,47€.</w:t>
      </w:r>
    </w:p>
    <w:p w14:paraId="6B67AD7C" w14:textId="77777777" w:rsidR="000A4A2F" w:rsidRPr="000A4A2F" w:rsidRDefault="000A4A2F" w:rsidP="00882708">
      <w:pPr>
        <w:pStyle w:val="a8"/>
        <w:widowControl w:val="0"/>
        <w:numPr>
          <w:ilvl w:val="0"/>
          <w:numId w:val="16"/>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ΧΡΗΣΗ ΨΥΚΤΙΚΟΥ</w:t>
      </w:r>
      <w:r w:rsidRPr="000A4A2F">
        <w:rPr>
          <w:rFonts w:ascii="Calibri" w:hAnsi="Calibri" w:cs="Calibri"/>
          <w:i/>
          <w:spacing w:val="-19"/>
          <w:sz w:val="22"/>
          <w:szCs w:val="22"/>
        </w:rPr>
        <w:t xml:space="preserve"> </w:t>
      </w:r>
      <w:r w:rsidRPr="000A4A2F">
        <w:rPr>
          <w:rFonts w:ascii="Calibri" w:hAnsi="Calibri" w:cs="Calibri"/>
          <w:i/>
          <w:sz w:val="22"/>
          <w:szCs w:val="22"/>
        </w:rPr>
        <w:t>ΝΕΚΡΟΘΑΛΑΜΟΥ</w:t>
      </w:r>
    </w:p>
    <w:p w14:paraId="03774E25"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Δικαίωμα χρήσεως ψυκτικού θαλάμου 30,00€ ημερησίως για διατήρηση νεκρού.</w:t>
      </w:r>
    </w:p>
    <w:p w14:paraId="12FDA674" w14:textId="77777777" w:rsidR="000A4A2F" w:rsidRPr="000A4A2F" w:rsidRDefault="000A4A2F" w:rsidP="000A4A2F">
      <w:pPr>
        <w:pStyle w:val="2"/>
        <w:numPr>
          <w:ilvl w:val="0"/>
          <w:numId w:val="0"/>
        </w:numPr>
        <w:spacing w:line="360" w:lineRule="auto"/>
        <w:jc w:val="both"/>
        <w:rPr>
          <w:rFonts w:ascii="Calibri" w:hAnsi="Calibri" w:cs="Calibri"/>
          <w:i/>
          <w:sz w:val="22"/>
          <w:szCs w:val="22"/>
        </w:rPr>
      </w:pPr>
    </w:p>
    <w:p w14:paraId="27E76EC8" w14:textId="77777777" w:rsidR="000A4A2F" w:rsidRPr="000A4A2F" w:rsidRDefault="000A4A2F" w:rsidP="000A4A2F">
      <w:pPr>
        <w:pStyle w:val="2"/>
        <w:numPr>
          <w:ilvl w:val="0"/>
          <w:numId w:val="0"/>
        </w:numPr>
        <w:spacing w:line="360" w:lineRule="auto"/>
        <w:jc w:val="both"/>
        <w:rPr>
          <w:rFonts w:ascii="Calibri" w:hAnsi="Calibri" w:cs="Calibri"/>
          <w:i/>
          <w:sz w:val="22"/>
          <w:szCs w:val="22"/>
        </w:rPr>
      </w:pPr>
      <w:r w:rsidRPr="000A4A2F">
        <w:rPr>
          <w:rFonts w:ascii="Calibri" w:hAnsi="Calibri" w:cs="Calibri"/>
          <w:i/>
          <w:sz w:val="22"/>
          <w:szCs w:val="22"/>
        </w:rPr>
        <w:t>Γ. ΤΕΛΗ ΚΟΙΜΗΤΗΡΙΟΥ ΛΕΓΡΑΙΝΩΝ</w:t>
      </w:r>
    </w:p>
    <w:p w14:paraId="7491C2CC" w14:textId="77777777" w:rsidR="000A4A2F" w:rsidRPr="000A4A2F" w:rsidRDefault="000A4A2F" w:rsidP="00882708">
      <w:pPr>
        <w:pStyle w:val="a8"/>
        <w:widowControl w:val="0"/>
        <w:numPr>
          <w:ilvl w:val="0"/>
          <w:numId w:val="15"/>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Παραχώρηση μονού οικογενειακού τάφου</w:t>
      </w:r>
      <w:r w:rsidRPr="000A4A2F">
        <w:rPr>
          <w:rFonts w:ascii="Calibri" w:hAnsi="Calibri" w:cs="Calibri"/>
          <w:i/>
          <w:spacing w:val="-12"/>
          <w:sz w:val="22"/>
          <w:szCs w:val="22"/>
        </w:rPr>
        <w:t xml:space="preserve"> </w:t>
      </w:r>
      <w:r w:rsidRPr="000A4A2F">
        <w:rPr>
          <w:rFonts w:ascii="Calibri" w:hAnsi="Calibri" w:cs="Calibri"/>
          <w:i/>
          <w:sz w:val="22"/>
          <w:szCs w:val="22"/>
        </w:rPr>
        <w:t>1.000,00€.</w:t>
      </w:r>
    </w:p>
    <w:p w14:paraId="16EB0BA4" w14:textId="77777777" w:rsidR="000A4A2F" w:rsidRPr="000A4A2F" w:rsidRDefault="000A4A2F" w:rsidP="00882708">
      <w:pPr>
        <w:pStyle w:val="a8"/>
        <w:widowControl w:val="0"/>
        <w:numPr>
          <w:ilvl w:val="0"/>
          <w:numId w:val="15"/>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ΤΙΣ</w:t>
      </w:r>
      <w:r w:rsidRPr="000A4A2F">
        <w:rPr>
          <w:rFonts w:ascii="Calibri" w:hAnsi="Calibri" w:cs="Calibri"/>
          <w:i/>
          <w:spacing w:val="-13"/>
          <w:sz w:val="22"/>
          <w:szCs w:val="22"/>
        </w:rPr>
        <w:t xml:space="preserve"> </w:t>
      </w:r>
      <w:r w:rsidRPr="000A4A2F">
        <w:rPr>
          <w:rFonts w:ascii="Calibri" w:hAnsi="Calibri" w:cs="Calibri"/>
          <w:i/>
          <w:sz w:val="22"/>
          <w:szCs w:val="22"/>
        </w:rPr>
        <w:t>ΤΑΦΕΣ</w:t>
      </w:r>
    </w:p>
    <w:p w14:paraId="522A4C0C"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α) Ταφή σε οικογενειακό τάφο 30,00€.</w:t>
      </w:r>
    </w:p>
    <w:p w14:paraId="3BB44E6A"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Ταφή τριετούς χρήσεως 30,00€.</w:t>
      </w:r>
    </w:p>
    <w:p w14:paraId="0F30FB1F"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χώρου τριετούς χρήσεως 170,00€.</w:t>
      </w:r>
    </w:p>
    <w:p w14:paraId="651E9A18" w14:textId="77777777" w:rsidR="000A4A2F" w:rsidRPr="000A4A2F" w:rsidRDefault="000A4A2F" w:rsidP="00882708">
      <w:pPr>
        <w:pStyle w:val="a8"/>
        <w:widowControl w:val="0"/>
        <w:numPr>
          <w:ilvl w:val="0"/>
          <w:numId w:val="15"/>
        </w:numPr>
        <w:tabs>
          <w:tab w:val="left" w:pos="836"/>
        </w:tabs>
        <w:autoSpaceDE w:val="0"/>
        <w:autoSpaceDN w:val="0"/>
        <w:spacing w:line="360" w:lineRule="auto"/>
        <w:ind w:left="57" w:firstLine="85"/>
        <w:contextualSpacing w:val="0"/>
        <w:jc w:val="both"/>
        <w:rPr>
          <w:rFonts w:ascii="Calibri" w:hAnsi="Calibri" w:cs="Calibri"/>
          <w:i/>
          <w:sz w:val="22"/>
          <w:szCs w:val="22"/>
        </w:rPr>
      </w:pPr>
      <w:r w:rsidRPr="000A4A2F">
        <w:rPr>
          <w:rFonts w:ascii="Calibri" w:hAnsi="Calibri" w:cs="Calibri"/>
          <w:i/>
          <w:sz w:val="22"/>
          <w:szCs w:val="22"/>
        </w:rPr>
        <w:t>ΔΙΚΑΙΩΜΑ ΔΗΜΟΥ ΑΠΟ ΕΚΤΑΦΕΣ</w:t>
      </w:r>
    </w:p>
    <w:p w14:paraId="620A6FA5" w14:textId="77777777" w:rsidR="000A4A2F" w:rsidRPr="000A4A2F" w:rsidRDefault="000A4A2F" w:rsidP="000A4A2F">
      <w:pPr>
        <w:pStyle w:val="a8"/>
        <w:widowControl w:val="0"/>
        <w:tabs>
          <w:tab w:val="left" w:pos="836"/>
        </w:tabs>
        <w:autoSpaceDE w:val="0"/>
        <w:autoSpaceDN w:val="0"/>
        <w:spacing w:line="360" w:lineRule="auto"/>
        <w:ind w:left="0"/>
        <w:contextualSpacing w:val="0"/>
        <w:jc w:val="both"/>
        <w:rPr>
          <w:rFonts w:ascii="Calibri" w:hAnsi="Calibri" w:cs="Calibri"/>
          <w:i/>
          <w:sz w:val="22"/>
          <w:szCs w:val="22"/>
        </w:rPr>
      </w:pPr>
      <w:r w:rsidRPr="000A4A2F">
        <w:rPr>
          <w:rFonts w:ascii="Calibri" w:hAnsi="Calibri" w:cs="Calibri"/>
          <w:i/>
          <w:sz w:val="22"/>
          <w:szCs w:val="22"/>
        </w:rPr>
        <w:tab/>
        <w:t>α) Εκταφή</w:t>
      </w:r>
      <w:r w:rsidRPr="000A4A2F">
        <w:rPr>
          <w:rFonts w:ascii="Calibri" w:hAnsi="Calibri" w:cs="Calibri"/>
          <w:i/>
          <w:spacing w:val="-2"/>
          <w:sz w:val="22"/>
          <w:szCs w:val="22"/>
        </w:rPr>
        <w:t xml:space="preserve"> </w:t>
      </w:r>
      <w:r w:rsidRPr="000A4A2F">
        <w:rPr>
          <w:rFonts w:ascii="Calibri" w:hAnsi="Calibri" w:cs="Calibri"/>
          <w:i/>
          <w:sz w:val="22"/>
          <w:szCs w:val="22"/>
        </w:rPr>
        <w:t>30,00€</w:t>
      </w:r>
    </w:p>
    <w:p w14:paraId="456A007B" w14:textId="77777777" w:rsidR="000A4A2F" w:rsidRPr="000A4A2F" w:rsidRDefault="000A4A2F" w:rsidP="000A4A2F">
      <w:pPr>
        <w:pStyle w:val="a6"/>
        <w:tabs>
          <w:tab w:val="left" w:pos="851"/>
        </w:tabs>
        <w:spacing w:after="0" w:line="360" w:lineRule="auto"/>
        <w:jc w:val="both"/>
        <w:rPr>
          <w:rFonts w:ascii="Calibri" w:hAnsi="Calibri" w:cs="Calibri"/>
          <w:i/>
          <w:sz w:val="22"/>
          <w:szCs w:val="22"/>
        </w:rPr>
      </w:pPr>
      <w:r w:rsidRPr="000A4A2F">
        <w:rPr>
          <w:rFonts w:ascii="Calibri" w:hAnsi="Calibri" w:cs="Calibri"/>
          <w:i/>
          <w:sz w:val="22"/>
          <w:szCs w:val="22"/>
        </w:rPr>
        <w:tab/>
        <w:t>β) Αγορά Οστεοθήκης 35,00€</w:t>
      </w:r>
    </w:p>
    <w:p w14:paraId="0EA14BF9" w14:textId="77777777" w:rsidR="000A4A2F" w:rsidRPr="000A4A2F" w:rsidRDefault="000A4A2F" w:rsidP="00882708">
      <w:pPr>
        <w:pStyle w:val="a8"/>
        <w:widowControl w:val="0"/>
        <w:numPr>
          <w:ilvl w:val="0"/>
          <w:numId w:val="15"/>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w:t>
      </w:r>
      <w:r w:rsidRPr="000A4A2F">
        <w:rPr>
          <w:rFonts w:ascii="Calibri" w:hAnsi="Calibri" w:cs="Calibri"/>
          <w:i/>
          <w:spacing w:val="-9"/>
          <w:sz w:val="22"/>
          <w:szCs w:val="22"/>
        </w:rPr>
        <w:t xml:space="preserve"> </w:t>
      </w:r>
      <w:r w:rsidRPr="000A4A2F">
        <w:rPr>
          <w:rFonts w:ascii="Calibri" w:hAnsi="Calibri" w:cs="Calibri"/>
          <w:i/>
          <w:sz w:val="22"/>
          <w:szCs w:val="22"/>
        </w:rPr>
        <w:t>ΠΑΡΑΤΑΣΕΙΣ</w:t>
      </w:r>
    </w:p>
    <w:p w14:paraId="5CEC4867"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Τέλος παράτασης για πέραν της τριετίας για το 4ο έτος 50,00€ το χρόνο. </w:t>
      </w:r>
    </w:p>
    <w:p w14:paraId="6FA2730D"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Για το 5ο έτος 50,00€ το χρόνο.</w:t>
      </w:r>
    </w:p>
    <w:p w14:paraId="4624BF8B"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Πέραν της πενταετίας και μόνον εφόσον δικαιολογείται υπό ιδιαίτερες περιστάσεις η παραμονή, σύμφωνα με τον κανονισμό λειτουργίας 50,00€ το χρόνο.</w:t>
      </w:r>
    </w:p>
    <w:p w14:paraId="0AD52139" w14:textId="77777777" w:rsidR="000A4A2F" w:rsidRPr="000A4A2F" w:rsidRDefault="000A4A2F" w:rsidP="00882708">
      <w:pPr>
        <w:pStyle w:val="a8"/>
        <w:widowControl w:val="0"/>
        <w:numPr>
          <w:ilvl w:val="0"/>
          <w:numId w:val="15"/>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ΦΥΛΑΞΗ</w:t>
      </w:r>
      <w:r w:rsidRPr="000A4A2F">
        <w:rPr>
          <w:rFonts w:ascii="Calibri" w:hAnsi="Calibri" w:cs="Calibri"/>
          <w:i/>
          <w:spacing w:val="-13"/>
          <w:sz w:val="22"/>
          <w:szCs w:val="22"/>
        </w:rPr>
        <w:t xml:space="preserve"> </w:t>
      </w:r>
      <w:r w:rsidRPr="000A4A2F">
        <w:rPr>
          <w:rFonts w:ascii="Calibri" w:hAnsi="Calibri" w:cs="Calibri"/>
          <w:i/>
          <w:sz w:val="22"/>
          <w:szCs w:val="22"/>
        </w:rPr>
        <w:t>ΟΣΤΩΝ</w:t>
      </w:r>
    </w:p>
    <w:p w14:paraId="2D684680"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Τέλος φύλαξης οστών στο Οστεοφυλάκιο 30,00 € ετησίως. </w:t>
      </w:r>
    </w:p>
    <w:p w14:paraId="14655839"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Τέλος φύλαξης οστών σε οικογενειακό τάφο 30,00€.</w:t>
      </w:r>
    </w:p>
    <w:p w14:paraId="0EF62D45"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γ) </w:t>
      </w:r>
      <w:bookmarkStart w:id="1" w:name="_Hlk23404049"/>
      <w:r w:rsidRPr="000A4A2F">
        <w:rPr>
          <w:rFonts w:ascii="Calibri" w:hAnsi="Calibri" w:cs="Calibri"/>
          <w:i/>
          <w:sz w:val="22"/>
          <w:szCs w:val="22"/>
        </w:rPr>
        <w:t>Τέλος μαρμάρινων Οστεοθυρίδων 293,47€.</w:t>
      </w:r>
      <w:bookmarkEnd w:id="1"/>
    </w:p>
    <w:p w14:paraId="15336A24" w14:textId="77777777" w:rsidR="000A4A2F" w:rsidRPr="000A4A2F" w:rsidRDefault="000A4A2F" w:rsidP="00882708">
      <w:pPr>
        <w:pStyle w:val="a8"/>
        <w:widowControl w:val="0"/>
        <w:numPr>
          <w:ilvl w:val="0"/>
          <w:numId w:val="15"/>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ΧΡΗΣΗ ΨΥΚΤΙΚΟΥ</w:t>
      </w:r>
      <w:r w:rsidRPr="000A4A2F">
        <w:rPr>
          <w:rFonts w:ascii="Calibri" w:hAnsi="Calibri" w:cs="Calibri"/>
          <w:i/>
          <w:spacing w:val="-19"/>
          <w:sz w:val="22"/>
          <w:szCs w:val="22"/>
        </w:rPr>
        <w:t xml:space="preserve"> </w:t>
      </w:r>
      <w:r w:rsidRPr="000A4A2F">
        <w:rPr>
          <w:rFonts w:ascii="Calibri" w:hAnsi="Calibri" w:cs="Calibri"/>
          <w:i/>
          <w:sz w:val="22"/>
          <w:szCs w:val="22"/>
        </w:rPr>
        <w:t>ΝΕΚΡΟΘΑΛΑΜΟΥ</w:t>
      </w:r>
    </w:p>
    <w:p w14:paraId="707B91C9"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Δικαίωμα χρήσεως ψυκτικού θαλάμου 30,00 € ημερησίως για διατήρηση νεκρού.</w:t>
      </w:r>
    </w:p>
    <w:p w14:paraId="4F94BA63" w14:textId="77777777" w:rsidR="000A4A2F" w:rsidRPr="000A4A2F" w:rsidRDefault="000A4A2F" w:rsidP="000A4A2F">
      <w:pPr>
        <w:pStyle w:val="a6"/>
        <w:spacing w:after="0" w:line="360" w:lineRule="auto"/>
        <w:jc w:val="both"/>
        <w:rPr>
          <w:rFonts w:ascii="Calibri" w:hAnsi="Calibri" w:cs="Calibri"/>
          <w:i/>
          <w:sz w:val="22"/>
          <w:szCs w:val="22"/>
        </w:rPr>
      </w:pPr>
    </w:p>
    <w:p w14:paraId="17BF573C" w14:textId="77777777" w:rsidR="000A4A2F" w:rsidRPr="000A4A2F" w:rsidRDefault="000A4A2F" w:rsidP="000A4A2F">
      <w:pPr>
        <w:pStyle w:val="2"/>
        <w:numPr>
          <w:ilvl w:val="0"/>
          <w:numId w:val="0"/>
        </w:numPr>
        <w:spacing w:line="360" w:lineRule="auto"/>
        <w:jc w:val="both"/>
        <w:rPr>
          <w:rFonts w:ascii="Calibri" w:hAnsi="Calibri" w:cs="Calibri"/>
          <w:i/>
          <w:sz w:val="22"/>
          <w:szCs w:val="22"/>
        </w:rPr>
      </w:pPr>
      <w:r w:rsidRPr="000A4A2F">
        <w:rPr>
          <w:rFonts w:ascii="Calibri" w:hAnsi="Calibri" w:cs="Calibri"/>
          <w:i/>
          <w:sz w:val="22"/>
          <w:szCs w:val="22"/>
        </w:rPr>
        <w:lastRenderedPageBreak/>
        <w:t>Δ. ΤΕΛΗ ΚΟΙΜΗΤΗΡΙΟΥ ΠΛΑΚΑΣ ΚΕΡΑΤΕΑΣ</w:t>
      </w:r>
    </w:p>
    <w:p w14:paraId="22826886" w14:textId="77777777" w:rsidR="000A4A2F" w:rsidRPr="000A4A2F" w:rsidRDefault="000A4A2F" w:rsidP="00882708">
      <w:pPr>
        <w:pStyle w:val="a8"/>
        <w:widowControl w:val="0"/>
        <w:numPr>
          <w:ilvl w:val="0"/>
          <w:numId w:val="14"/>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Παραχώρηση μονού οικογενειακού τάφου</w:t>
      </w:r>
      <w:r w:rsidRPr="000A4A2F">
        <w:rPr>
          <w:rFonts w:ascii="Calibri" w:hAnsi="Calibri" w:cs="Calibri"/>
          <w:i/>
          <w:spacing w:val="-11"/>
          <w:sz w:val="22"/>
          <w:szCs w:val="22"/>
        </w:rPr>
        <w:t xml:space="preserve"> </w:t>
      </w:r>
      <w:r w:rsidRPr="000A4A2F">
        <w:rPr>
          <w:rFonts w:ascii="Calibri" w:hAnsi="Calibri" w:cs="Calibri"/>
          <w:i/>
          <w:sz w:val="22"/>
          <w:szCs w:val="22"/>
        </w:rPr>
        <w:t>400,00€.</w:t>
      </w:r>
    </w:p>
    <w:p w14:paraId="7FF09A58" w14:textId="77777777" w:rsidR="000A4A2F" w:rsidRPr="000A4A2F" w:rsidRDefault="000A4A2F" w:rsidP="00882708">
      <w:pPr>
        <w:pStyle w:val="a8"/>
        <w:widowControl w:val="0"/>
        <w:numPr>
          <w:ilvl w:val="0"/>
          <w:numId w:val="14"/>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ΤΙΣ</w:t>
      </w:r>
      <w:r w:rsidRPr="000A4A2F">
        <w:rPr>
          <w:rFonts w:ascii="Calibri" w:hAnsi="Calibri" w:cs="Calibri"/>
          <w:i/>
          <w:spacing w:val="-13"/>
          <w:sz w:val="22"/>
          <w:szCs w:val="22"/>
        </w:rPr>
        <w:t xml:space="preserve"> </w:t>
      </w:r>
      <w:r w:rsidRPr="000A4A2F">
        <w:rPr>
          <w:rFonts w:ascii="Calibri" w:hAnsi="Calibri" w:cs="Calibri"/>
          <w:i/>
          <w:sz w:val="22"/>
          <w:szCs w:val="22"/>
        </w:rPr>
        <w:t>ΤΑΦΕΣ</w:t>
      </w:r>
    </w:p>
    <w:p w14:paraId="4C5E0E9D"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α) Ταφή σε οικογενειακό τάφο 30,00€.</w:t>
      </w:r>
    </w:p>
    <w:p w14:paraId="4F63858F"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Ταφή τριετούς χρήσεως 30,00€.</w:t>
      </w:r>
    </w:p>
    <w:p w14:paraId="3807A7B3"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χώρου τριετούς χρήσεως 170,00€.</w:t>
      </w:r>
    </w:p>
    <w:p w14:paraId="18B95552" w14:textId="77777777" w:rsidR="000A4A2F" w:rsidRPr="000A4A2F" w:rsidRDefault="000A4A2F" w:rsidP="00882708">
      <w:pPr>
        <w:pStyle w:val="a8"/>
        <w:widowControl w:val="0"/>
        <w:numPr>
          <w:ilvl w:val="0"/>
          <w:numId w:val="14"/>
        </w:numPr>
        <w:tabs>
          <w:tab w:val="left" w:pos="836"/>
        </w:tabs>
        <w:autoSpaceDE w:val="0"/>
        <w:autoSpaceDN w:val="0"/>
        <w:spacing w:line="360" w:lineRule="auto"/>
        <w:ind w:left="57" w:firstLine="85"/>
        <w:contextualSpacing w:val="0"/>
        <w:jc w:val="both"/>
        <w:rPr>
          <w:rFonts w:ascii="Calibri" w:hAnsi="Calibri" w:cs="Calibri"/>
          <w:i/>
          <w:sz w:val="22"/>
          <w:szCs w:val="22"/>
        </w:rPr>
      </w:pPr>
      <w:r w:rsidRPr="000A4A2F">
        <w:rPr>
          <w:rFonts w:ascii="Calibri" w:hAnsi="Calibri" w:cs="Calibri"/>
          <w:i/>
          <w:sz w:val="22"/>
          <w:szCs w:val="22"/>
        </w:rPr>
        <w:t xml:space="preserve">ΔΙΚΑΙΩΜΑ ΔΗΜΟΥ ΑΠΟ ΕΚΤΑΦΕΣ </w:t>
      </w:r>
    </w:p>
    <w:p w14:paraId="190AF5B8" w14:textId="77777777" w:rsidR="000A4A2F" w:rsidRPr="000A4A2F" w:rsidRDefault="000A4A2F" w:rsidP="000A4A2F">
      <w:pPr>
        <w:pStyle w:val="a8"/>
        <w:widowControl w:val="0"/>
        <w:tabs>
          <w:tab w:val="left" w:pos="709"/>
        </w:tabs>
        <w:autoSpaceDE w:val="0"/>
        <w:autoSpaceDN w:val="0"/>
        <w:spacing w:line="360" w:lineRule="auto"/>
        <w:ind w:left="170"/>
        <w:contextualSpacing w:val="0"/>
        <w:jc w:val="both"/>
        <w:rPr>
          <w:rFonts w:ascii="Calibri" w:hAnsi="Calibri" w:cs="Calibri"/>
          <w:i/>
          <w:sz w:val="22"/>
          <w:szCs w:val="22"/>
        </w:rPr>
      </w:pPr>
      <w:r w:rsidRPr="000A4A2F">
        <w:rPr>
          <w:rFonts w:ascii="Calibri" w:hAnsi="Calibri" w:cs="Calibri"/>
          <w:i/>
          <w:sz w:val="22"/>
          <w:szCs w:val="22"/>
        </w:rPr>
        <w:tab/>
        <w:t>α) Εκταφή</w:t>
      </w:r>
      <w:r w:rsidRPr="000A4A2F">
        <w:rPr>
          <w:rFonts w:ascii="Calibri" w:hAnsi="Calibri" w:cs="Calibri"/>
          <w:i/>
          <w:spacing w:val="-3"/>
          <w:sz w:val="22"/>
          <w:szCs w:val="22"/>
        </w:rPr>
        <w:t xml:space="preserve"> </w:t>
      </w:r>
      <w:r w:rsidRPr="000A4A2F">
        <w:rPr>
          <w:rFonts w:ascii="Calibri" w:hAnsi="Calibri" w:cs="Calibri"/>
          <w:i/>
          <w:sz w:val="22"/>
          <w:szCs w:val="22"/>
        </w:rPr>
        <w:t>30,00€.</w:t>
      </w:r>
    </w:p>
    <w:p w14:paraId="54815FE5" w14:textId="77777777" w:rsidR="000A4A2F" w:rsidRPr="000A4A2F" w:rsidRDefault="000A4A2F" w:rsidP="000A4A2F">
      <w:pPr>
        <w:pStyle w:val="a6"/>
        <w:tabs>
          <w:tab w:val="left" w:pos="709"/>
        </w:tabs>
        <w:spacing w:after="0" w:line="360" w:lineRule="auto"/>
        <w:jc w:val="both"/>
        <w:rPr>
          <w:rFonts w:ascii="Calibri" w:hAnsi="Calibri" w:cs="Calibri"/>
          <w:i/>
          <w:sz w:val="22"/>
          <w:szCs w:val="22"/>
        </w:rPr>
      </w:pPr>
      <w:r w:rsidRPr="000A4A2F">
        <w:rPr>
          <w:rFonts w:ascii="Calibri" w:hAnsi="Calibri" w:cs="Calibri"/>
          <w:i/>
          <w:sz w:val="22"/>
          <w:szCs w:val="22"/>
        </w:rPr>
        <w:tab/>
        <w:t>β) Αγορά Οστεοθήκης 35,00€.</w:t>
      </w:r>
    </w:p>
    <w:p w14:paraId="0248BC0C" w14:textId="77777777" w:rsidR="000A4A2F" w:rsidRPr="000A4A2F" w:rsidRDefault="000A4A2F" w:rsidP="00882708">
      <w:pPr>
        <w:pStyle w:val="a8"/>
        <w:widowControl w:val="0"/>
        <w:numPr>
          <w:ilvl w:val="0"/>
          <w:numId w:val="14"/>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w:t>
      </w:r>
      <w:r w:rsidRPr="000A4A2F">
        <w:rPr>
          <w:rFonts w:ascii="Calibri" w:hAnsi="Calibri" w:cs="Calibri"/>
          <w:i/>
          <w:spacing w:val="-9"/>
          <w:sz w:val="22"/>
          <w:szCs w:val="22"/>
        </w:rPr>
        <w:t xml:space="preserve"> </w:t>
      </w:r>
      <w:r w:rsidRPr="000A4A2F">
        <w:rPr>
          <w:rFonts w:ascii="Calibri" w:hAnsi="Calibri" w:cs="Calibri"/>
          <w:i/>
          <w:sz w:val="22"/>
          <w:szCs w:val="22"/>
        </w:rPr>
        <w:t>ΠΑΡΑΤΑΣΕΙΣ</w:t>
      </w:r>
    </w:p>
    <w:p w14:paraId="3B62C265"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Τέλος παράτασης για πέραν της τριετίας για το 4ο έτος 50,00€ το χρόνο. </w:t>
      </w:r>
    </w:p>
    <w:p w14:paraId="56C872B6"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Για το 5ο έτος 50,00€ το χρόνο.</w:t>
      </w:r>
    </w:p>
    <w:p w14:paraId="62E58EAD"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Πέραν της πενταετίας και μόνον εφόσον δικαιολογείται υπό ιδιαίτερες περιστάσεις η παραμονή, σύμφωνα με τον κανονισμό λειτουργίας 50,00€ το χρόνο.</w:t>
      </w:r>
    </w:p>
    <w:p w14:paraId="1B9F6588" w14:textId="77777777" w:rsidR="000A4A2F" w:rsidRPr="000A4A2F" w:rsidRDefault="000A4A2F" w:rsidP="00882708">
      <w:pPr>
        <w:pStyle w:val="a8"/>
        <w:widowControl w:val="0"/>
        <w:numPr>
          <w:ilvl w:val="0"/>
          <w:numId w:val="14"/>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ΦΥΛΑΞΗ</w:t>
      </w:r>
      <w:r w:rsidRPr="000A4A2F">
        <w:rPr>
          <w:rFonts w:ascii="Calibri" w:hAnsi="Calibri" w:cs="Calibri"/>
          <w:i/>
          <w:spacing w:val="-13"/>
          <w:sz w:val="22"/>
          <w:szCs w:val="22"/>
        </w:rPr>
        <w:t xml:space="preserve"> </w:t>
      </w:r>
      <w:r w:rsidRPr="000A4A2F">
        <w:rPr>
          <w:rFonts w:ascii="Calibri" w:hAnsi="Calibri" w:cs="Calibri"/>
          <w:i/>
          <w:sz w:val="22"/>
          <w:szCs w:val="22"/>
        </w:rPr>
        <w:t>ΟΣΤΩΝ</w:t>
      </w:r>
    </w:p>
    <w:p w14:paraId="4D06CE59"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Τέλος φύλαξης οστών στο Οστεοφυλάκιο 30,00€ ετησίως. </w:t>
      </w:r>
    </w:p>
    <w:p w14:paraId="1927122A"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Τέλος φύλαξης οστών σε οικογενειακό τάφο 30,00€.</w:t>
      </w:r>
    </w:p>
    <w:p w14:paraId="0AF082F8"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μαρμάρινων Οστεοθυρίδων 293,47€.</w:t>
      </w:r>
    </w:p>
    <w:p w14:paraId="47DD0FED" w14:textId="77777777" w:rsidR="000A4A2F" w:rsidRPr="000A4A2F" w:rsidRDefault="000A4A2F" w:rsidP="00882708">
      <w:pPr>
        <w:pStyle w:val="a8"/>
        <w:widowControl w:val="0"/>
        <w:numPr>
          <w:ilvl w:val="0"/>
          <w:numId w:val="14"/>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ΧΡΗΣΗ ΨΥΚΤΙΚΟΥ</w:t>
      </w:r>
      <w:r w:rsidRPr="000A4A2F">
        <w:rPr>
          <w:rFonts w:ascii="Calibri" w:hAnsi="Calibri" w:cs="Calibri"/>
          <w:i/>
          <w:spacing w:val="-19"/>
          <w:sz w:val="22"/>
          <w:szCs w:val="22"/>
        </w:rPr>
        <w:t xml:space="preserve"> </w:t>
      </w:r>
      <w:r w:rsidRPr="000A4A2F">
        <w:rPr>
          <w:rFonts w:ascii="Calibri" w:hAnsi="Calibri" w:cs="Calibri"/>
          <w:i/>
          <w:sz w:val="22"/>
          <w:szCs w:val="22"/>
        </w:rPr>
        <w:t>ΝΕΚΡΟΘΑΛΑΜΟΥ</w:t>
      </w:r>
    </w:p>
    <w:p w14:paraId="06B8DAE8"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Δικαίωμα χρήσεως ψυκτικού θαλάμου 30,00€ ημερησίως για διατήρηση νεκρού.</w:t>
      </w:r>
    </w:p>
    <w:p w14:paraId="7CB2A7A8" w14:textId="77777777" w:rsidR="000A4A2F" w:rsidRPr="000A4A2F" w:rsidRDefault="000A4A2F" w:rsidP="000A4A2F">
      <w:pPr>
        <w:pStyle w:val="a6"/>
        <w:spacing w:after="0" w:line="360" w:lineRule="auto"/>
        <w:jc w:val="both"/>
        <w:rPr>
          <w:rFonts w:ascii="Calibri" w:hAnsi="Calibri" w:cs="Calibri"/>
          <w:i/>
          <w:sz w:val="22"/>
          <w:szCs w:val="22"/>
        </w:rPr>
      </w:pPr>
    </w:p>
    <w:p w14:paraId="6CD6CCC4" w14:textId="77777777" w:rsidR="000A4A2F" w:rsidRPr="000A4A2F" w:rsidRDefault="000A4A2F" w:rsidP="000A4A2F">
      <w:pPr>
        <w:pStyle w:val="2"/>
        <w:numPr>
          <w:ilvl w:val="0"/>
          <w:numId w:val="0"/>
        </w:numPr>
        <w:spacing w:line="360" w:lineRule="auto"/>
        <w:jc w:val="both"/>
        <w:rPr>
          <w:rFonts w:ascii="Calibri" w:hAnsi="Calibri" w:cs="Calibri"/>
          <w:i/>
          <w:sz w:val="22"/>
          <w:szCs w:val="22"/>
        </w:rPr>
      </w:pPr>
      <w:r w:rsidRPr="000A4A2F">
        <w:rPr>
          <w:rFonts w:ascii="Calibri" w:hAnsi="Calibri" w:cs="Calibri"/>
          <w:i/>
          <w:sz w:val="22"/>
          <w:szCs w:val="22"/>
        </w:rPr>
        <w:t>Ε. ΤΕΛΗ ΚΟΙΜΗΤΗΡΙΟΥ ΤΟΠΙΚΗΣ ΚΟΙΝΟΤΗΤΑΣ ΑΓΙΟΥ ΚΩΝΣΤΑΝΤΙΝΟΥ (ΚΑΜΑΡΙΖΑΣ)</w:t>
      </w:r>
    </w:p>
    <w:p w14:paraId="077A7B69" w14:textId="77777777" w:rsidR="000A4A2F" w:rsidRPr="000A4A2F" w:rsidRDefault="000A4A2F" w:rsidP="00882708">
      <w:pPr>
        <w:pStyle w:val="a8"/>
        <w:widowControl w:val="0"/>
        <w:numPr>
          <w:ilvl w:val="0"/>
          <w:numId w:val="13"/>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Παραχώρηση μονού οικογενειακού τάφου</w:t>
      </w:r>
      <w:r w:rsidRPr="000A4A2F">
        <w:rPr>
          <w:rFonts w:ascii="Calibri" w:hAnsi="Calibri" w:cs="Calibri"/>
          <w:i/>
          <w:spacing w:val="-11"/>
          <w:sz w:val="22"/>
          <w:szCs w:val="22"/>
        </w:rPr>
        <w:t xml:space="preserve"> </w:t>
      </w:r>
      <w:r w:rsidRPr="000A4A2F">
        <w:rPr>
          <w:rFonts w:ascii="Calibri" w:hAnsi="Calibri" w:cs="Calibri"/>
          <w:i/>
          <w:sz w:val="22"/>
          <w:szCs w:val="22"/>
        </w:rPr>
        <w:t>400,00€.</w:t>
      </w:r>
    </w:p>
    <w:p w14:paraId="00DD1688" w14:textId="77777777" w:rsidR="000A4A2F" w:rsidRPr="000A4A2F" w:rsidRDefault="000A4A2F" w:rsidP="00882708">
      <w:pPr>
        <w:pStyle w:val="a8"/>
        <w:widowControl w:val="0"/>
        <w:numPr>
          <w:ilvl w:val="0"/>
          <w:numId w:val="13"/>
        </w:numPr>
        <w:tabs>
          <w:tab w:val="left" w:pos="836"/>
        </w:tabs>
        <w:autoSpaceDE w:val="0"/>
        <w:autoSpaceDN w:val="0"/>
        <w:spacing w:line="360" w:lineRule="auto"/>
        <w:ind w:hanging="693"/>
        <w:contextualSpacing w:val="0"/>
        <w:jc w:val="both"/>
        <w:rPr>
          <w:rFonts w:ascii="Calibri" w:hAnsi="Calibri" w:cs="Calibri"/>
          <w:i/>
          <w:sz w:val="22"/>
          <w:szCs w:val="22"/>
        </w:rPr>
      </w:pPr>
      <w:r w:rsidRPr="000A4A2F">
        <w:rPr>
          <w:rFonts w:ascii="Calibri" w:hAnsi="Calibri" w:cs="Calibri"/>
          <w:i/>
          <w:sz w:val="22"/>
          <w:szCs w:val="22"/>
        </w:rPr>
        <w:t>ΔΙΚΑΙΩΜΑ ΔΗΜΟΥ ΑΠΟ ΤΙΣ</w:t>
      </w:r>
      <w:r w:rsidRPr="000A4A2F">
        <w:rPr>
          <w:rFonts w:ascii="Calibri" w:hAnsi="Calibri" w:cs="Calibri"/>
          <w:i/>
          <w:spacing w:val="-13"/>
          <w:sz w:val="22"/>
          <w:szCs w:val="22"/>
        </w:rPr>
        <w:t xml:space="preserve"> </w:t>
      </w:r>
      <w:r w:rsidRPr="000A4A2F">
        <w:rPr>
          <w:rFonts w:ascii="Calibri" w:hAnsi="Calibri" w:cs="Calibri"/>
          <w:i/>
          <w:sz w:val="22"/>
          <w:szCs w:val="22"/>
        </w:rPr>
        <w:t>ΤΑΦΕΣ</w:t>
      </w:r>
    </w:p>
    <w:p w14:paraId="3CB61967"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α) Ταφή σε οικογενειακό τάφο 30,00€.</w:t>
      </w:r>
    </w:p>
    <w:p w14:paraId="30F94E86"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Ταφή τριετούς χρήσεως 30,00€.</w:t>
      </w:r>
    </w:p>
    <w:p w14:paraId="67464245"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χώρου τριετούς χρήσεως 170,00€.</w:t>
      </w:r>
    </w:p>
    <w:p w14:paraId="0D6937DF" w14:textId="77777777" w:rsidR="000A4A2F" w:rsidRPr="000A4A2F" w:rsidRDefault="000A4A2F" w:rsidP="00882708">
      <w:pPr>
        <w:pStyle w:val="a8"/>
        <w:widowControl w:val="0"/>
        <w:numPr>
          <w:ilvl w:val="0"/>
          <w:numId w:val="13"/>
        </w:numPr>
        <w:tabs>
          <w:tab w:val="left" w:pos="836"/>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 ΕΚΤΑΦΕΣ α) Εκταφή</w:t>
      </w:r>
      <w:r w:rsidRPr="000A4A2F">
        <w:rPr>
          <w:rFonts w:ascii="Calibri" w:hAnsi="Calibri" w:cs="Calibri"/>
          <w:i/>
          <w:spacing w:val="-3"/>
          <w:sz w:val="22"/>
          <w:szCs w:val="22"/>
        </w:rPr>
        <w:t xml:space="preserve"> </w:t>
      </w:r>
      <w:r w:rsidRPr="000A4A2F">
        <w:rPr>
          <w:rFonts w:ascii="Calibri" w:hAnsi="Calibri" w:cs="Calibri"/>
          <w:i/>
          <w:sz w:val="22"/>
          <w:szCs w:val="22"/>
        </w:rPr>
        <w:t>30,00€.</w:t>
      </w:r>
    </w:p>
    <w:p w14:paraId="18912195"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β) Αγορά Οστεοθήκης 35,00€.</w:t>
      </w:r>
    </w:p>
    <w:p w14:paraId="12C2141E" w14:textId="77777777" w:rsidR="000A4A2F" w:rsidRPr="000A4A2F" w:rsidRDefault="000A4A2F" w:rsidP="00882708">
      <w:pPr>
        <w:pStyle w:val="a8"/>
        <w:widowControl w:val="0"/>
        <w:numPr>
          <w:ilvl w:val="0"/>
          <w:numId w:val="13"/>
        </w:numPr>
        <w:tabs>
          <w:tab w:val="left" w:pos="836"/>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w:t>
      </w:r>
      <w:r w:rsidRPr="000A4A2F">
        <w:rPr>
          <w:rFonts w:ascii="Calibri" w:hAnsi="Calibri" w:cs="Calibri"/>
          <w:i/>
          <w:spacing w:val="-9"/>
          <w:sz w:val="22"/>
          <w:szCs w:val="22"/>
        </w:rPr>
        <w:t xml:space="preserve"> </w:t>
      </w:r>
      <w:r w:rsidRPr="000A4A2F">
        <w:rPr>
          <w:rFonts w:ascii="Calibri" w:hAnsi="Calibri" w:cs="Calibri"/>
          <w:i/>
          <w:sz w:val="22"/>
          <w:szCs w:val="22"/>
        </w:rPr>
        <w:t>ΠΑΡΑΤΑΣΕΙΣ</w:t>
      </w:r>
    </w:p>
    <w:p w14:paraId="3A8A8536"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 xml:space="preserve">α) Τέλος παράτασης για πέραν της τριετίας για το 4ο έτος 50,00€ το χρόνο. </w:t>
      </w:r>
    </w:p>
    <w:p w14:paraId="6F2538F0"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Για το 5ο έτος 50,00€ το χρόνο.</w:t>
      </w:r>
    </w:p>
    <w:p w14:paraId="0206449B"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Πέραν της πενταετίας και μόνον εφόσον δικαιολογείται υπό ιδιαίτερες περιστάσεις η παραμονή, σύμφωνα με τον κανονισμό λειτουργίας 50,00€ το χρόνο.</w:t>
      </w:r>
    </w:p>
    <w:p w14:paraId="458293B3" w14:textId="77777777" w:rsidR="000A4A2F" w:rsidRPr="000A4A2F" w:rsidRDefault="000A4A2F" w:rsidP="00882708">
      <w:pPr>
        <w:pStyle w:val="a8"/>
        <w:widowControl w:val="0"/>
        <w:numPr>
          <w:ilvl w:val="0"/>
          <w:numId w:val="13"/>
        </w:numPr>
        <w:tabs>
          <w:tab w:val="left" w:pos="836"/>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 ΦΥΛΑΞΗ</w:t>
      </w:r>
      <w:r w:rsidRPr="000A4A2F">
        <w:rPr>
          <w:rFonts w:ascii="Calibri" w:hAnsi="Calibri" w:cs="Calibri"/>
          <w:i/>
          <w:spacing w:val="-13"/>
          <w:sz w:val="22"/>
          <w:szCs w:val="22"/>
        </w:rPr>
        <w:t xml:space="preserve"> </w:t>
      </w:r>
      <w:r w:rsidRPr="000A4A2F">
        <w:rPr>
          <w:rFonts w:ascii="Calibri" w:hAnsi="Calibri" w:cs="Calibri"/>
          <w:i/>
          <w:sz w:val="22"/>
          <w:szCs w:val="22"/>
        </w:rPr>
        <w:t>ΟΣΤΩΝ</w:t>
      </w:r>
    </w:p>
    <w:p w14:paraId="3D690602"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lastRenderedPageBreak/>
        <w:tab/>
        <w:t xml:space="preserve">α) Τέλος φύλαξης οστών στο Οστεοφυλάκιο 30,00€ ετησίως. </w:t>
      </w:r>
    </w:p>
    <w:p w14:paraId="01184C41"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β) Τέλος φύλαξης οστών σε οικογενειακό τάφο 30,00€.</w:t>
      </w:r>
    </w:p>
    <w:p w14:paraId="1C31FEB5"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ab/>
        <w:t>γ) Τέλος μαρμάρινων Οστεοθυρίδων 293,47€.</w:t>
      </w:r>
    </w:p>
    <w:p w14:paraId="450515DC" w14:textId="77777777" w:rsidR="000A4A2F" w:rsidRPr="000A4A2F" w:rsidRDefault="000A4A2F" w:rsidP="00882708">
      <w:pPr>
        <w:pStyle w:val="a8"/>
        <w:widowControl w:val="0"/>
        <w:numPr>
          <w:ilvl w:val="0"/>
          <w:numId w:val="13"/>
        </w:numPr>
        <w:tabs>
          <w:tab w:val="left" w:pos="836"/>
        </w:tabs>
        <w:autoSpaceDE w:val="0"/>
        <w:autoSpaceDN w:val="0"/>
        <w:spacing w:line="360" w:lineRule="auto"/>
        <w:ind w:left="57" w:firstLine="113"/>
        <w:contextualSpacing w:val="0"/>
        <w:jc w:val="both"/>
        <w:rPr>
          <w:rFonts w:ascii="Calibri" w:hAnsi="Calibri" w:cs="Calibri"/>
          <w:i/>
          <w:sz w:val="22"/>
          <w:szCs w:val="22"/>
        </w:rPr>
      </w:pPr>
      <w:r w:rsidRPr="000A4A2F">
        <w:rPr>
          <w:rFonts w:ascii="Calibri" w:hAnsi="Calibri" w:cs="Calibri"/>
          <w:i/>
          <w:sz w:val="22"/>
          <w:szCs w:val="22"/>
        </w:rPr>
        <w:t>ΔΙΚΑΙΩΜΑ ΔΗΜΟΥ ΑΠΟ ΧΡΗΣΗ ΨΥΚΤΙΚΟΥ</w:t>
      </w:r>
      <w:r w:rsidRPr="000A4A2F">
        <w:rPr>
          <w:rFonts w:ascii="Calibri" w:hAnsi="Calibri" w:cs="Calibri"/>
          <w:i/>
          <w:spacing w:val="-19"/>
          <w:sz w:val="22"/>
          <w:szCs w:val="22"/>
        </w:rPr>
        <w:t xml:space="preserve"> </w:t>
      </w:r>
      <w:r w:rsidRPr="000A4A2F">
        <w:rPr>
          <w:rFonts w:ascii="Calibri" w:hAnsi="Calibri" w:cs="Calibri"/>
          <w:i/>
          <w:sz w:val="22"/>
          <w:szCs w:val="22"/>
        </w:rPr>
        <w:t>ΝΕΚΡΟΘΑΛΑΜΟΥ</w:t>
      </w:r>
    </w:p>
    <w:p w14:paraId="6F246F6D"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Δικαίωμα χρήσεως ψυκτικού θαλάμου 30,00€ ημερησίως για διατήρηση νεκρού.</w:t>
      </w:r>
    </w:p>
    <w:p w14:paraId="63D38A4D" w14:textId="77777777" w:rsidR="000A4A2F" w:rsidRPr="000A4A2F" w:rsidRDefault="000A4A2F" w:rsidP="000A4A2F">
      <w:pPr>
        <w:pStyle w:val="a6"/>
        <w:spacing w:after="0" w:line="360" w:lineRule="auto"/>
        <w:jc w:val="both"/>
        <w:rPr>
          <w:rFonts w:ascii="Calibri" w:hAnsi="Calibri" w:cs="Calibri"/>
          <w:i/>
          <w:sz w:val="22"/>
          <w:szCs w:val="22"/>
        </w:rPr>
      </w:pPr>
      <w:r w:rsidRPr="000A4A2F">
        <w:rPr>
          <w:rFonts w:ascii="Calibri" w:hAnsi="Calibri" w:cs="Calibri"/>
          <w:i/>
          <w:sz w:val="22"/>
          <w:szCs w:val="22"/>
        </w:rPr>
        <w:t>Το τέλος φύλαξης οστών σε οικογενειακό τάφο εφαρμόζεται στις εξής περιπτώσεις:</w:t>
      </w:r>
    </w:p>
    <w:p w14:paraId="456DA6C8" w14:textId="77777777" w:rsidR="000A4A2F" w:rsidRPr="000A4A2F" w:rsidRDefault="000A4A2F" w:rsidP="00882708">
      <w:pPr>
        <w:pStyle w:val="a8"/>
        <w:widowControl w:val="0"/>
        <w:numPr>
          <w:ilvl w:val="0"/>
          <w:numId w:val="12"/>
        </w:numPr>
        <w:tabs>
          <w:tab w:val="left" w:pos="260"/>
        </w:tabs>
        <w:autoSpaceDE w:val="0"/>
        <w:autoSpaceDN w:val="0"/>
        <w:spacing w:line="360" w:lineRule="auto"/>
        <w:ind w:left="0" w:firstLine="0"/>
        <w:contextualSpacing w:val="0"/>
        <w:jc w:val="both"/>
        <w:rPr>
          <w:rFonts w:ascii="Calibri" w:hAnsi="Calibri" w:cs="Calibri"/>
          <w:i/>
          <w:sz w:val="22"/>
          <w:szCs w:val="22"/>
        </w:rPr>
      </w:pPr>
      <w:r w:rsidRPr="000A4A2F">
        <w:rPr>
          <w:rFonts w:ascii="Calibri" w:hAnsi="Calibri" w:cs="Calibri"/>
          <w:i/>
          <w:sz w:val="22"/>
          <w:szCs w:val="22"/>
        </w:rPr>
        <w:t>Στη μεταφορά οστών, από εκταφή άλλου μνήματος ή άλλου κοιμητηρίου και φύλαξη τους στον οικογενειακό τάφο, εφόσον υπάρχουν τα ανάλογα δικαιώματα</w:t>
      </w:r>
      <w:r w:rsidRPr="000A4A2F">
        <w:rPr>
          <w:rFonts w:ascii="Calibri" w:hAnsi="Calibri" w:cs="Calibri"/>
          <w:i/>
          <w:spacing w:val="-7"/>
          <w:sz w:val="22"/>
          <w:szCs w:val="22"/>
        </w:rPr>
        <w:t xml:space="preserve"> </w:t>
      </w:r>
      <w:r w:rsidRPr="000A4A2F">
        <w:rPr>
          <w:rFonts w:ascii="Calibri" w:hAnsi="Calibri" w:cs="Calibri"/>
          <w:i/>
          <w:sz w:val="22"/>
          <w:szCs w:val="22"/>
        </w:rPr>
        <w:t>και</w:t>
      </w:r>
    </w:p>
    <w:p w14:paraId="1AA41555" w14:textId="77777777" w:rsidR="000A4A2F" w:rsidRPr="000A4A2F" w:rsidRDefault="000A4A2F" w:rsidP="00882708">
      <w:pPr>
        <w:pStyle w:val="a8"/>
        <w:widowControl w:val="0"/>
        <w:numPr>
          <w:ilvl w:val="0"/>
          <w:numId w:val="12"/>
        </w:numPr>
        <w:tabs>
          <w:tab w:val="left" w:pos="328"/>
        </w:tabs>
        <w:autoSpaceDE w:val="0"/>
        <w:autoSpaceDN w:val="0"/>
        <w:spacing w:line="360" w:lineRule="auto"/>
        <w:ind w:left="0" w:firstLine="0"/>
        <w:contextualSpacing w:val="0"/>
        <w:jc w:val="both"/>
        <w:rPr>
          <w:rFonts w:ascii="Calibri" w:hAnsi="Calibri" w:cs="Calibri"/>
          <w:i/>
          <w:sz w:val="22"/>
          <w:szCs w:val="22"/>
        </w:rPr>
      </w:pPr>
      <w:r w:rsidRPr="000A4A2F">
        <w:rPr>
          <w:rFonts w:ascii="Calibri" w:hAnsi="Calibri" w:cs="Calibri"/>
          <w:i/>
          <w:sz w:val="22"/>
          <w:szCs w:val="22"/>
        </w:rPr>
        <w:t>Όταν γίνεται ενταφιασμός σε οικογενειακό τάφο, χρεώνεται φύλαξη οστών του αμέσως προηγούμενου ενταφιασμένου του οποίου γίνεται εκταφή και όχι των προγενέστερων αυτού, προκειμένου να γίνει ο νέος</w:t>
      </w:r>
      <w:r w:rsidRPr="000A4A2F">
        <w:rPr>
          <w:rFonts w:ascii="Calibri" w:hAnsi="Calibri" w:cs="Calibri"/>
          <w:i/>
          <w:spacing w:val="-14"/>
          <w:sz w:val="22"/>
          <w:szCs w:val="22"/>
        </w:rPr>
        <w:t xml:space="preserve"> </w:t>
      </w:r>
      <w:r w:rsidRPr="000A4A2F">
        <w:rPr>
          <w:rFonts w:ascii="Calibri" w:hAnsi="Calibri" w:cs="Calibri"/>
          <w:i/>
          <w:sz w:val="22"/>
          <w:szCs w:val="22"/>
        </w:rPr>
        <w:t>ενταφιασμός.</w:t>
      </w:r>
    </w:p>
    <w:p w14:paraId="23D32D15" w14:textId="77777777" w:rsidR="000A4A2F" w:rsidRPr="008711AF" w:rsidRDefault="000A4A2F" w:rsidP="000A4A2F">
      <w:pPr>
        <w:spacing w:line="360" w:lineRule="auto"/>
        <w:ind w:left="115" w:right="110"/>
        <w:jc w:val="both"/>
        <w:rPr>
          <w:rFonts w:ascii="Calibri" w:hAnsi="Calibri" w:cs="Calibri"/>
          <w:i/>
          <w:sz w:val="22"/>
          <w:szCs w:val="22"/>
        </w:rPr>
      </w:pPr>
      <w:r w:rsidRPr="000A4A2F">
        <w:rPr>
          <w:rFonts w:ascii="Calibri" w:hAnsi="Calibri" w:cs="Calibri"/>
          <w:i/>
          <w:sz w:val="22"/>
          <w:szCs w:val="22"/>
        </w:rPr>
        <w:t>Κατόπιν των ανωτέρω παρακαλούμε για τη λήψη σχετικής απόφασης.»</w:t>
      </w:r>
    </w:p>
    <w:p w14:paraId="777531E0" w14:textId="77777777" w:rsidR="000A4A2F" w:rsidRPr="008711AF" w:rsidRDefault="000A4A2F" w:rsidP="000A4A2F">
      <w:pPr>
        <w:pStyle w:val="a6"/>
        <w:spacing w:after="0" w:line="360" w:lineRule="auto"/>
        <w:ind w:firstLine="720"/>
        <w:jc w:val="both"/>
        <w:rPr>
          <w:rFonts w:ascii="Calibri" w:hAnsi="Calibri" w:cs="Calibri"/>
          <w:sz w:val="22"/>
          <w:szCs w:val="22"/>
        </w:rPr>
      </w:pPr>
      <w:r w:rsidRPr="008711AF">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660767DE" w14:textId="77777777" w:rsidR="000A4A2F" w:rsidRPr="008711AF" w:rsidRDefault="000A4A2F" w:rsidP="000A4A2F">
      <w:pPr>
        <w:spacing w:line="360" w:lineRule="auto"/>
        <w:jc w:val="center"/>
        <w:rPr>
          <w:rFonts w:ascii="Calibri" w:hAnsi="Calibri" w:cs="Calibri"/>
          <w:b/>
          <w:sz w:val="22"/>
          <w:szCs w:val="22"/>
        </w:rPr>
      </w:pPr>
      <w:r w:rsidRPr="008711AF">
        <w:rPr>
          <w:rFonts w:ascii="Calibri" w:hAnsi="Calibri" w:cs="Calibri"/>
          <w:b/>
          <w:sz w:val="22"/>
          <w:szCs w:val="22"/>
        </w:rPr>
        <w:t>Η Οικονομική Επιτροπή</w:t>
      </w:r>
    </w:p>
    <w:p w14:paraId="4528957A" w14:textId="77777777" w:rsidR="000A4A2F" w:rsidRPr="008711AF" w:rsidRDefault="000A4A2F" w:rsidP="000A4A2F">
      <w:pPr>
        <w:spacing w:line="360" w:lineRule="auto"/>
        <w:jc w:val="both"/>
        <w:rPr>
          <w:rFonts w:ascii="Calibri" w:hAnsi="Calibri" w:cs="Calibri"/>
          <w:sz w:val="22"/>
          <w:szCs w:val="22"/>
        </w:rPr>
      </w:pPr>
      <w:r w:rsidRPr="008711AF">
        <w:rPr>
          <w:rFonts w:ascii="Calibri" w:hAnsi="Calibri" w:cs="Calibri"/>
          <w:sz w:val="22"/>
          <w:szCs w:val="22"/>
        </w:rPr>
        <w:t>αφού άκουσε την εισήγηση του κου Προέδρου, έλαβε υπόψη:</w:t>
      </w:r>
    </w:p>
    <w:p w14:paraId="40FB3D64" w14:textId="77777777" w:rsidR="000A4A2F" w:rsidRPr="00AA1449" w:rsidRDefault="000A4A2F" w:rsidP="00882708">
      <w:pPr>
        <w:numPr>
          <w:ilvl w:val="0"/>
          <w:numId w:val="11"/>
        </w:numPr>
        <w:shd w:val="clear" w:color="auto" w:fill="FFFFFF"/>
        <w:autoSpaceDE/>
        <w:adjustRightInd/>
        <w:spacing w:line="360" w:lineRule="auto"/>
        <w:ind w:left="57" w:firstLine="113"/>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9"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10"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016EF787" w14:textId="77777777" w:rsidR="000A4A2F" w:rsidRPr="000A4A2F" w:rsidRDefault="000A4A2F" w:rsidP="00882708">
      <w:pPr>
        <w:pStyle w:val="a8"/>
        <w:numPr>
          <w:ilvl w:val="0"/>
          <w:numId w:val="11"/>
        </w:numPr>
        <w:spacing w:line="360" w:lineRule="auto"/>
        <w:ind w:left="57" w:firstLine="113"/>
        <w:jc w:val="both"/>
        <w:rPr>
          <w:rFonts w:ascii="Calibri" w:hAnsi="Calibri" w:cs="Calibri"/>
          <w:i/>
          <w:sz w:val="22"/>
          <w:szCs w:val="22"/>
        </w:rPr>
      </w:pPr>
      <w:r>
        <w:rPr>
          <w:rFonts w:ascii="Calibri" w:hAnsi="Calibri" w:cs="Calibri"/>
          <w:sz w:val="22"/>
          <w:szCs w:val="22"/>
        </w:rPr>
        <w:t>τ</w:t>
      </w:r>
      <w:r w:rsidRPr="008711AF">
        <w:rPr>
          <w:rFonts w:ascii="Calibri" w:hAnsi="Calibri" w:cs="Calibri"/>
          <w:sz w:val="22"/>
          <w:szCs w:val="22"/>
        </w:rPr>
        <w:t xml:space="preserve">ις διατάξεις του </w:t>
      </w:r>
      <w:r w:rsidRPr="008711AF">
        <w:rPr>
          <w:rFonts w:ascii="Calibri" w:hAnsi="Calibri" w:cs="Calibri"/>
          <w:bCs/>
          <w:iCs/>
          <w:sz w:val="22"/>
          <w:szCs w:val="22"/>
        </w:rPr>
        <w:t xml:space="preserve">άρθρου </w:t>
      </w:r>
      <w:r>
        <w:rPr>
          <w:rFonts w:ascii="Calibri" w:hAnsi="Calibri" w:cs="Calibri"/>
          <w:bCs/>
          <w:iCs/>
          <w:sz w:val="22"/>
          <w:szCs w:val="22"/>
        </w:rPr>
        <w:t xml:space="preserve">38 του Ν.4795/2021 </w:t>
      </w:r>
      <w:r w:rsidRPr="000A4A2F">
        <w:rPr>
          <w:rFonts w:ascii="Calibri" w:hAnsi="Calibri" w:cs="Calibri"/>
          <w:bCs/>
          <w:i/>
          <w:iCs/>
          <w:sz w:val="22"/>
          <w:szCs w:val="22"/>
        </w:rPr>
        <w:t>(</w:t>
      </w:r>
      <w:r w:rsidRPr="000A4A2F">
        <w:rPr>
          <w:rFonts w:ascii="Calibri" w:hAnsi="Calibri" w:cs="Calibri"/>
          <w:bCs/>
          <w:i/>
          <w:sz w:val="22"/>
          <w:szCs w:val="22"/>
        </w:rPr>
        <w:t xml:space="preserve">Αρμοδιότητες Οικονομικής Επιτροπής Δήμου και Περιφέρειας - Τροποποίηση των περ. δ) και ιδ) της παρ. 1 του άρθρου </w:t>
      </w:r>
      <w:hyperlink r:id="rId11" w:tgtFrame="_blank" w:history="1">
        <w:r w:rsidRPr="000A4A2F">
          <w:rPr>
            <w:rFonts w:ascii="Calibri" w:hAnsi="Calibri" w:cs="Calibri"/>
            <w:bCs/>
            <w:i/>
            <w:sz w:val="22"/>
            <w:szCs w:val="22"/>
          </w:rPr>
          <w:t>72</w:t>
        </w:r>
      </w:hyperlink>
      <w:r w:rsidRPr="000A4A2F">
        <w:rPr>
          <w:rFonts w:ascii="Calibri" w:hAnsi="Calibri" w:cs="Calibri"/>
          <w:bCs/>
          <w:i/>
          <w:sz w:val="22"/>
          <w:szCs w:val="22"/>
        </w:rPr>
        <w:t xml:space="preserve"> και της παρ. 1 του άρθρου </w:t>
      </w:r>
      <w:hyperlink r:id="rId12" w:tgtFrame="_blank" w:history="1">
        <w:r w:rsidRPr="000A4A2F">
          <w:rPr>
            <w:rFonts w:ascii="Calibri" w:hAnsi="Calibri" w:cs="Calibri"/>
            <w:bCs/>
            <w:i/>
            <w:sz w:val="22"/>
            <w:szCs w:val="22"/>
          </w:rPr>
          <w:t>176</w:t>
        </w:r>
      </w:hyperlink>
      <w:r w:rsidRPr="000A4A2F">
        <w:rPr>
          <w:rFonts w:ascii="Calibri" w:hAnsi="Calibri" w:cs="Calibri"/>
          <w:bCs/>
          <w:i/>
          <w:sz w:val="22"/>
          <w:szCs w:val="22"/>
        </w:rPr>
        <w:t xml:space="preserve"> </w:t>
      </w:r>
      <w:hyperlink r:id="rId13" w:tgtFrame="_blank" w:history="1">
        <w:r w:rsidRPr="000A4A2F">
          <w:rPr>
            <w:rFonts w:ascii="Calibri" w:hAnsi="Calibri" w:cs="Calibri"/>
            <w:bCs/>
            <w:i/>
            <w:sz w:val="22"/>
            <w:szCs w:val="22"/>
          </w:rPr>
          <w:t>του ν. 3852/2010</w:t>
        </w:r>
      </w:hyperlink>
      <w:r w:rsidRPr="000A4A2F">
        <w:rPr>
          <w:rFonts w:ascii="Calibri" w:hAnsi="Calibri" w:cs="Calibri"/>
          <w:bCs/>
          <w:i/>
          <w:sz w:val="22"/>
          <w:szCs w:val="22"/>
        </w:rPr>
        <w:t>)</w:t>
      </w:r>
    </w:p>
    <w:p w14:paraId="191AB37D" w14:textId="77777777" w:rsidR="000A4A2F" w:rsidRPr="008711AF" w:rsidRDefault="000A4A2F" w:rsidP="00882708">
      <w:pPr>
        <w:pStyle w:val="a8"/>
        <w:numPr>
          <w:ilvl w:val="0"/>
          <w:numId w:val="11"/>
        </w:numPr>
        <w:autoSpaceDE w:val="0"/>
        <w:autoSpaceDN w:val="0"/>
        <w:adjustRightInd w:val="0"/>
        <w:spacing w:line="360" w:lineRule="auto"/>
        <w:ind w:left="57" w:firstLine="113"/>
        <w:jc w:val="both"/>
        <w:rPr>
          <w:rFonts w:ascii="Calibri" w:hAnsi="Calibri" w:cs="Calibri"/>
          <w:sz w:val="22"/>
          <w:szCs w:val="22"/>
        </w:rPr>
      </w:pPr>
      <w:r>
        <w:rPr>
          <w:rFonts w:ascii="Calibri" w:hAnsi="Calibri" w:cs="Calibri"/>
          <w:sz w:val="22"/>
          <w:szCs w:val="22"/>
        </w:rPr>
        <w:t>τ</w:t>
      </w:r>
      <w:r w:rsidRPr="008711AF">
        <w:rPr>
          <w:rFonts w:ascii="Calibri" w:hAnsi="Calibri" w:cs="Calibri"/>
          <w:sz w:val="22"/>
          <w:szCs w:val="22"/>
        </w:rPr>
        <w:t>η</w:t>
      </w:r>
      <w:r>
        <w:rPr>
          <w:rFonts w:ascii="Calibri" w:hAnsi="Calibri" w:cs="Calibri"/>
          <w:sz w:val="22"/>
          <w:szCs w:val="22"/>
        </w:rPr>
        <w:t>ν από 19.10.2021</w:t>
      </w:r>
      <w:r w:rsidRPr="008711AF">
        <w:rPr>
          <w:rFonts w:ascii="Calibri" w:hAnsi="Calibri" w:cs="Calibri"/>
          <w:sz w:val="22"/>
          <w:szCs w:val="22"/>
        </w:rPr>
        <w:t xml:space="preserve"> εισήγηση της Διεύθυνσης Οικονομικών Υπηρεσιών</w:t>
      </w:r>
    </w:p>
    <w:p w14:paraId="306473CA" w14:textId="77777777" w:rsidR="000A4A2F" w:rsidRPr="008711AF" w:rsidRDefault="000A4A2F" w:rsidP="000A4A2F">
      <w:pPr>
        <w:pStyle w:val="a8"/>
        <w:autoSpaceDE w:val="0"/>
        <w:autoSpaceDN w:val="0"/>
        <w:adjustRightInd w:val="0"/>
        <w:spacing w:line="360" w:lineRule="auto"/>
        <w:ind w:left="0"/>
        <w:jc w:val="both"/>
        <w:rPr>
          <w:rFonts w:ascii="Calibri" w:hAnsi="Calibri" w:cs="Calibri"/>
          <w:sz w:val="22"/>
          <w:szCs w:val="22"/>
        </w:rPr>
      </w:pPr>
      <w:r w:rsidRPr="008711AF">
        <w:rPr>
          <w:rFonts w:ascii="Calibri" w:hAnsi="Calibri" w:cs="Calibri"/>
          <w:sz w:val="22"/>
          <w:szCs w:val="22"/>
        </w:rPr>
        <w:t>και έπειτα από διαλογική συζήτηση</w:t>
      </w:r>
    </w:p>
    <w:p w14:paraId="18BAE643" w14:textId="77777777" w:rsidR="000A4A2F" w:rsidRPr="00261D16" w:rsidRDefault="000A4A2F" w:rsidP="000A4A2F">
      <w:pPr>
        <w:spacing w:line="360" w:lineRule="auto"/>
        <w:jc w:val="center"/>
        <w:rPr>
          <w:rFonts w:ascii="Calibri" w:hAnsi="Calibri" w:cs="Calibri"/>
          <w:b/>
          <w:spacing w:val="30"/>
          <w:sz w:val="22"/>
          <w:szCs w:val="22"/>
        </w:rPr>
      </w:pPr>
      <w:r w:rsidRPr="00261D16">
        <w:rPr>
          <w:rFonts w:ascii="Calibri" w:hAnsi="Calibri" w:cs="Calibri"/>
          <w:b/>
          <w:spacing w:val="30"/>
          <w:sz w:val="22"/>
          <w:szCs w:val="22"/>
        </w:rPr>
        <w:t>αποφασίζει ομόφωνα</w:t>
      </w:r>
    </w:p>
    <w:p w14:paraId="55205A50" w14:textId="77777777" w:rsidR="000A4A2F" w:rsidRPr="00F75800" w:rsidRDefault="000A4A2F" w:rsidP="000A4A2F">
      <w:pPr>
        <w:widowControl/>
        <w:autoSpaceDE/>
        <w:autoSpaceDN/>
        <w:adjustRightInd/>
        <w:spacing w:line="360" w:lineRule="auto"/>
        <w:jc w:val="both"/>
        <w:rPr>
          <w:rFonts w:ascii="Calibri" w:hAnsi="Calibri" w:cs="Calibri"/>
          <w:sz w:val="22"/>
          <w:szCs w:val="22"/>
        </w:rPr>
      </w:pPr>
      <w:r w:rsidRPr="00F75800">
        <w:rPr>
          <w:rFonts w:ascii="Calibri" w:hAnsi="Calibri" w:cs="Calibri"/>
          <w:sz w:val="22"/>
          <w:szCs w:val="22"/>
        </w:rPr>
        <w:t>εισηγείται προς το Δημοτικό Συμβούλιο, τη ΜΗ αναπροσαρμογή των τελών και δικαιωμάτων των Δημοτικών Κοιμητηρίων Λαυρεω</w:t>
      </w:r>
      <w:r>
        <w:rPr>
          <w:rFonts w:ascii="Calibri" w:hAnsi="Calibri" w:cs="Calibri"/>
          <w:sz w:val="22"/>
          <w:szCs w:val="22"/>
        </w:rPr>
        <w:t>τικής για το οικονομικό έτος 2022</w:t>
      </w:r>
      <w:r w:rsidRPr="00F75800">
        <w:rPr>
          <w:rFonts w:ascii="Calibri" w:hAnsi="Calibri" w:cs="Calibri"/>
          <w:sz w:val="22"/>
          <w:szCs w:val="22"/>
        </w:rPr>
        <w:t xml:space="preserve"> και τη διατήρηση αυτών όπως καθορίστηκαν για το οικονομικό έτος 20</w:t>
      </w:r>
      <w:r>
        <w:rPr>
          <w:rFonts w:ascii="Calibri" w:hAnsi="Calibri" w:cs="Calibri"/>
          <w:sz w:val="22"/>
          <w:szCs w:val="22"/>
        </w:rPr>
        <w:t>21</w:t>
      </w:r>
      <w:r w:rsidRPr="00F75800">
        <w:rPr>
          <w:rFonts w:ascii="Calibri" w:hAnsi="Calibri" w:cs="Calibri"/>
          <w:sz w:val="22"/>
          <w:szCs w:val="22"/>
        </w:rPr>
        <w:t xml:space="preserve">, σύμφωνα με την υπ’ αριθμ. </w:t>
      </w:r>
      <w:r>
        <w:rPr>
          <w:rFonts w:ascii="Calibri" w:hAnsi="Calibri" w:cs="Calibri"/>
          <w:sz w:val="22"/>
          <w:szCs w:val="22"/>
        </w:rPr>
        <w:t>39/2020</w:t>
      </w:r>
      <w:r w:rsidRPr="00F75800">
        <w:rPr>
          <w:rFonts w:ascii="Calibri" w:hAnsi="Calibri" w:cs="Calibri"/>
          <w:sz w:val="22"/>
          <w:szCs w:val="22"/>
        </w:rPr>
        <w:t xml:space="preserve"> Απόφαση </w:t>
      </w:r>
      <w:r>
        <w:rPr>
          <w:rFonts w:ascii="Calibri" w:hAnsi="Calibri" w:cs="Calibri"/>
          <w:sz w:val="22"/>
          <w:szCs w:val="22"/>
        </w:rPr>
        <w:t>της Επιτροπής Ποιότητας Ζωής Δήμο</w:t>
      </w:r>
      <w:r w:rsidRPr="00F75800">
        <w:rPr>
          <w:rFonts w:ascii="Calibri" w:hAnsi="Calibri" w:cs="Calibri"/>
          <w:sz w:val="22"/>
          <w:szCs w:val="22"/>
        </w:rPr>
        <w:t>υ Λαυρεωτικής</w:t>
      </w:r>
      <w:r>
        <w:rPr>
          <w:rFonts w:ascii="Calibri" w:hAnsi="Calibri" w:cs="Calibri"/>
          <w:sz w:val="22"/>
          <w:szCs w:val="22"/>
        </w:rPr>
        <w:t xml:space="preserve"> και αναφέρθηκαν στο εισηγητικό μέρος της παρούσας</w:t>
      </w:r>
      <w:r w:rsidRPr="00F75800">
        <w:rPr>
          <w:rFonts w:ascii="Calibri" w:hAnsi="Calibri" w:cs="Calibri"/>
          <w:sz w:val="22"/>
          <w:szCs w:val="22"/>
        </w:rPr>
        <w:t>.</w:t>
      </w:r>
    </w:p>
    <w:p w14:paraId="55359992" w14:textId="77777777" w:rsidR="000A4A2F" w:rsidRPr="008711AF" w:rsidRDefault="000A4A2F" w:rsidP="000A4A2F">
      <w:pPr>
        <w:spacing w:line="360" w:lineRule="auto"/>
        <w:jc w:val="both"/>
        <w:rPr>
          <w:rFonts w:ascii="Calibri" w:hAnsi="Calibri" w:cs="Calibri"/>
          <w:sz w:val="22"/>
          <w:szCs w:val="22"/>
        </w:rPr>
      </w:pPr>
    </w:p>
    <w:p w14:paraId="04516AC8" w14:textId="77777777" w:rsidR="009469EC" w:rsidRPr="009469EC" w:rsidRDefault="009469EC" w:rsidP="009469EC">
      <w:pPr>
        <w:spacing w:line="360" w:lineRule="auto"/>
        <w:rPr>
          <w:rFonts w:ascii="Calibri" w:hAnsi="Calibri" w:cs="Calibri"/>
          <w:b/>
          <w:bCs/>
          <w:spacing w:val="-1"/>
          <w:sz w:val="22"/>
          <w:szCs w:val="22"/>
        </w:rPr>
      </w:pPr>
      <w:r w:rsidRPr="009469EC">
        <w:rPr>
          <w:rFonts w:ascii="Calibri" w:hAnsi="Calibri" w:cs="Calibri"/>
          <w:b/>
          <w:bCs/>
          <w:sz w:val="22"/>
          <w:szCs w:val="22"/>
        </w:rPr>
        <w:t xml:space="preserve">ΘΕΜΑ: </w:t>
      </w:r>
      <w:r w:rsidRPr="009469EC">
        <w:rPr>
          <w:rFonts w:ascii="Calibri" w:hAnsi="Calibri" w:cs="Calibri"/>
          <w:b/>
          <w:bCs/>
          <w:spacing w:val="-1"/>
          <w:sz w:val="22"/>
          <w:szCs w:val="22"/>
        </w:rPr>
        <w:t>Λήψη απόφασης περί καθορισμού συντελεστών τελών κοινοχρήστων χώρων Λαυρεωτικής έτους 2022 και τρόπου καταβολής αυτών</w:t>
      </w:r>
    </w:p>
    <w:p w14:paraId="427A2DFB" w14:textId="77777777" w:rsidR="009469EC" w:rsidRPr="009469EC" w:rsidRDefault="009469EC" w:rsidP="009469EC">
      <w:pPr>
        <w:spacing w:line="360" w:lineRule="auto"/>
        <w:rPr>
          <w:rFonts w:ascii="Calibri" w:hAnsi="Calibri" w:cs="Calibri"/>
          <w:b/>
          <w:sz w:val="22"/>
          <w:szCs w:val="22"/>
        </w:rPr>
      </w:pPr>
      <w:r w:rsidRPr="009469EC">
        <w:rPr>
          <w:rFonts w:ascii="Calibri" w:hAnsi="Calibri" w:cs="Calibri"/>
          <w:b/>
          <w:sz w:val="22"/>
          <w:szCs w:val="22"/>
        </w:rPr>
        <w:t>Αρ. Απόφ.: 257/2021</w:t>
      </w:r>
    </w:p>
    <w:p w14:paraId="6442E048"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w:t>
      </w:r>
      <w:r w:rsidRPr="009469EC">
        <w:rPr>
          <w:rFonts w:ascii="Calibri" w:hAnsi="Calibri" w:cs="Calibri"/>
          <w:sz w:val="22"/>
          <w:szCs w:val="22"/>
        </w:rPr>
        <w:lastRenderedPageBreak/>
        <w:t xml:space="preserve">διάταξης περί </w:t>
      </w:r>
      <w:r w:rsidRPr="009469EC">
        <w:rPr>
          <w:rFonts w:ascii="Calibri" w:hAnsi="Calibri" w:cs="Calibri"/>
          <w:i/>
          <w:sz w:val="22"/>
          <w:szCs w:val="22"/>
        </w:rPr>
        <w:t>«</w:t>
      </w:r>
      <w:r w:rsidRPr="009469EC">
        <w:rPr>
          <w:rFonts w:ascii="Calibri" w:hAnsi="Calibri" w:cs="Calibri"/>
          <w:bCs/>
          <w:i/>
          <w:spacing w:val="-1"/>
          <w:sz w:val="22"/>
          <w:szCs w:val="22"/>
        </w:rPr>
        <w:t>καθορισμού συντελεστών τελών κοινοχρήστων χώρων Λαυρεωτικής έτους 2022 και τρόπου καταβολής αυτών</w:t>
      </w:r>
      <w:r w:rsidRPr="009469EC">
        <w:rPr>
          <w:rFonts w:ascii="Calibri" w:hAnsi="Calibri" w:cs="Calibri"/>
          <w:bCs/>
          <w:i/>
          <w:sz w:val="22"/>
          <w:szCs w:val="22"/>
        </w:rPr>
        <w:t>»,</w:t>
      </w:r>
      <w:r w:rsidRPr="009469EC">
        <w:rPr>
          <w:rFonts w:ascii="Calibri" w:hAnsi="Calibri" w:cs="Calibri"/>
          <w:bCs/>
          <w:sz w:val="22"/>
          <w:szCs w:val="22"/>
        </w:rPr>
        <w:t xml:space="preserve"> έθεσε υπόψη των μελών της Οικονομικής Επιτροπής </w:t>
      </w:r>
      <w:r w:rsidRPr="009469EC">
        <w:rPr>
          <w:rFonts w:ascii="Calibri" w:hAnsi="Calibri" w:cs="Calibri"/>
          <w:sz w:val="22"/>
          <w:szCs w:val="22"/>
        </w:rPr>
        <w:t>τ</w:t>
      </w:r>
      <w:r w:rsidRPr="009469EC">
        <w:rPr>
          <w:rFonts w:ascii="Calibri" w:hAnsi="Calibri" w:cs="Calibri"/>
          <w:bCs/>
          <w:sz w:val="22"/>
          <w:szCs w:val="22"/>
        </w:rPr>
        <w:t>ην από 19.10.2021</w:t>
      </w:r>
      <w:r w:rsidRPr="009469EC">
        <w:rPr>
          <w:rFonts w:ascii="Calibri" w:hAnsi="Calibri" w:cs="Calibri"/>
          <w:sz w:val="22"/>
          <w:szCs w:val="22"/>
        </w:rPr>
        <w:t xml:space="preserve"> εισήγηση της Διεύθυνσης Οικονομικών Υπηρεσιών, στην οποία αναφέρονται τα ακόλουθα:</w:t>
      </w:r>
    </w:p>
    <w:p w14:paraId="74A30BC9" w14:textId="77777777" w:rsidR="009469EC" w:rsidRPr="009469EC" w:rsidRDefault="009469EC" w:rsidP="009469EC">
      <w:pPr>
        <w:spacing w:line="360" w:lineRule="auto"/>
        <w:ind w:firstLine="566"/>
        <w:jc w:val="both"/>
        <w:rPr>
          <w:rFonts w:ascii="Calibri" w:hAnsi="Calibri" w:cs="Calibri"/>
          <w:i/>
          <w:sz w:val="22"/>
          <w:szCs w:val="22"/>
        </w:rPr>
      </w:pPr>
      <w:r w:rsidRPr="009469EC">
        <w:rPr>
          <w:rFonts w:ascii="Calibri" w:hAnsi="Calibri" w:cs="Calibri"/>
          <w:i/>
          <w:sz w:val="22"/>
          <w:szCs w:val="22"/>
        </w:rPr>
        <w:t>«Σύμφωνα µε το άρθρο 13 του Β∆ της 24/9 - 20/10/ 58, όπως αντικαταστάθηκε από το άρθρο 3 του Ν.1080/80 και τροποποιήθηκε µε το αρ. 16 Ν.1828/89 και την παρ. 2 του άρθρου 16 του Ν. 3254/2004, ‘’το τέλος χρήσης κοινοχρήστων χώρων ορίζεται ετήσιο δι' αποφάσεως του Δημοτικού Συμβουλίου κατά τετραγωνικό μέτρο ανεξαρτήτως χρόνου χρήσεως και αναλόγως της περιοχής της πόλεως ή του χωριού εις την οποία κείται ο χρησιμοποιούμενος χώρος.’’</w:t>
      </w:r>
    </w:p>
    <w:p w14:paraId="2E0811DC"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Πρόκειται για τέλος ανταποδοτικού χαρακτήρα, µε την έννοια ότι είναι ανάλογο του οφέλους που αποκομίζει ο φορολογούμενος από τη χρήση του παραχωρούμενου χώρου (ΣΤΕ 140/89 ΔιΔικ 1990 σελ 1228, Τρ ΔΠρβόλου 506/1998 ΔιΔικ 1999 (σελ 509) και ανήκει στην κατηγορία των Γενικών ή Ανειδίκευτων εσόδων (Εγκ. Υπ.Εσ. 31727/13-4-1978).</w:t>
      </w:r>
    </w:p>
    <w:p w14:paraId="06A1F7DF" w14:textId="77777777" w:rsidR="009469EC" w:rsidRPr="009469EC" w:rsidRDefault="009469EC" w:rsidP="009469EC">
      <w:pPr>
        <w:spacing w:line="360" w:lineRule="auto"/>
        <w:ind w:firstLine="542"/>
        <w:jc w:val="both"/>
        <w:rPr>
          <w:rFonts w:ascii="Calibri" w:hAnsi="Calibri" w:cs="Calibri"/>
          <w:i/>
          <w:sz w:val="22"/>
          <w:szCs w:val="22"/>
        </w:rPr>
      </w:pPr>
      <w:r w:rsidRPr="009469EC">
        <w:rPr>
          <w:rFonts w:ascii="Calibri" w:hAnsi="Calibri" w:cs="Calibri"/>
          <w:i/>
          <w:sz w:val="22"/>
          <w:szCs w:val="22"/>
        </w:rPr>
        <w:t>Για τον καθορισμό ή την αναπροσαρμογή του τέλους, το Δημοτικό Συμβούλιο πρέπει να λαμβάνει υπόψη του, αφ’ ενός µεν το όφελος που έχουν κατά περίπτωση όσοι χρησιμοποιούν κοινόχρηστο χώρο, αφ’ ετέρου δε το βαθμό μεταβολής των οικονομικών συνθηκών κατά το χρονικό διάστημα που παρήλθε από την έκδοση της αμέσως προηγούμενης απόφασης.</w:t>
      </w:r>
    </w:p>
    <w:p w14:paraId="0EAEDC6A" w14:textId="77777777" w:rsidR="009469EC" w:rsidRPr="009469EC" w:rsidRDefault="009469EC" w:rsidP="009469EC">
      <w:pPr>
        <w:spacing w:line="360" w:lineRule="auto"/>
        <w:ind w:firstLine="542"/>
        <w:jc w:val="both"/>
        <w:rPr>
          <w:rFonts w:ascii="Calibri" w:hAnsi="Calibri" w:cs="Calibri"/>
          <w:i/>
          <w:sz w:val="22"/>
          <w:szCs w:val="22"/>
        </w:rPr>
      </w:pPr>
      <w:r w:rsidRPr="009469EC">
        <w:rPr>
          <w:rFonts w:ascii="Calibri" w:hAnsi="Calibri" w:cs="Calibri"/>
          <w:i/>
          <w:sz w:val="22"/>
          <w:szCs w:val="22"/>
        </w:rPr>
        <w:t>Ειδικά σε περιπτώσεις κατάληψης πεζοδρομίου ή οδού από αυτούς που εκτελούν οποιασδήποτε φύσεως τεχνικοοικοδομικές εργασίες, το τέλος ορίζεται μηνιαίο κατά ζώνες με απόφαση του συμβουλίου και κατά τετραγωνικό μέτρο».</w:t>
      </w:r>
    </w:p>
    <w:p w14:paraId="654A7D09"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ab/>
        <w:t>Επιπροσθέτως για την κατάληψη κοινόχρηστου χώρου από περίπτερα σύμφωνα με το Ν. 4093/2012, (Φ.Ε.Κ. 222/Α/12-11-2012), στην παράγραφο ΣΤ.2 περίπτωση 5, ορίζετε ότι από 1/1/2014 οι δικαιούχοι εκμετάλλευσης ενός περιπτέρου, εκτός από τον χώρο που καταλαμβάνουν τα λειτουργικά στοιχεία του περιπτέρου, (ψυγεία, σταντ κ.τ.λ.), υπόκεινται σε υποχρέωση καταβολής τέλους και για τον κοινόχρηστο χώρο που καταλαμβάνει η κατασκευή του</w:t>
      </w:r>
      <w:r w:rsidRPr="009469EC">
        <w:rPr>
          <w:rFonts w:ascii="Calibri" w:hAnsi="Calibri" w:cs="Calibri"/>
          <w:i/>
          <w:spacing w:val="-23"/>
          <w:sz w:val="22"/>
          <w:szCs w:val="22"/>
        </w:rPr>
        <w:t xml:space="preserve"> </w:t>
      </w:r>
      <w:r w:rsidRPr="009469EC">
        <w:rPr>
          <w:rFonts w:ascii="Calibri" w:hAnsi="Calibri" w:cs="Calibri"/>
          <w:i/>
          <w:sz w:val="22"/>
          <w:szCs w:val="22"/>
        </w:rPr>
        <w:t>περιπτέρου.</w:t>
      </w:r>
    </w:p>
    <w:p w14:paraId="75ABBAC0"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ab/>
        <w:t xml:space="preserve">Οι διατάξεις της κείμενης νομοθεσίας προβλέπουν ότι σε κάθε περίπτωση το αναλογούν τέλος καταβάλλεται είτε μετρητοίς είτε με ισόποση εγγυητική επιστολή της οποίας ο τύπος  θα καθορίζεται με απόφαση του Δημοτικού Συμβουλίου, στο οικείο δημοτικό ή κοινοτικό ταμείο </w:t>
      </w:r>
      <w:r w:rsidRPr="009469EC">
        <w:rPr>
          <w:rFonts w:ascii="Calibri" w:hAnsi="Calibri" w:cs="Calibri"/>
          <w:i/>
          <w:spacing w:val="-2"/>
          <w:sz w:val="22"/>
          <w:szCs w:val="22"/>
        </w:rPr>
        <w:t xml:space="preserve">προ </w:t>
      </w:r>
      <w:r w:rsidRPr="009469EC">
        <w:rPr>
          <w:rFonts w:ascii="Calibri" w:hAnsi="Calibri" w:cs="Calibri"/>
          <w:i/>
          <w:sz w:val="22"/>
          <w:szCs w:val="22"/>
        </w:rPr>
        <w:t>της παράδοσης της άδειας χρήσης αναγραφόμενου επ' αυτής του αριθμού του γραμματίου είσπραξης ή της εγγυητικής</w:t>
      </w:r>
      <w:r w:rsidRPr="009469EC">
        <w:rPr>
          <w:rFonts w:ascii="Calibri" w:hAnsi="Calibri" w:cs="Calibri"/>
          <w:i/>
          <w:spacing w:val="-9"/>
          <w:sz w:val="22"/>
          <w:szCs w:val="22"/>
        </w:rPr>
        <w:t xml:space="preserve"> </w:t>
      </w:r>
      <w:r w:rsidRPr="009469EC">
        <w:rPr>
          <w:rFonts w:ascii="Calibri" w:hAnsi="Calibri" w:cs="Calibri"/>
          <w:i/>
          <w:sz w:val="22"/>
          <w:szCs w:val="22"/>
        </w:rPr>
        <w:t>επιστολής.</w:t>
      </w:r>
    </w:p>
    <w:p w14:paraId="58285AF3"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ab/>
        <w:t xml:space="preserve">Με όμοια απόφαση του δημοτικού συμβουλίου, σύμφωνα με την παρ. 1 του άρθρου 50 του Ν.4257/2014, ‘’…μπορεί να προβλέπεται η καταβολή του αναλογούντος τέλους εντός του έτους σε ισόποσες δόσεις χωρίς να απαιτείται η κατάθεση εγγυητικής επιστολής, εφόσον καταβληθεί από τον υπόχρεο, προ της παράδοσης της άδειας μέρος του τέλους. Με την απόφαση του δημοτικού συμβουλίου καθορίζεται το ποσοστό του ετήσιου τέλους που πρέπει να καταβληθεί προ της χορήγησης της άδειας, το οποίο σε κάθε περίπτωση δεν μπορεί να είναι μικρότερο από το τριάντα </w:t>
      </w:r>
      <w:r w:rsidRPr="009469EC">
        <w:rPr>
          <w:rFonts w:ascii="Calibri" w:hAnsi="Calibri" w:cs="Calibri"/>
          <w:i/>
          <w:sz w:val="22"/>
          <w:szCs w:val="22"/>
        </w:rPr>
        <w:lastRenderedPageBreak/>
        <w:t>τοις εκατό (30%) της οφειλής και ο αριθμός των δόσεων για την εξόφληση του υπολειπόμενου ποσού.</w:t>
      </w:r>
    </w:p>
    <w:p w14:paraId="1F35F837"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ab/>
        <w:t>Η άδεια χορηγείται υπό την αίρεση εξόφλησης όλων των δόσεων εντός των τασσόμενων προθεσμιών, αναγραφόμενης επί αυτής του αριθμού του γραμματίου είσπραξης που αντιστοιχεί στο ποσό που καταβλήθηκε προ της χορήγησής της, του αριθμού των δόσεων που απομένουν προς εξόφληση και των προθεσμιών καταβολής τους. Η εκπρόθεσμη καταβολή ή μη καταβολή έστω και μίας εκ των δόσεων συνεπάγεται αυτοδίκαια και χωρίς να απαιτείται άλλη διατύπωση ανάκληση της άδειας και αυθαίρετη χρήση του κοινόχρηστου χώρου εκ μέρους του υπόχρεου. Τυχόν ήδη καταβληθείσες δόσεις δεν επιστρέφονται. Για την πιστοποίηση της καταβολής των δόσεων ως ανωτέρω, η άδεια θεωρείται από το δήμο, αναγραφόμενων επί αυτής των αριθμών των σχετικών γραμματίων είσπραξης.’’</w:t>
      </w:r>
    </w:p>
    <w:p w14:paraId="74802AF2" w14:textId="77777777" w:rsidR="009469EC" w:rsidRPr="009469EC" w:rsidRDefault="009469EC" w:rsidP="009469EC">
      <w:pPr>
        <w:spacing w:line="360" w:lineRule="auto"/>
        <w:ind w:hanging="1"/>
        <w:jc w:val="both"/>
        <w:rPr>
          <w:rFonts w:ascii="Calibri" w:hAnsi="Calibri" w:cs="Calibri"/>
          <w:i/>
          <w:sz w:val="22"/>
          <w:szCs w:val="22"/>
        </w:rPr>
      </w:pPr>
      <w:r w:rsidRPr="009469EC">
        <w:rPr>
          <w:rFonts w:ascii="Calibri" w:hAnsi="Calibri" w:cs="Calibri"/>
          <w:i/>
          <w:sz w:val="22"/>
          <w:szCs w:val="22"/>
        </w:rPr>
        <w:tab/>
      </w:r>
      <w:r w:rsidRPr="009469EC">
        <w:rPr>
          <w:rFonts w:ascii="Calibri" w:hAnsi="Calibri" w:cs="Calibri"/>
          <w:i/>
          <w:sz w:val="22"/>
          <w:szCs w:val="22"/>
        </w:rPr>
        <w:tab/>
        <w:t>Σύμφωνα με τα οριζόμενα από τις διατάξεις του άρθρου 72 του Ν.3852/10, όπως ισχύει μετά την τροποποίησή του από το άρθρο 40 του Ν.4735/20 και το άρθρο 11 του Ν.4623/2019 περί ορισμού φόρων, τελών, δικαιωμάτων και εισφορών, η Οικονομική Επιτροπή είναι αρμόδια να εισηγείται προς το Δημοτικό Συμβούλιο το σχέδιο κανονιστικών αποφάσεων μεταξύ των οποίων περιλαμβάνονται και οι σχετικές με την επιβολή τελών, δικαιωμάτων και εισφορών.</w:t>
      </w:r>
    </w:p>
    <w:p w14:paraId="73FC855D" w14:textId="77777777" w:rsidR="009469EC" w:rsidRPr="009469EC" w:rsidRDefault="009469EC" w:rsidP="009469EC">
      <w:pPr>
        <w:spacing w:line="360" w:lineRule="auto"/>
        <w:ind w:hanging="1"/>
        <w:jc w:val="both"/>
        <w:rPr>
          <w:rFonts w:ascii="Calibri" w:hAnsi="Calibri" w:cs="Calibri"/>
          <w:bCs/>
          <w:i/>
          <w:sz w:val="22"/>
          <w:szCs w:val="22"/>
        </w:rPr>
      </w:pPr>
      <w:r w:rsidRPr="009469EC">
        <w:rPr>
          <w:rFonts w:ascii="Calibri" w:hAnsi="Calibri" w:cs="Calibri"/>
          <w:i/>
          <w:sz w:val="22"/>
          <w:szCs w:val="22"/>
        </w:rPr>
        <w:t xml:space="preserve">Οι ισχύοντες συντελεστές, έτους 2021, καθορίστηκαν, µε την </w:t>
      </w:r>
      <w:r w:rsidRPr="009469EC">
        <w:rPr>
          <w:rFonts w:ascii="Calibri" w:hAnsi="Calibri" w:cs="Calibri"/>
          <w:bCs/>
          <w:i/>
          <w:sz w:val="22"/>
          <w:szCs w:val="22"/>
        </w:rPr>
        <w:t>υπ΄ αριθμ. 108/2020 απόφαση του Δημοτικού Συμβουλίου ανά κατηγορία, ως εξής:</w:t>
      </w:r>
    </w:p>
    <w:p w14:paraId="39953FF0" w14:textId="77777777" w:rsidR="009469EC" w:rsidRPr="009469EC" w:rsidRDefault="009469EC" w:rsidP="009469EC">
      <w:pPr>
        <w:spacing w:line="360" w:lineRule="auto"/>
        <w:ind w:firstLine="360"/>
        <w:jc w:val="both"/>
        <w:rPr>
          <w:rFonts w:ascii="Calibri" w:hAnsi="Calibri" w:cs="Calibri"/>
          <w:i/>
          <w:sz w:val="22"/>
          <w:szCs w:val="22"/>
        </w:rPr>
      </w:pPr>
      <w:r w:rsidRPr="009469EC">
        <w:rPr>
          <w:rFonts w:ascii="Calibri" w:hAnsi="Calibri" w:cs="Calibri"/>
          <w:b/>
          <w:i/>
          <w:sz w:val="22"/>
          <w:szCs w:val="22"/>
        </w:rPr>
        <w:t xml:space="preserve">Ι. 1) </w:t>
      </w:r>
      <w:r w:rsidRPr="009469EC">
        <w:rPr>
          <w:rFonts w:ascii="Calibri" w:hAnsi="Calibri" w:cs="Calibri"/>
          <w:i/>
          <w:sz w:val="22"/>
          <w:szCs w:val="22"/>
        </w:rPr>
        <w:t>Για την κατάληψη πεζοδρομίων, πλατειών ή κοινοχρήστων χώρων, για την έκθεση εμπορευμάτων ή τραπεζοκαθισμάτων, οι συντελεστές είναι:</w:t>
      </w:r>
    </w:p>
    <w:p w14:paraId="2DC2BD78" w14:textId="77777777" w:rsidR="009469EC" w:rsidRPr="009469EC" w:rsidRDefault="009469EC" w:rsidP="009469EC">
      <w:pPr>
        <w:spacing w:line="360" w:lineRule="auto"/>
        <w:rPr>
          <w:rFonts w:ascii="Calibri" w:hAnsi="Calibri" w:cs="Calibri"/>
          <w:i/>
          <w:sz w:val="22"/>
          <w:szCs w:val="22"/>
        </w:rPr>
      </w:pPr>
      <w:r w:rsidRPr="009469EC">
        <w:rPr>
          <w:rFonts w:ascii="Calibri" w:hAnsi="Calibri" w:cs="Calibri"/>
          <w:i/>
          <w:sz w:val="22"/>
          <w:szCs w:val="22"/>
        </w:rPr>
        <w:t>Α ζώνη = 16,00 €/τ.μ. ετησίως Β ζώνη = 12,00 €/τ.μ. ετησίως</w:t>
      </w:r>
    </w:p>
    <w:p w14:paraId="22EB71EC" w14:textId="77777777" w:rsidR="009469EC" w:rsidRPr="009469EC" w:rsidRDefault="009469EC" w:rsidP="00882708">
      <w:pPr>
        <w:numPr>
          <w:ilvl w:val="0"/>
          <w:numId w:val="19"/>
        </w:numPr>
        <w:tabs>
          <w:tab w:val="left" w:pos="989"/>
        </w:tabs>
        <w:adjustRightInd/>
        <w:spacing w:line="360" w:lineRule="auto"/>
        <w:ind w:left="0" w:firstLine="709"/>
        <w:jc w:val="both"/>
        <w:rPr>
          <w:rFonts w:ascii="Calibri" w:hAnsi="Calibri" w:cs="Calibri"/>
          <w:i/>
          <w:sz w:val="22"/>
          <w:szCs w:val="22"/>
        </w:rPr>
      </w:pPr>
      <w:r w:rsidRPr="009469EC">
        <w:rPr>
          <w:rFonts w:ascii="Calibri" w:hAnsi="Calibri" w:cs="Calibri"/>
          <w:i/>
          <w:sz w:val="22"/>
          <w:szCs w:val="22"/>
        </w:rPr>
        <w:t xml:space="preserve">Για την κατάληψη πεζοδρομίων με οικοδομικά </w:t>
      </w:r>
      <w:r w:rsidRPr="009469EC">
        <w:rPr>
          <w:rFonts w:ascii="Calibri" w:hAnsi="Calibri" w:cs="Calibri"/>
          <w:i/>
          <w:spacing w:val="-3"/>
          <w:sz w:val="22"/>
          <w:szCs w:val="22"/>
        </w:rPr>
        <w:t xml:space="preserve">υλικά </w:t>
      </w:r>
      <w:r w:rsidRPr="009469EC">
        <w:rPr>
          <w:rFonts w:ascii="Calibri" w:hAnsi="Calibri" w:cs="Calibri"/>
          <w:i/>
          <w:sz w:val="22"/>
          <w:szCs w:val="22"/>
        </w:rPr>
        <w:t xml:space="preserve">ή εργοτάξια Α και Β </w:t>
      </w:r>
      <w:r w:rsidRPr="009469EC">
        <w:rPr>
          <w:rFonts w:ascii="Calibri" w:hAnsi="Calibri" w:cs="Calibri"/>
          <w:i/>
          <w:spacing w:val="-3"/>
          <w:sz w:val="22"/>
          <w:szCs w:val="22"/>
        </w:rPr>
        <w:t xml:space="preserve">ζώνης </w:t>
      </w:r>
      <w:r w:rsidRPr="009469EC">
        <w:rPr>
          <w:rFonts w:ascii="Calibri" w:hAnsi="Calibri" w:cs="Calibri"/>
          <w:i/>
          <w:sz w:val="22"/>
          <w:szCs w:val="22"/>
        </w:rPr>
        <w:t>10,00</w:t>
      </w:r>
      <w:r w:rsidRPr="009469EC">
        <w:rPr>
          <w:rFonts w:ascii="Calibri" w:hAnsi="Calibri" w:cs="Calibri"/>
          <w:i/>
          <w:spacing w:val="37"/>
          <w:sz w:val="22"/>
          <w:szCs w:val="22"/>
        </w:rPr>
        <w:t xml:space="preserve"> </w:t>
      </w:r>
      <w:r w:rsidRPr="009469EC">
        <w:rPr>
          <w:rFonts w:ascii="Calibri" w:hAnsi="Calibri" w:cs="Calibri"/>
          <w:i/>
          <w:sz w:val="22"/>
          <w:szCs w:val="22"/>
        </w:rPr>
        <w:t>€/τ.μ. μηνιαίως.</w:t>
      </w:r>
    </w:p>
    <w:p w14:paraId="3D7E2F98" w14:textId="77777777" w:rsidR="009469EC" w:rsidRPr="009469EC" w:rsidRDefault="009469EC" w:rsidP="00882708">
      <w:pPr>
        <w:numPr>
          <w:ilvl w:val="0"/>
          <w:numId w:val="19"/>
        </w:numPr>
        <w:tabs>
          <w:tab w:val="left" w:pos="984"/>
        </w:tabs>
        <w:adjustRightInd/>
        <w:spacing w:line="360" w:lineRule="auto"/>
        <w:ind w:left="0" w:firstLine="709"/>
        <w:jc w:val="both"/>
        <w:rPr>
          <w:rFonts w:ascii="Calibri" w:hAnsi="Calibri" w:cs="Calibri"/>
          <w:i/>
          <w:sz w:val="22"/>
          <w:szCs w:val="22"/>
        </w:rPr>
      </w:pPr>
      <w:r w:rsidRPr="009469EC">
        <w:rPr>
          <w:rFonts w:ascii="Calibri" w:hAnsi="Calibri" w:cs="Calibri"/>
          <w:i/>
          <w:sz w:val="22"/>
          <w:szCs w:val="22"/>
        </w:rPr>
        <w:t xml:space="preserve">Για την κάλυψη πεζοδρομίων και κοινοχρήστων χώρων κατά τις θρησκευτικές πανηγύρεις: </w:t>
      </w:r>
    </w:p>
    <w:p w14:paraId="2CF4B149" w14:textId="77777777" w:rsidR="009469EC" w:rsidRPr="009469EC" w:rsidRDefault="009469EC" w:rsidP="009469EC">
      <w:pPr>
        <w:tabs>
          <w:tab w:val="left" w:pos="984"/>
        </w:tabs>
        <w:adjustRightInd/>
        <w:spacing w:line="360" w:lineRule="auto"/>
        <w:ind w:left="709"/>
        <w:rPr>
          <w:rFonts w:ascii="Calibri" w:hAnsi="Calibri" w:cs="Calibri"/>
          <w:i/>
          <w:sz w:val="22"/>
          <w:szCs w:val="22"/>
        </w:rPr>
      </w:pPr>
      <w:r w:rsidRPr="009469EC">
        <w:rPr>
          <w:rFonts w:ascii="Calibri" w:hAnsi="Calibri" w:cs="Calibri"/>
          <w:i/>
          <w:sz w:val="22"/>
          <w:szCs w:val="22"/>
        </w:rPr>
        <w:t>α) Για το πανηγύρι της Αγίας Τριάδας: 10,00 €/τ.μ. για 3</w:t>
      </w:r>
      <w:r w:rsidRPr="009469EC">
        <w:rPr>
          <w:rFonts w:ascii="Calibri" w:hAnsi="Calibri" w:cs="Calibri"/>
          <w:i/>
          <w:spacing w:val="-25"/>
          <w:sz w:val="22"/>
          <w:szCs w:val="22"/>
        </w:rPr>
        <w:t xml:space="preserve"> </w:t>
      </w:r>
      <w:r w:rsidRPr="009469EC">
        <w:rPr>
          <w:rFonts w:ascii="Calibri" w:hAnsi="Calibri" w:cs="Calibri"/>
          <w:i/>
          <w:sz w:val="22"/>
          <w:szCs w:val="22"/>
        </w:rPr>
        <w:t>ημέρες.</w:t>
      </w:r>
    </w:p>
    <w:p w14:paraId="424219E8" w14:textId="77777777" w:rsidR="009469EC" w:rsidRPr="009469EC" w:rsidRDefault="009469EC" w:rsidP="009469EC">
      <w:pPr>
        <w:spacing w:line="360" w:lineRule="auto"/>
        <w:rPr>
          <w:rFonts w:ascii="Calibri" w:hAnsi="Calibri" w:cs="Calibri"/>
          <w:i/>
          <w:sz w:val="22"/>
          <w:szCs w:val="22"/>
        </w:rPr>
      </w:pPr>
      <w:r w:rsidRPr="009469EC">
        <w:rPr>
          <w:rFonts w:ascii="Calibri" w:hAnsi="Calibri" w:cs="Calibri"/>
          <w:i/>
          <w:sz w:val="22"/>
          <w:szCs w:val="22"/>
        </w:rPr>
        <w:tab/>
        <w:t>β) Για τις λοιπές πανηγύρεις: 20,00 € ημερησίως.</w:t>
      </w:r>
    </w:p>
    <w:p w14:paraId="7CE8B1B1" w14:textId="77777777" w:rsidR="009469EC" w:rsidRPr="009469EC" w:rsidRDefault="009469EC" w:rsidP="009469EC">
      <w:pPr>
        <w:spacing w:line="360" w:lineRule="auto"/>
        <w:ind w:firstLine="542"/>
        <w:jc w:val="both"/>
        <w:rPr>
          <w:rFonts w:ascii="Calibri" w:hAnsi="Calibri" w:cs="Calibri"/>
          <w:i/>
          <w:sz w:val="22"/>
          <w:szCs w:val="22"/>
        </w:rPr>
      </w:pPr>
      <w:r w:rsidRPr="009469EC">
        <w:rPr>
          <w:rFonts w:ascii="Calibri" w:hAnsi="Calibri" w:cs="Calibri"/>
          <w:i/>
          <w:sz w:val="22"/>
          <w:szCs w:val="22"/>
        </w:rPr>
        <w:t xml:space="preserve"> γ) Για κατάληψη από μηχανικά παιχνίδια, λούνα παρκ, κ.λ.π., από 0,50€/τ.μ. ή 2,00 € ανά θέση (εκάστη θέση είναι 4 μέτρα) ημερησίως, για όλες τις πανηγύρεις του Δήμου ενιαία.</w:t>
      </w:r>
    </w:p>
    <w:p w14:paraId="05F5E065" w14:textId="77777777" w:rsidR="009469EC" w:rsidRPr="009469EC" w:rsidRDefault="009469EC" w:rsidP="00882708">
      <w:pPr>
        <w:numPr>
          <w:ilvl w:val="0"/>
          <w:numId w:val="19"/>
        </w:numPr>
        <w:tabs>
          <w:tab w:val="left" w:pos="1003"/>
        </w:tabs>
        <w:adjustRightInd/>
        <w:spacing w:line="360" w:lineRule="auto"/>
        <w:ind w:left="0" w:firstLine="542"/>
        <w:rPr>
          <w:rFonts w:ascii="Calibri" w:hAnsi="Calibri" w:cs="Calibri"/>
          <w:i/>
          <w:sz w:val="22"/>
          <w:szCs w:val="22"/>
        </w:rPr>
      </w:pPr>
      <w:r w:rsidRPr="009469EC">
        <w:rPr>
          <w:rFonts w:ascii="Calibri" w:hAnsi="Calibri" w:cs="Calibri"/>
          <w:i/>
          <w:sz w:val="22"/>
          <w:szCs w:val="22"/>
        </w:rPr>
        <w:t>Για τον επιπλέον κοινόχρηστο χώρο που καταλαμβάνουν τα περίπτερα εκτός των τ.μ. που δικαιούνται από την άδειά</w:t>
      </w:r>
      <w:r w:rsidRPr="009469EC">
        <w:rPr>
          <w:rFonts w:ascii="Calibri" w:hAnsi="Calibri" w:cs="Calibri"/>
          <w:i/>
          <w:spacing w:val="-6"/>
          <w:sz w:val="22"/>
          <w:szCs w:val="22"/>
        </w:rPr>
        <w:t xml:space="preserve"> </w:t>
      </w:r>
      <w:r w:rsidRPr="009469EC">
        <w:rPr>
          <w:rFonts w:ascii="Calibri" w:hAnsi="Calibri" w:cs="Calibri"/>
          <w:i/>
          <w:sz w:val="22"/>
          <w:szCs w:val="22"/>
        </w:rPr>
        <w:t>τους:</w:t>
      </w:r>
    </w:p>
    <w:p w14:paraId="44AE375E" w14:textId="77777777" w:rsidR="009469EC" w:rsidRPr="009469EC" w:rsidRDefault="009469EC" w:rsidP="009469EC">
      <w:pPr>
        <w:spacing w:line="360" w:lineRule="auto"/>
        <w:rPr>
          <w:rFonts w:ascii="Calibri" w:hAnsi="Calibri" w:cs="Calibri"/>
          <w:i/>
          <w:sz w:val="22"/>
          <w:szCs w:val="22"/>
        </w:rPr>
      </w:pPr>
      <w:r w:rsidRPr="009469EC">
        <w:rPr>
          <w:rFonts w:ascii="Calibri" w:hAnsi="Calibri" w:cs="Calibri"/>
          <w:i/>
          <w:sz w:val="22"/>
          <w:szCs w:val="22"/>
        </w:rPr>
        <w:tab/>
        <w:t>α) Για τα περίπτερα της πόλης (συμπεριλαμβανομένου και του κουβουκλίου): 32,00 €/τ.μ.</w:t>
      </w:r>
    </w:p>
    <w:p w14:paraId="6A8EDF39" w14:textId="77777777" w:rsidR="009469EC" w:rsidRPr="009469EC" w:rsidRDefault="009469EC" w:rsidP="009469EC">
      <w:pPr>
        <w:spacing w:line="360" w:lineRule="auto"/>
        <w:rPr>
          <w:rFonts w:ascii="Calibri" w:hAnsi="Calibri" w:cs="Calibri"/>
          <w:i/>
          <w:sz w:val="22"/>
          <w:szCs w:val="22"/>
        </w:rPr>
      </w:pPr>
      <w:r w:rsidRPr="009469EC">
        <w:rPr>
          <w:rFonts w:ascii="Calibri" w:hAnsi="Calibri" w:cs="Calibri"/>
          <w:i/>
          <w:sz w:val="22"/>
          <w:szCs w:val="22"/>
        </w:rPr>
        <w:t>ετησίως.</w:t>
      </w:r>
    </w:p>
    <w:p w14:paraId="061671E4" w14:textId="77777777" w:rsidR="009469EC" w:rsidRPr="009469EC" w:rsidRDefault="009469EC" w:rsidP="009469EC">
      <w:pPr>
        <w:spacing w:line="360" w:lineRule="auto"/>
        <w:rPr>
          <w:rFonts w:ascii="Calibri" w:hAnsi="Calibri" w:cs="Calibri"/>
          <w:i/>
          <w:sz w:val="22"/>
          <w:szCs w:val="22"/>
        </w:rPr>
      </w:pPr>
      <w:r w:rsidRPr="009469EC">
        <w:rPr>
          <w:rFonts w:ascii="Calibri" w:hAnsi="Calibri" w:cs="Calibri"/>
          <w:i/>
          <w:sz w:val="22"/>
          <w:szCs w:val="22"/>
        </w:rPr>
        <w:tab/>
        <w:t>β) Για τα περίπτερα εκτός της πόλης: σε 17,00 €/τ.μ. ετησίως.</w:t>
      </w:r>
    </w:p>
    <w:p w14:paraId="261BE5B0" w14:textId="77777777" w:rsidR="009469EC" w:rsidRPr="009469EC" w:rsidRDefault="009469EC" w:rsidP="00882708">
      <w:pPr>
        <w:numPr>
          <w:ilvl w:val="0"/>
          <w:numId w:val="19"/>
        </w:numPr>
        <w:tabs>
          <w:tab w:val="left" w:pos="567"/>
        </w:tabs>
        <w:adjustRightInd/>
        <w:spacing w:line="360" w:lineRule="auto"/>
        <w:ind w:left="0" w:firstLine="542"/>
        <w:jc w:val="both"/>
        <w:rPr>
          <w:rFonts w:ascii="Calibri" w:hAnsi="Calibri" w:cs="Calibri"/>
          <w:i/>
          <w:sz w:val="22"/>
          <w:szCs w:val="22"/>
        </w:rPr>
      </w:pPr>
      <w:r w:rsidRPr="009469EC">
        <w:rPr>
          <w:rFonts w:ascii="Calibri" w:hAnsi="Calibri" w:cs="Calibri"/>
          <w:i/>
          <w:sz w:val="22"/>
          <w:szCs w:val="22"/>
        </w:rPr>
        <w:t xml:space="preserve"> Για την χρήση του υπεδάφους: 28,00 € το</w:t>
      </w:r>
      <w:r w:rsidRPr="009469EC">
        <w:rPr>
          <w:rFonts w:ascii="Calibri" w:hAnsi="Calibri" w:cs="Calibri"/>
          <w:i/>
          <w:spacing w:val="-14"/>
          <w:sz w:val="22"/>
          <w:szCs w:val="22"/>
        </w:rPr>
        <w:t xml:space="preserve"> </w:t>
      </w:r>
      <w:r w:rsidRPr="009469EC">
        <w:rPr>
          <w:rFonts w:ascii="Calibri" w:hAnsi="Calibri" w:cs="Calibri"/>
          <w:i/>
          <w:sz w:val="22"/>
          <w:szCs w:val="22"/>
        </w:rPr>
        <w:t>κ.μ./ετησίως.</w:t>
      </w:r>
    </w:p>
    <w:p w14:paraId="17474AB6" w14:textId="77777777" w:rsidR="009469EC" w:rsidRPr="009469EC" w:rsidRDefault="009469EC" w:rsidP="00882708">
      <w:pPr>
        <w:numPr>
          <w:ilvl w:val="0"/>
          <w:numId w:val="19"/>
        </w:numPr>
        <w:tabs>
          <w:tab w:val="left" w:pos="567"/>
        </w:tabs>
        <w:adjustRightInd/>
        <w:spacing w:line="360" w:lineRule="auto"/>
        <w:ind w:left="0" w:firstLine="542"/>
        <w:jc w:val="both"/>
        <w:rPr>
          <w:rFonts w:ascii="Calibri" w:hAnsi="Calibri" w:cs="Calibri"/>
          <w:i/>
          <w:sz w:val="22"/>
          <w:szCs w:val="22"/>
        </w:rPr>
      </w:pPr>
      <w:r w:rsidRPr="009469EC">
        <w:rPr>
          <w:rFonts w:ascii="Calibri" w:hAnsi="Calibri" w:cs="Calibri"/>
          <w:i/>
          <w:sz w:val="22"/>
          <w:szCs w:val="22"/>
        </w:rPr>
        <w:lastRenderedPageBreak/>
        <w:t xml:space="preserve"> Για την χρήση κοινόχρηστων χώρων από στάσιμους πωλητές εποχιακών φρούτων και λαχανικών ως και καντίνες το τέλος έχει οριστεί σε 16,00 € /τ.μ. ετησίως ανεξαρτήτως από την χρονική διάρκεια</w:t>
      </w:r>
      <w:r w:rsidRPr="009469EC">
        <w:rPr>
          <w:rFonts w:ascii="Calibri" w:hAnsi="Calibri" w:cs="Calibri"/>
          <w:i/>
          <w:spacing w:val="-3"/>
          <w:sz w:val="22"/>
          <w:szCs w:val="22"/>
        </w:rPr>
        <w:t xml:space="preserve"> </w:t>
      </w:r>
      <w:r w:rsidRPr="009469EC">
        <w:rPr>
          <w:rFonts w:ascii="Calibri" w:hAnsi="Calibri" w:cs="Calibri"/>
          <w:i/>
          <w:sz w:val="22"/>
          <w:szCs w:val="22"/>
        </w:rPr>
        <w:t>κατάληψης.</w:t>
      </w:r>
    </w:p>
    <w:p w14:paraId="2509DD51" w14:textId="77777777" w:rsidR="009469EC" w:rsidRPr="009469EC" w:rsidRDefault="009469EC" w:rsidP="009469EC">
      <w:pPr>
        <w:spacing w:line="360" w:lineRule="auto"/>
        <w:rPr>
          <w:rFonts w:ascii="Calibri" w:hAnsi="Calibri" w:cs="Calibri"/>
          <w:b/>
          <w:i/>
          <w:sz w:val="22"/>
          <w:szCs w:val="22"/>
          <w:u w:val="single"/>
        </w:rPr>
      </w:pPr>
    </w:p>
    <w:p w14:paraId="067C44EC" w14:textId="77777777" w:rsidR="009469EC" w:rsidRPr="009469EC" w:rsidRDefault="009469EC" w:rsidP="009469EC">
      <w:pPr>
        <w:spacing w:line="360" w:lineRule="auto"/>
        <w:rPr>
          <w:rFonts w:ascii="Calibri" w:hAnsi="Calibri" w:cs="Calibri"/>
          <w:b/>
          <w:i/>
          <w:sz w:val="22"/>
          <w:szCs w:val="22"/>
        </w:rPr>
      </w:pPr>
      <w:r w:rsidRPr="009469EC">
        <w:rPr>
          <w:rFonts w:ascii="Calibri" w:hAnsi="Calibri" w:cs="Calibri"/>
          <w:b/>
          <w:i/>
          <w:sz w:val="22"/>
          <w:szCs w:val="22"/>
          <w:u w:val="single"/>
        </w:rPr>
        <w:t>ΠΑΡΑΧΩΡΗΜΕΝΕΣ ΘΕΣΕΙΣ ΣΤΑΘΜΕΥΣΗΣ</w:t>
      </w:r>
    </w:p>
    <w:p w14:paraId="686CB2B3"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b/>
          <w:i/>
          <w:sz w:val="22"/>
          <w:szCs w:val="22"/>
        </w:rPr>
        <w:t xml:space="preserve">1.500,00 ευρώ ετησίως </w:t>
      </w:r>
      <w:r w:rsidRPr="009469EC">
        <w:rPr>
          <w:rFonts w:ascii="Calibri" w:hAnsi="Calibri" w:cs="Calibri"/>
          <w:i/>
          <w:sz w:val="22"/>
          <w:szCs w:val="22"/>
        </w:rPr>
        <w:t xml:space="preserve">για κάθε μία από τις παρακάτω παραχωρημένες θέσεις στάθμευσης σε τράπεζες και </w:t>
      </w:r>
      <w:r w:rsidRPr="009469EC">
        <w:rPr>
          <w:rFonts w:ascii="Calibri" w:hAnsi="Calibri" w:cs="Calibri"/>
          <w:b/>
          <w:i/>
          <w:sz w:val="22"/>
          <w:szCs w:val="22"/>
        </w:rPr>
        <w:t xml:space="preserve">700,00 ευρώ ετησίως </w:t>
      </w:r>
      <w:r w:rsidRPr="009469EC">
        <w:rPr>
          <w:rFonts w:ascii="Calibri" w:hAnsi="Calibri" w:cs="Calibri"/>
          <w:i/>
          <w:sz w:val="22"/>
          <w:szCs w:val="22"/>
        </w:rPr>
        <w:t>για τις υπόλοιπες επιχειρήσεις.</w:t>
      </w:r>
    </w:p>
    <w:p w14:paraId="2D107A3C" w14:textId="77777777" w:rsidR="009469EC" w:rsidRPr="009469EC" w:rsidRDefault="009469EC" w:rsidP="009469EC">
      <w:pPr>
        <w:keepNext/>
        <w:spacing w:line="360" w:lineRule="auto"/>
        <w:outlineLvl w:val="0"/>
        <w:rPr>
          <w:rFonts w:ascii="Calibri" w:hAnsi="Calibri" w:cs="Calibri"/>
          <w:b/>
          <w:bCs/>
          <w:i/>
          <w:kern w:val="32"/>
          <w:sz w:val="22"/>
          <w:szCs w:val="22"/>
        </w:rPr>
      </w:pPr>
      <w:r w:rsidRPr="009469EC">
        <w:rPr>
          <w:rFonts w:ascii="Calibri" w:hAnsi="Calibri" w:cs="Calibri"/>
          <w:b/>
          <w:bCs/>
          <w:i/>
          <w:kern w:val="32"/>
          <w:sz w:val="22"/>
          <w:szCs w:val="22"/>
        </w:rPr>
        <w:t>ΔΗΜΟΤΙΚΗ ΕΝΟΤΗΤΑ ΛΑΥΡΙΟΥ</w:t>
      </w:r>
    </w:p>
    <w:tbl>
      <w:tblPr>
        <w:tblStyle w:val="TableNormal"/>
        <w:tblW w:w="906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3022"/>
        <w:gridCol w:w="3790"/>
        <w:gridCol w:w="1551"/>
      </w:tblGrid>
      <w:tr w:rsidR="009469EC" w:rsidRPr="009469EC" w14:paraId="68FD2E42" w14:textId="77777777" w:rsidTr="004A4E4C">
        <w:trPr>
          <w:trHeight w:val="537"/>
        </w:trPr>
        <w:tc>
          <w:tcPr>
            <w:tcW w:w="701" w:type="dxa"/>
          </w:tcPr>
          <w:p w14:paraId="6C2E1747" w14:textId="77777777" w:rsidR="009469EC" w:rsidRPr="009469EC" w:rsidRDefault="009469EC" w:rsidP="009469EC">
            <w:pPr>
              <w:adjustRightInd/>
              <w:spacing w:before="1"/>
              <w:ind w:left="110"/>
              <w:rPr>
                <w:rFonts w:ascii="Calibri" w:hAnsi="Calibri" w:cs="Calibri"/>
                <w:b/>
                <w:i/>
                <w:sz w:val="22"/>
                <w:szCs w:val="22"/>
              </w:rPr>
            </w:pPr>
            <w:r w:rsidRPr="009469EC">
              <w:rPr>
                <w:rFonts w:ascii="Calibri" w:hAnsi="Calibri" w:cs="Calibri"/>
                <w:b/>
                <w:i/>
                <w:sz w:val="22"/>
                <w:szCs w:val="22"/>
              </w:rPr>
              <w:t>Α/Α</w:t>
            </w:r>
          </w:p>
        </w:tc>
        <w:tc>
          <w:tcPr>
            <w:tcW w:w="3022" w:type="dxa"/>
          </w:tcPr>
          <w:p w14:paraId="3F3FE392" w14:textId="77777777" w:rsidR="009469EC" w:rsidRPr="009469EC" w:rsidRDefault="009469EC" w:rsidP="009469EC">
            <w:pPr>
              <w:adjustRightInd/>
              <w:spacing w:before="1"/>
              <w:ind w:left="109"/>
              <w:rPr>
                <w:rFonts w:ascii="Calibri" w:hAnsi="Calibri" w:cs="Calibri"/>
                <w:b/>
                <w:i/>
                <w:sz w:val="22"/>
                <w:szCs w:val="22"/>
              </w:rPr>
            </w:pPr>
            <w:r w:rsidRPr="009469EC">
              <w:rPr>
                <w:rFonts w:ascii="Calibri" w:hAnsi="Calibri" w:cs="Calibri"/>
                <w:b/>
                <w:i/>
                <w:sz w:val="22"/>
                <w:szCs w:val="22"/>
              </w:rPr>
              <w:t>ΔΙΚΑΙΟΥΧΟΣ</w:t>
            </w:r>
          </w:p>
        </w:tc>
        <w:tc>
          <w:tcPr>
            <w:tcW w:w="3790" w:type="dxa"/>
          </w:tcPr>
          <w:p w14:paraId="110A3DB8" w14:textId="77777777" w:rsidR="009469EC" w:rsidRPr="009469EC" w:rsidRDefault="009469EC" w:rsidP="009469EC">
            <w:pPr>
              <w:adjustRightInd/>
              <w:spacing w:before="1"/>
              <w:ind w:left="109"/>
              <w:rPr>
                <w:rFonts w:ascii="Calibri" w:hAnsi="Calibri" w:cs="Calibri"/>
                <w:b/>
                <w:i/>
                <w:sz w:val="22"/>
                <w:szCs w:val="22"/>
              </w:rPr>
            </w:pPr>
            <w:r w:rsidRPr="009469EC">
              <w:rPr>
                <w:rFonts w:ascii="Calibri" w:hAnsi="Calibri" w:cs="Calibri"/>
                <w:b/>
                <w:i/>
                <w:sz w:val="22"/>
                <w:szCs w:val="22"/>
              </w:rPr>
              <w:t>ΤΟΠΟΘΕΣΙΑ</w:t>
            </w:r>
          </w:p>
        </w:tc>
        <w:tc>
          <w:tcPr>
            <w:tcW w:w="1551" w:type="dxa"/>
          </w:tcPr>
          <w:p w14:paraId="50EE81FA" w14:textId="77777777" w:rsidR="009469EC" w:rsidRPr="009469EC" w:rsidRDefault="009469EC" w:rsidP="009469EC">
            <w:pPr>
              <w:adjustRightInd/>
              <w:spacing w:line="270" w:lineRule="atLeast"/>
              <w:ind w:left="109" w:right="509"/>
              <w:rPr>
                <w:rFonts w:ascii="Calibri" w:hAnsi="Calibri" w:cs="Calibri"/>
                <w:b/>
                <w:i/>
                <w:sz w:val="22"/>
                <w:szCs w:val="22"/>
              </w:rPr>
            </w:pPr>
            <w:r w:rsidRPr="009469EC">
              <w:rPr>
                <w:rFonts w:ascii="Calibri" w:hAnsi="Calibri" w:cs="Calibri"/>
                <w:b/>
                <w:i/>
                <w:sz w:val="22"/>
                <w:szCs w:val="22"/>
              </w:rPr>
              <w:t>ΑΡΙΘΜΟΣ ΘΕΣΕΩΝ</w:t>
            </w:r>
          </w:p>
        </w:tc>
      </w:tr>
      <w:tr w:rsidR="009469EC" w:rsidRPr="009469EC" w14:paraId="32576DB7" w14:textId="77777777" w:rsidTr="004A4E4C">
        <w:trPr>
          <w:trHeight w:val="399"/>
        </w:trPr>
        <w:tc>
          <w:tcPr>
            <w:tcW w:w="701" w:type="dxa"/>
          </w:tcPr>
          <w:p w14:paraId="53E47D08" w14:textId="77777777" w:rsidR="009469EC" w:rsidRPr="009469EC" w:rsidRDefault="009469EC" w:rsidP="009469EC">
            <w:pPr>
              <w:adjustRightInd/>
              <w:spacing w:line="267" w:lineRule="exact"/>
              <w:ind w:left="110"/>
              <w:rPr>
                <w:rFonts w:ascii="Calibri" w:hAnsi="Calibri" w:cs="Calibri"/>
                <w:i/>
                <w:sz w:val="22"/>
                <w:szCs w:val="22"/>
              </w:rPr>
            </w:pPr>
            <w:r w:rsidRPr="009469EC">
              <w:rPr>
                <w:rFonts w:ascii="Calibri" w:hAnsi="Calibri" w:cs="Calibri"/>
                <w:i/>
                <w:sz w:val="22"/>
                <w:szCs w:val="22"/>
              </w:rPr>
              <w:t>1.</w:t>
            </w:r>
          </w:p>
        </w:tc>
        <w:tc>
          <w:tcPr>
            <w:tcW w:w="3022" w:type="dxa"/>
          </w:tcPr>
          <w:p w14:paraId="7F9D7AB0" w14:textId="77777777" w:rsidR="009469EC" w:rsidRPr="009469EC" w:rsidRDefault="009469EC" w:rsidP="009469EC">
            <w:pPr>
              <w:adjustRightInd/>
              <w:spacing w:line="267" w:lineRule="exact"/>
              <w:ind w:left="109"/>
              <w:rPr>
                <w:rFonts w:ascii="Calibri" w:hAnsi="Calibri" w:cs="Calibri"/>
                <w:i/>
                <w:sz w:val="22"/>
                <w:szCs w:val="22"/>
              </w:rPr>
            </w:pPr>
            <w:r w:rsidRPr="009469EC">
              <w:rPr>
                <w:rFonts w:ascii="Calibri" w:hAnsi="Calibri" w:cs="Calibri"/>
                <w:i/>
                <w:sz w:val="22"/>
                <w:szCs w:val="22"/>
              </w:rPr>
              <w:t>Τράπεζα «EUROBANK»</w:t>
            </w:r>
          </w:p>
        </w:tc>
        <w:tc>
          <w:tcPr>
            <w:tcW w:w="3790" w:type="dxa"/>
          </w:tcPr>
          <w:p w14:paraId="5778A986" w14:textId="77777777" w:rsidR="009469EC" w:rsidRPr="009469EC" w:rsidRDefault="009469EC" w:rsidP="009469EC">
            <w:pPr>
              <w:adjustRightInd/>
              <w:spacing w:line="267" w:lineRule="exact"/>
              <w:ind w:left="109"/>
              <w:rPr>
                <w:rFonts w:ascii="Calibri" w:hAnsi="Calibri" w:cs="Calibri"/>
                <w:i/>
                <w:sz w:val="22"/>
                <w:szCs w:val="22"/>
              </w:rPr>
            </w:pPr>
            <w:r w:rsidRPr="009469EC">
              <w:rPr>
                <w:rFonts w:ascii="Calibri" w:hAnsi="Calibri" w:cs="Calibri"/>
                <w:i/>
                <w:sz w:val="22"/>
                <w:szCs w:val="22"/>
              </w:rPr>
              <w:t>Λεωφόρος Αθ. Λαυρίου</w:t>
            </w:r>
          </w:p>
        </w:tc>
        <w:tc>
          <w:tcPr>
            <w:tcW w:w="1551" w:type="dxa"/>
          </w:tcPr>
          <w:p w14:paraId="4B0C4F9F" w14:textId="77777777" w:rsidR="009469EC" w:rsidRPr="009469EC" w:rsidRDefault="009469EC" w:rsidP="009469EC">
            <w:pPr>
              <w:adjustRightInd/>
              <w:spacing w:line="267" w:lineRule="exact"/>
              <w:ind w:left="109"/>
              <w:rPr>
                <w:rFonts w:ascii="Calibri" w:hAnsi="Calibri" w:cs="Calibri"/>
                <w:i/>
                <w:sz w:val="22"/>
                <w:szCs w:val="22"/>
              </w:rPr>
            </w:pPr>
            <w:r w:rsidRPr="009469EC">
              <w:rPr>
                <w:rFonts w:ascii="Calibri" w:hAnsi="Calibri" w:cs="Calibri"/>
                <w:i/>
                <w:sz w:val="22"/>
                <w:szCs w:val="22"/>
              </w:rPr>
              <w:t>1</w:t>
            </w:r>
          </w:p>
        </w:tc>
      </w:tr>
      <w:tr w:rsidR="009469EC" w:rsidRPr="009469EC" w14:paraId="63C53833" w14:textId="77777777" w:rsidTr="004A4E4C">
        <w:trPr>
          <w:trHeight w:val="437"/>
        </w:trPr>
        <w:tc>
          <w:tcPr>
            <w:tcW w:w="701" w:type="dxa"/>
          </w:tcPr>
          <w:p w14:paraId="5F18CEFC" w14:textId="77777777" w:rsidR="009469EC" w:rsidRPr="009469EC" w:rsidRDefault="009469EC" w:rsidP="009469EC">
            <w:pPr>
              <w:adjustRightInd/>
              <w:spacing w:before="1"/>
              <w:ind w:left="110"/>
              <w:rPr>
                <w:rFonts w:ascii="Calibri" w:hAnsi="Calibri" w:cs="Calibri"/>
                <w:i/>
                <w:sz w:val="22"/>
                <w:szCs w:val="22"/>
              </w:rPr>
            </w:pPr>
            <w:r w:rsidRPr="009469EC">
              <w:rPr>
                <w:rFonts w:ascii="Calibri" w:hAnsi="Calibri" w:cs="Calibri"/>
                <w:i/>
                <w:sz w:val="22"/>
                <w:szCs w:val="22"/>
              </w:rPr>
              <w:t>2.</w:t>
            </w:r>
          </w:p>
        </w:tc>
        <w:tc>
          <w:tcPr>
            <w:tcW w:w="3022" w:type="dxa"/>
          </w:tcPr>
          <w:p w14:paraId="55C97AA7" w14:textId="77777777" w:rsidR="009469EC" w:rsidRPr="009469EC" w:rsidRDefault="009469EC" w:rsidP="009469EC">
            <w:pPr>
              <w:adjustRightInd/>
              <w:spacing w:before="1"/>
              <w:ind w:left="109"/>
              <w:rPr>
                <w:rFonts w:ascii="Calibri" w:hAnsi="Calibri" w:cs="Calibri"/>
                <w:i/>
                <w:sz w:val="22"/>
                <w:szCs w:val="22"/>
              </w:rPr>
            </w:pPr>
            <w:r w:rsidRPr="009469EC">
              <w:rPr>
                <w:rFonts w:ascii="Calibri" w:hAnsi="Calibri" w:cs="Calibri"/>
                <w:i/>
                <w:sz w:val="22"/>
                <w:szCs w:val="22"/>
              </w:rPr>
              <w:t>Τράπεζα «ALPHA BANK»</w:t>
            </w:r>
          </w:p>
        </w:tc>
        <w:tc>
          <w:tcPr>
            <w:tcW w:w="3790" w:type="dxa"/>
          </w:tcPr>
          <w:p w14:paraId="2D734218" w14:textId="77777777" w:rsidR="009469EC" w:rsidRPr="009469EC" w:rsidRDefault="009469EC" w:rsidP="009469EC">
            <w:pPr>
              <w:adjustRightInd/>
              <w:spacing w:before="1"/>
              <w:ind w:left="109"/>
              <w:rPr>
                <w:rFonts w:ascii="Calibri" w:hAnsi="Calibri" w:cs="Calibri"/>
                <w:i/>
                <w:sz w:val="22"/>
                <w:szCs w:val="22"/>
              </w:rPr>
            </w:pPr>
            <w:r w:rsidRPr="009469EC">
              <w:rPr>
                <w:rFonts w:ascii="Calibri" w:hAnsi="Calibri" w:cs="Calibri"/>
                <w:i/>
                <w:sz w:val="22"/>
                <w:szCs w:val="22"/>
              </w:rPr>
              <w:t>Μουσουργού &amp; Μητροπούλου</w:t>
            </w:r>
          </w:p>
        </w:tc>
        <w:tc>
          <w:tcPr>
            <w:tcW w:w="1551" w:type="dxa"/>
          </w:tcPr>
          <w:p w14:paraId="39BB5C00" w14:textId="77777777" w:rsidR="009469EC" w:rsidRPr="009469EC" w:rsidRDefault="009469EC" w:rsidP="009469EC">
            <w:pPr>
              <w:adjustRightInd/>
              <w:spacing w:before="1"/>
              <w:ind w:left="109"/>
              <w:rPr>
                <w:rFonts w:ascii="Calibri" w:hAnsi="Calibri" w:cs="Calibri"/>
                <w:i/>
                <w:sz w:val="22"/>
                <w:szCs w:val="22"/>
              </w:rPr>
            </w:pPr>
            <w:r w:rsidRPr="009469EC">
              <w:rPr>
                <w:rFonts w:ascii="Calibri" w:hAnsi="Calibri" w:cs="Calibri"/>
                <w:i/>
                <w:sz w:val="22"/>
                <w:szCs w:val="22"/>
              </w:rPr>
              <w:t>1</w:t>
            </w:r>
          </w:p>
        </w:tc>
      </w:tr>
      <w:tr w:rsidR="009469EC" w:rsidRPr="009469EC" w14:paraId="30B5F014" w14:textId="77777777" w:rsidTr="004A4E4C">
        <w:trPr>
          <w:trHeight w:val="402"/>
        </w:trPr>
        <w:tc>
          <w:tcPr>
            <w:tcW w:w="701" w:type="dxa"/>
          </w:tcPr>
          <w:p w14:paraId="2009F251" w14:textId="77777777" w:rsidR="009469EC" w:rsidRPr="009469EC" w:rsidRDefault="009469EC" w:rsidP="009469EC">
            <w:pPr>
              <w:adjustRightInd/>
              <w:spacing w:before="1"/>
              <w:ind w:left="110"/>
              <w:rPr>
                <w:rFonts w:ascii="Calibri" w:hAnsi="Calibri" w:cs="Calibri"/>
                <w:i/>
                <w:sz w:val="22"/>
                <w:szCs w:val="22"/>
              </w:rPr>
            </w:pPr>
            <w:r w:rsidRPr="009469EC">
              <w:rPr>
                <w:rFonts w:ascii="Calibri" w:hAnsi="Calibri" w:cs="Calibri"/>
                <w:i/>
                <w:sz w:val="22"/>
                <w:szCs w:val="22"/>
              </w:rPr>
              <w:t>3.</w:t>
            </w:r>
          </w:p>
        </w:tc>
        <w:tc>
          <w:tcPr>
            <w:tcW w:w="3022" w:type="dxa"/>
          </w:tcPr>
          <w:p w14:paraId="38A1D595" w14:textId="77777777" w:rsidR="009469EC" w:rsidRPr="009469EC" w:rsidRDefault="009469EC" w:rsidP="009469EC">
            <w:pPr>
              <w:adjustRightInd/>
              <w:spacing w:before="1"/>
              <w:ind w:left="109"/>
              <w:rPr>
                <w:rFonts w:ascii="Calibri" w:hAnsi="Calibri" w:cs="Calibri"/>
                <w:i/>
                <w:sz w:val="22"/>
                <w:szCs w:val="22"/>
              </w:rPr>
            </w:pPr>
            <w:r w:rsidRPr="009469EC">
              <w:rPr>
                <w:rFonts w:ascii="Calibri" w:hAnsi="Calibri" w:cs="Calibri"/>
                <w:i/>
                <w:sz w:val="22"/>
                <w:szCs w:val="22"/>
              </w:rPr>
              <w:t>ΤΑΧΥΔΡΟΜΙΚΟ ΤΑΜΙΕΥΤΗΡΙΟ</w:t>
            </w:r>
          </w:p>
        </w:tc>
        <w:tc>
          <w:tcPr>
            <w:tcW w:w="3790" w:type="dxa"/>
          </w:tcPr>
          <w:p w14:paraId="338B8BE6" w14:textId="77777777" w:rsidR="009469EC" w:rsidRPr="009469EC" w:rsidRDefault="009469EC" w:rsidP="009469EC">
            <w:pPr>
              <w:adjustRightInd/>
              <w:spacing w:before="1"/>
              <w:ind w:left="109"/>
              <w:rPr>
                <w:rFonts w:ascii="Calibri" w:hAnsi="Calibri" w:cs="Calibri"/>
                <w:i/>
                <w:sz w:val="22"/>
                <w:szCs w:val="22"/>
              </w:rPr>
            </w:pPr>
            <w:r w:rsidRPr="009469EC">
              <w:rPr>
                <w:rFonts w:ascii="Calibri" w:hAnsi="Calibri" w:cs="Calibri"/>
                <w:i/>
                <w:sz w:val="22"/>
                <w:szCs w:val="22"/>
              </w:rPr>
              <w:t>Λεωφ. Αθηνών 8</w:t>
            </w:r>
          </w:p>
        </w:tc>
        <w:tc>
          <w:tcPr>
            <w:tcW w:w="1551" w:type="dxa"/>
          </w:tcPr>
          <w:p w14:paraId="0B82B712" w14:textId="77777777" w:rsidR="009469EC" w:rsidRPr="009469EC" w:rsidRDefault="009469EC" w:rsidP="009469EC">
            <w:pPr>
              <w:adjustRightInd/>
              <w:spacing w:before="1"/>
              <w:ind w:left="109"/>
              <w:rPr>
                <w:rFonts w:ascii="Calibri" w:hAnsi="Calibri" w:cs="Calibri"/>
                <w:i/>
                <w:sz w:val="22"/>
                <w:szCs w:val="22"/>
              </w:rPr>
            </w:pPr>
            <w:r w:rsidRPr="009469EC">
              <w:rPr>
                <w:rFonts w:ascii="Calibri" w:hAnsi="Calibri" w:cs="Calibri"/>
                <w:i/>
                <w:sz w:val="22"/>
                <w:szCs w:val="22"/>
              </w:rPr>
              <w:t>1</w:t>
            </w:r>
          </w:p>
        </w:tc>
      </w:tr>
      <w:tr w:rsidR="009469EC" w:rsidRPr="009469EC" w14:paraId="53FEBDE7" w14:textId="77777777" w:rsidTr="004A4E4C">
        <w:trPr>
          <w:trHeight w:val="402"/>
        </w:trPr>
        <w:tc>
          <w:tcPr>
            <w:tcW w:w="701" w:type="dxa"/>
          </w:tcPr>
          <w:p w14:paraId="4EC7EE21" w14:textId="77777777" w:rsidR="009469EC" w:rsidRPr="009469EC" w:rsidRDefault="009469EC" w:rsidP="009469EC">
            <w:pPr>
              <w:adjustRightInd/>
              <w:spacing w:line="261" w:lineRule="exact"/>
              <w:ind w:left="110"/>
              <w:rPr>
                <w:rFonts w:ascii="Calibri" w:hAnsi="Calibri" w:cs="Calibri"/>
                <w:i/>
                <w:sz w:val="22"/>
                <w:szCs w:val="22"/>
              </w:rPr>
            </w:pPr>
            <w:r w:rsidRPr="009469EC">
              <w:rPr>
                <w:rFonts w:ascii="Calibri" w:hAnsi="Calibri" w:cs="Calibri"/>
                <w:i/>
                <w:sz w:val="22"/>
                <w:szCs w:val="22"/>
              </w:rPr>
              <w:t>4.</w:t>
            </w:r>
          </w:p>
        </w:tc>
        <w:tc>
          <w:tcPr>
            <w:tcW w:w="3022" w:type="dxa"/>
          </w:tcPr>
          <w:p w14:paraId="67075109" w14:textId="77777777" w:rsidR="009469EC" w:rsidRPr="009469EC" w:rsidRDefault="009469EC" w:rsidP="009469EC">
            <w:pPr>
              <w:adjustRightInd/>
              <w:spacing w:line="261" w:lineRule="exact"/>
              <w:ind w:left="109"/>
              <w:rPr>
                <w:rFonts w:ascii="Calibri" w:hAnsi="Calibri" w:cs="Calibri"/>
                <w:i/>
                <w:sz w:val="22"/>
                <w:szCs w:val="22"/>
              </w:rPr>
            </w:pPr>
            <w:r w:rsidRPr="009469EC">
              <w:rPr>
                <w:rFonts w:ascii="Calibri" w:hAnsi="Calibri" w:cs="Calibri"/>
                <w:i/>
                <w:sz w:val="22"/>
                <w:szCs w:val="22"/>
              </w:rPr>
              <w:t>Τράπεζα «ΕΘΝΙΚΗ»</w:t>
            </w:r>
          </w:p>
        </w:tc>
        <w:tc>
          <w:tcPr>
            <w:tcW w:w="3790" w:type="dxa"/>
          </w:tcPr>
          <w:p w14:paraId="1EBCB970" w14:textId="77777777" w:rsidR="009469EC" w:rsidRPr="009469EC" w:rsidRDefault="009469EC" w:rsidP="009469EC">
            <w:pPr>
              <w:adjustRightInd/>
              <w:spacing w:line="261" w:lineRule="exact"/>
              <w:ind w:left="109"/>
              <w:rPr>
                <w:rFonts w:ascii="Calibri" w:hAnsi="Calibri" w:cs="Calibri"/>
                <w:i/>
                <w:sz w:val="22"/>
                <w:szCs w:val="22"/>
              </w:rPr>
            </w:pPr>
            <w:r w:rsidRPr="009469EC">
              <w:rPr>
                <w:rFonts w:ascii="Calibri" w:hAnsi="Calibri" w:cs="Calibri"/>
                <w:i/>
                <w:sz w:val="22"/>
                <w:szCs w:val="22"/>
              </w:rPr>
              <w:t>Πλ. Ηρώων Πολυτεχνείου</w:t>
            </w:r>
          </w:p>
        </w:tc>
        <w:tc>
          <w:tcPr>
            <w:tcW w:w="1551" w:type="dxa"/>
          </w:tcPr>
          <w:p w14:paraId="4922B822" w14:textId="77777777" w:rsidR="009469EC" w:rsidRPr="009469EC" w:rsidRDefault="009469EC" w:rsidP="009469EC">
            <w:pPr>
              <w:adjustRightInd/>
              <w:spacing w:line="261" w:lineRule="exact"/>
              <w:ind w:left="109"/>
              <w:rPr>
                <w:rFonts w:ascii="Calibri" w:hAnsi="Calibri" w:cs="Calibri"/>
                <w:i/>
                <w:sz w:val="22"/>
                <w:szCs w:val="22"/>
              </w:rPr>
            </w:pPr>
            <w:r w:rsidRPr="009469EC">
              <w:rPr>
                <w:rFonts w:ascii="Calibri" w:hAnsi="Calibri" w:cs="Calibri"/>
                <w:i/>
                <w:sz w:val="22"/>
                <w:szCs w:val="22"/>
              </w:rPr>
              <w:t>1</w:t>
            </w:r>
          </w:p>
        </w:tc>
      </w:tr>
      <w:tr w:rsidR="009469EC" w:rsidRPr="009469EC" w14:paraId="27CAAD9B" w14:textId="77777777" w:rsidTr="004A4E4C">
        <w:trPr>
          <w:trHeight w:val="402"/>
        </w:trPr>
        <w:tc>
          <w:tcPr>
            <w:tcW w:w="701" w:type="dxa"/>
          </w:tcPr>
          <w:p w14:paraId="6EC820AE" w14:textId="77777777" w:rsidR="009469EC" w:rsidRPr="009469EC" w:rsidRDefault="009469EC" w:rsidP="009469EC">
            <w:pPr>
              <w:adjustRightInd/>
              <w:spacing w:line="261" w:lineRule="exact"/>
              <w:ind w:left="110"/>
              <w:rPr>
                <w:rFonts w:ascii="Calibri" w:hAnsi="Calibri" w:cs="Calibri"/>
                <w:i/>
                <w:sz w:val="22"/>
                <w:szCs w:val="22"/>
              </w:rPr>
            </w:pPr>
            <w:r w:rsidRPr="009469EC">
              <w:rPr>
                <w:rFonts w:ascii="Calibri" w:hAnsi="Calibri" w:cs="Calibri"/>
                <w:i/>
                <w:sz w:val="22"/>
                <w:szCs w:val="22"/>
              </w:rPr>
              <w:t>5.</w:t>
            </w:r>
          </w:p>
        </w:tc>
        <w:tc>
          <w:tcPr>
            <w:tcW w:w="3022" w:type="dxa"/>
          </w:tcPr>
          <w:p w14:paraId="0E9AA448" w14:textId="77777777" w:rsidR="009469EC" w:rsidRPr="009469EC" w:rsidRDefault="009469EC" w:rsidP="009469EC">
            <w:pPr>
              <w:adjustRightInd/>
              <w:spacing w:line="261" w:lineRule="exact"/>
              <w:ind w:left="109"/>
              <w:rPr>
                <w:rFonts w:ascii="Calibri" w:hAnsi="Calibri" w:cs="Calibri"/>
                <w:i/>
                <w:sz w:val="22"/>
                <w:szCs w:val="22"/>
              </w:rPr>
            </w:pPr>
            <w:r w:rsidRPr="009469EC">
              <w:rPr>
                <w:rFonts w:ascii="Calibri" w:hAnsi="Calibri" w:cs="Calibri"/>
                <w:i/>
                <w:sz w:val="22"/>
                <w:szCs w:val="22"/>
              </w:rPr>
              <w:t>Τράπεζα «ΠΕΙΡΑΙΩΣ»</w:t>
            </w:r>
          </w:p>
        </w:tc>
        <w:tc>
          <w:tcPr>
            <w:tcW w:w="3790" w:type="dxa"/>
          </w:tcPr>
          <w:p w14:paraId="5D9D1560" w14:textId="77777777" w:rsidR="009469EC" w:rsidRPr="009469EC" w:rsidRDefault="009469EC" w:rsidP="009469EC">
            <w:pPr>
              <w:adjustRightInd/>
              <w:spacing w:line="261" w:lineRule="exact"/>
              <w:ind w:left="109"/>
              <w:rPr>
                <w:rFonts w:ascii="Calibri" w:hAnsi="Calibri" w:cs="Calibri"/>
                <w:i/>
                <w:sz w:val="22"/>
                <w:szCs w:val="22"/>
              </w:rPr>
            </w:pPr>
            <w:r w:rsidRPr="009469EC">
              <w:rPr>
                <w:rFonts w:ascii="Calibri" w:hAnsi="Calibri" w:cs="Calibri"/>
                <w:i/>
                <w:sz w:val="22"/>
                <w:szCs w:val="22"/>
              </w:rPr>
              <w:t>Λιμάνι Λαυρίου</w:t>
            </w:r>
          </w:p>
        </w:tc>
        <w:tc>
          <w:tcPr>
            <w:tcW w:w="1551" w:type="dxa"/>
          </w:tcPr>
          <w:p w14:paraId="6E49FF0E" w14:textId="77777777" w:rsidR="009469EC" w:rsidRPr="009469EC" w:rsidRDefault="009469EC" w:rsidP="009469EC">
            <w:pPr>
              <w:adjustRightInd/>
              <w:spacing w:line="261" w:lineRule="exact"/>
              <w:ind w:left="109"/>
              <w:rPr>
                <w:rFonts w:ascii="Calibri" w:hAnsi="Calibri" w:cs="Calibri"/>
                <w:i/>
                <w:sz w:val="22"/>
                <w:szCs w:val="22"/>
              </w:rPr>
            </w:pPr>
            <w:r w:rsidRPr="009469EC">
              <w:rPr>
                <w:rFonts w:ascii="Calibri" w:hAnsi="Calibri" w:cs="Calibri"/>
                <w:i/>
                <w:sz w:val="22"/>
                <w:szCs w:val="22"/>
              </w:rPr>
              <w:t>1</w:t>
            </w:r>
          </w:p>
        </w:tc>
      </w:tr>
    </w:tbl>
    <w:p w14:paraId="2572CDFB" w14:textId="77777777" w:rsidR="009469EC" w:rsidRPr="009469EC" w:rsidRDefault="009469EC" w:rsidP="009469EC">
      <w:pPr>
        <w:spacing w:before="10" w:after="120"/>
        <w:rPr>
          <w:rFonts w:ascii="Calibri" w:hAnsi="Calibri" w:cs="Calibri"/>
          <w:b/>
          <w:i/>
          <w:sz w:val="22"/>
          <w:szCs w:val="22"/>
        </w:rPr>
      </w:pPr>
    </w:p>
    <w:p w14:paraId="4054D247" w14:textId="77777777" w:rsidR="009469EC" w:rsidRPr="009469EC" w:rsidRDefault="009469EC" w:rsidP="009469EC">
      <w:pPr>
        <w:spacing w:before="56"/>
        <w:ind w:left="215"/>
        <w:rPr>
          <w:rFonts w:ascii="Calibri" w:hAnsi="Calibri" w:cs="Calibri"/>
          <w:b/>
          <w:i/>
          <w:sz w:val="22"/>
          <w:szCs w:val="22"/>
        </w:rPr>
      </w:pPr>
      <w:r w:rsidRPr="009469EC">
        <w:rPr>
          <w:rFonts w:ascii="Calibri" w:hAnsi="Calibri" w:cs="Calibri"/>
          <w:b/>
          <w:i/>
          <w:sz w:val="22"/>
          <w:szCs w:val="22"/>
        </w:rPr>
        <w:t>ΔΗΜΟΤΙΚΗ ΕΝΟΤΗΤΑ ΚΕΡΑΤΕΑΣ</w:t>
      </w:r>
    </w:p>
    <w:tbl>
      <w:tblPr>
        <w:tblStyle w:val="TableNormal"/>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3882"/>
        <w:gridCol w:w="2977"/>
        <w:gridCol w:w="1559"/>
      </w:tblGrid>
      <w:tr w:rsidR="009469EC" w:rsidRPr="009469EC" w14:paraId="2FC0D0DB" w14:textId="77777777" w:rsidTr="004A4E4C">
        <w:trPr>
          <w:trHeight w:val="537"/>
        </w:trPr>
        <w:tc>
          <w:tcPr>
            <w:tcW w:w="691" w:type="dxa"/>
          </w:tcPr>
          <w:p w14:paraId="1113BB32" w14:textId="77777777" w:rsidR="009469EC" w:rsidRPr="009469EC" w:rsidRDefault="009469EC" w:rsidP="009469EC">
            <w:pPr>
              <w:adjustRightInd/>
              <w:spacing w:before="1"/>
              <w:ind w:left="110"/>
              <w:rPr>
                <w:rFonts w:ascii="Calibri" w:hAnsi="Calibri" w:cs="Calibri"/>
                <w:b/>
                <w:i/>
                <w:sz w:val="22"/>
                <w:szCs w:val="22"/>
              </w:rPr>
            </w:pPr>
            <w:r w:rsidRPr="009469EC">
              <w:rPr>
                <w:rFonts w:ascii="Calibri" w:hAnsi="Calibri" w:cs="Calibri"/>
                <w:b/>
                <w:i/>
                <w:sz w:val="22"/>
                <w:szCs w:val="22"/>
              </w:rPr>
              <w:t>Α/Α</w:t>
            </w:r>
          </w:p>
        </w:tc>
        <w:tc>
          <w:tcPr>
            <w:tcW w:w="3882" w:type="dxa"/>
          </w:tcPr>
          <w:p w14:paraId="3D0138FE" w14:textId="77777777" w:rsidR="009469EC" w:rsidRPr="009469EC" w:rsidRDefault="009469EC" w:rsidP="009469EC">
            <w:pPr>
              <w:adjustRightInd/>
              <w:spacing w:before="1"/>
              <w:ind w:left="109"/>
              <w:rPr>
                <w:rFonts w:ascii="Calibri" w:hAnsi="Calibri" w:cs="Calibri"/>
                <w:b/>
                <w:i/>
                <w:sz w:val="22"/>
                <w:szCs w:val="22"/>
              </w:rPr>
            </w:pPr>
            <w:r w:rsidRPr="009469EC">
              <w:rPr>
                <w:rFonts w:ascii="Calibri" w:hAnsi="Calibri" w:cs="Calibri"/>
                <w:b/>
                <w:i/>
                <w:sz w:val="22"/>
                <w:szCs w:val="22"/>
              </w:rPr>
              <w:t>ΔΙΚΑΙΟΥΧΟΣ</w:t>
            </w:r>
          </w:p>
        </w:tc>
        <w:tc>
          <w:tcPr>
            <w:tcW w:w="2977" w:type="dxa"/>
          </w:tcPr>
          <w:p w14:paraId="72F43B37" w14:textId="77777777" w:rsidR="009469EC" w:rsidRPr="009469EC" w:rsidRDefault="009469EC" w:rsidP="009469EC">
            <w:pPr>
              <w:adjustRightInd/>
              <w:spacing w:before="1"/>
              <w:ind w:left="110"/>
              <w:rPr>
                <w:rFonts w:ascii="Calibri" w:hAnsi="Calibri" w:cs="Calibri"/>
                <w:b/>
                <w:i/>
                <w:sz w:val="22"/>
                <w:szCs w:val="22"/>
              </w:rPr>
            </w:pPr>
            <w:r w:rsidRPr="009469EC">
              <w:rPr>
                <w:rFonts w:ascii="Calibri" w:hAnsi="Calibri" w:cs="Calibri"/>
                <w:b/>
                <w:i/>
                <w:sz w:val="22"/>
                <w:szCs w:val="22"/>
              </w:rPr>
              <w:t>ΤΟΠΟΘΕΣΙΑ</w:t>
            </w:r>
          </w:p>
        </w:tc>
        <w:tc>
          <w:tcPr>
            <w:tcW w:w="1559" w:type="dxa"/>
          </w:tcPr>
          <w:p w14:paraId="1E90B01B" w14:textId="77777777" w:rsidR="009469EC" w:rsidRPr="009469EC" w:rsidRDefault="009469EC" w:rsidP="009469EC">
            <w:pPr>
              <w:adjustRightInd/>
              <w:spacing w:line="270" w:lineRule="atLeast"/>
              <w:ind w:left="111" w:right="511"/>
              <w:rPr>
                <w:rFonts w:ascii="Calibri" w:hAnsi="Calibri" w:cs="Calibri"/>
                <w:b/>
                <w:i/>
                <w:sz w:val="22"/>
                <w:szCs w:val="22"/>
              </w:rPr>
            </w:pPr>
            <w:r w:rsidRPr="009469EC">
              <w:rPr>
                <w:rFonts w:ascii="Calibri" w:hAnsi="Calibri" w:cs="Calibri"/>
                <w:b/>
                <w:i/>
                <w:sz w:val="22"/>
                <w:szCs w:val="22"/>
              </w:rPr>
              <w:t>ΑΡΙΘΜΟΣ ΘΕΣΕΩΝ</w:t>
            </w:r>
          </w:p>
        </w:tc>
      </w:tr>
      <w:tr w:rsidR="009469EC" w:rsidRPr="009469EC" w14:paraId="730AEDBF" w14:textId="77777777" w:rsidTr="004A4E4C">
        <w:trPr>
          <w:trHeight w:val="399"/>
        </w:trPr>
        <w:tc>
          <w:tcPr>
            <w:tcW w:w="691" w:type="dxa"/>
          </w:tcPr>
          <w:p w14:paraId="13191B42" w14:textId="77777777" w:rsidR="009469EC" w:rsidRPr="009469EC" w:rsidRDefault="009469EC" w:rsidP="009469EC">
            <w:pPr>
              <w:adjustRightInd/>
              <w:spacing w:line="267" w:lineRule="exact"/>
              <w:ind w:left="110"/>
              <w:rPr>
                <w:rFonts w:ascii="Calibri" w:hAnsi="Calibri" w:cs="Calibri"/>
                <w:i/>
                <w:sz w:val="22"/>
                <w:szCs w:val="22"/>
              </w:rPr>
            </w:pPr>
            <w:r w:rsidRPr="009469EC">
              <w:rPr>
                <w:rFonts w:ascii="Calibri" w:hAnsi="Calibri" w:cs="Calibri"/>
                <w:i/>
                <w:sz w:val="22"/>
                <w:szCs w:val="22"/>
              </w:rPr>
              <w:t>1.</w:t>
            </w:r>
          </w:p>
        </w:tc>
        <w:tc>
          <w:tcPr>
            <w:tcW w:w="3882" w:type="dxa"/>
          </w:tcPr>
          <w:p w14:paraId="45376135" w14:textId="77777777" w:rsidR="009469EC" w:rsidRPr="009469EC" w:rsidRDefault="009469EC" w:rsidP="009469EC">
            <w:pPr>
              <w:adjustRightInd/>
              <w:spacing w:line="267" w:lineRule="exact"/>
              <w:ind w:left="110"/>
              <w:rPr>
                <w:rFonts w:ascii="Calibri" w:hAnsi="Calibri" w:cs="Calibri"/>
                <w:i/>
                <w:sz w:val="22"/>
                <w:szCs w:val="22"/>
              </w:rPr>
            </w:pPr>
            <w:r w:rsidRPr="009469EC">
              <w:rPr>
                <w:rFonts w:ascii="Calibri" w:hAnsi="Calibri" w:cs="Calibri"/>
                <w:i/>
                <w:sz w:val="22"/>
                <w:szCs w:val="22"/>
              </w:rPr>
              <w:t>Τράπεζα «ALPHA BANK»</w:t>
            </w:r>
          </w:p>
        </w:tc>
        <w:tc>
          <w:tcPr>
            <w:tcW w:w="2977" w:type="dxa"/>
          </w:tcPr>
          <w:p w14:paraId="78990ADD" w14:textId="77777777" w:rsidR="009469EC" w:rsidRPr="009469EC" w:rsidRDefault="009469EC" w:rsidP="009469EC">
            <w:pPr>
              <w:adjustRightInd/>
              <w:spacing w:line="267" w:lineRule="exact"/>
              <w:ind w:left="110"/>
              <w:rPr>
                <w:rFonts w:ascii="Calibri" w:hAnsi="Calibri" w:cs="Calibri"/>
                <w:i/>
                <w:sz w:val="22"/>
                <w:szCs w:val="22"/>
              </w:rPr>
            </w:pPr>
            <w:r w:rsidRPr="009469EC">
              <w:rPr>
                <w:rFonts w:ascii="Calibri" w:hAnsi="Calibri" w:cs="Calibri"/>
                <w:i/>
                <w:sz w:val="22"/>
                <w:szCs w:val="22"/>
              </w:rPr>
              <w:t>Λεωφ. Λαυρίου 43</w:t>
            </w:r>
          </w:p>
        </w:tc>
        <w:tc>
          <w:tcPr>
            <w:tcW w:w="1559" w:type="dxa"/>
          </w:tcPr>
          <w:p w14:paraId="2242AD9C" w14:textId="77777777" w:rsidR="009469EC" w:rsidRPr="009469EC" w:rsidRDefault="009469EC" w:rsidP="009469EC">
            <w:pPr>
              <w:adjustRightInd/>
              <w:spacing w:line="267" w:lineRule="exact"/>
              <w:ind w:left="111"/>
              <w:rPr>
                <w:rFonts w:ascii="Calibri" w:hAnsi="Calibri" w:cs="Calibri"/>
                <w:i/>
                <w:sz w:val="22"/>
                <w:szCs w:val="22"/>
              </w:rPr>
            </w:pPr>
            <w:r w:rsidRPr="009469EC">
              <w:rPr>
                <w:rFonts w:ascii="Calibri" w:hAnsi="Calibri" w:cs="Calibri"/>
                <w:i/>
                <w:sz w:val="22"/>
                <w:szCs w:val="22"/>
              </w:rPr>
              <w:t>1</w:t>
            </w:r>
          </w:p>
        </w:tc>
      </w:tr>
      <w:tr w:rsidR="009469EC" w:rsidRPr="009469EC" w14:paraId="044020EC" w14:textId="77777777" w:rsidTr="004A4E4C">
        <w:trPr>
          <w:trHeight w:val="402"/>
        </w:trPr>
        <w:tc>
          <w:tcPr>
            <w:tcW w:w="691" w:type="dxa"/>
          </w:tcPr>
          <w:p w14:paraId="054F9B72" w14:textId="77777777" w:rsidR="009469EC" w:rsidRPr="009469EC" w:rsidRDefault="009469EC" w:rsidP="009469EC">
            <w:pPr>
              <w:adjustRightInd/>
              <w:spacing w:before="1"/>
              <w:ind w:left="110"/>
              <w:rPr>
                <w:rFonts w:ascii="Calibri" w:hAnsi="Calibri" w:cs="Calibri"/>
                <w:i/>
                <w:sz w:val="22"/>
                <w:szCs w:val="22"/>
              </w:rPr>
            </w:pPr>
            <w:r w:rsidRPr="009469EC">
              <w:rPr>
                <w:rFonts w:ascii="Calibri" w:hAnsi="Calibri" w:cs="Calibri"/>
                <w:i/>
                <w:sz w:val="22"/>
                <w:szCs w:val="22"/>
              </w:rPr>
              <w:t>2.</w:t>
            </w:r>
          </w:p>
        </w:tc>
        <w:tc>
          <w:tcPr>
            <w:tcW w:w="3882" w:type="dxa"/>
          </w:tcPr>
          <w:p w14:paraId="5A0B1CFC" w14:textId="77777777" w:rsidR="009469EC" w:rsidRPr="009469EC" w:rsidRDefault="009469EC" w:rsidP="009469EC">
            <w:pPr>
              <w:adjustRightInd/>
              <w:spacing w:before="1"/>
              <w:ind w:left="110"/>
              <w:rPr>
                <w:rFonts w:ascii="Calibri" w:hAnsi="Calibri" w:cs="Calibri"/>
                <w:i/>
                <w:sz w:val="22"/>
                <w:szCs w:val="22"/>
              </w:rPr>
            </w:pPr>
            <w:r w:rsidRPr="009469EC">
              <w:rPr>
                <w:rFonts w:ascii="Calibri" w:hAnsi="Calibri" w:cs="Calibri"/>
                <w:i/>
                <w:sz w:val="22"/>
                <w:szCs w:val="22"/>
              </w:rPr>
              <w:t>ΤΑΧΥΔΡΟΜΙΚΟ ΤΑΜΙΕΥΤΗΡΙΟ</w:t>
            </w:r>
          </w:p>
        </w:tc>
        <w:tc>
          <w:tcPr>
            <w:tcW w:w="2977" w:type="dxa"/>
          </w:tcPr>
          <w:p w14:paraId="7763CEB4" w14:textId="77777777" w:rsidR="009469EC" w:rsidRPr="009469EC" w:rsidRDefault="009469EC" w:rsidP="009469EC">
            <w:pPr>
              <w:adjustRightInd/>
              <w:spacing w:before="1"/>
              <w:ind w:left="110"/>
              <w:rPr>
                <w:rFonts w:ascii="Calibri" w:hAnsi="Calibri" w:cs="Calibri"/>
                <w:i/>
                <w:sz w:val="22"/>
                <w:szCs w:val="22"/>
              </w:rPr>
            </w:pPr>
            <w:r w:rsidRPr="009469EC">
              <w:rPr>
                <w:rFonts w:ascii="Calibri" w:hAnsi="Calibri" w:cs="Calibri"/>
                <w:i/>
                <w:sz w:val="22"/>
                <w:szCs w:val="22"/>
              </w:rPr>
              <w:t>Λεωφ. Λαυρίου &amp; Περικλέους</w:t>
            </w:r>
          </w:p>
        </w:tc>
        <w:tc>
          <w:tcPr>
            <w:tcW w:w="1559" w:type="dxa"/>
          </w:tcPr>
          <w:p w14:paraId="4AFDC374" w14:textId="77777777" w:rsidR="009469EC" w:rsidRPr="009469EC" w:rsidRDefault="009469EC" w:rsidP="009469EC">
            <w:pPr>
              <w:adjustRightInd/>
              <w:spacing w:before="1"/>
              <w:ind w:left="110"/>
              <w:rPr>
                <w:rFonts w:ascii="Calibri" w:hAnsi="Calibri" w:cs="Calibri"/>
                <w:i/>
                <w:sz w:val="22"/>
                <w:szCs w:val="22"/>
              </w:rPr>
            </w:pPr>
            <w:r w:rsidRPr="009469EC">
              <w:rPr>
                <w:rFonts w:ascii="Calibri" w:hAnsi="Calibri" w:cs="Calibri"/>
                <w:i/>
                <w:sz w:val="22"/>
                <w:szCs w:val="22"/>
              </w:rPr>
              <w:t>1</w:t>
            </w:r>
          </w:p>
        </w:tc>
      </w:tr>
    </w:tbl>
    <w:p w14:paraId="2B3BA0CD" w14:textId="77777777" w:rsidR="009469EC" w:rsidRPr="009469EC" w:rsidRDefault="009469EC" w:rsidP="009469EC">
      <w:pPr>
        <w:spacing w:after="120"/>
        <w:rPr>
          <w:rFonts w:ascii="Calibri" w:hAnsi="Calibri" w:cs="Calibri"/>
          <w:b/>
          <w:i/>
          <w:sz w:val="22"/>
          <w:szCs w:val="22"/>
        </w:rPr>
      </w:pPr>
    </w:p>
    <w:p w14:paraId="2994B29D" w14:textId="77777777" w:rsidR="009469EC" w:rsidRPr="009469EC" w:rsidRDefault="009469EC" w:rsidP="009469EC">
      <w:pPr>
        <w:spacing w:line="360" w:lineRule="auto"/>
        <w:jc w:val="both"/>
        <w:rPr>
          <w:rFonts w:ascii="Calibri" w:hAnsi="Calibri" w:cs="Calibri"/>
          <w:b/>
          <w:i/>
          <w:sz w:val="22"/>
          <w:szCs w:val="22"/>
        </w:rPr>
      </w:pPr>
      <w:r w:rsidRPr="009469EC">
        <w:rPr>
          <w:rFonts w:ascii="Calibri" w:hAnsi="Calibri" w:cs="Calibri"/>
          <w:b/>
          <w:i/>
          <w:sz w:val="22"/>
          <w:szCs w:val="22"/>
          <w:u w:val="single"/>
        </w:rPr>
        <w:t>ΤΕΛΗ ΧΡΗΣΗΣ ΕΔΑΦΟΥΣ ΚΑΙ ΥΠΕΔΑΦΟΥΣ</w:t>
      </w:r>
    </w:p>
    <w:p w14:paraId="4894F838"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3.000,00 ευρώ /τεμ. ετησίως για κατάληψη κοινόχρηστου χώρου από αυτόματες ταμειολογιστικές μηχανές (ΑΤΜ) τραπεζών για συναλλαγές κοινού</w:t>
      </w:r>
    </w:p>
    <w:p w14:paraId="16034540" w14:textId="77777777" w:rsidR="009469EC" w:rsidRPr="009469EC" w:rsidRDefault="009469EC" w:rsidP="009469EC">
      <w:pPr>
        <w:spacing w:line="360" w:lineRule="auto"/>
        <w:ind w:right="140" w:hanging="1"/>
        <w:jc w:val="both"/>
        <w:rPr>
          <w:rFonts w:ascii="Calibri" w:hAnsi="Calibri" w:cs="Calibri"/>
          <w:i/>
          <w:sz w:val="22"/>
          <w:szCs w:val="22"/>
        </w:rPr>
      </w:pPr>
      <w:r w:rsidRPr="009469EC">
        <w:rPr>
          <w:rFonts w:ascii="Calibri" w:hAnsi="Calibri" w:cs="Calibri"/>
          <w:i/>
          <w:sz w:val="22"/>
          <w:szCs w:val="22"/>
        </w:rPr>
        <w:t>28,00 ευρώ ετησίως ανά κυβικό μέτρο για τη χρήση υπεδάφους από δεξαμενές υγρών καυσίμων των</w:t>
      </w:r>
      <w:r w:rsidRPr="009469EC">
        <w:rPr>
          <w:rFonts w:ascii="Calibri" w:hAnsi="Calibri" w:cs="Calibri"/>
          <w:i/>
          <w:spacing w:val="-2"/>
          <w:sz w:val="22"/>
          <w:szCs w:val="22"/>
        </w:rPr>
        <w:t xml:space="preserve"> </w:t>
      </w:r>
      <w:r w:rsidRPr="009469EC">
        <w:rPr>
          <w:rFonts w:ascii="Calibri" w:hAnsi="Calibri" w:cs="Calibri"/>
          <w:i/>
          <w:sz w:val="22"/>
          <w:szCs w:val="22"/>
        </w:rPr>
        <w:t>πρατηρίων</w:t>
      </w:r>
    </w:p>
    <w:p w14:paraId="168477FA" w14:textId="77777777" w:rsidR="009469EC" w:rsidRPr="009469EC" w:rsidRDefault="009469EC" w:rsidP="009469EC">
      <w:pPr>
        <w:spacing w:line="360" w:lineRule="auto"/>
        <w:ind w:hanging="1"/>
        <w:jc w:val="both"/>
        <w:rPr>
          <w:rFonts w:ascii="Calibri" w:hAnsi="Calibri" w:cs="Calibri"/>
          <w:i/>
          <w:sz w:val="22"/>
          <w:szCs w:val="22"/>
        </w:rPr>
      </w:pPr>
      <w:r w:rsidRPr="009469EC">
        <w:rPr>
          <w:rFonts w:ascii="Calibri" w:hAnsi="Calibri" w:cs="Calibri"/>
          <w:i/>
          <w:sz w:val="22"/>
          <w:szCs w:val="22"/>
          <w:u w:val="single"/>
        </w:rPr>
        <w:t>Για χρήση κοινοχρήστων χώρων που δεν αναφέρονται στις ανωτέρω περιπτώσεις ισχύει η</w:t>
      </w:r>
      <w:r w:rsidRPr="009469EC">
        <w:rPr>
          <w:rFonts w:ascii="Calibri" w:hAnsi="Calibri" w:cs="Calibri"/>
          <w:i/>
          <w:sz w:val="22"/>
          <w:szCs w:val="22"/>
        </w:rPr>
        <w:t xml:space="preserve"> </w:t>
      </w:r>
      <w:r w:rsidRPr="009469EC">
        <w:rPr>
          <w:rFonts w:ascii="Calibri" w:hAnsi="Calibri" w:cs="Calibri"/>
          <w:i/>
          <w:sz w:val="22"/>
          <w:szCs w:val="22"/>
          <w:u w:val="single"/>
        </w:rPr>
        <w:t>προγενέστερη υπ’ αριθμ. 328/2011 απόφαση του Δημοτικού Συμβουλίου.</w:t>
      </w:r>
    </w:p>
    <w:p w14:paraId="72FB6F7C"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b/>
          <w:i/>
          <w:sz w:val="22"/>
          <w:szCs w:val="22"/>
        </w:rPr>
        <w:t xml:space="preserve">ΙΙ. </w:t>
      </w:r>
      <w:r w:rsidRPr="009469EC">
        <w:rPr>
          <w:rFonts w:ascii="Calibri" w:hAnsi="Calibri" w:cs="Calibri"/>
          <w:i/>
          <w:sz w:val="22"/>
          <w:szCs w:val="22"/>
        </w:rPr>
        <w:t xml:space="preserve">Ορίζονται οι ζώνες </w:t>
      </w:r>
      <w:r w:rsidRPr="009469EC">
        <w:rPr>
          <w:rFonts w:ascii="Calibri" w:hAnsi="Calibri" w:cs="Calibri"/>
          <w:b/>
          <w:i/>
          <w:sz w:val="22"/>
          <w:szCs w:val="22"/>
        </w:rPr>
        <w:t xml:space="preserve">Α </w:t>
      </w:r>
      <w:r w:rsidRPr="009469EC">
        <w:rPr>
          <w:rFonts w:ascii="Calibri" w:hAnsi="Calibri" w:cs="Calibri"/>
          <w:i/>
          <w:sz w:val="22"/>
          <w:szCs w:val="22"/>
        </w:rPr>
        <w:t xml:space="preserve">και </w:t>
      </w:r>
      <w:r w:rsidRPr="009469EC">
        <w:rPr>
          <w:rFonts w:ascii="Calibri" w:hAnsi="Calibri" w:cs="Calibri"/>
          <w:b/>
          <w:i/>
          <w:sz w:val="22"/>
          <w:szCs w:val="22"/>
        </w:rPr>
        <w:t xml:space="preserve">Β </w:t>
      </w:r>
      <w:r w:rsidRPr="009469EC">
        <w:rPr>
          <w:rFonts w:ascii="Calibri" w:hAnsi="Calibri" w:cs="Calibri"/>
          <w:i/>
          <w:sz w:val="22"/>
          <w:szCs w:val="22"/>
        </w:rPr>
        <w:t>του Δήμου Λαυρεωτικής, ως ακολούθως:</w:t>
      </w:r>
    </w:p>
    <w:p w14:paraId="32F0D4B2" w14:textId="77777777" w:rsidR="009469EC" w:rsidRPr="009469EC" w:rsidRDefault="009469EC" w:rsidP="009469EC">
      <w:pPr>
        <w:spacing w:line="360" w:lineRule="auto"/>
        <w:ind w:right="111"/>
        <w:jc w:val="both"/>
        <w:rPr>
          <w:rFonts w:ascii="Calibri" w:hAnsi="Calibri" w:cs="Calibri"/>
          <w:i/>
          <w:sz w:val="22"/>
          <w:szCs w:val="22"/>
        </w:rPr>
      </w:pPr>
      <w:r w:rsidRPr="009469EC">
        <w:rPr>
          <w:rFonts w:ascii="Calibri" w:hAnsi="Calibri" w:cs="Calibri"/>
          <w:i/>
          <w:sz w:val="22"/>
          <w:szCs w:val="22"/>
        </w:rPr>
        <w:t xml:space="preserve">Η </w:t>
      </w:r>
      <w:r w:rsidRPr="009469EC">
        <w:rPr>
          <w:rFonts w:ascii="Calibri" w:hAnsi="Calibri" w:cs="Calibri"/>
          <w:b/>
          <w:i/>
          <w:sz w:val="22"/>
          <w:szCs w:val="22"/>
          <w:u w:val="single"/>
        </w:rPr>
        <w:t>Α ζώνη</w:t>
      </w:r>
      <w:r w:rsidRPr="009469EC">
        <w:rPr>
          <w:rFonts w:ascii="Calibri" w:hAnsi="Calibri" w:cs="Calibri"/>
          <w:b/>
          <w:i/>
          <w:sz w:val="22"/>
          <w:szCs w:val="22"/>
        </w:rPr>
        <w:t xml:space="preserve"> </w:t>
      </w:r>
      <w:r w:rsidRPr="009469EC">
        <w:rPr>
          <w:rFonts w:ascii="Calibri" w:hAnsi="Calibri" w:cs="Calibri"/>
          <w:i/>
          <w:sz w:val="22"/>
          <w:szCs w:val="22"/>
        </w:rPr>
        <w:t>περιλαμβάνει τις εξής περιοχές του πρώην Δήμου Λαυρεωτικής: Κέντρο της πόλης που περικλείεται από τις οδούς Αθηνών-Λαυρίου, Στράβωνος, Φ. Νέγρη μέχρι και το λιμάνι. Επίσης, τις περιοχές Πουνταζέζα, Λιμάνι Πασά, Σούνιο, Λεγραινά.</w:t>
      </w:r>
    </w:p>
    <w:p w14:paraId="5C1C72D3" w14:textId="77777777" w:rsidR="009469EC" w:rsidRPr="009469EC" w:rsidRDefault="009469EC" w:rsidP="009469EC">
      <w:pPr>
        <w:spacing w:line="360" w:lineRule="auto"/>
        <w:ind w:right="107"/>
        <w:jc w:val="both"/>
        <w:rPr>
          <w:rFonts w:ascii="Calibri" w:hAnsi="Calibri" w:cs="Calibri"/>
          <w:i/>
          <w:sz w:val="22"/>
          <w:szCs w:val="22"/>
        </w:rPr>
      </w:pPr>
      <w:r w:rsidRPr="009469EC">
        <w:rPr>
          <w:rFonts w:ascii="Calibri" w:hAnsi="Calibri" w:cs="Calibri"/>
          <w:i/>
          <w:sz w:val="22"/>
          <w:szCs w:val="22"/>
        </w:rPr>
        <w:t xml:space="preserve">Η </w:t>
      </w:r>
      <w:r w:rsidRPr="009469EC">
        <w:rPr>
          <w:rFonts w:ascii="Calibri" w:hAnsi="Calibri" w:cs="Calibri"/>
          <w:b/>
          <w:i/>
          <w:sz w:val="22"/>
          <w:szCs w:val="22"/>
          <w:u w:val="single"/>
        </w:rPr>
        <w:t>Β ζώνη</w:t>
      </w:r>
      <w:r w:rsidRPr="009469EC">
        <w:rPr>
          <w:rFonts w:ascii="Calibri" w:hAnsi="Calibri" w:cs="Calibri"/>
          <w:b/>
          <w:i/>
          <w:sz w:val="22"/>
          <w:szCs w:val="22"/>
        </w:rPr>
        <w:t xml:space="preserve"> </w:t>
      </w:r>
      <w:r w:rsidRPr="009469EC">
        <w:rPr>
          <w:rFonts w:ascii="Calibri" w:hAnsi="Calibri" w:cs="Calibri"/>
          <w:i/>
          <w:sz w:val="22"/>
          <w:szCs w:val="22"/>
        </w:rPr>
        <w:t xml:space="preserve">περιλαμβάνει τις εξής συνοικίες του πρώην Δήμου Λαυρεωτικής: Νυχτοχώρι, Αγία Παρασκευή, Νεάπολη, Άγιος Ανδρέας, Κυπριανός, Σαντορινέϊκα, Ευαγγελίστρια, Καβοδόκανος, Θορικό, Εργατικές Κατοικίες, Άγιο Γεράσιμο, καθώς και ολόκληρη τη Δημοτική Κοινότητα Κερατέας </w:t>
      </w:r>
      <w:r w:rsidRPr="009469EC">
        <w:rPr>
          <w:rFonts w:ascii="Calibri" w:hAnsi="Calibri" w:cs="Calibri"/>
          <w:i/>
          <w:sz w:val="22"/>
          <w:szCs w:val="22"/>
        </w:rPr>
        <w:lastRenderedPageBreak/>
        <w:t>(πόλη και οικισμούς) και την Τοπική Κοινότητα Αγίου Κωνσταντίνου.</w:t>
      </w:r>
    </w:p>
    <w:p w14:paraId="4A6DF167" w14:textId="77777777" w:rsidR="009469EC" w:rsidRPr="009469EC" w:rsidRDefault="009469EC" w:rsidP="009469EC">
      <w:pPr>
        <w:spacing w:line="360" w:lineRule="auto"/>
        <w:ind w:right="117"/>
        <w:jc w:val="both"/>
        <w:rPr>
          <w:rFonts w:ascii="Calibri" w:hAnsi="Calibri" w:cs="Calibri"/>
          <w:i/>
          <w:sz w:val="22"/>
          <w:szCs w:val="22"/>
        </w:rPr>
      </w:pPr>
      <w:r w:rsidRPr="009469EC">
        <w:rPr>
          <w:rFonts w:ascii="Calibri" w:hAnsi="Calibri" w:cs="Calibri"/>
          <w:i/>
          <w:sz w:val="22"/>
          <w:szCs w:val="22"/>
        </w:rPr>
        <w:t>Για τον τρόπο καταβολής των τελών κοινοχρήστων χώρων για το έτος 2021 ισχύουν τα αναφερόμενα στην υπ’ αριθμ. 108/2020 απόφαση Δημοτικού Συμβουλίου, ως εξής:</w:t>
      </w:r>
    </w:p>
    <w:p w14:paraId="76D2D3B5" w14:textId="77777777" w:rsidR="009469EC" w:rsidRPr="009469EC" w:rsidRDefault="009469EC" w:rsidP="009469EC">
      <w:pPr>
        <w:spacing w:line="360" w:lineRule="auto"/>
        <w:ind w:right="110" w:firstLine="542"/>
        <w:jc w:val="both"/>
        <w:rPr>
          <w:rFonts w:ascii="Calibri" w:hAnsi="Calibri" w:cs="Calibri"/>
          <w:i/>
          <w:sz w:val="22"/>
          <w:szCs w:val="22"/>
        </w:rPr>
      </w:pPr>
      <w:r w:rsidRPr="009469EC">
        <w:rPr>
          <w:rFonts w:ascii="Calibri" w:hAnsi="Calibri" w:cs="Calibri"/>
          <w:i/>
          <w:sz w:val="22"/>
          <w:szCs w:val="22"/>
        </w:rPr>
        <w:t>Η καταβολή των τελών κοινοχρήστων χώρων για το σύνολο της οφειλής να πραγματοποιείται σε ισόποσες δόσεις, χωρίς την κατάθεση εγγυητικής επιστολής, εφόσον καταβληθεί από τον υπόχρεο, προ της παράδοσης της άδειας, ποσοστό τριάντα τοις εκατό (30%) του τέλους. Η  εξόφληση του υπολειπόμενου ποσού θα γίνει σε τέσσερις (4) μηνιαίες ισόποσες δόσεις και όχι πέραν του οικονομικού έτους που αφορά η άδεια. Για την πιστοποίηση της καταβολής των δόσεων ως</w:t>
      </w:r>
      <w:r w:rsidRPr="009469EC">
        <w:rPr>
          <w:rFonts w:ascii="Calibri" w:hAnsi="Calibri" w:cs="Calibri"/>
          <w:i/>
          <w:spacing w:val="13"/>
          <w:sz w:val="22"/>
          <w:szCs w:val="22"/>
        </w:rPr>
        <w:t xml:space="preserve"> </w:t>
      </w:r>
      <w:r w:rsidRPr="009469EC">
        <w:rPr>
          <w:rFonts w:ascii="Calibri" w:hAnsi="Calibri" w:cs="Calibri"/>
          <w:i/>
          <w:sz w:val="22"/>
          <w:szCs w:val="22"/>
        </w:rPr>
        <w:t>ανωτέρω,</w:t>
      </w:r>
      <w:r w:rsidRPr="009469EC">
        <w:rPr>
          <w:rFonts w:ascii="Calibri" w:hAnsi="Calibri" w:cs="Calibri"/>
          <w:i/>
          <w:spacing w:val="11"/>
          <w:sz w:val="22"/>
          <w:szCs w:val="22"/>
        </w:rPr>
        <w:t xml:space="preserve"> </w:t>
      </w:r>
      <w:r w:rsidRPr="009469EC">
        <w:rPr>
          <w:rFonts w:ascii="Calibri" w:hAnsi="Calibri" w:cs="Calibri"/>
          <w:i/>
          <w:sz w:val="22"/>
          <w:szCs w:val="22"/>
        </w:rPr>
        <w:t>η</w:t>
      </w:r>
      <w:r w:rsidRPr="009469EC">
        <w:rPr>
          <w:rFonts w:ascii="Calibri" w:hAnsi="Calibri" w:cs="Calibri"/>
          <w:i/>
          <w:spacing w:val="15"/>
          <w:sz w:val="22"/>
          <w:szCs w:val="22"/>
        </w:rPr>
        <w:t xml:space="preserve"> </w:t>
      </w:r>
      <w:r w:rsidRPr="009469EC">
        <w:rPr>
          <w:rFonts w:ascii="Calibri" w:hAnsi="Calibri" w:cs="Calibri"/>
          <w:i/>
          <w:sz w:val="22"/>
          <w:szCs w:val="22"/>
        </w:rPr>
        <w:t>άδεια</w:t>
      </w:r>
      <w:r w:rsidRPr="009469EC">
        <w:rPr>
          <w:rFonts w:ascii="Calibri" w:hAnsi="Calibri" w:cs="Calibri"/>
          <w:i/>
          <w:spacing w:val="13"/>
          <w:sz w:val="22"/>
          <w:szCs w:val="22"/>
        </w:rPr>
        <w:t xml:space="preserve"> </w:t>
      </w:r>
      <w:r w:rsidRPr="009469EC">
        <w:rPr>
          <w:rFonts w:ascii="Calibri" w:hAnsi="Calibri" w:cs="Calibri"/>
          <w:i/>
          <w:sz w:val="22"/>
          <w:szCs w:val="22"/>
        </w:rPr>
        <w:t>θεωρείται</w:t>
      </w:r>
      <w:r w:rsidRPr="009469EC">
        <w:rPr>
          <w:rFonts w:ascii="Calibri" w:hAnsi="Calibri" w:cs="Calibri"/>
          <w:i/>
          <w:spacing w:val="14"/>
          <w:sz w:val="22"/>
          <w:szCs w:val="22"/>
        </w:rPr>
        <w:t xml:space="preserve"> </w:t>
      </w:r>
      <w:r w:rsidRPr="009469EC">
        <w:rPr>
          <w:rFonts w:ascii="Calibri" w:hAnsi="Calibri" w:cs="Calibri"/>
          <w:i/>
          <w:sz w:val="22"/>
          <w:szCs w:val="22"/>
        </w:rPr>
        <w:t>από</w:t>
      </w:r>
      <w:r w:rsidRPr="009469EC">
        <w:rPr>
          <w:rFonts w:ascii="Calibri" w:hAnsi="Calibri" w:cs="Calibri"/>
          <w:i/>
          <w:spacing w:val="12"/>
          <w:sz w:val="22"/>
          <w:szCs w:val="22"/>
        </w:rPr>
        <w:t xml:space="preserve"> </w:t>
      </w:r>
      <w:r w:rsidRPr="009469EC">
        <w:rPr>
          <w:rFonts w:ascii="Calibri" w:hAnsi="Calibri" w:cs="Calibri"/>
          <w:i/>
          <w:sz w:val="22"/>
          <w:szCs w:val="22"/>
        </w:rPr>
        <w:t>το</w:t>
      </w:r>
      <w:r w:rsidRPr="009469EC">
        <w:rPr>
          <w:rFonts w:ascii="Calibri" w:hAnsi="Calibri" w:cs="Calibri"/>
          <w:i/>
          <w:spacing w:val="12"/>
          <w:sz w:val="22"/>
          <w:szCs w:val="22"/>
        </w:rPr>
        <w:t xml:space="preserve"> </w:t>
      </w:r>
      <w:r w:rsidRPr="009469EC">
        <w:rPr>
          <w:rFonts w:ascii="Calibri" w:hAnsi="Calibri" w:cs="Calibri"/>
          <w:i/>
          <w:sz w:val="22"/>
          <w:szCs w:val="22"/>
        </w:rPr>
        <w:t>Δήμο,</w:t>
      </w:r>
      <w:r w:rsidRPr="009469EC">
        <w:rPr>
          <w:rFonts w:ascii="Calibri" w:hAnsi="Calibri" w:cs="Calibri"/>
          <w:i/>
          <w:spacing w:val="11"/>
          <w:sz w:val="22"/>
          <w:szCs w:val="22"/>
        </w:rPr>
        <w:t xml:space="preserve"> </w:t>
      </w:r>
      <w:r w:rsidRPr="009469EC">
        <w:rPr>
          <w:rFonts w:ascii="Calibri" w:hAnsi="Calibri" w:cs="Calibri"/>
          <w:i/>
          <w:sz w:val="22"/>
          <w:szCs w:val="22"/>
        </w:rPr>
        <w:t>αναγραφομένων</w:t>
      </w:r>
      <w:r w:rsidRPr="009469EC">
        <w:rPr>
          <w:rFonts w:ascii="Calibri" w:hAnsi="Calibri" w:cs="Calibri"/>
          <w:i/>
          <w:spacing w:val="14"/>
          <w:sz w:val="22"/>
          <w:szCs w:val="22"/>
        </w:rPr>
        <w:t xml:space="preserve"> </w:t>
      </w:r>
      <w:r w:rsidRPr="009469EC">
        <w:rPr>
          <w:rFonts w:ascii="Calibri" w:hAnsi="Calibri" w:cs="Calibri"/>
          <w:i/>
          <w:sz w:val="22"/>
          <w:szCs w:val="22"/>
        </w:rPr>
        <w:t>επί</w:t>
      </w:r>
      <w:r w:rsidRPr="009469EC">
        <w:rPr>
          <w:rFonts w:ascii="Calibri" w:hAnsi="Calibri" w:cs="Calibri"/>
          <w:i/>
          <w:spacing w:val="15"/>
          <w:sz w:val="22"/>
          <w:szCs w:val="22"/>
        </w:rPr>
        <w:t xml:space="preserve"> </w:t>
      </w:r>
      <w:r w:rsidRPr="009469EC">
        <w:rPr>
          <w:rFonts w:ascii="Calibri" w:hAnsi="Calibri" w:cs="Calibri"/>
          <w:i/>
          <w:sz w:val="22"/>
          <w:szCs w:val="22"/>
        </w:rPr>
        <w:t>αυτής</w:t>
      </w:r>
      <w:r w:rsidRPr="009469EC">
        <w:rPr>
          <w:rFonts w:ascii="Calibri" w:hAnsi="Calibri" w:cs="Calibri"/>
          <w:i/>
          <w:spacing w:val="14"/>
          <w:sz w:val="22"/>
          <w:szCs w:val="22"/>
        </w:rPr>
        <w:t xml:space="preserve"> </w:t>
      </w:r>
      <w:r w:rsidRPr="009469EC">
        <w:rPr>
          <w:rFonts w:ascii="Calibri" w:hAnsi="Calibri" w:cs="Calibri"/>
          <w:i/>
          <w:sz w:val="22"/>
          <w:szCs w:val="22"/>
        </w:rPr>
        <w:t>των</w:t>
      </w:r>
      <w:r w:rsidRPr="009469EC">
        <w:rPr>
          <w:rFonts w:ascii="Calibri" w:hAnsi="Calibri" w:cs="Calibri"/>
          <w:i/>
          <w:spacing w:val="15"/>
          <w:sz w:val="22"/>
          <w:szCs w:val="22"/>
        </w:rPr>
        <w:t xml:space="preserve"> </w:t>
      </w:r>
      <w:r w:rsidRPr="009469EC">
        <w:rPr>
          <w:rFonts w:ascii="Calibri" w:hAnsi="Calibri" w:cs="Calibri"/>
          <w:i/>
          <w:sz w:val="22"/>
          <w:szCs w:val="22"/>
        </w:rPr>
        <w:t>αριθμών</w:t>
      </w:r>
      <w:r w:rsidRPr="009469EC">
        <w:rPr>
          <w:rFonts w:ascii="Calibri" w:hAnsi="Calibri" w:cs="Calibri"/>
          <w:i/>
          <w:spacing w:val="14"/>
          <w:sz w:val="22"/>
          <w:szCs w:val="22"/>
        </w:rPr>
        <w:t xml:space="preserve"> </w:t>
      </w:r>
      <w:r w:rsidRPr="009469EC">
        <w:rPr>
          <w:rFonts w:ascii="Calibri" w:hAnsi="Calibri" w:cs="Calibri"/>
          <w:i/>
          <w:sz w:val="22"/>
          <w:szCs w:val="22"/>
        </w:rPr>
        <w:t>των σχετικών γραμματίων είσπραξης. Η εκπρόθεσμη καταβολή ή μη καταβολή έστω και μίας εκ των δόσεων συνεπάγεται αυτοδίκαια και χωρίς να απαιτείται άλλη διατύπωση ανάκληση της άδειας και αυθαίρετη χρήση του κοινόχρηστου χώρου εκ μέρους του υπόχρεου. Τυχόν ήδη καταβληθείσες δόσεις δεν επιστρέφονται.</w:t>
      </w:r>
    </w:p>
    <w:p w14:paraId="1110B80C"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Κατόπιν των ανωτέρω παρακαλούμε για την εισήγηση σας προς το δημοτικό συμβούλιο του Δήμου μας για τη λήψη σχετικής απόφασης ‘’α) Καθορισμού συντελεστών τελών κοινοχρήστων χώρων Δήμου Λαυρεωτικής οικονομικού έτους 2022 καθώς και β) του τρόπου καταβολής αυτών’’».</w:t>
      </w:r>
    </w:p>
    <w:p w14:paraId="49717069"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ab/>
        <w:t>Με βάση όσα αναφέρθηκαν παραπάνω, ο κος Πρόεδρος κάλεσε τα μέλη της Οικονομικής Επιτροπής να αποφασίσουν σχετικά.</w:t>
      </w:r>
    </w:p>
    <w:p w14:paraId="1FF253FF" w14:textId="77777777" w:rsidR="009469EC" w:rsidRPr="009469EC" w:rsidRDefault="009469EC" w:rsidP="009469EC">
      <w:pPr>
        <w:spacing w:line="360" w:lineRule="auto"/>
        <w:jc w:val="center"/>
        <w:rPr>
          <w:rFonts w:ascii="Calibri" w:hAnsi="Calibri" w:cs="Calibri"/>
          <w:b/>
          <w:spacing w:val="30"/>
          <w:sz w:val="22"/>
          <w:szCs w:val="22"/>
        </w:rPr>
      </w:pPr>
      <w:r w:rsidRPr="009469EC">
        <w:rPr>
          <w:rFonts w:ascii="Calibri" w:hAnsi="Calibri" w:cs="Calibri"/>
          <w:b/>
          <w:spacing w:val="30"/>
          <w:sz w:val="22"/>
          <w:szCs w:val="22"/>
        </w:rPr>
        <w:t>Η Οικονομική Επιτροπή</w:t>
      </w:r>
    </w:p>
    <w:p w14:paraId="2E8D2E09"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αφού άκουσε την εισήγηση του κου Προέδρου, έλαβε υπόψη:</w:t>
      </w:r>
    </w:p>
    <w:p w14:paraId="792BE549" w14:textId="77777777" w:rsidR="009469EC" w:rsidRPr="009469EC" w:rsidRDefault="009469EC" w:rsidP="00882708">
      <w:pPr>
        <w:widowControl/>
        <w:numPr>
          <w:ilvl w:val="0"/>
          <w:numId w:val="18"/>
        </w:numPr>
        <w:autoSpaceDE/>
        <w:autoSpaceDN/>
        <w:adjustRightInd/>
        <w:spacing w:line="360" w:lineRule="auto"/>
        <w:jc w:val="both"/>
        <w:rPr>
          <w:rFonts w:ascii="Calibri" w:hAnsi="Calibri" w:cs="Calibri"/>
          <w:iCs/>
          <w:sz w:val="22"/>
          <w:szCs w:val="22"/>
        </w:rPr>
      </w:pPr>
      <w:r w:rsidRPr="009469EC">
        <w:rPr>
          <w:rFonts w:ascii="Calibri" w:hAnsi="Calibri" w:cs="Calibri"/>
          <w:sz w:val="22"/>
          <w:szCs w:val="22"/>
        </w:rPr>
        <w:t xml:space="preserve">τις διατάξεις του άρθρου </w:t>
      </w:r>
      <w:hyperlink r:id="rId14" w:tgtFrame="_blank" w:history="1">
        <w:r w:rsidRPr="009469EC">
          <w:rPr>
            <w:rFonts w:ascii="Calibri" w:hAnsi="Calibri" w:cs="Calibri"/>
            <w:sz w:val="22"/>
            <w:szCs w:val="22"/>
          </w:rPr>
          <w:t>72 του Ν.3852/2010</w:t>
        </w:r>
      </w:hyperlink>
      <w:r w:rsidRPr="009469EC">
        <w:rPr>
          <w:rFonts w:ascii="Calibri" w:hAnsi="Calibri" w:cs="Calibri"/>
          <w:sz w:val="22"/>
          <w:szCs w:val="22"/>
        </w:rPr>
        <w:t xml:space="preserve">, όπως αντικαταστάθηκε με την </w:t>
      </w:r>
      <w:hyperlink r:id="rId15" w:tgtFrame="_blank" w:history="1">
        <w:r w:rsidRPr="009469EC">
          <w:rPr>
            <w:rFonts w:ascii="Calibri" w:hAnsi="Calibri" w:cs="Calibri"/>
            <w:sz w:val="22"/>
            <w:szCs w:val="22"/>
          </w:rPr>
          <w:t>παρ.1 του άρθρου 40 του Ν.4735/2020</w:t>
        </w:r>
      </w:hyperlink>
      <w:r w:rsidRPr="009469EC">
        <w:t xml:space="preserve"> </w:t>
      </w:r>
    </w:p>
    <w:p w14:paraId="24080F71" w14:textId="77777777" w:rsidR="009469EC" w:rsidRPr="009469EC" w:rsidRDefault="009469EC" w:rsidP="00882708">
      <w:pPr>
        <w:widowControl/>
        <w:numPr>
          <w:ilvl w:val="0"/>
          <w:numId w:val="18"/>
        </w:numPr>
        <w:autoSpaceDE/>
        <w:autoSpaceDN/>
        <w:adjustRightInd/>
        <w:spacing w:line="360" w:lineRule="auto"/>
        <w:jc w:val="both"/>
        <w:rPr>
          <w:rFonts w:ascii="Calibri" w:hAnsi="Calibri" w:cs="Calibri"/>
          <w:iCs/>
          <w:sz w:val="22"/>
          <w:szCs w:val="22"/>
        </w:rPr>
      </w:pPr>
      <w:r w:rsidRPr="009469EC">
        <w:rPr>
          <w:rFonts w:ascii="Calibri" w:hAnsi="Calibri" w:cs="Calibri"/>
          <w:sz w:val="22"/>
          <w:szCs w:val="22"/>
        </w:rPr>
        <w:t>το άρθρο 13 του Β∆ της 24/9 - 20/10/ 58, όπως αντικαταστάθηκε από το άρθρο 3 του Ν.1080/80 και τροποποιήθηκε µε το άρθρο 16 του Ν.1828/89 και την παρ. 2 του άρθρου 16 του Ν. 3254/2004</w:t>
      </w:r>
    </w:p>
    <w:p w14:paraId="64452782" w14:textId="77777777" w:rsidR="009469EC" w:rsidRPr="009469EC" w:rsidRDefault="009469EC" w:rsidP="00882708">
      <w:pPr>
        <w:widowControl/>
        <w:numPr>
          <w:ilvl w:val="0"/>
          <w:numId w:val="18"/>
        </w:numPr>
        <w:autoSpaceDE/>
        <w:autoSpaceDN/>
        <w:adjustRightInd/>
        <w:spacing w:line="360" w:lineRule="auto"/>
        <w:jc w:val="both"/>
        <w:rPr>
          <w:rFonts w:ascii="Calibri" w:hAnsi="Calibri" w:cs="Calibri"/>
          <w:iCs/>
          <w:sz w:val="22"/>
          <w:szCs w:val="22"/>
        </w:rPr>
      </w:pPr>
      <w:r w:rsidRPr="009469EC">
        <w:rPr>
          <w:rFonts w:ascii="Calibri" w:hAnsi="Calibri" w:cs="Calibri"/>
          <w:sz w:val="22"/>
          <w:szCs w:val="22"/>
        </w:rPr>
        <w:t>το άρθρο 11 του Ν.4623/2019 (</w:t>
      </w:r>
      <w:r w:rsidRPr="009469EC">
        <w:rPr>
          <w:rFonts w:ascii="Calibri" w:hAnsi="Calibri" w:cs="Calibri"/>
          <w:bCs/>
          <w:sz w:val="22"/>
          <w:szCs w:val="22"/>
        </w:rPr>
        <w:t>Ορισμός φόρων, τελών, δικαιωμάτων και εισφορών)</w:t>
      </w:r>
    </w:p>
    <w:p w14:paraId="4C098EAD" w14:textId="77777777" w:rsidR="009469EC" w:rsidRPr="009469EC" w:rsidRDefault="009469EC" w:rsidP="00882708">
      <w:pPr>
        <w:widowControl/>
        <w:numPr>
          <w:ilvl w:val="0"/>
          <w:numId w:val="18"/>
        </w:numPr>
        <w:spacing w:line="360" w:lineRule="auto"/>
        <w:contextualSpacing/>
        <w:jc w:val="both"/>
        <w:rPr>
          <w:rFonts w:ascii="Calibri" w:hAnsi="Calibri" w:cs="Calibri"/>
          <w:sz w:val="22"/>
          <w:szCs w:val="22"/>
        </w:rPr>
      </w:pPr>
      <w:r w:rsidRPr="009469EC">
        <w:rPr>
          <w:rFonts w:ascii="Calibri" w:hAnsi="Calibri" w:cs="Calibri"/>
          <w:sz w:val="22"/>
          <w:szCs w:val="22"/>
        </w:rPr>
        <w:t>την υπ’ αριθμ.108/2020 απόφαση Δημοτικού Συμβουλίου Λαυρεωτικής</w:t>
      </w:r>
    </w:p>
    <w:p w14:paraId="25B364A2" w14:textId="77777777" w:rsidR="009469EC" w:rsidRPr="009469EC" w:rsidRDefault="009469EC" w:rsidP="00882708">
      <w:pPr>
        <w:widowControl/>
        <w:numPr>
          <w:ilvl w:val="0"/>
          <w:numId w:val="18"/>
        </w:numPr>
        <w:autoSpaceDE/>
        <w:autoSpaceDN/>
        <w:adjustRightInd/>
        <w:spacing w:line="360" w:lineRule="auto"/>
        <w:jc w:val="both"/>
        <w:rPr>
          <w:rFonts w:ascii="Calibri" w:hAnsi="Calibri" w:cs="Calibri"/>
          <w:iCs/>
          <w:sz w:val="22"/>
          <w:szCs w:val="22"/>
        </w:rPr>
      </w:pPr>
      <w:r w:rsidRPr="009469EC">
        <w:rPr>
          <w:rFonts w:ascii="Calibri" w:hAnsi="Calibri" w:cs="Calibri"/>
          <w:iCs/>
          <w:sz w:val="22"/>
          <w:szCs w:val="22"/>
        </w:rPr>
        <w:t>την από 19.10.2021 εισήγηση της Διεύθυνσης Οικονομικών Υπηρεσιών</w:t>
      </w:r>
    </w:p>
    <w:p w14:paraId="6E284FE6"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και έπειτα από διαλογική συζήτηση</w:t>
      </w:r>
    </w:p>
    <w:p w14:paraId="1B8E1B79" w14:textId="77777777" w:rsidR="009469EC" w:rsidRPr="009469EC" w:rsidRDefault="009469EC" w:rsidP="009469EC">
      <w:pPr>
        <w:spacing w:line="360" w:lineRule="auto"/>
        <w:jc w:val="center"/>
        <w:rPr>
          <w:rFonts w:ascii="Calibri" w:hAnsi="Calibri" w:cs="Calibri"/>
          <w:b/>
          <w:spacing w:val="40"/>
          <w:sz w:val="22"/>
          <w:szCs w:val="22"/>
        </w:rPr>
      </w:pPr>
      <w:r w:rsidRPr="009469EC">
        <w:rPr>
          <w:rFonts w:ascii="Calibri" w:hAnsi="Calibri" w:cs="Calibri"/>
          <w:b/>
          <w:spacing w:val="40"/>
          <w:sz w:val="22"/>
          <w:szCs w:val="22"/>
        </w:rPr>
        <w:t>αποφασίζει ομόφωνα</w:t>
      </w:r>
    </w:p>
    <w:p w14:paraId="35C0C09B"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 xml:space="preserve">Εισηγείται προς το Δημοτικό Συμβούλιο, τη ΜΗ αναπροσαρμογή των συντελεστών τελών κοινοχρήστων χώρων Δήμου Λαυρεωτικής για το οικονομικό έτος 2022 και τη διατήρηση αυτών όπως καθορίστηκαν για το οικονομικό έτος 2021, σύμφωνα με την υπ’ αριθμ. 108/2020 Απόφαση Δημοτικού Συμβουλίου Λαυρεωτικής και αναλύονται στο εισηγητικό μέρος της παρούσας. </w:t>
      </w:r>
    </w:p>
    <w:p w14:paraId="3EA9D75F"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Για τον τρόπο καταβολής των τελών κοινόχρηστων χώρων για το έτος 2022 ισχύουν τα αναφερόμενα στην υπ’ αριθμ.108/2020 απόφαση Δημοτικού Συμβουλίου Λαυρεωτικής.</w:t>
      </w:r>
    </w:p>
    <w:p w14:paraId="14B821EB" w14:textId="77777777" w:rsidR="009469EC" w:rsidRPr="009469EC" w:rsidRDefault="009469EC" w:rsidP="009469EC">
      <w:pPr>
        <w:spacing w:line="360" w:lineRule="auto"/>
        <w:rPr>
          <w:rFonts w:ascii="Calibri" w:hAnsi="Calibri" w:cs="Calibri"/>
          <w:b/>
          <w:bCs/>
          <w:sz w:val="22"/>
          <w:szCs w:val="22"/>
        </w:rPr>
      </w:pPr>
      <w:r w:rsidRPr="009469EC">
        <w:rPr>
          <w:rFonts w:ascii="Calibri" w:hAnsi="Calibri" w:cs="Calibri"/>
          <w:b/>
          <w:bCs/>
          <w:sz w:val="22"/>
          <w:szCs w:val="22"/>
        </w:rPr>
        <w:lastRenderedPageBreak/>
        <w:t>ΘΕΜΑ: Λήψη απόφασης περί καθορισμού τελών διαφήμισης έτους 2022</w:t>
      </w:r>
    </w:p>
    <w:p w14:paraId="76F9F601" w14:textId="77777777" w:rsidR="009469EC" w:rsidRPr="009469EC" w:rsidRDefault="009469EC" w:rsidP="009469EC">
      <w:pPr>
        <w:spacing w:line="360" w:lineRule="auto"/>
        <w:rPr>
          <w:rFonts w:ascii="Calibri" w:hAnsi="Calibri" w:cs="Calibri"/>
          <w:b/>
          <w:sz w:val="22"/>
          <w:szCs w:val="22"/>
        </w:rPr>
      </w:pPr>
      <w:r w:rsidRPr="009469EC">
        <w:rPr>
          <w:rFonts w:ascii="Calibri" w:hAnsi="Calibri" w:cs="Calibri"/>
          <w:b/>
          <w:sz w:val="22"/>
          <w:szCs w:val="22"/>
        </w:rPr>
        <w:t>Αρ. Απόφ.: 258/2021</w:t>
      </w:r>
    </w:p>
    <w:p w14:paraId="6E5F890F"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9469EC">
        <w:rPr>
          <w:rFonts w:ascii="Calibri" w:hAnsi="Calibri" w:cs="Calibri"/>
          <w:i/>
          <w:sz w:val="22"/>
          <w:szCs w:val="22"/>
        </w:rPr>
        <w:t>«</w:t>
      </w:r>
      <w:r w:rsidRPr="009469EC">
        <w:rPr>
          <w:rFonts w:ascii="Calibri" w:hAnsi="Calibri" w:cs="Calibri"/>
          <w:bCs/>
          <w:i/>
          <w:sz w:val="22"/>
          <w:szCs w:val="22"/>
        </w:rPr>
        <w:t>καθορισμού τελών διαφήμισης έτους 2022»,</w:t>
      </w:r>
      <w:r w:rsidRPr="009469EC">
        <w:rPr>
          <w:rFonts w:ascii="Calibri" w:hAnsi="Calibri" w:cs="Calibri"/>
          <w:bCs/>
          <w:sz w:val="22"/>
          <w:szCs w:val="22"/>
        </w:rPr>
        <w:t xml:space="preserve"> έθεσε υπόψη των μελών της Οικονομικής Επιτροπής</w:t>
      </w:r>
      <w:r w:rsidRPr="009469EC">
        <w:rPr>
          <w:rFonts w:ascii="Calibri" w:hAnsi="Calibri" w:cs="Calibri"/>
          <w:sz w:val="22"/>
          <w:szCs w:val="22"/>
        </w:rPr>
        <w:t xml:space="preserve"> την από 19.10.2021 εισήγηση της Διεύθυνσης Οικονομικών Υπηρεσιών, στην οποία αναφέρονται τα ακόλουθα:</w:t>
      </w:r>
    </w:p>
    <w:p w14:paraId="6219F8A9" w14:textId="77777777" w:rsidR="009469EC" w:rsidRPr="009469EC" w:rsidRDefault="009469EC" w:rsidP="009469EC">
      <w:pPr>
        <w:spacing w:line="360" w:lineRule="auto"/>
        <w:jc w:val="both"/>
        <w:rPr>
          <w:rFonts w:ascii="Calibri" w:hAnsi="Calibri" w:cs="Calibri"/>
          <w:i/>
          <w:sz w:val="22"/>
          <w:szCs w:val="22"/>
        </w:rPr>
      </w:pPr>
      <w:r w:rsidRPr="009469EC">
        <w:rPr>
          <w:rFonts w:ascii="Calibri" w:hAnsi="Calibri" w:cs="Calibri"/>
          <w:i/>
          <w:sz w:val="22"/>
          <w:szCs w:val="22"/>
        </w:rPr>
        <w:t xml:space="preserve">«Σύμφωνα με τις διατάξεις της περίπτωσης ζ΄ της παραγράφου 1 του άρθρου 72 του Ν.3852/10 </w:t>
      </w:r>
      <w:bookmarkStart w:id="2" w:name="_Hlk53562774"/>
      <w:r w:rsidRPr="009469EC">
        <w:rPr>
          <w:rFonts w:ascii="Calibri" w:hAnsi="Calibri" w:cs="Calibri"/>
          <w:i/>
          <w:sz w:val="22"/>
          <w:szCs w:val="22"/>
        </w:rPr>
        <w:t>όπως τροποποιήθηκε με τις διατάξεις του άρθρου 40 του Ν.4735/2020 και του άρθρου 11 του Ν.4623/2019</w:t>
      </w:r>
      <w:bookmarkEnd w:id="2"/>
      <w:r w:rsidRPr="009469EC">
        <w:rPr>
          <w:rFonts w:ascii="Calibri" w:hAnsi="Calibri" w:cs="Calibri"/>
          <w:i/>
          <w:sz w:val="22"/>
          <w:szCs w:val="22"/>
        </w:rPr>
        <w:t xml:space="preserve">, η Οικονομική Επιτροπή έχει την αρμοδιότητα να εισηγείται προς το Δημοτικό Συμβούλιο την επιβολή τελών, δικαιωμάτων και εισφορών. </w:t>
      </w:r>
    </w:p>
    <w:p w14:paraId="1965611C"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i/>
          <w:sz w:val="22"/>
          <w:szCs w:val="22"/>
        </w:rPr>
        <w:t>Ο συντελεστής του τέλους διαφήμισης καθορίζεται από το Δημοτικό Συμβούλιο ύστερα από εισήγηση της Οικονομικής Επιτροπής (Εγγρ.Υπ.Εσωτ.7661/09.05.2012) μεταξύ του κατώτατου και του ανώτατου ορίου που ορίζει για κάθε κατηγορία διαφήμισης το άρθρο 15 του Β.Δ 24/9-20/10/1958, όπως αυτό αντικαταστάθηκε από το άρθρο 5 του Ν.1900/90 και τροποποιήθηκε από την παρ. 6 του άρθρου 9 του Ν.2880/2001.</w:t>
      </w:r>
    </w:p>
    <w:p w14:paraId="614B305C"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i/>
          <w:sz w:val="22"/>
          <w:szCs w:val="22"/>
        </w:rPr>
        <w:t>Η διάταξη με την οποία εξουσιοδοτείται το Δημοτικό Συμβούλιο να ορίσει το συντελεστή μεταξύ των ορίων που προβλέπει ο Νόμος, κρίθηκε αντίθετη στο άρθρο 78 του Συντάγματος (ΣΤΕ 140/2013,139/2013,138/2013,παραπ. στην Ολομέλεια)</w:t>
      </w:r>
    </w:p>
    <w:p w14:paraId="1C8B1450"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i/>
          <w:sz w:val="22"/>
          <w:szCs w:val="22"/>
        </w:rPr>
        <w:t>Με την υπ΄αριθμ.107/2020 απόφαση του Δημοτικού Συμβουλίου καθορίστηκαν τα τέλη Διαφήμισης του Δ. Λαυρεωτικής για το έτος 2021, τα οποία ισχύουν έως και σήμερα και συγκεκριμένα:</w:t>
      </w:r>
    </w:p>
    <w:p w14:paraId="1E970134"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b/>
          <w:i/>
          <w:sz w:val="22"/>
          <w:szCs w:val="22"/>
          <w:lang w:val="en-US"/>
        </w:rPr>
        <w:t>I</w:t>
      </w:r>
      <w:r w:rsidRPr="009469EC">
        <w:rPr>
          <w:rFonts w:ascii="Calibri" w:hAnsi="Calibri" w:cs="Calibri"/>
          <w:b/>
          <w:i/>
          <w:sz w:val="22"/>
          <w:szCs w:val="22"/>
        </w:rPr>
        <w:t xml:space="preserve">. </w:t>
      </w:r>
      <w:r w:rsidRPr="009469EC">
        <w:rPr>
          <w:rFonts w:ascii="Calibri" w:hAnsi="Calibri" w:cs="Calibri"/>
          <w:i/>
          <w:sz w:val="22"/>
          <w:szCs w:val="22"/>
        </w:rPr>
        <w:t>Για τις κατηγορίες διαφήμισης Α΄, Β΄ και Γ΄ καθορίστηκαν στη μέση τιμή, η οποία προκύπτει από τα ορισμένα πλαίσια τιμών που θέτει ο Νόμος για εκάστη κατηγορία ως εξής:</w:t>
      </w:r>
    </w:p>
    <w:p w14:paraId="2215EDF3"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p>
    <w:p w14:paraId="3E5656BF"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b/>
          <w:i/>
          <w:sz w:val="22"/>
          <w:szCs w:val="22"/>
          <w:u w:val="single"/>
        </w:rPr>
        <w:t>ΚΑΤΗΓΟΡΙΑ Α΄</w:t>
      </w:r>
    </w:p>
    <w:p w14:paraId="114AC491" w14:textId="77777777" w:rsidR="009469EC" w:rsidRPr="009469EC" w:rsidRDefault="009469EC" w:rsidP="009469EC">
      <w:pPr>
        <w:widowControl/>
        <w:autoSpaceDE/>
        <w:autoSpaceDN/>
        <w:adjustRightInd/>
        <w:spacing w:line="360" w:lineRule="auto"/>
        <w:jc w:val="both"/>
        <w:rPr>
          <w:rFonts w:ascii="Calibri" w:hAnsi="Calibri" w:cs="Calibri"/>
          <w:i/>
          <w:sz w:val="22"/>
          <w:szCs w:val="22"/>
          <w:u w:val="single"/>
        </w:rPr>
      </w:pPr>
      <w:r w:rsidRPr="009469EC">
        <w:rPr>
          <w:rFonts w:ascii="Calibri" w:hAnsi="Calibri" w:cs="Calibri"/>
          <w:i/>
          <w:sz w:val="22"/>
          <w:szCs w:val="22"/>
        </w:rPr>
        <w:t xml:space="preserve">Για διαφημίσεις που αναγράφονται ή αναρτώνται ή επικολλούνται: α. μέσα σε μόνιμα και σταθερά ή προσωρινά και κινητά πλαίσια, τα οποία τοποθετούνται σε πλατείες, οδούς, πεζοδρόμια, δημόσιους και κοινόχρηστους γενικά χώρους, που καθορίζονται με απόφαση του οικείου δημοτικού ή κοινοτικού συμβουλίου, β. στις περιφράξεις ακάλυπτων χώρων και ανεγειρόμενων ή εγκαταλειμμένων οικοδομών με συναίνεση του ιδιοκτήτη ή νομέα ή του διαχειριστή αυτών, γ. σε χώρους σιδηροδρομικών, λιμενικών και αεροπορικών σταθμών καθώς και σε χώρους σταδίων και γηπέδων  που καθορίζονται από τη διοίκηση των αντίστοιχων φορέων, δ. μέσα σε καταστήματα, κινηματογράφους, θέατρα και άλλους δημόσιους χώρους, και ε. σε περίπτερα, στέγαστρα αφετηριών και στάσεων αναμονής επιβατών λεωφορείων αστικών και υπεραστικών συγκοινωνιών, το τέλος είναι </w:t>
      </w:r>
      <w:r w:rsidRPr="009469EC">
        <w:rPr>
          <w:rFonts w:ascii="Calibri" w:hAnsi="Calibri" w:cs="Calibri"/>
          <w:b/>
          <w:i/>
          <w:sz w:val="22"/>
          <w:szCs w:val="22"/>
          <w:u w:val="single"/>
        </w:rPr>
        <w:t>0,26 ευρώ ανά μ2 εβδομαδιαίως</w:t>
      </w:r>
      <w:r w:rsidRPr="009469EC">
        <w:rPr>
          <w:rFonts w:ascii="Calibri" w:hAnsi="Calibri" w:cs="Calibri"/>
          <w:i/>
          <w:sz w:val="22"/>
          <w:szCs w:val="22"/>
          <w:u w:val="single"/>
        </w:rPr>
        <w:t>.</w:t>
      </w:r>
    </w:p>
    <w:p w14:paraId="7C63A6B8" w14:textId="77777777" w:rsidR="009469EC" w:rsidRPr="009469EC" w:rsidRDefault="009469EC" w:rsidP="009469EC">
      <w:pPr>
        <w:widowControl/>
        <w:autoSpaceDE/>
        <w:autoSpaceDN/>
        <w:adjustRightInd/>
        <w:spacing w:line="360" w:lineRule="auto"/>
        <w:jc w:val="both"/>
        <w:rPr>
          <w:rFonts w:ascii="Calibri" w:hAnsi="Calibri" w:cs="Calibri"/>
          <w:b/>
          <w:i/>
          <w:sz w:val="22"/>
          <w:szCs w:val="22"/>
          <w:u w:val="single"/>
        </w:rPr>
      </w:pPr>
      <w:r w:rsidRPr="009469EC">
        <w:rPr>
          <w:rFonts w:ascii="Calibri" w:hAnsi="Calibri" w:cs="Calibri"/>
          <w:b/>
          <w:i/>
          <w:sz w:val="22"/>
          <w:szCs w:val="22"/>
          <w:u w:val="single"/>
        </w:rPr>
        <w:lastRenderedPageBreak/>
        <w:t>ΚΑΤΗΓΟΡΙΑ Β΄</w:t>
      </w:r>
    </w:p>
    <w:p w14:paraId="15FFDBF4" w14:textId="77777777" w:rsidR="009469EC" w:rsidRPr="009469EC" w:rsidRDefault="009469EC" w:rsidP="009469EC">
      <w:pPr>
        <w:widowControl/>
        <w:autoSpaceDE/>
        <w:autoSpaceDN/>
        <w:adjustRightInd/>
        <w:spacing w:line="360" w:lineRule="auto"/>
        <w:jc w:val="both"/>
        <w:rPr>
          <w:rFonts w:ascii="Calibri" w:hAnsi="Calibri" w:cs="Calibri"/>
          <w:b/>
          <w:i/>
          <w:sz w:val="22"/>
          <w:szCs w:val="22"/>
          <w:u w:val="single"/>
        </w:rPr>
      </w:pPr>
      <w:r w:rsidRPr="009469EC">
        <w:rPr>
          <w:rFonts w:ascii="Calibri" w:hAnsi="Calibri" w:cs="Calibri"/>
          <w:i/>
          <w:sz w:val="22"/>
          <w:szCs w:val="22"/>
        </w:rPr>
        <w:t xml:space="preserve">(α) περίπτωση: Διαφημίσεις φωτεινές σε στέγες ή δώματα καθώς και για διαφημίσεις που γίνονται σε ηλεκτρονικές εφημερίδες το τέλος είναι </w:t>
      </w:r>
      <w:r w:rsidRPr="009469EC">
        <w:rPr>
          <w:rFonts w:ascii="Calibri" w:hAnsi="Calibri" w:cs="Calibri"/>
          <w:b/>
          <w:i/>
          <w:sz w:val="22"/>
          <w:szCs w:val="22"/>
          <w:u w:val="single"/>
        </w:rPr>
        <w:t>44,02 ευρώ ανά μ2 ετησίως.</w:t>
      </w:r>
    </w:p>
    <w:p w14:paraId="13A5E3E7" w14:textId="77777777" w:rsidR="009469EC" w:rsidRPr="009469EC" w:rsidRDefault="009469EC" w:rsidP="009469EC">
      <w:pPr>
        <w:widowControl/>
        <w:autoSpaceDE/>
        <w:autoSpaceDN/>
        <w:adjustRightInd/>
        <w:spacing w:line="360" w:lineRule="auto"/>
        <w:jc w:val="both"/>
        <w:rPr>
          <w:rFonts w:ascii="Calibri" w:hAnsi="Calibri" w:cs="Calibri"/>
          <w:b/>
          <w:i/>
          <w:sz w:val="22"/>
          <w:szCs w:val="22"/>
          <w:u w:val="single"/>
        </w:rPr>
      </w:pPr>
      <w:r w:rsidRPr="009469EC">
        <w:rPr>
          <w:rFonts w:ascii="Calibri" w:hAnsi="Calibri" w:cs="Calibri"/>
          <w:i/>
          <w:sz w:val="22"/>
          <w:szCs w:val="22"/>
        </w:rPr>
        <w:t xml:space="preserve">(β) περίπτωση: Διαφημίσεις φωτεινές σε οποιουσδήποτε άλλους χώρους το τέλος είναι </w:t>
      </w:r>
      <w:r w:rsidRPr="009469EC">
        <w:rPr>
          <w:rFonts w:ascii="Calibri" w:hAnsi="Calibri" w:cs="Calibri"/>
          <w:b/>
          <w:i/>
          <w:sz w:val="22"/>
          <w:szCs w:val="22"/>
          <w:u w:val="single"/>
        </w:rPr>
        <w:t>17,61 ευρώ ανά μ2 ετησίως.</w:t>
      </w:r>
    </w:p>
    <w:p w14:paraId="5E24DA9A" w14:textId="77777777" w:rsidR="009469EC" w:rsidRPr="009469EC" w:rsidRDefault="009469EC" w:rsidP="009469EC">
      <w:pPr>
        <w:widowControl/>
        <w:autoSpaceDE/>
        <w:autoSpaceDN/>
        <w:adjustRightInd/>
        <w:spacing w:line="360" w:lineRule="auto"/>
        <w:jc w:val="both"/>
        <w:rPr>
          <w:rFonts w:ascii="Calibri" w:hAnsi="Calibri" w:cs="Calibri"/>
          <w:b/>
          <w:bCs/>
          <w:i/>
          <w:sz w:val="22"/>
          <w:szCs w:val="22"/>
          <w:u w:val="single"/>
        </w:rPr>
      </w:pPr>
      <w:r w:rsidRPr="009469EC">
        <w:rPr>
          <w:rFonts w:ascii="Calibri" w:hAnsi="Calibri" w:cs="Calibri"/>
          <w:i/>
          <w:sz w:val="22"/>
          <w:szCs w:val="22"/>
        </w:rPr>
        <w:t xml:space="preserve">(γ) περίπτωση: Διαφημίσεις μη φωτεινές ή φωτιζόμενες σε στέγες ή δώματα το τέλος είναι </w:t>
      </w:r>
      <w:r w:rsidRPr="009469EC">
        <w:rPr>
          <w:rFonts w:ascii="Calibri" w:hAnsi="Calibri" w:cs="Calibri"/>
          <w:b/>
          <w:i/>
          <w:sz w:val="22"/>
          <w:szCs w:val="22"/>
          <w:u w:val="single"/>
        </w:rPr>
        <w:t>11,295 ευρώ ανά μ2 ετησίως.</w:t>
      </w:r>
    </w:p>
    <w:p w14:paraId="46E31CF0" w14:textId="77777777" w:rsidR="009469EC" w:rsidRPr="009469EC" w:rsidRDefault="009469EC" w:rsidP="009469EC">
      <w:pPr>
        <w:widowControl/>
        <w:autoSpaceDE/>
        <w:autoSpaceDN/>
        <w:adjustRightInd/>
        <w:spacing w:line="360" w:lineRule="auto"/>
        <w:jc w:val="both"/>
        <w:rPr>
          <w:rFonts w:ascii="Calibri" w:hAnsi="Calibri" w:cs="Calibri"/>
          <w:b/>
          <w:i/>
          <w:sz w:val="22"/>
          <w:szCs w:val="22"/>
          <w:u w:val="single"/>
        </w:rPr>
      </w:pPr>
      <w:r w:rsidRPr="009469EC">
        <w:rPr>
          <w:rFonts w:ascii="Calibri" w:hAnsi="Calibri" w:cs="Calibri"/>
          <w:b/>
          <w:i/>
          <w:sz w:val="22"/>
          <w:szCs w:val="22"/>
          <w:u w:val="single"/>
        </w:rPr>
        <w:t>ΚΑΤΗΓΟΡΙΑ Γ΄</w:t>
      </w:r>
    </w:p>
    <w:p w14:paraId="11D9F89C" w14:textId="77777777" w:rsidR="009469EC" w:rsidRPr="009469EC" w:rsidRDefault="009469EC" w:rsidP="009469EC">
      <w:pPr>
        <w:widowControl/>
        <w:autoSpaceDE/>
        <w:autoSpaceDN/>
        <w:adjustRightInd/>
        <w:spacing w:line="360" w:lineRule="auto"/>
        <w:jc w:val="both"/>
        <w:rPr>
          <w:rFonts w:ascii="Calibri" w:hAnsi="Calibri" w:cs="Calibri"/>
          <w:b/>
          <w:i/>
          <w:sz w:val="22"/>
          <w:szCs w:val="22"/>
        </w:rPr>
      </w:pPr>
      <w:r w:rsidRPr="009469EC">
        <w:rPr>
          <w:rFonts w:ascii="Calibri" w:hAnsi="Calibri" w:cs="Calibri"/>
          <w:i/>
          <w:sz w:val="22"/>
          <w:szCs w:val="22"/>
        </w:rPr>
        <w:t xml:space="preserve">Για διαφημίσεις που γίνονται σε οχήματα γενικά δημόσιας χρήσης διαστάσεων μέχρι 30 Χ 50 εκατοστόμετρα το τέλος είναι </w:t>
      </w:r>
      <w:r w:rsidRPr="009469EC">
        <w:rPr>
          <w:rFonts w:ascii="Calibri" w:hAnsi="Calibri" w:cs="Calibri"/>
          <w:b/>
          <w:i/>
          <w:sz w:val="22"/>
          <w:szCs w:val="22"/>
          <w:u w:val="single"/>
        </w:rPr>
        <w:t>1,23 ευρώ μηνιαίως, ανεξάρτητα από τις ημέρες χρησιμοποίησης</w:t>
      </w:r>
      <w:r w:rsidRPr="009469EC">
        <w:rPr>
          <w:rFonts w:ascii="Calibri" w:hAnsi="Calibri" w:cs="Calibri"/>
          <w:b/>
          <w:i/>
          <w:sz w:val="22"/>
          <w:szCs w:val="22"/>
        </w:rPr>
        <w:t>.</w:t>
      </w:r>
    </w:p>
    <w:p w14:paraId="72232ED8"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i/>
          <w:sz w:val="22"/>
          <w:szCs w:val="22"/>
        </w:rPr>
        <w:t>Για διαφημίσεις της κατηγορίας αυτής μεγαλύτερων διατάσεων εισπράττεται το ανάλογο πολλαπλάσιο τέλος.</w:t>
      </w:r>
    </w:p>
    <w:p w14:paraId="4AC8FAD2"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p>
    <w:p w14:paraId="1B4B28ED"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b/>
          <w:i/>
          <w:sz w:val="22"/>
          <w:szCs w:val="22"/>
          <w:lang w:val="en-US"/>
        </w:rPr>
        <w:t>II</w:t>
      </w:r>
      <w:r w:rsidRPr="009469EC">
        <w:rPr>
          <w:rFonts w:ascii="Calibri" w:hAnsi="Calibri" w:cs="Calibri"/>
          <w:b/>
          <w:i/>
          <w:sz w:val="22"/>
          <w:szCs w:val="22"/>
        </w:rPr>
        <w:t xml:space="preserve">. </w:t>
      </w:r>
      <w:r w:rsidRPr="009469EC">
        <w:rPr>
          <w:rFonts w:ascii="Calibri" w:hAnsi="Calibri" w:cs="Calibri"/>
          <w:i/>
          <w:sz w:val="22"/>
          <w:szCs w:val="22"/>
        </w:rPr>
        <w:t>Για την κατηγορία διαφήμισης Δ΄ καθορίστηκαν στην τιμή ως αυτή προβλέπεται εκ του Νόμου (αρ. 25 Ν. 2753/17-11-99) ως εξής:</w:t>
      </w:r>
    </w:p>
    <w:p w14:paraId="2D6DCF62" w14:textId="77777777" w:rsidR="009469EC" w:rsidRPr="009469EC" w:rsidRDefault="009469EC" w:rsidP="009469EC">
      <w:pPr>
        <w:widowControl/>
        <w:autoSpaceDE/>
        <w:autoSpaceDN/>
        <w:adjustRightInd/>
        <w:spacing w:line="360" w:lineRule="auto"/>
        <w:jc w:val="both"/>
        <w:rPr>
          <w:rFonts w:ascii="Calibri" w:hAnsi="Calibri" w:cs="Calibri"/>
          <w:b/>
          <w:bCs/>
          <w:i/>
          <w:sz w:val="22"/>
          <w:szCs w:val="22"/>
          <w:u w:val="single"/>
        </w:rPr>
      </w:pPr>
      <w:r w:rsidRPr="009469EC">
        <w:rPr>
          <w:rFonts w:ascii="Calibri" w:hAnsi="Calibri" w:cs="Calibri"/>
          <w:b/>
          <w:bCs/>
          <w:i/>
          <w:sz w:val="22"/>
          <w:szCs w:val="22"/>
          <w:u w:val="single"/>
        </w:rPr>
        <w:t>ΚΑΤΗΓΟΡΙΑ Δ΄</w:t>
      </w:r>
    </w:p>
    <w:p w14:paraId="68B9C0C9" w14:textId="77777777" w:rsidR="009469EC" w:rsidRPr="009469EC" w:rsidRDefault="009469EC" w:rsidP="009469EC">
      <w:pPr>
        <w:widowControl/>
        <w:autoSpaceDE/>
        <w:autoSpaceDN/>
        <w:adjustRightInd/>
        <w:spacing w:line="360" w:lineRule="auto"/>
        <w:jc w:val="both"/>
        <w:rPr>
          <w:rFonts w:ascii="Calibri" w:hAnsi="Calibri" w:cs="Calibri"/>
          <w:bCs/>
          <w:i/>
          <w:sz w:val="22"/>
          <w:szCs w:val="22"/>
        </w:rPr>
      </w:pPr>
      <w:r w:rsidRPr="009469EC">
        <w:rPr>
          <w:rFonts w:ascii="Calibri" w:hAnsi="Calibri" w:cs="Calibri"/>
          <w:bCs/>
          <w:i/>
          <w:sz w:val="22"/>
          <w:szCs w:val="22"/>
        </w:rPr>
        <w:t xml:space="preserve">Για διαφημίσεις που γίνονται μέσα σε εστιατόρια, καφενεία, και παρεμφερή καταστήματα με ημερολόγια, δώρα έντυπα καθώς και κάθε είδους παραστάσεις ή λέξεις καθώς και για διαφημίσεις που γίνονται από αέρος με οποιονδήποτε τρόπο, το τέλος ορίζεται σε ποσοστό 2% επί της δαπάνης της διαφήμισης (αρ. 25 του Ν. 2753/17-11-99). </w:t>
      </w:r>
    </w:p>
    <w:p w14:paraId="3925C539" w14:textId="77777777" w:rsidR="009469EC" w:rsidRPr="009469EC" w:rsidRDefault="009469EC" w:rsidP="009469EC">
      <w:pPr>
        <w:widowControl/>
        <w:autoSpaceDE/>
        <w:autoSpaceDN/>
        <w:adjustRightInd/>
        <w:spacing w:line="360" w:lineRule="auto"/>
        <w:jc w:val="both"/>
        <w:rPr>
          <w:rFonts w:ascii="Calibri" w:hAnsi="Calibri" w:cs="Calibri"/>
          <w:i/>
          <w:sz w:val="22"/>
          <w:szCs w:val="22"/>
        </w:rPr>
      </w:pPr>
      <w:r w:rsidRPr="009469EC">
        <w:rPr>
          <w:rFonts w:ascii="Calibri" w:hAnsi="Calibri" w:cs="Calibri"/>
          <w:i/>
          <w:sz w:val="22"/>
          <w:szCs w:val="22"/>
        </w:rPr>
        <w:t>Κατόπιν των ανωτέρω παρακαλούμε για τις δικές σας ενέργειες.»</w:t>
      </w:r>
    </w:p>
    <w:p w14:paraId="790BEC40" w14:textId="77777777" w:rsidR="009469EC" w:rsidRPr="009469EC" w:rsidRDefault="009469EC" w:rsidP="009469EC">
      <w:pPr>
        <w:spacing w:line="360" w:lineRule="auto"/>
        <w:ind w:firstLine="720"/>
        <w:jc w:val="both"/>
        <w:rPr>
          <w:rFonts w:ascii="Calibri" w:hAnsi="Calibri" w:cs="Calibri"/>
          <w:sz w:val="22"/>
          <w:szCs w:val="22"/>
        </w:rPr>
      </w:pPr>
      <w:r w:rsidRPr="009469EC">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59735D91" w14:textId="77777777" w:rsidR="009469EC" w:rsidRPr="009469EC" w:rsidRDefault="009469EC" w:rsidP="009469EC">
      <w:pPr>
        <w:spacing w:line="360" w:lineRule="auto"/>
        <w:jc w:val="center"/>
        <w:rPr>
          <w:rFonts w:ascii="Calibri" w:hAnsi="Calibri" w:cs="Calibri"/>
          <w:b/>
          <w:sz w:val="22"/>
          <w:szCs w:val="22"/>
        </w:rPr>
      </w:pPr>
      <w:r w:rsidRPr="009469EC">
        <w:rPr>
          <w:rFonts w:ascii="Calibri" w:hAnsi="Calibri" w:cs="Calibri"/>
          <w:b/>
          <w:sz w:val="22"/>
          <w:szCs w:val="22"/>
        </w:rPr>
        <w:t>Η Οικονομική Επιτροπή</w:t>
      </w:r>
    </w:p>
    <w:p w14:paraId="39D96981"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αφού άκουσε την εισήγηση του κου Προέδρου, έλαβε υπόψη:</w:t>
      </w:r>
    </w:p>
    <w:p w14:paraId="64B14DEE"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sz w:val="22"/>
          <w:szCs w:val="22"/>
        </w:rPr>
        <w:t xml:space="preserve">τις διατάξεις του άρθρου </w:t>
      </w:r>
      <w:hyperlink r:id="rId16" w:tgtFrame="_blank" w:history="1">
        <w:r w:rsidRPr="009469EC">
          <w:rPr>
            <w:rFonts w:ascii="Calibri" w:hAnsi="Calibri" w:cs="Calibri"/>
            <w:sz w:val="22"/>
            <w:szCs w:val="22"/>
          </w:rPr>
          <w:t>72 του Ν.3852/2010</w:t>
        </w:r>
      </w:hyperlink>
      <w:r w:rsidRPr="009469EC">
        <w:rPr>
          <w:rFonts w:ascii="Calibri" w:hAnsi="Calibri" w:cs="Calibri"/>
          <w:sz w:val="22"/>
          <w:szCs w:val="22"/>
        </w:rPr>
        <w:t xml:space="preserve">, όπως αντικαταστάθηκε με την </w:t>
      </w:r>
      <w:hyperlink r:id="rId17" w:tgtFrame="_blank" w:history="1">
        <w:r w:rsidRPr="009469EC">
          <w:rPr>
            <w:rFonts w:ascii="Calibri" w:hAnsi="Calibri" w:cs="Calibri"/>
            <w:sz w:val="22"/>
            <w:szCs w:val="22"/>
          </w:rPr>
          <w:t>παρ.1 του άρθρου 40 του Ν.4735/2020</w:t>
        </w:r>
      </w:hyperlink>
      <w:r w:rsidRPr="009469EC">
        <w:t xml:space="preserve"> </w:t>
      </w:r>
    </w:p>
    <w:p w14:paraId="01079C06"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sz w:val="22"/>
          <w:szCs w:val="22"/>
        </w:rPr>
        <w:t>το άρθρο 15 του Β.Δ 24/9-20/10/1958, όπως αντικαταστάθηκε από το άρθρο 5 του Ν.1900/90 και τροποποιήθηκε με την παρ. 6 του άρθρου 9 του Ν.2880/2001</w:t>
      </w:r>
    </w:p>
    <w:p w14:paraId="1BF94FA0"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sz w:val="22"/>
          <w:szCs w:val="22"/>
        </w:rPr>
        <w:t>το άρθρο 11 του Ν.4623/2019 (</w:t>
      </w:r>
      <w:r w:rsidRPr="009469EC">
        <w:rPr>
          <w:rFonts w:ascii="Calibri" w:hAnsi="Calibri" w:cs="Calibri"/>
          <w:bCs/>
          <w:sz w:val="22"/>
          <w:szCs w:val="22"/>
        </w:rPr>
        <w:t>Ορισμός φόρων, τελών, δικαιωμάτων και εισφορών)</w:t>
      </w:r>
    </w:p>
    <w:p w14:paraId="46705E81" w14:textId="77777777" w:rsidR="009469EC" w:rsidRPr="009469EC" w:rsidRDefault="009469EC" w:rsidP="00882708">
      <w:pPr>
        <w:widowControl/>
        <w:numPr>
          <w:ilvl w:val="0"/>
          <w:numId w:val="11"/>
        </w:numPr>
        <w:spacing w:line="360" w:lineRule="auto"/>
        <w:ind w:left="57" w:firstLine="113"/>
        <w:contextualSpacing/>
        <w:jc w:val="both"/>
        <w:rPr>
          <w:rFonts w:ascii="Calibri" w:hAnsi="Calibri" w:cs="Calibri"/>
          <w:sz w:val="22"/>
          <w:szCs w:val="22"/>
        </w:rPr>
      </w:pPr>
      <w:r w:rsidRPr="009469EC">
        <w:rPr>
          <w:rFonts w:ascii="Calibri" w:hAnsi="Calibri" w:cs="Calibri"/>
          <w:sz w:val="22"/>
          <w:szCs w:val="22"/>
        </w:rPr>
        <w:t>την υπ’ αριθμ.107/2020 απόφαση Δημοτικού Συμβουλίου Λαυρεωτικής</w:t>
      </w:r>
    </w:p>
    <w:p w14:paraId="5FE654BD"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iCs/>
          <w:sz w:val="22"/>
          <w:szCs w:val="22"/>
        </w:rPr>
        <w:t>την από 19.10.2021 εισήγηση της Διεύθυνσης Οικονομικών Υπηρεσιών</w:t>
      </w:r>
    </w:p>
    <w:p w14:paraId="224DBEF6" w14:textId="77777777" w:rsidR="009469EC" w:rsidRPr="009469EC" w:rsidRDefault="009469EC" w:rsidP="009469EC">
      <w:pPr>
        <w:widowControl/>
        <w:spacing w:line="360" w:lineRule="auto"/>
        <w:contextualSpacing/>
        <w:jc w:val="both"/>
        <w:rPr>
          <w:rFonts w:ascii="Calibri" w:hAnsi="Calibri" w:cs="Calibri"/>
          <w:sz w:val="22"/>
          <w:szCs w:val="22"/>
        </w:rPr>
      </w:pPr>
      <w:r w:rsidRPr="009469EC">
        <w:rPr>
          <w:rFonts w:ascii="Calibri" w:hAnsi="Calibri" w:cs="Calibri"/>
          <w:sz w:val="22"/>
          <w:szCs w:val="22"/>
        </w:rPr>
        <w:t>και έπειτα από διαλογική συζήτηση</w:t>
      </w:r>
    </w:p>
    <w:p w14:paraId="1BA3B737" w14:textId="77777777" w:rsidR="009469EC" w:rsidRPr="009469EC" w:rsidRDefault="009469EC" w:rsidP="009469EC">
      <w:pPr>
        <w:spacing w:line="360" w:lineRule="auto"/>
        <w:jc w:val="center"/>
        <w:rPr>
          <w:rFonts w:ascii="Calibri" w:hAnsi="Calibri" w:cs="Calibri"/>
          <w:b/>
          <w:spacing w:val="30"/>
          <w:sz w:val="22"/>
          <w:szCs w:val="22"/>
        </w:rPr>
      </w:pPr>
      <w:r w:rsidRPr="009469EC">
        <w:rPr>
          <w:rFonts w:ascii="Calibri" w:hAnsi="Calibri" w:cs="Calibri"/>
          <w:b/>
          <w:spacing w:val="30"/>
          <w:sz w:val="22"/>
          <w:szCs w:val="22"/>
        </w:rPr>
        <w:t>αποφασίζει ομόφωνα</w:t>
      </w:r>
    </w:p>
    <w:p w14:paraId="72B87645"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 xml:space="preserve">Εισηγείται προς το Δημοτικό Συμβούλιο Λαυρεωτικής τη ΜΗ αναπροσαρμογή των τελών </w:t>
      </w:r>
      <w:r w:rsidRPr="009469EC">
        <w:rPr>
          <w:rFonts w:ascii="Calibri" w:hAnsi="Calibri" w:cs="Calibri"/>
          <w:sz w:val="22"/>
          <w:szCs w:val="22"/>
        </w:rPr>
        <w:lastRenderedPageBreak/>
        <w:t xml:space="preserve">διαφήμισης για το έτος 2022, και τη διατήρηση αυτών όπως καθορίστηκαν για το οικονομικό έτος 2021, σύμφωνα με την υπ’ αριθμ. 107/2020 Απόφαση Δημοτικού Συμβουλίου και αναφέρθηκαν αναλυτικά στο εισηγητικό μέρος της παρούσας. </w:t>
      </w:r>
    </w:p>
    <w:p w14:paraId="299E253C" w14:textId="77777777" w:rsidR="000A4A2F" w:rsidRDefault="000A4A2F" w:rsidP="003D760D">
      <w:pPr>
        <w:spacing w:line="360" w:lineRule="auto"/>
        <w:jc w:val="both"/>
        <w:rPr>
          <w:rFonts w:asciiTheme="minorHAnsi" w:hAnsiTheme="minorHAnsi" w:cs="Calibri"/>
          <w:sz w:val="22"/>
          <w:szCs w:val="22"/>
        </w:rPr>
      </w:pPr>
    </w:p>
    <w:p w14:paraId="3307457D" w14:textId="77777777" w:rsidR="009469EC" w:rsidRPr="009469EC" w:rsidRDefault="009469EC" w:rsidP="009469EC">
      <w:pPr>
        <w:spacing w:line="360" w:lineRule="auto"/>
        <w:rPr>
          <w:rFonts w:ascii="Calibri" w:hAnsi="Calibri" w:cs="Calibri"/>
          <w:b/>
          <w:bCs/>
          <w:sz w:val="22"/>
          <w:szCs w:val="22"/>
        </w:rPr>
      </w:pPr>
      <w:r w:rsidRPr="009469EC">
        <w:rPr>
          <w:rFonts w:ascii="Calibri" w:hAnsi="Calibri" w:cs="Calibri"/>
          <w:b/>
          <w:bCs/>
          <w:sz w:val="22"/>
          <w:szCs w:val="22"/>
        </w:rPr>
        <w:t>ΘΕΜΑ: Λήψη απόφασης περί καθορισμού τελών για τη χρήση κτημάτων, έργων και υπηρεσιών έτους 2022</w:t>
      </w:r>
    </w:p>
    <w:p w14:paraId="3901AC52" w14:textId="77777777" w:rsidR="009469EC" w:rsidRPr="009469EC" w:rsidRDefault="009469EC" w:rsidP="009469EC">
      <w:pPr>
        <w:spacing w:line="360" w:lineRule="auto"/>
        <w:rPr>
          <w:rFonts w:ascii="Calibri" w:hAnsi="Calibri" w:cs="Calibri"/>
          <w:b/>
          <w:sz w:val="22"/>
          <w:szCs w:val="22"/>
        </w:rPr>
      </w:pPr>
      <w:r w:rsidRPr="009469EC">
        <w:rPr>
          <w:rFonts w:ascii="Calibri" w:hAnsi="Calibri" w:cs="Calibri"/>
          <w:b/>
          <w:sz w:val="22"/>
          <w:szCs w:val="22"/>
        </w:rPr>
        <w:t>Αρ. Απόφ.: 259/2021</w:t>
      </w:r>
    </w:p>
    <w:p w14:paraId="103C8C73"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9469EC">
        <w:rPr>
          <w:rFonts w:ascii="Calibri" w:hAnsi="Calibri" w:cs="Calibri"/>
          <w:i/>
          <w:sz w:val="22"/>
          <w:szCs w:val="22"/>
        </w:rPr>
        <w:t>«</w:t>
      </w:r>
      <w:r w:rsidRPr="009469EC">
        <w:rPr>
          <w:rFonts w:ascii="Calibri" w:hAnsi="Calibri" w:cs="Calibri"/>
          <w:bCs/>
          <w:i/>
          <w:sz w:val="22"/>
          <w:szCs w:val="22"/>
        </w:rPr>
        <w:t>καθορισμού τελών για τη χρήση κτημάτων, έργων και υπηρεσιών έτους 2022»,</w:t>
      </w:r>
      <w:r w:rsidRPr="009469EC">
        <w:rPr>
          <w:rFonts w:ascii="Calibri" w:hAnsi="Calibri" w:cs="Calibri"/>
          <w:bCs/>
          <w:sz w:val="22"/>
          <w:szCs w:val="22"/>
        </w:rPr>
        <w:t xml:space="preserve"> έθεσε υπόψη των μελών της Οικονομικής Επιτροπής</w:t>
      </w:r>
      <w:r w:rsidRPr="009469EC">
        <w:rPr>
          <w:rFonts w:ascii="Calibri" w:hAnsi="Calibri" w:cs="Calibri"/>
          <w:sz w:val="22"/>
          <w:szCs w:val="22"/>
        </w:rPr>
        <w:t xml:space="preserve"> την από 19.10.2021 εισήγηση της Διεύθυνσης Οικονομικών Υπηρεσιών, στην οποία αναφέρονται τα ακόλουθα:</w:t>
      </w:r>
    </w:p>
    <w:p w14:paraId="7DE4D644" w14:textId="77777777" w:rsidR="009469EC" w:rsidRPr="009469EC" w:rsidRDefault="009469EC" w:rsidP="009469EC">
      <w:pPr>
        <w:spacing w:line="360" w:lineRule="auto"/>
        <w:ind w:left="142" w:right="117"/>
        <w:jc w:val="both"/>
        <w:rPr>
          <w:rFonts w:ascii="Calibri" w:hAnsi="Calibri" w:cs="Calibri"/>
          <w:i/>
          <w:sz w:val="22"/>
          <w:szCs w:val="22"/>
        </w:rPr>
      </w:pPr>
      <w:r w:rsidRPr="009469EC">
        <w:rPr>
          <w:rFonts w:ascii="Calibri" w:hAnsi="Calibri" w:cs="Calibri"/>
          <w:i/>
          <w:sz w:val="22"/>
          <w:szCs w:val="22"/>
        </w:rPr>
        <w:t>«</w:t>
      </w:r>
      <w:r w:rsidRPr="009469EC">
        <w:rPr>
          <w:rFonts w:ascii="Calibri" w:hAnsi="Calibri" w:cs="Calibri"/>
          <w:i/>
          <w:iCs/>
          <w:sz w:val="22"/>
          <w:szCs w:val="22"/>
        </w:rPr>
        <w:t xml:space="preserve">Σύμφωνα με τις διατάξεις της περίπτωσης ζ΄ της παραγράφου 1 του άρθρου 72 του Ν.3852/10 όπως τροποποιήθηκε με το άρθρο 40 του Ν.4735/2020 </w:t>
      </w:r>
      <w:r w:rsidRPr="009469EC">
        <w:rPr>
          <w:rFonts w:ascii="Calibri" w:hAnsi="Calibri" w:cs="Calibri"/>
          <w:i/>
          <w:sz w:val="22"/>
          <w:szCs w:val="22"/>
        </w:rPr>
        <w:t>και του άρθρου 11 του Ν.4623/2019</w:t>
      </w:r>
      <w:r w:rsidRPr="009469EC">
        <w:rPr>
          <w:rFonts w:ascii="Calibri" w:hAnsi="Calibri" w:cs="Calibri"/>
          <w:i/>
          <w:iCs/>
          <w:sz w:val="22"/>
          <w:szCs w:val="22"/>
        </w:rPr>
        <w:t>, η Οικονομική Επιτροπή έχει την αρμοδιότητα να εισηγείται προς το Δημοτικό Συμβούλιο την επιβολή τελών, δικαιωμάτων και εισφορών ή την αναπροσαρμογή αυτών</w:t>
      </w:r>
      <w:r w:rsidRPr="009469EC">
        <w:rPr>
          <w:rFonts w:ascii="Calibri" w:hAnsi="Calibri" w:cs="Calibri"/>
          <w:i/>
          <w:sz w:val="22"/>
          <w:szCs w:val="22"/>
        </w:rPr>
        <w:t>.</w:t>
      </w:r>
    </w:p>
    <w:p w14:paraId="4EFCDB46" w14:textId="77777777" w:rsidR="009469EC" w:rsidRPr="009469EC" w:rsidRDefault="009469EC" w:rsidP="009469EC">
      <w:pPr>
        <w:tabs>
          <w:tab w:val="left" w:pos="420"/>
        </w:tabs>
        <w:spacing w:line="360" w:lineRule="auto"/>
        <w:ind w:left="142" w:right="106"/>
        <w:jc w:val="both"/>
        <w:rPr>
          <w:rFonts w:ascii="Calibri" w:hAnsi="Calibri" w:cs="Calibri"/>
          <w:i/>
          <w:sz w:val="22"/>
          <w:szCs w:val="22"/>
        </w:rPr>
      </w:pPr>
      <w:r w:rsidRPr="009469EC">
        <w:rPr>
          <w:rFonts w:ascii="Calibri" w:hAnsi="Calibri" w:cs="Calibri"/>
          <w:i/>
          <w:sz w:val="22"/>
          <w:szCs w:val="22"/>
        </w:rPr>
        <w:t xml:space="preserve">     Με τις διατάξεις του άρθρου 19 του 24-9/20-10-1958 Β.∆/τος ¨Περί κωδικοποιήσεως εις ενιαίο κείμενο νόμου των ισχυουσών διατάξεων περί των προσόδων των Δήμων και Κοινοτήτων¨ ορίζεται ότι σε όσους κάνουν χρήση Δημοτικών ή Κοινοτικών κτημάτων, έργων ή υπηρεσιών, ο Δήμος ή η Κοινότητα δικαιούται </w:t>
      </w:r>
      <w:r w:rsidRPr="009469EC">
        <w:rPr>
          <w:rFonts w:ascii="Calibri" w:hAnsi="Calibri" w:cs="Calibri"/>
          <w:i/>
          <w:spacing w:val="-3"/>
          <w:sz w:val="22"/>
          <w:szCs w:val="22"/>
        </w:rPr>
        <w:t xml:space="preserve">να </w:t>
      </w:r>
      <w:r w:rsidRPr="009469EC">
        <w:rPr>
          <w:rFonts w:ascii="Calibri" w:hAnsi="Calibri" w:cs="Calibri"/>
          <w:i/>
          <w:sz w:val="22"/>
          <w:szCs w:val="22"/>
        </w:rPr>
        <w:t>επιβάλει τέλη ή δικαιώματα που ορίζονται µε απόφαση του ∆δημοτικού ή Κοινοτικού</w:t>
      </w:r>
      <w:r w:rsidRPr="009469EC">
        <w:rPr>
          <w:rFonts w:ascii="Calibri" w:hAnsi="Calibri" w:cs="Calibri"/>
          <w:i/>
          <w:spacing w:val="-5"/>
          <w:sz w:val="22"/>
          <w:szCs w:val="22"/>
        </w:rPr>
        <w:t xml:space="preserve"> </w:t>
      </w:r>
      <w:r w:rsidRPr="009469EC">
        <w:rPr>
          <w:rFonts w:ascii="Calibri" w:hAnsi="Calibri" w:cs="Calibri"/>
          <w:i/>
          <w:sz w:val="22"/>
          <w:szCs w:val="22"/>
        </w:rPr>
        <w:t>Συμβουλίου.</w:t>
      </w:r>
    </w:p>
    <w:p w14:paraId="5574EDE9" w14:textId="77777777" w:rsidR="009469EC" w:rsidRPr="009469EC" w:rsidRDefault="009469EC" w:rsidP="009469EC">
      <w:pPr>
        <w:spacing w:line="360" w:lineRule="auto"/>
        <w:ind w:left="102" w:right="112"/>
        <w:jc w:val="both"/>
        <w:rPr>
          <w:rFonts w:ascii="Calibri" w:hAnsi="Calibri" w:cs="Calibri"/>
          <w:i/>
          <w:sz w:val="22"/>
          <w:szCs w:val="22"/>
        </w:rPr>
      </w:pPr>
      <w:r w:rsidRPr="009469EC">
        <w:rPr>
          <w:rFonts w:ascii="Calibri" w:hAnsi="Calibri" w:cs="Calibri"/>
          <w:i/>
          <w:sz w:val="22"/>
          <w:szCs w:val="22"/>
        </w:rPr>
        <w:t xml:space="preserve">Η διάταξη της παρ. 1 του άρθρου 19 του Β∆ της 24/9-20/10/1958 έχει γενικό χαρακτήρα, εφαρμόζεται δηλαδή σε κάθε περίπτωση κατά την οποία δεν υφίσταται ειδική ρύθμιση για συγκεκριμένο είδος χρήσης δημοτικού κτήματος, έργου ή υπηρεσίας. </w:t>
      </w:r>
    </w:p>
    <w:p w14:paraId="01D7E98D" w14:textId="77777777" w:rsidR="009469EC" w:rsidRPr="009469EC" w:rsidRDefault="009469EC" w:rsidP="009469EC">
      <w:pPr>
        <w:spacing w:line="360" w:lineRule="auto"/>
        <w:ind w:left="102" w:right="108" w:hanging="1"/>
        <w:jc w:val="both"/>
        <w:rPr>
          <w:rFonts w:ascii="Calibri" w:hAnsi="Calibri" w:cs="Calibri"/>
          <w:i/>
          <w:sz w:val="22"/>
          <w:szCs w:val="22"/>
        </w:rPr>
      </w:pPr>
      <w:r w:rsidRPr="009469EC">
        <w:rPr>
          <w:rFonts w:ascii="Calibri" w:hAnsi="Calibri" w:cs="Calibri"/>
          <w:i/>
          <w:sz w:val="22"/>
          <w:szCs w:val="22"/>
        </w:rPr>
        <w:t>Δημοτικά κτήματα, η χρήση των οποίων δικαιολογεί την επιβολή ανταποδοτικού τέλους κατά το άρθρο 19 του Β∆ 24/9-20/10/1958, θεωρούνται όσα ακίνητα δεν είναι κοινής χρήσεως, αφού γι’ αυτά (τα κοινόχρηστα) εφαρμόζονται, όσον αφορά την επιβολή τέλους χρήσης, οι διατάξεις του άρθρου 13 του ιδίου Β∆, όπως τροποποιήθηκαν µμεταγενέστερα (Εγκ. Υπ. Εσωτ.</w:t>
      </w:r>
      <w:r w:rsidRPr="009469EC">
        <w:rPr>
          <w:rFonts w:ascii="Calibri" w:hAnsi="Calibri" w:cs="Calibri"/>
          <w:i/>
          <w:spacing w:val="-1"/>
          <w:sz w:val="22"/>
          <w:szCs w:val="22"/>
        </w:rPr>
        <w:t xml:space="preserve"> </w:t>
      </w:r>
      <w:r w:rsidRPr="009469EC">
        <w:rPr>
          <w:rFonts w:ascii="Calibri" w:hAnsi="Calibri" w:cs="Calibri"/>
          <w:i/>
          <w:sz w:val="22"/>
          <w:szCs w:val="22"/>
        </w:rPr>
        <w:t>77150/4-9-1969).</w:t>
      </w:r>
    </w:p>
    <w:p w14:paraId="53277AE5" w14:textId="77777777" w:rsidR="009469EC" w:rsidRPr="009469EC" w:rsidRDefault="009469EC" w:rsidP="009469EC">
      <w:pPr>
        <w:spacing w:line="360" w:lineRule="auto"/>
        <w:ind w:left="102" w:right="115" w:hanging="1"/>
        <w:jc w:val="both"/>
        <w:rPr>
          <w:rFonts w:ascii="Calibri" w:hAnsi="Calibri" w:cs="Calibri"/>
          <w:i/>
          <w:sz w:val="22"/>
          <w:szCs w:val="22"/>
        </w:rPr>
      </w:pPr>
      <w:r w:rsidRPr="009469EC">
        <w:rPr>
          <w:rFonts w:ascii="Calibri" w:hAnsi="Calibri" w:cs="Calibri"/>
          <w:i/>
          <w:sz w:val="22"/>
          <w:szCs w:val="22"/>
        </w:rPr>
        <w:t>Απαιτείται επί πλέον να πρόκειται για κτήματα που ανήκουν κατά κυριότητα στο δήμο και βρίσκονται στην πραγματική τους εξουσία (νομή), µε την έννοια ότι ο οικείος ΟΤΑ μπορεί να διαθέτει ελεύθερα τη χρήση τους σε τρίτους έναντι ειδικού τέλους ή δικαιώματος (ΣτΕ 5749/95, 3314-3648/86, 1939/85, ∆ΕφΘεσ. 358/2000).</w:t>
      </w:r>
    </w:p>
    <w:p w14:paraId="2CA297A2" w14:textId="77777777" w:rsidR="009469EC" w:rsidRPr="009469EC" w:rsidRDefault="009469EC" w:rsidP="009469EC">
      <w:pPr>
        <w:spacing w:line="360" w:lineRule="auto"/>
        <w:ind w:left="102" w:right="110"/>
        <w:jc w:val="both"/>
        <w:rPr>
          <w:rFonts w:ascii="Calibri" w:hAnsi="Calibri" w:cs="Calibri"/>
          <w:i/>
          <w:sz w:val="22"/>
          <w:szCs w:val="22"/>
        </w:rPr>
      </w:pPr>
      <w:r w:rsidRPr="009469EC">
        <w:rPr>
          <w:rFonts w:ascii="Calibri" w:hAnsi="Calibri" w:cs="Calibri"/>
          <w:i/>
          <w:sz w:val="22"/>
          <w:szCs w:val="22"/>
        </w:rPr>
        <w:t xml:space="preserve">Τα τέλη ή δικαιώµατα του άρθρου 19 του Β∆ της 24/9-20/10/1958 έχουν ανταποδοτικό χαρακτήρα (Γνωµ. ΝΣΚ 1198/68, Εγκ. Υπ. Εσωτ. 77150/1969 και 139531/1962, ΣτΕ 1846/69 κοινοπ. Με την 94948/6-11-1969 Εγκ. του Υπ.Εσωτ.). Επιβάλλονται δηλαδή µόνο σε βάρος όσων κάνουν </w:t>
      </w:r>
      <w:r w:rsidRPr="009469EC">
        <w:rPr>
          <w:rFonts w:ascii="Calibri" w:hAnsi="Calibri" w:cs="Calibri"/>
          <w:i/>
          <w:sz w:val="22"/>
          <w:szCs w:val="22"/>
        </w:rPr>
        <w:lastRenderedPageBreak/>
        <w:t>χρήση δηµοτικών κτηµάτων και όχι αδιακρίτως σε βάρος όλων των κατοίκων του δήμου ή της κοινοτήτων.</w:t>
      </w:r>
    </w:p>
    <w:p w14:paraId="749FF6AB" w14:textId="77777777" w:rsidR="009469EC" w:rsidRPr="009469EC" w:rsidRDefault="009469EC" w:rsidP="009469EC">
      <w:pPr>
        <w:spacing w:line="360" w:lineRule="auto"/>
        <w:ind w:left="102" w:right="110" w:hanging="1"/>
        <w:jc w:val="both"/>
        <w:rPr>
          <w:rFonts w:ascii="Calibri" w:hAnsi="Calibri" w:cs="Calibri"/>
          <w:i/>
          <w:sz w:val="22"/>
          <w:szCs w:val="22"/>
        </w:rPr>
      </w:pPr>
      <w:r w:rsidRPr="009469EC">
        <w:rPr>
          <w:rFonts w:ascii="Calibri" w:hAnsi="Calibri" w:cs="Calibri"/>
          <w:i/>
          <w:sz w:val="22"/>
          <w:szCs w:val="22"/>
        </w:rPr>
        <w:t>Όπως τονίζεται στην εγκύκλιο 139531/452/1-12-1962 του Υπουργείου Εσωτερικών, η έννοια του όρου «ποιούµενοι χρήσιν» του κτήµατος (ή του έργου) είναι ευρεία και περιλαµβάνει «πάντα τα εξ του έργου ωφελούµενον ή εξυπηρετούµενον είτε δι’ αµέσου χρήσεως του έργου, είτε λόγω της δι’ αυτού παρεχοµένης συγκεκριµένης ωφελείας ή εξυπηρετήσεως ειδικωτέρας ή γενικωτέρας, κατ’ άτοµα ή κατά κατηγορίας ατόµων ή κατά περιοχάς».</w:t>
      </w:r>
    </w:p>
    <w:p w14:paraId="37C6EFA3" w14:textId="77777777" w:rsidR="009469EC" w:rsidRPr="009469EC" w:rsidRDefault="009469EC" w:rsidP="009469EC">
      <w:pPr>
        <w:spacing w:line="360" w:lineRule="auto"/>
        <w:ind w:left="115" w:right="117"/>
        <w:jc w:val="both"/>
        <w:rPr>
          <w:rFonts w:ascii="Calibri" w:hAnsi="Calibri" w:cs="Calibri"/>
          <w:bCs/>
          <w:i/>
          <w:sz w:val="22"/>
          <w:szCs w:val="22"/>
        </w:rPr>
      </w:pPr>
      <w:bookmarkStart w:id="3" w:name="_Hlk23412683"/>
      <w:r w:rsidRPr="009469EC">
        <w:rPr>
          <w:rFonts w:ascii="Calibri" w:hAnsi="Calibri" w:cs="Calibri"/>
          <w:i/>
          <w:sz w:val="22"/>
          <w:szCs w:val="22"/>
        </w:rPr>
        <w:t xml:space="preserve"> </w:t>
      </w:r>
      <w:bookmarkEnd w:id="3"/>
      <w:r w:rsidRPr="009469EC">
        <w:rPr>
          <w:rFonts w:ascii="Calibri" w:hAnsi="Calibri" w:cs="Calibri"/>
          <w:i/>
          <w:sz w:val="22"/>
          <w:szCs w:val="22"/>
        </w:rPr>
        <w:t xml:space="preserve"> </w:t>
      </w:r>
      <w:r w:rsidRPr="009469EC">
        <w:rPr>
          <w:rFonts w:ascii="Calibri" w:hAnsi="Calibri" w:cs="Calibri"/>
          <w:i/>
          <w:iCs/>
          <w:sz w:val="22"/>
          <w:szCs w:val="22"/>
        </w:rPr>
        <w:t xml:space="preserve">Με την υπ’ αριθμ.109/2020 απόφαση του Δημοτικού Συμβουλίου καθορίστηκαν οι τιμές </w:t>
      </w:r>
      <w:r w:rsidRPr="009469EC">
        <w:rPr>
          <w:rFonts w:ascii="Calibri" w:hAnsi="Calibri" w:cs="Calibri"/>
          <w:bCs/>
          <w:i/>
          <w:iCs/>
          <w:sz w:val="22"/>
          <w:szCs w:val="22"/>
        </w:rPr>
        <w:t>τελών για τη χρήση κτημάτων, έργων και υπηρεσιών για το έτος 2021, τα οποία ισχύουν έως σήμερα ως εξής</w:t>
      </w:r>
      <w:r w:rsidRPr="009469EC">
        <w:rPr>
          <w:rFonts w:ascii="Calibri" w:hAnsi="Calibri" w:cs="Calibri"/>
          <w:bCs/>
          <w:i/>
          <w:sz w:val="22"/>
          <w:szCs w:val="22"/>
        </w:rPr>
        <w:t>:</w:t>
      </w:r>
    </w:p>
    <w:p w14:paraId="65E4213F"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1. Έσοδα από παραχώρηση αίθουσας του παλαιού Μηχανουργείου για διαφημιστικά γυρίσματα: 300,00 €/ημέρα.</w:t>
      </w:r>
    </w:p>
    <w:p w14:paraId="7BDC5057"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2. Έσοδα από παραχώρηση αίθουσας του παλαιού Μηχανουργείου για θεατρικές παραστάσεις: 500,00 € /ημέρα.</w:t>
      </w:r>
    </w:p>
    <w:p w14:paraId="4E030D5F"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3. Έσοδα από γυρίσματα σε εξωτερικούς χώρους: 500,00 € /ημέρα, 1.500,00€ /εβδομάδα, 5.000,00€ /μήνα.</w:t>
      </w:r>
    </w:p>
    <w:p w14:paraId="6624C169"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4. Παραχώρηση αίθουσας Πολιτιστικού Κέντρου για παιδικές θεατρικές παραστάσεις: 140,00 € /ημέρα.</w:t>
      </w:r>
    </w:p>
    <w:p w14:paraId="2B1CD96C"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5. Παραχώρηση αίθουσας Πολιτιστικού Κέντρου για θεατρικές παραστάσεις: 200,00 € /ημέρα.</w:t>
      </w:r>
    </w:p>
    <w:p w14:paraId="0CCDDCE1"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6. Έσοδα καθαριότητας από ΛΟΥΝΑ ΠΑΡΚ: 20,00 €/ημέρα.</w:t>
      </w:r>
    </w:p>
    <w:p w14:paraId="509F52A5"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7. Έσοδα καθαριότητας από ΤΣΙΡΚΟ: 50,00 €/ημέρα.</w:t>
      </w:r>
    </w:p>
    <w:p w14:paraId="0B32528B" w14:textId="77777777" w:rsidR="009469EC" w:rsidRPr="009469EC" w:rsidRDefault="009469EC" w:rsidP="009469EC">
      <w:pPr>
        <w:spacing w:line="360" w:lineRule="auto"/>
        <w:ind w:firstLine="540"/>
        <w:jc w:val="both"/>
        <w:rPr>
          <w:rFonts w:ascii="Calibri" w:hAnsi="Calibri" w:cs="Calibri"/>
          <w:i/>
          <w:sz w:val="22"/>
          <w:szCs w:val="22"/>
        </w:rPr>
      </w:pPr>
      <w:r w:rsidRPr="009469EC">
        <w:rPr>
          <w:rFonts w:ascii="Calibri" w:hAnsi="Calibri" w:cs="Calibri"/>
          <w:i/>
          <w:sz w:val="22"/>
          <w:szCs w:val="22"/>
        </w:rPr>
        <w:t>8. Παραχώρηση κοινόχρηστων ανοικτών χώρων για εκδηλώσεις προσωρινού χαρακτήρα (μουσικές εκδηλώσεις, προβολή προϊόντων, κλπ.) από 150,00€ έως 400,00 €.</w:t>
      </w:r>
    </w:p>
    <w:p w14:paraId="249566BB" w14:textId="77777777" w:rsidR="009469EC" w:rsidRPr="009469EC" w:rsidRDefault="009469EC" w:rsidP="009469EC">
      <w:pPr>
        <w:tabs>
          <w:tab w:val="center" w:pos="4153"/>
          <w:tab w:val="right" w:pos="8306"/>
        </w:tabs>
        <w:spacing w:line="360" w:lineRule="auto"/>
        <w:jc w:val="both"/>
        <w:rPr>
          <w:rFonts w:ascii="Calibri" w:hAnsi="Calibri" w:cs="Calibri"/>
          <w:i/>
          <w:sz w:val="22"/>
          <w:szCs w:val="22"/>
        </w:rPr>
      </w:pPr>
      <w:r w:rsidRPr="009469EC">
        <w:rPr>
          <w:rFonts w:ascii="Calibri" w:hAnsi="Calibri" w:cs="Calibri"/>
          <w:i/>
          <w:sz w:val="22"/>
          <w:szCs w:val="22"/>
        </w:rPr>
        <w:t>Κατόπιν των ανωτέρω παρακαλούμε για την εισήγηση σας προς το δημοτικό συμβούλιο του Δήμου μας για τη λήψη σχετικής απόφασης «καθορισμού τελών για τη χρήση κτημάτων, έργων και υπηρεσιών».</w:t>
      </w:r>
    </w:p>
    <w:p w14:paraId="1292CB4F" w14:textId="77777777" w:rsidR="009469EC" w:rsidRPr="009469EC" w:rsidRDefault="009469EC" w:rsidP="009469EC">
      <w:pPr>
        <w:spacing w:line="360" w:lineRule="auto"/>
        <w:ind w:firstLine="720"/>
        <w:jc w:val="both"/>
        <w:rPr>
          <w:rFonts w:ascii="Calibri" w:hAnsi="Calibri" w:cs="Calibri"/>
          <w:sz w:val="22"/>
          <w:szCs w:val="22"/>
        </w:rPr>
      </w:pPr>
      <w:r w:rsidRPr="009469EC">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248E5218" w14:textId="77777777" w:rsidR="009469EC" w:rsidRPr="009469EC" w:rsidRDefault="009469EC" w:rsidP="009469EC">
      <w:pPr>
        <w:spacing w:line="360" w:lineRule="auto"/>
        <w:jc w:val="center"/>
        <w:rPr>
          <w:rFonts w:ascii="Calibri" w:hAnsi="Calibri" w:cs="Calibri"/>
          <w:b/>
          <w:sz w:val="22"/>
          <w:szCs w:val="22"/>
        </w:rPr>
      </w:pPr>
      <w:r w:rsidRPr="009469EC">
        <w:rPr>
          <w:rFonts w:ascii="Calibri" w:hAnsi="Calibri" w:cs="Calibri"/>
          <w:b/>
          <w:sz w:val="22"/>
          <w:szCs w:val="22"/>
        </w:rPr>
        <w:t>Η Οικονομική Επιτροπή</w:t>
      </w:r>
    </w:p>
    <w:p w14:paraId="02F025A2"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αφού άκουσε την εισήγηση του κου Προέδρου, έλαβε υπόψη:</w:t>
      </w:r>
    </w:p>
    <w:p w14:paraId="51E07332"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sz w:val="22"/>
          <w:szCs w:val="22"/>
        </w:rPr>
        <w:t xml:space="preserve">τις διατάξεις του άρθρου </w:t>
      </w:r>
      <w:hyperlink r:id="rId18" w:tgtFrame="_blank" w:history="1">
        <w:r w:rsidRPr="009469EC">
          <w:rPr>
            <w:rFonts w:ascii="Calibri" w:hAnsi="Calibri" w:cs="Calibri"/>
            <w:sz w:val="22"/>
            <w:szCs w:val="22"/>
          </w:rPr>
          <w:t>72 του Ν.3852/2010</w:t>
        </w:r>
      </w:hyperlink>
      <w:r w:rsidRPr="009469EC">
        <w:rPr>
          <w:rFonts w:ascii="Calibri" w:hAnsi="Calibri" w:cs="Calibri"/>
          <w:sz w:val="22"/>
          <w:szCs w:val="22"/>
        </w:rPr>
        <w:t xml:space="preserve">, όπως αντικαταστάθηκε με την </w:t>
      </w:r>
      <w:hyperlink r:id="rId19" w:tgtFrame="_blank" w:history="1">
        <w:r w:rsidRPr="009469EC">
          <w:rPr>
            <w:rFonts w:ascii="Calibri" w:hAnsi="Calibri" w:cs="Calibri"/>
            <w:sz w:val="22"/>
            <w:szCs w:val="22"/>
          </w:rPr>
          <w:t>παρ.1 του άρθρου 40 του Ν.4735/2020</w:t>
        </w:r>
      </w:hyperlink>
      <w:r w:rsidRPr="009469EC">
        <w:t xml:space="preserve"> </w:t>
      </w:r>
    </w:p>
    <w:p w14:paraId="2AB0199D"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sz w:val="22"/>
          <w:szCs w:val="22"/>
        </w:rPr>
        <w:t>το άρθρο 15 του Β.Δ 24/9-20/10/1958, όπως αντικαταστάθηκε από το άρθρο 5 του Ν.1900/90 και τροποποιήθηκε με την παρ. 6 του άρθρου 9 του Ν.2880/2001</w:t>
      </w:r>
    </w:p>
    <w:p w14:paraId="40D35B5A"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sz w:val="22"/>
          <w:szCs w:val="22"/>
        </w:rPr>
        <w:t>το άρθρο 11 του Ν.4623/2019 (</w:t>
      </w:r>
      <w:r w:rsidRPr="009469EC">
        <w:rPr>
          <w:rFonts w:ascii="Calibri" w:hAnsi="Calibri" w:cs="Calibri"/>
          <w:bCs/>
          <w:sz w:val="22"/>
          <w:szCs w:val="22"/>
        </w:rPr>
        <w:t>Ορισμός φόρων, τελών, δικαιωμάτων και εισφορών)</w:t>
      </w:r>
    </w:p>
    <w:p w14:paraId="076451D5" w14:textId="77777777" w:rsidR="009469EC" w:rsidRPr="009469EC" w:rsidRDefault="009469EC" w:rsidP="00882708">
      <w:pPr>
        <w:widowControl/>
        <w:numPr>
          <w:ilvl w:val="0"/>
          <w:numId w:val="11"/>
        </w:numPr>
        <w:spacing w:line="360" w:lineRule="auto"/>
        <w:ind w:left="57" w:firstLine="113"/>
        <w:contextualSpacing/>
        <w:jc w:val="both"/>
        <w:rPr>
          <w:rFonts w:ascii="Calibri" w:hAnsi="Calibri" w:cs="Calibri"/>
          <w:sz w:val="22"/>
          <w:szCs w:val="22"/>
        </w:rPr>
      </w:pPr>
      <w:r w:rsidRPr="009469EC">
        <w:rPr>
          <w:rFonts w:ascii="Calibri" w:hAnsi="Calibri" w:cs="Calibri"/>
          <w:sz w:val="22"/>
          <w:szCs w:val="22"/>
        </w:rPr>
        <w:lastRenderedPageBreak/>
        <w:t>την υπ’ αριθμ.109/2020 απόφαση Δημοτικού Συμβουλίου Λαυρεωτικής</w:t>
      </w:r>
    </w:p>
    <w:p w14:paraId="2EA40C75" w14:textId="77777777" w:rsidR="009469EC" w:rsidRPr="009469EC" w:rsidRDefault="009469EC" w:rsidP="00882708">
      <w:pPr>
        <w:widowControl/>
        <w:numPr>
          <w:ilvl w:val="0"/>
          <w:numId w:val="11"/>
        </w:numPr>
        <w:autoSpaceDE/>
        <w:autoSpaceDN/>
        <w:adjustRightInd/>
        <w:spacing w:line="360" w:lineRule="auto"/>
        <w:ind w:left="57" w:firstLine="113"/>
        <w:jc w:val="both"/>
        <w:rPr>
          <w:rFonts w:ascii="Calibri" w:hAnsi="Calibri" w:cs="Calibri"/>
          <w:iCs/>
          <w:sz w:val="22"/>
          <w:szCs w:val="22"/>
        </w:rPr>
      </w:pPr>
      <w:r w:rsidRPr="009469EC">
        <w:rPr>
          <w:rFonts w:ascii="Calibri" w:hAnsi="Calibri" w:cs="Calibri"/>
          <w:iCs/>
          <w:sz w:val="22"/>
          <w:szCs w:val="22"/>
        </w:rPr>
        <w:t>την από 19.10.2021 εισήγηση της Διεύθυνσης Οικονομικών Υπηρεσιών</w:t>
      </w:r>
    </w:p>
    <w:p w14:paraId="667EA132" w14:textId="77777777" w:rsidR="009469EC" w:rsidRPr="009469EC" w:rsidRDefault="009469EC" w:rsidP="009469EC">
      <w:pPr>
        <w:widowControl/>
        <w:spacing w:line="360" w:lineRule="auto"/>
        <w:contextualSpacing/>
        <w:jc w:val="both"/>
        <w:rPr>
          <w:rFonts w:ascii="Calibri" w:hAnsi="Calibri" w:cs="Calibri"/>
          <w:sz w:val="22"/>
          <w:szCs w:val="22"/>
        </w:rPr>
      </w:pPr>
      <w:r w:rsidRPr="009469EC">
        <w:rPr>
          <w:rFonts w:ascii="Calibri" w:hAnsi="Calibri" w:cs="Calibri"/>
          <w:sz w:val="22"/>
          <w:szCs w:val="22"/>
        </w:rPr>
        <w:t>και έπειτα από διαλογική συζήτηση</w:t>
      </w:r>
    </w:p>
    <w:p w14:paraId="22FAD9F3" w14:textId="77777777" w:rsidR="009469EC" w:rsidRPr="009469EC" w:rsidRDefault="009469EC" w:rsidP="009469EC">
      <w:pPr>
        <w:spacing w:line="360" w:lineRule="auto"/>
        <w:jc w:val="center"/>
        <w:rPr>
          <w:rFonts w:ascii="Calibri" w:hAnsi="Calibri" w:cs="Calibri"/>
          <w:b/>
          <w:spacing w:val="30"/>
          <w:sz w:val="22"/>
          <w:szCs w:val="22"/>
        </w:rPr>
      </w:pPr>
      <w:r w:rsidRPr="009469EC">
        <w:rPr>
          <w:rFonts w:ascii="Calibri" w:hAnsi="Calibri" w:cs="Calibri"/>
          <w:b/>
          <w:spacing w:val="30"/>
          <w:sz w:val="22"/>
          <w:szCs w:val="22"/>
        </w:rPr>
        <w:t>αποφασίζει ομόφωνα</w:t>
      </w:r>
    </w:p>
    <w:p w14:paraId="0C881081" w14:textId="77777777" w:rsidR="009469EC" w:rsidRPr="009469EC" w:rsidRDefault="009469EC" w:rsidP="009469EC">
      <w:pPr>
        <w:spacing w:line="360" w:lineRule="auto"/>
        <w:jc w:val="both"/>
        <w:rPr>
          <w:rFonts w:ascii="Calibri" w:hAnsi="Calibri" w:cs="Calibri"/>
          <w:sz w:val="22"/>
          <w:szCs w:val="22"/>
        </w:rPr>
      </w:pPr>
      <w:r w:rsidRPr="009469EC">
        <w:rPr>
          <w:rFonts w:ascii="Calibri" w:hAnsi="Calibri" w:cs="Calibri"/>
          <w:sz w:val="22"/>
          <w:szCs w:val="22"/>
        </w:rPr>
        <w:t xml:space="preserve">Εισηγείται προς το Δημοτικό Συμβούλιο Λαυρεωτικής τη ΜΗ αναπροσαρμογή των τελών για τη χρήση κτημάτων, έργων και υπηρεσιών για το έτος 2022, και τη διατήρηση αυτών όπως καθορίστηκαν για το οικονομικό έτος 2021, σύμφωνα με την υπ’ αριθμ. 109/2020 Απόφαση Δημοτικού Συμβουλίου και αναφέρθηκαν αναλυτικά στο εισηγητικό μέρος της παρούσας. </w:t>
      </w:r>
    </w:p>
    <w:p w14:paraId="5AEDD471" w14:textId="77777777" w:rsidR="009469EC" w:rsidRDefault="009469EC" w:rsidP="003D760D">
      <w:pPr>
        <w:spacing w:line="360" w:lineRule="auto"/>
        <w:jc w:val="both"/>
        <w:rPr>
          <w:rFonts w:asciiTheme="minorHAnsi" w:hAnsiTheme="minorHAnsi" w:cs="Calibri"/>
          <w:sz w:val="22"/>
          <w:szCs w:val="22"/>
        </w:rPr>
      </w:pPr>
    </w:p>
    <w:p w14:paraId="70FBDA00" w14:textId="77777777" w:rsidR="003162AD" w:rsidRPr="003162AD" w:rsidRDefault="003162AD" w:rsidP="003162AD">
      <w:pPr>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sidRPr="00BB1631">
        <w:rPr>
          <w:rFonts w:ascii="Calibri" w:hAnsi="Calibri" w:cs="Calibri"/>
          <w:b/>
          <w:sz w:val="22"/>
          <w:szCs w:val="22"/>
        </w:rPr>
        <w:t>Λήψη απόφασης περί επιβολής και καθορισμού Φόρου Ηλεκτροδοτούμενων Χώρων (Φ.Η.Χ.) έτους 202</w:t>
      </w:r>
      <w:r>
        <w:rPr>
          <w:rFonts w:ascii="Calibri" w:hAnsi="Calibri" w:cs="Calibri"/>
          <w:b/>
          <w:sz w:val="22"/>
          <w:szCs w:val="22"/>
        </w:rPr>
        <w:t>2</w:t>
      </w:r>
    </w:p>
    <w:p w14:paraId="08E721DF" w14:textId="77777777" w:rsidR="003162AD" w:rsidRPr="003568F1" w:rsidRDefault="003162AD" w:rsidP="003162AD">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w:t>
      </w:r>
      <w:r w:rsidRPr="003568F1">
        <w:rPr>
          <w:rFonts w:ascii="Calibri" w:hAnsi="Calibri" w:cs="Calibri"/>
          <w:b/>
          <w:sz w:val="22"/>
          <w:szCs w:val="22"/>
        </w:rPr>
        <w:t>60/2021</w:t>
      </w:r>
    </w:p>
    <w:p w14:paraId="260B22D5" w14:textId="77777777" w:rsidR="003162AD" w:rsidRDefault="003162AD" w:rsidP="003162AD">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FC42CD">
        <w:rPr>
          <w:rFonts w:ascii="Calibri" w:hAnsi="Calibri" w:cs="Calibri"/>
          <w:sz w:val="22"/>
          <w:szCs w:val="22"/>
        </w:rPr>
        <w:t xml:space="preserve">Ν.3852/2010), κήρυξε της έναρξη της συνεδρίασης και εισηγούμενος το θέμα της ημερήσιας διάταξης περί </w:t>
      </w:r>
      <w:r w:rsidRPr="00FC42CD">
        <w:rPr>
          <w:rFonts w:ascii="Calibri" w:hAnsi="Calibri" w:cs="Calibri"/>
          <w:i/>
          <w:sz w:val="22"/>
          <w:szCs w:val="22"/>
        </w:rPr>
        <w:t>«</w:t>
      </w:r>
      <w:r w:rsidRPr="008D77CC">
        <w:rPr>
          <w:rFonts w:ascii="Calibri" w:hAnsi="Calibri" w:cs="Calibri"/>
          <w:i/>
          <w:sz w:val="22"/>
          <w:szCs w:val="22"/>
        </w:rPr>
        <w:t>επιβολής και καθορισμού Φόρου Ηλεκτροδοτούμενων Χώρων (Φ.Η.Χ.) έτους 202</w:t>
      </w:r>
      <w:r w:rsidRPr="003568F1">
        <w:rPr>
          <w:rFonts w:ascii="Calibri" w:hAnsi="Calibri" w:cs="Calibri"/>
          <w:i/>
          <w:sz w:val="22"/>
          <w:szCs w:val="22"/>
        </w:rPr>
        <w:t>2</w:t>
      </w:r>
      <w:r w:rsidRPr="00FC42CD">
        <w:rPr>
          <w:rFonts w:ascii="Calibri" w:hAnsi="Calibri" w:cs="Calibri"/>
          <w:bCs/>
          <w:i/>
          <w:sz w:val="22"/>
          <w:szCs w:val="22"/>
        </w:rPr>
        <w:t>»,</w:t>
      </w:r>
      <w:r w:rsidRPr="00FC42CD">
        <w:rPr>
          <w:rFonts w:ascii="Calibri" w:hAnsi="Calibri" w:cs="Calibri"/>
          <w:bCs/>
          <w:sz w:val="22"/>
          <w:szCs w:val="22"/>
        </w:rPr>
        <w:t xml:space="preserve"> έθεσε υπόψη των μελών της Οικονομικής Επιτροπής </w:t>
      </w:r>
      <w:r w:rsidRPr="00FC42CD">
        <w:rPr>
          <w:rFonts w:ascii="Calibri" w:hAnsi="Calibri" w:cs="Calibri"/>
          <w:sz w:val="22"/>
          <w:szCs w:val="22"/>
        </w:rPr>
        <w:t>τ</w:t>
      </w:r>
      <w:r w:rsidRPr="008D16B2">
        <w:rPr>
          <w:rFonts w:ascii="Calibri" w:hAnsi="Calibri" w:cs="Calibri"/>
          <w:bCs/>
          <w:sz w:val="22"/>
          <w:szCs w:val="22"/>
        </w:rPr>
        <w:t xml:space="preserve">ην </w:t>
      </w:r>
      <w:r>
        <w:rPr>
          <w:rFonts w:ascii="Calibri" w:hAnsi="Calibri" w:cs="Calibri"/>
          <w:bCs/>
          <w:sz w:val="22"/>
          <w:szCs w:val="22"/>
        </w:rPr>
        <w:t xml:space="preserve">από </w:t>
      </w:r>
      <w:r w:rsidRPr="003568F1">
        <w:rPr>
          <w:rFonts w:ascii="Calibri" w:hAnsi="Calibri" w:cs="Calibri"/>
          <w:bCs/>
          <w:sz w:val="22"/>
          <w:szCs w:val="22"/>
        </w:rPr>
        <w:t>30.10.2021</w:t>
      </w:r>
      <w:r w:rsidRPr="008D16B2">
        <w:rPr>
          <w:rFonts w:ascii="Calibri" w:hAnsi="Calibri" w:cs="Calibri"/>
          <w:sz w:val="22"/>
          <w:szCs w:val="22"/>
        </w:rPr>
        <w:t xml:space="preserve"> εισήγηση</w:t>
      </w:r>
      <w:r>
        <w:rPr>
          <w:rFonts w:ascii="Calibri" w:hAnsi="Calibri" w:cs="Calibri"/>
          <w:sz w:val="22"/>
          <w:szCs w:val="22"/>
        </w:rPr>
        <w:t xml:space="preserve"> της Διεύθυνσης Οικονομικών Υπηρεσιών, στην οποία αναφέρονται τα κάτωθι</w:t>
      </w:r>
      <w:r w:rsidRPr="00A759FC">
        <w:rPr>
          <w:rFonts w:ascii="Calibri" w:hAnsi="Calibri" w:cs="Calibri"/>
          <w:sz w:val="22"/>
          <w:szCs w:val="22"/>
        </w:rPr>
        <w:t>:</w:t>
      </w:r>
    </w:p>
    <w:p w14:paraId="14440F69"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bCs/>
          <w:i/>
          <w:iCs/>
          <w:sz w:val="22"/>
        </w:rPr>
      </w:pPr>
      <w:r w:rsidRPr="003568F1">
        <w:rPr>
          <w:rFonts w:cs="Arial"/>
          <w:bCs/>
          <w:i/>
          <w:iCs/>
          <w:sz w:val="22"/>
        </w:rPr>
        <w:t>Σύμφωνα με τα οριζόμενα από τις διατάξεις του άρθρου 72 του Ν. 3852/10 όπως έχει τροποποιηθεί και ισχύει και το άρθρο 11 του Ν.4623/19, 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120FF44E"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bCs/>
          <w:i/>
          <w:iCs/>
          <w:sz w:val="22"/>
        </w:rPr>
        <w:t>Ειδικότερα, ο</w:t>
      </w:r>
      <w:r w:rsidRPr="003568F1">
        <w:rPr>
          <w:rFonts w:cs="Arial"/>
          <w:i/>
          <w:sz w:val="22"/>
        </w:rPr>
        <w:t xml:space="preserve"> φόρος ηλεκτροδοτούμενων χώρων επιβλήθηκε υπέρ των δήμων από 1/1/1981 από τις διατάξεις του άρθρου 10 του Ν.1080/1980 «Περί τροποποιήσεως και συμπληρώσεως διατάξεων τινών της περί των προσόδων των Ο.Τ.Α. νομοθεσίας κ.λπ.», με τις τροποποιήσεις και συμπληρώσεις τους με τις όμοιες του άρθρου 54 παρ. 5 του Νόμου 1416/1984 και του άρθρου 25 παρ. 13 του Ν.1828/1989 «Κεφάλαιο Δ – Οικονομικοί Πόροι της Τοπικής Αυτ/σης», και πιο συγκεκριμένα στην παράγραφο 1 του άρθρου 10 </w:t>
      </w:r>
      <w:r w:rsidRPr="003568F1">
        <w:rPr>
          <w:rFonts w:cs="Arial"/>
          <w:bCs/>
          <w:i/>
          <w:iCs/>
          <w:sz w:val="22"/>
        </w:rPr>
        <w:t xml:space="preserve">του Ν. 1080/80 </w:t>
      </w:r>
      <w:r w:rsidRPr="003568F1">
        <w:rPr>
          <w:rFonts w:cs="Arial"/>
          <w:i/>
          <w:sz w:val="22"/>
        </w:rPr>
        <w:t xml:space="preserve">ορίζεται ότι επιτρέπεται οι Δήμοι με απόφαση του </w:t>
      </w:r>
      <w:r w:rsidRPr="003568F1">
        <w:rPr>
          <w:rFonts w:cs="Arial"/>
          <w:i/>
          <w:sz w:val="22"/>
        </w:rPr>
        <w:lastRenderedPageBreak/>
        <w:t xml:space="preserve">Δημοτικού τους Συμβουλίου, να επιβάλλουν φόρο για λογαριασμό τους, σε βάρος κάθε στεγασμένου ή όχι χώρου οικιακού καταναλωτή ή καταναλωτή εμπορικής ή βιομηχανικής χρήσης, που βρίσκεται στην περιφέρειά τους, ανά μετρητή παροχής ηλεκτρικού ρεύματος της ΔΕΗ. </w:t>
      </w:r>
    </w:p>
    <w:p w14:paraId="091C20EB"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bCs/>
          <w:i/>
          <w:iCs/>
          <w:sz w:val="22"/>
        </w:rPr>
      </w:pPr>
      <w:r w:rsidRPr="003568F1">
        <w:rPr>
          <w:rFonts w:cs="Arial"/>
          <w:bCs/>
          <w:i/>
          <w:iCs/>
          <w:sz w:val="22"/>
        </w:rPr>
        <w:t>Η απόφαση του δημοτικού συμβουλίου για την επιβολή του φόρου ηλεκτροδοτούμενων χώρων έχει κανονιστικό χαρακτήρα (σύμφωνα με την υπ’ αριθμόν 121/2001 απόφαση του Σ.τ.Ε.), εκδίδεται ύστερα από εισήγηση της οικονομικής επιτροπής</w:t>
      </w:r>
      <w:r w:rsidRPr="003568F1">
        <w:rPr>
          <w:bCs/>
          <w:i/>
          <w:iCs/>
          <w:sz w:val="22"/>
        </w:rPr>
        <w:t> </w:t>
      </w:r>
      <w:r w:rsidRPr="003568F1">
        <w:rPr>
          <w:rFonts w:cs="Arial"/>
          <w:bCs/>
          <w:i/>
          <w:iCs/>
          <w:sz w:val="22"/>
        </w:rPr>
        <w:t>και ισχύει μέχρι να τροποποιηθεί ή να καταργηθεί με νεότερη απόφαση. Ως κανονιστικού χαρακτήρα απόφαση δημοσιεύεται κατά τον τρόπο που ορίζει το άρθρο 66 του Β.Δ. της 24/9-20/10/1958 ενώ με τις διατάξεις των άρθρων 2 και 10 του Ν. 3861/10 (Φ.Ε.Κ. 112/Α/2010) ενώ αναρτάται υποχρεωτικά και στο διαδίκτυο.</w:t>
      </w:r>
    </w:p>
    <w:p w14:paraId="17277CEA"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Ο φόρος συνεισπράττεται όπως και τα Δ.Τ. μέσω της Δ.Ε.Η. και των λοιπών εναλλακτικών παρόχων και είναι φόρος κατά την κύρια αυτού δημοσιονομική έννοια και επιβάλλεται πέρα πάσης ανταπόδοσης.</w:t>
      </w:r>
    </w:p>
    <w:p w14:paraId="60EFD08F"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bCs/>
          <w:i/>
          <w:iCs/>
          <w:sz w:val="22"/>
        </w:rPr>
      </w:pPr>
      <w:r w:rsidRPr="003568F1">
        <w:rPr>
          <w:rFonts w:cs="Arial"/>
          <w:bCs/>
          <w:i/>
          <w:iCs/>
          <w:sz w:val="22"/>
        </w:rPr>
        <w:t>Ο συντελεστής του φόρου, καθορίζεται με απόφαση του ΔΣ σε ακέραιο ποσό από 0,02€ έως 0,07€ και επιβάλλεται κατά τετραγωνικό μέτρο φωτιζόμενης επιφάνειας στεγασμένου χώρου ενώ για τους μη στεγασμένους χώρους ορίζεται στο ήμισυ αυτού που ισχύει για τους στεγασμένους χώρους, σύμφωνα με τις διατάξεις της παραγράφου 1 του άρθρου 10 του</w:t>
      </w:r>
      <w:r w:rsidRPr="003568F1">
        <w:rPr>
          <w:bCs/>
          <w:i/>
          <w:iCs/>
          <w:sz w:val="22"/>
        </w:rPr>
        <w:t> </w:t>
      </w:r>
      <w:hyperlink r:id="rId20" w:tgtFrame="_blank" w:history="1">
        <w:r w:rsidRPr="003568F1">
          <w:rPr>
            <w:bCs/>
            <w:i/>
            <w:iCs/>
            <w:sz w:val="22"/>
          </w:rPr>
          <w:t>Ν. 1080/80</w:t>
        </w:r>
      </w:hyperlink>
      <w:r w:rsidRPr="003568F1">
        <w:rPr>
          <w:rFonts w:cs="Arial"/>
          <w:bCs/>
          <w:i/>
          <w:iCs/>
          <w:sz w:val="22"/>
        </w:rPr>
        <w:t xml:space="preserve"> της παραγράφου 5 του άρθρου 54 του Ν. 1416/84 και της παραγράφου 13 του άρθρου 25 του Ν. 1828/89.</w:t>
      </w:r>
    </w:p>
    <w:p w14:paraId="6B20D696"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 xml:space="preserve">Εφόσον ο συντελεστής έχει καθορισθεί (εφάπαξ ή σταδιακά) στο ανώτατο όριό του (0,07€/τ.μ.), μπορεί περαιτέρω να αυξάνεται με απόφαση του δημοτικού συμβουλίου </w:t>
      </w:r>
      <w:r w:rsidRPr="003568F1">
        <w:rPr>
          <w:rFonts w:cs="Arial"/>
          <w:bCs/>
          <w:i/>
          <w:sz w:val="22"/>
        </w:rPr>
        <w:t>σε ποσοστό μέχρι 20% για κάθε οικονομικό έτος</w:t>
      </w:r>
      <w:r w:rsidRPr="003568F1">
        <w:rPr>
          <w:rFonts w:cs="Arial"/>
          <w:i/>
          <w:sz w:val="22"/>
        </w:rPr>
        <w:t xml:space="preserve"> (άρθρο 25 παρ. 13 Ν 1828/89, Εγκ. Υπ. Εσωτ. 3958/20-1-1989). Σύμφωνα με την παρ. 6β του άρθρου 113 του Ν.1892/90 (ΦΕΚ 101/Α), «ο φόρος των ηλεκτροδοτούμενων χώρων, όπως διαμορφώνεται εκάστοτε, μπορεί να προσαυξάνεται με απόφαση του δημοτικού ή κοινοτικού συμβουλίου περαιτέρω μέχρι 25%, προκειμένου το πρόσθετο αυτό ποσό να διατίθεται </w:t>
      </w:r>
      <w:r w:rsidRPr="003568F1">
        <w:rPr>
          <w:rFonts w:cs="Arial"/>
          <w:bCs/>
          <w:i/>
          <w:sz w:val="22"/>
          <w:u w:val="single"/>
        </w:rPr>
        <w:t>αποκλειστικά για ενίσχυση των κονδυλίων λειτουργικών δαπανών και συντήρησης των σχολείων</w:t>
      </w:r>
      <w:r w:rsidRPr="003568F1">
        <w:rPr>
          <w:rFonts w:cs="Arial"/>
          <w:i/>
          <w:sz w:val="22"/>
        </w:rPr>
        <w:t>».</w:t>
      </w:r>
    </w:p>
    <w:p w14:paraId="65D5341F" w14:textId="77777777" w:rsidR="003162AD" w:rsidRPr="003162AD" w:rsidRDefault="003162AD" w:rsidP="003162AD">
      <w:pPr>
        <w:pStyle w:val="Bodytext40"/>
        <w:shd w:val="clear" w:color="auto" w:fill="auto"/>
        <w:tabs>
          <w:tab w:val="left" w:leader="dot" w:pos="2362"/>
        </w:tabs>
        <w:spacing w:before="0" w:after="0" w:line="360" w:lineRule="auto"/>
        <w:ind w:firstLine="0"/>
        <w:jc w:val="both"/>
        <w:rPr>
          <w:rStyle w:val="ad"/>
          <w:i/>
          <w:sz w:val="22"/>
        </w:rPr>
      </w:pPr>
      <w:r w:rsidRPr="003568F1">
        <w:rPr>
          <w:i/>
          <w:sz w:val="22"/>
        </w:rPr>
        <w:t xml:space="preserve">Στο σημείο αυτό θα πρέπει να σας γνωρίσουμε ότι, από τη σύσταση του Καλλικρατικού Δήμου Λαυρεωτικής, ο κοινός συντελεστής του φόρου ηλεκτροδοτούμενων χώρων που δόθηκε στον ΔΕΔΔΗΕ για τον υπολογισμό και είσπραξη του φόρου, όπως αποφασίσθηκε με την αριθμ.58/2011 απόφαση Δημοτικού Συμβουλίου Λαυρεωτικής είχε καθορισθεί ως εξής: </w:t>
      </w:r>
      <w:r w:rsidRPr="003162AD">
        <w:rPr>
          <w:rStyle w:val="ad"/>
          <w:bCs/>
          <w:i/>
          <w:sz w:val="22"/>
        </w:rPr>
        <w:t xml:space="preserve">Α. </w:t>
      </w:r>
      <w:r w:rsidRPr="003162AD">
        <w:rPr>
          <w:rStyle w:val="ad"/>
          <w:i/>
          <w:sz w:val="22"/>
        </w:rPr>
        <w:t>Για τις οικίες: 0,37 € ανά τετραγωνικό μέτρο.</w:t>
      </w:r>
    </w:p>
    <w:p w14:paraId="3F3D7E60" w14:textId="77777777" w:rsidR="003162AD" w:rsidRPr="003162AD" w:rsidRDefault="003162AD" w:rsidP="003162AD">
      <w:pPr>
        <w:pStyle w:val="Bodytext40"/>
        <w:shd w:val="clear" w:color="auto" w:fill="auto"/>
        <w:tabs>
          <w:tab w:val="left" w:leader="dot" w:pos="2362"/>
        </w:tabs>
        <w:spacing w:before="0" w:after="0" w:line="360" w:lineRule="auto"/>
        <w:ind w:firstLine="0"/>
        <w:jc w:val="both"/>
        <w:rPr>
          <w:rStyle w:val="ad"/>
          <w:i/>
          <w:sz w:val="22"/>
        </w:rPr>
      </w:pPr>
      <w:r w:rsidRPr="003162AD">
        <w:rPr>
          <w:rStyle w:val="ad"/>
          <w:i/>
          <w:sz w:val="22"/>
        </w:rPr>
        <w:t>Β. Για τους στεγασμένους χώρους των βιομηχανιών : 0,75 € ανά τετραγωνικό μέτρο και για τους μη στεγασμένους χώρους των βιομηχανιών : 0,37 € ανά τετραγωνικό μέτρο.</w:t>
      </w:r>
    </w:p>
    <w:p w14:paraId="3525FF0B"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i/>
          <w:sz w:val="22"/>
        </w:rPr>
      </w:pPr>
      <w:r w:rsidRPr="003162AD">
        <w:rPr>
          <w:rStyle w:val="ad"/>
          <w:i/>
          <w:sz w:val="22"/>
        </w:rPr>
        <w:t>Ο κοινός συντελεστής που θα δοθεί στη ΔΕΗ για όλες τις κατηγορίες θα είναι: 0,37 € το τ.μ..</w:t>
      </w:r>
    </w:p>
    <w:p w14:paraId="0DB61E7E"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u w:val="single"/>
        </w:rPr>
      </w:pPr>
      <w:r w:rsidRPr="003568F1">
        <w:rPr>
          <w:rFonts w:cs="Arial"/>
          <w:i/>
          <w:sz w:val="22"/>
          <w:u w:val="single"/>
        </w:rPr>
        <w:t>Έκτοτε:</w:t>
      </w:r>
    </w:p>
    <w:p w14:paraId="1EBC84EB"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Με την αριθμ. 329/2011 αποφασίσθηκε ο καθορισμός του συντελεστή ΦΗΧ για το έτος 2012, σύμφωνα με την υπ’ αριθμ.58/2011 απόφαση Δημοτικού Συμβουλίου.</w:t>
      </w:r>
    </w:p>
    <w:p w14:paraId="4143E73D"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lastRenderedPageBreak/>
        <w:t>Με την αριθμ.71/2014 αποφασίσθηκε ο καθορισμός του συντελεστή ΦΗΧ για το έτος 2014, σύμφωνα με τις υπ’ αριθμ.58/2011 και 329/2011 αποφάσεις Δημοτικού Συμβουλίου.</w:t>
      </w:r>
    </w:p>
    <w:p w14:paraId="650AEE04"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Με την αριθμ.108/2014 αποφασίσθηκε ο καθορισμός του συντελεστή ΦΗΧ για το έτος 2015, σύμφωνα με τις υπ’ αριθμ.58/2011, 329/2011 και 71/2014 αποφάσεις Δημοτικού Συμβουλίου.</w:t>
      </w:r>
    </w:p>
    <w:p w14:paraId="6F5A0E01"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Με την αριθμ.181/2015 αποφασίσθηκε ο καθορισμός του συντελεστή ΦΗΧ για το έτος 2016, σύμφωνα με τις υπ’ αριθμ.58/2011, 329/2011, 71/2014 και 108/2014 αποφάσεις Δημοτικού Συμβουλίου.</w:t>
      </w:r>
    </w:p>
    <w:p w14:paraId="6CD8348C"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Με την αριθμ.152/2016 αποφασίσθηκε ο καθορισμός του συντελεστή ΦΗΧ για το έτος 2017, σύμφωνα με την αριθμ.181/2015 απόφαση Δημοτικού Συμβουλίου.</w:t>
      </w:r>
    </w:p>
    <w:p w14:paraId="3D64C630"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Με την αριθμ.194/2017 αποφασίσθηκε ο καθορισμός του συντελεστή ΦΗΧ για το έτος 2018, σύμφωνα με την αριθμ.152/2016 απόφαση Δημοτικού Συμβουλίου.</w:t>
      </w:r>
    </w:p>
    <w:p w14:paraId="5E13E57E"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rFonts w:cs="Arial"/>
          <w:i/>
          <w:sz w:val="22"/>
        </w:rPr>
      </w:pPr>
      <w:r w:rsidRPr="003568F1">
        <w:rPr>
          <w:rFonts w:cs="Arial"/>
          <w:i/>
          <w:sz w:val="22"/>
        </w:rPr>
        <w:t xml:space="preserve">Με την αριθμ.200/2018 αποφασίσθηκε </w:t>
      </w:r>
      <w:r w:rsidRPr="003568F1">
        <w:rPr>
          <w:bCs/>
          <w:i/>
          <w:sz w:val="22"/>
        </w:rPr>
        <w:t>η μη αύξηση του συντελεστή Φόρου Ηλεκτροδοτούμενων Χώρων (Φ.Η.Χ.) για το έτος 2019.</w:t>
      </w:r>
    </w:p>
    <w:p w14:paraId="3C580C9B"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bCs/>
          <w:i/>
          <w:sz w:val="22"/>
        </w:rPr>
      </w:pPr>
      <w:r w:rsidRPr="003568F1">
        <w:rPr>
          <w:rFonts w:cs="Arial"/>
          <w:i/>
          <w:sz w:val="22"/>
        </w:rPr>
        <w:t xml:space="preserve">Με την αριθμ.181/2019 αποφασίσθηκε </w:t>
      </w:r>
      <w:r w:rsidRPr="003568F1">
        <w:rPr>
          <w:bCs/>
          <w:i/>
          <w:sz w:val="22"/>
        </w:rPr>
        <w:t>η μη αύξηση του συντελεστή Φόρου Ηλεκτροδοτούμενων Χώρων (Φ.Η.Χ.) για το έτος 2020.</w:t>
      </w:r>
    </w:p>
    <w:p w14:paraId="18E87D7D" w14:textId="77777777" w:rsidR="003162AD" w:rsidRPr="003568F1" w:rsidRDefault="003162AD" w:rsidP="003162AD">
      <w:pPr>
        <w:pStyle w:val="Bodytext40"/>
        <w:shd w:val="clear" w:color="auto" w:fill="auto"/>
        <w:tabs>
          <w:tab w:val="left" w:leader="dot" w:pos="2362"/>
        </w:tabs>
        <w:spacing w:before="0" w:after="0" w:line="360" w:lineRule="auto"/>
        <w:ind w:firstLine="0"/>
        <w:jc w:val="both"/>
        <w:rPr>
          <w:bCs/>
          <w:i/>
          <w:sz w:val="22"/>
        </w:rPr>
      </w:pPr>
      <w:r w:rsidRPr="003568F1">
        <w:rPr>
          <w:bCs/>
          <w:i/>
          <w:sz w:val="22"/>
        </w:rPr>
        <w:t xml:space="preserve">Με την 110/2020 </w:t>
      </w:r>
      <w:r w:rsidRPr="003568F1">
        <w:rPr>
          <w:rFonts w:cs="Arial"/>
          <w:i/>
          <w:sz w:val="22"/>
        </w:rPr>
        <w:t xml:space="preserve">αποφασίσθηκε </w:t>
      </w:r>
      <w:r w:rsidRPr="003568F1">
        <w:rPr>
          <w:bCs/>
          <w:i/>
          <w:sz w:val="22"/>
        </w:rPr>
        <w:t>η μη αύξηση του συντελεστή Φόρου Ηλεκτροδοτούμενων Χώρων (Φ.Η.Χ.) για το έτος 2021.</w:t>
      </w:r>
    </w:p>
    <w:p w14:paraId="2A22DC75" w14:textId="77777777" w:rsidR="003162AD" w:rsidRPr="003568F1" w:rsidRDefault="003162AD" w:rsidP="003162AD">
      <w:pPr>
        <w:pStyle w:val="Bodytext40"/>
        <w:shd w:val="clear" w:color="auto" w:fill="auto"/>
        <w:tabs>
          <w:tab w:val="left" w:leader="dot" w:pos="2362"/>
        </w:tabs>
        <w:spacing w:before="0" w:after="0" w:line="360" w:lineRule="auto"/>
        <w:ind w:left="23" w:firstLine="0"/>
        <w:jc w:val="both"/>
        <w:rPr>
          <w:rFonts w:cs="Arial"/>
          <w:i/>
          <w:sz w:val="22"/>
          <w:highlight w:val="yellow"/>
        </w:rPr>
      </w:pPr>
      <w:r w:rsidRPr="003568F1">
        <w:rPr>
          <w:rFonts w:cs="Arial"/>
          <w:i/>
          <w:iCs/>
          <w:sz w:val="22"/>
        </w:rPr>
        <w:t>Η απόφαση του Δημοτικού Συμβουλίου για τη διαμόρφωση του φόρου ηλεκτροδοτούμενων χώρων, σύμφωνα με τη σχετική εξουσιοδοτική διάταξη είναι νόμιμη, και ως κανονιστική απόφαση δεν χρήζει αιτιολογίας. Για τη νόμιμη υπόστασή της αρκεί η δημοσίευση ολοκλήρου του κειμένου στο δημοτικό κατάστημα, χωρίς να είναι απαραίτητη η δημοσίευση στον τοπικό τύπο. Η τασσόμενη προθεσμία επιβολής ή αναπροσαρμογής του φόρου από το άρθρο 10 παρ. 2 του Ν.1080/80 είναι ενδεικτική και η υπέρβασή της για εύλογο χρονικό δεν επάγεται ακυρότητα της απόφασης (ΣτΕ 3282/2001).</w:t>
      </w:r>
    </w:p>
    <w:p w14:paraId="16704940" w14:textId="77777777" w:rsidR="003162AD" w:rsidRPr="003568F1" w:rsidRDefault="003162AD" w:rsidP="003162AD">
      <w:pPr>
        <w:pStyle w:val="Bodytext40"/>
        <w:shd w:val="clear" w:color="auto" w:fill="auto"/>
        <w:tabs>
          <w:tab w:val="left" w:leader="dot" w:pos="2362"/>
        </w:tabs>
        <w:spacing w:before="0" w:after="0" w:line="360" w:lineRule="auto"/>
        <w:ind w:left="23" w:right="-58" w:firstLine="0"/>
        <w:jc w:val="both"/>
        <w:rPr>
          <w:rFonts w:cs="Arial"/>
          <w:bCs/>
          <w:i/>
          <w:iCs/>
          <w:sz w:val="22"/>
        </w:rPr>
      </w:pPr>
      <w:r w:rsidRPr="003568F1">
        <w:rPr>
          <w:rFonts w:cs="Arial"/>
          <w:bCs/>
          <w:i/>
          <w:iCs/>
          <w:sz w:val="22"/>
        </w:rPr>
        <w:t xml:space="preserve">Παρακαλούμε λαμβάνοντας υπόψη τα στοιχεία της παρούσας εισήγησης να εισηγηθείτε προς το Δημοτικό Συμβούλιο για την λήψη απόφασης σχετικά </w:t>
      </w:r>
      <w:r w:rsidRPr="003568F1">
        <w:rPr>
          <w:rFonts w:cs="Arial"/>
          <w:i/>
          <w:sz w:val="22"/>
        </w:rPr>
        <w:t>με την επιβολή του φόρου ηλεκτροδοτούμενων χώρων (Φ.Η.Χ.).</w:t>
      </w:r>
    </w:p>
    <w:p w14:paraId="6CB6E06F" w14:textId="77777777" w:rsidR="003162AD" w:rsidRPr="003568F1" w:rsidRDefault="003162AD" w:rsidP="003162AD">
      <w:pPr>
        <w:spacing w:line="360" w:lineRule="auto"/>
        <w:jc w:val="both"/>
        <w:rPr>
          <w:rFonts w:ascii="Calibri" w:hAnsi="Calibri"/>
          <w:bCs/>
          <w:i/>
          <w:sz w:val="22"/>
          <w:szCs w:val="22"/>
        </w:rPr>
      </w:pPr>
      <w:r w:rsidRPr="003568F1">
        <w:rPr>
          <w:rFonts w:ascii="Calibri" w:hAnsi="Calibri"/>
          <w:bCs/>
          <w:i/>
          <w:sz w:val="22"/>
          <w:szCs w:val="22"/>
        </w:rPr>
        <w:t>Κατόπιν των ανωτέρω, τα έσοδα που προβλέπονται να εισπράξει ο δήμος από το φόρο ηλεκτροδοτούμενων χώρων, για το έτος 2022, με βάση τα τετραγωνικά μέτρα χρέωσης των ακινήτων, μπορεί να ανέλθει στο ποσό των: 3.016.763 χ 0,37 € / τ.μ. = 1.116.202,31 €</w:t>
      </w:r>
    </w:p>
    <w:p w14:paraId="3ECCE767" w14:textId="77777777" w:rsidR="003162AD" w:rsidRPr="003568F1" w:rsidRDefault="003162AD" w:rsidP="003162AD">
      <w:pPr>
        <w:spacing w:line="360" w:lineRule="auto"/>
        <w:jc w:val="both"/>
        <w:rPr>
          <w:rFonts w:ascii="Calibri" w:hAnsi="Calibri"/>
          <w:bCs/>
          <w:i/>
          <w:sz w:val="22"/>
          <w:szCs w:val="22"/>
        </w:rPr>
      </w:pPr>
      <w:r w:rsidRPr="003568F1">
        <w:rPr>
          <w:rFonts w:ascii="Calibri" w:hAnsi="Calibri"/>
          <w:bCs/>
          <w:i/>
          <w:sz w:val="22"/>
          <w:szCs w:val="22"/>
        </w:rPr>
        <w:t xml:space="preserve">Το ανωτέρω ποσά, εφόσον τα έσοδα του </w:t>
      </w:r>
      <w:r>
        <w:rPr>
          <w:rFonts w:ascii="Calibri" w:hAnsi="Calibri"/>
          <w:bCs/>
          <w:i/>
          <w:sz w:val="22"/>
          <w:szCs w:val="22"/>
        </w:rPr>
        <w:t>Δ</w:t>
      </w:r>
      <w:r w:rsidRPr="003568F1">
        <w:rPr>
          <w:rFonts w:ascii="Calibri" w:hAnsi="Calibri"/>
          <w:bCs/>
          <w:i/>
          <w:sz w:val="22"/>
          <w:szCs w:val="22"/>
        </w:rPr>
        <w:t xml:space="preserve">ήμου από τον ΦΗΧ, ανέλθουν στο ανωτέρω ύψος, μπορούν να κατανεμηθούν ως εξής: </w:t>
      </w:r>
    </w:p>
    <w:p w14:paraId="55D6359B" w14:textId="77777777" w:rsidR="003162AD" w:rsidRPr="003568F1" w:rsidRDefault="003162AD" w:rsidP="003162AD">
      <w:pPr>
        <w:spacing w:line="360" w:lineRule="auto"/>
        <w:jc w:val="both"/>
        <w:rPr>
          <w:rFonts w:ascii="Calibri" w:hAnsi="Calibri"/>
          <w:bCs/>
          <w:i/>
          <w:sz w:val="22"/>
          <w:szCs w:val="22"/>
        </w:rPr>
      </w:pPr>
      <w:r w:rsidRPr="003568F1">
        <w:rPr>
          <w:rFonts w:ascii="Calibri" w:hAnsi="Calibri"/>
          <w:bCs/>
          <w:i/>
          <w:sz w:val="22"/>
          <w:szCs w:val="22"/>
        </w:rPr>
        <w:t>Α. Ποσό που μπορεί να αντιστοιχεί στο Δήμο: 3.016.763 τ.μ. χ 0,278 € / τ.μ. = 838.660,11 €</w:t>
      </w:r>
    </w:p>
    <w:p w14:paraId="15D35753" w14:textId="77777777" w:rsidR="003162AD" w:rsidRPr="003568F1" w:rsidRDefault="003162AD" w:rsidP="003162AD">
      <w:pPr>
        <w:spacing w:line="360" w:lineRule="auto"/>
        <w:jc w:val="both"/>
        <w:rPr>
          <w:rFonts w:ascii="Calibri" w:hAnsi="Calibri"/>
          <w:bCs/>
          <w:i/>
          <w:sz w:val="22"/>
          <w:szCs w:val="22"/>
        </w:rPr>
      </w:pPr>
      <w:r w:rsidRPr="003568F1">
        <w:rPr>
          <w:rFonts w:ascii="Calibri" w:hAnsi="Calibri"/>
          <w:bCs/>
          <w:i/>
          <w:sz w:val="22"/>
          <w:szCs w:val="22"/>
        </w:rPr>
        <w:t>Β. Ποσό που μπορεί να αντιστοιχεί στις Σχολικές Επιτροπές:</w:t>
      </w:r>
    </w:p>
    <w:p w14:paraId="67C9C0B9" w14:textId="77777777" w:rsidR="003162AD" w:rsidRPr="003568F1" w:rsidRDefault="003162AD" w:rsidP="003162AD">
      <w:pPr>
        <w:spacing w:line="360" w:lineRule="auto"/>
        <w:jc w:val="both"/>
        <w:rPr>
          <w:rFonts w:ascii="Calibri" w:hAnsi="Calibri"/>
          <w:bCs/>
          <w:i/>
          <w:sz w:val="22"/>
          <w:szCs w:val="22"/>
        </w:rPr>
      </w:pPr>
      <w:r w:rsidRPr="003568F1">
        <w:rPr>
          <w:rFonts w:ascii="Calibri" w:hAnsi="Calibri"/>
          <w:bCs/>
          <w:i/>
          <w:sz w:val="22"/>
          <w:szCs w:val="22"/>
        </w:rPr>
        <w:t xml:space="preserve">Από εισπράξεις μέσω Δ.Ε.Η. και λοιπών παρόχων: 1.116.202,31 € </w:t>
      </w:r>
      <w:r w:rsidRPr="003568F1">
        <w:rPr>
          <w:rFonts w:ascii="Calibri" w:hAnsi="Calibri"/>
          <w:bCs/>
          <w:i/>
          <w:sz w:val="22"/>
          <w:szCs w:val="22"/>
          <w:lang w:val="en-US"/>
        </w:rPr>
        <w:t>x</w:t>
      </w:r>
      <w:r w:rsidRPr="003568F1">
        <w:rPr>
          <w:rFonts w:ascii="Calibri" w:hAnsi="Calibri"/>
          <w:bCs/>
          <w:i/>
          <w:sz w:val="22"/>
          <w:szCs w:val="22"/>
        </w:rPr>
        <w:t xml:space="preserve"> 0,092 / 0,37 = 277.542,19 € </w:t>
      </w:r>
      <w:r w:rsidRPr="003568F1">
        <w:rPr>
          <w:rFonts w:ascii="Calibri" w:hAnsi="Calibri"/>
          <w:bCs/>
          <w:i/>
          <w:sz w:val="22"/>
          <w:szCs w:val="22"/>
        </w:rPr>
        <w:lastRenderedPageBreak/>
        <w:t>ευρώ.</w:t>
      </w:r>
    </w:p>
    <w:p w14:paraId="41F3748A" w14:textId="77777777" w:rsidR="003162AD" w:rsidRPr="003568F1" w:rsidRDefault="003162AD" w:rsidP="003162AD">
      <w:pPr>
        <w:spacing w:line="360" w:lineRule="auto"/>
        <w:jc w:val="both"/>
        <w:rPr>
          <w:rFonts w:ascii="Calibri" w:hAnsi="Calibri"/>
          <w:bCs/>
          <w:i/>
          <w:sz w:val="22"/>
          <w:szCs w:val="22"/>
        </w:rPr>
      </w:pPr>
      <w:r w:rsidRPr="003568F1">
        <w:rPr>
          <w:rFonts w:ascii="Calibri" w:hAnsi="Calibri"/>
          <w:bCs/>
          <w:i/>
          <w:sz w:val="22"/>
          <w:szCs w:val="22"/>
        </w:rPr>
        <w:t>Το συνολικό ποσό που δύναται να αποδοθεί στις Σχολικές Επιτροπές ανέρχεται σε  277.542,19 € ευρώ και δεν μπορεί να υπερβεί το ποσοστό που έχει οριστεί με τις προηγούμενες αποφάσεις του Δημοτικού Συμβουλίου για την ενίσχυση των σχολείων υπολογιζόμενο επί των πραγματικών εισπράξεων από το ΦΗΧ για το έτος 2022.</w:t>
      </w:r>
      <w:r>
        <w:rPr>
          <w:rFonts w:ascii="Calibri" w:hAnsi="Calibri"/>
          <w:bCs/>
          <w:i/>
          <w:sz w:val="22"/>
          <w:szCs w:val="22"/>
        </w:rPr>
        <w:t>»</w:t>
      </w:r>
      <w:r w:rsidRPr="003568F1">
        <w:rPr>
          <w:rFonts w:ascii="Calibri" w:hAnsi="Calibri"/>
          <w:bCs/>
          <w:i/>
          <w:sz w:val="22"/>
          <w:szCs w:val="22"/>
        </w:rPr>
        <w:t xml:space="preserve"> </w:t>
      </w:r>
    </w:p>
    <w:p w14:paraId="33CAAB39" w14:textId="77777777" w:rsidR="003162AD" w:rsidRDefault="003162AD" w:rsidP="003162AD">
      <w:pPr>
        <w:spacing w:line="360" w:lineRule="auto"/>
        <w:jc w:val="both"/>
        <w:rPr>
          <w:rFonts w:ascii="Calibri" w:hAnsi="Calibri" w:cs="Calibri"/>
          <w:sz w:val="22"/>
          <w:szCs w:val="22"/>
        </w:rPr>
      </w:pPr>
      <w:r>
        <w:rPr>
          <w:rFonts w:ascii="Calibri" w:hAnsi="Calibri" w:cs="Calibri"/>
          <w:sz w:val="22"/>
          <w:szCs w:val="22"/>
        </w:rPr>
        <w:tab/>
        <w:t>Με βάση τα ανωτέρω, ο κος Πρόεδρος κάλεσε τα μέλη της Οικονομικής Επιτροπής να αποφασίσουν σχετικά.</w:t>
      </w:r>
    </w:p>
    <w:p w14:paraId="0117826D" w14:textId="77777777" w:rsidR="003162AD" w:rsidRPr="00A759FC" w:rsidRDefault="003162AD" w:rsidP="003162AD">
      <w:pPr>
        <w:spacing w:line="360" w:lineRule="auto"/>
        <w:jc w:val="center"/>
        <w:rPr>
          <w:rFonts w:ascii="Calibri" w:hAnsi="Calibri" w:cs="Calibri"/>
          <w:b/>
          <w:spacing w:val="30"/>
          <w:sz w:val="22"/>
          <w:szCs w:val="22"/>
        </w:rPr>
      </w:pPr>
      <w:r w:rsidRPr="00A759FC">
        <w:rPr>
          <w:rFonts w:ascii="Calibri" w:hAnsi="Calibri" w:cs="Calibri"/>
          <w:b/>
          <w:spacing w:val="30"/>
          <w:sz w:val="22"/>
          <w:szCs w:val="22"/>
        </w:rPr>
        <w:t>Η Οικονομική Επιτροπή</w:t>
      </w:r>
    </w:p>
    <w:p w14:paraId="7DF34578" w14:textId="77777777" w:rsidR="003162AD" w:rsidRPr="008D16B2" w:rsidRDefault="003162AD" w:rsidP="003162AD">
      <w:pPr>
        <w:spacing w:line="360" w:lineRule="auto"/>
        <w:jc w:val="both"/>
        <w:rPr>
          <w:rFonts w:ascii="Calibri" w:hAnsi="Calibri" w:cs="Calibri"/>
          <w:sz w:val="22"/>
          <w:szCs w:val="22"/>
        </w:rPr>
      </w:pPr>
      <w:r w:rsidRPr="008D16B2">
        <w:rPr>
          <w:rFonts w:ascii="Calibri" w:hAnsi="Calibri" w:cs="Calibri"/>
          <w:sz w:val="22"/>
          <w:szCs w:val="22"/>
        </w:rPr>
        <w:t>αφού άκουσε την εισήγηση του κου Προέδρου, έλαβε υπόψη:</w:t>
      </w:r>
    </w:p>
    <w:p w14:paraId="78BCFD6F" w14:textId="77777777" w:rsidR="003162AD" w:rsidRPr="003162AD" w:rsidRDefault="003162AD" w:rsidP="003162AD">
      <w:pPr>
        <w:pStyle w:val="a6"/>
        <w:widowControl/>
        <w:autoSpaceDE/>
        <w:autoSpaceDN/>
        <w:adjustRightInd/>
        <w:spacing w:after="0" w:line="360" w:lineRule="auto"/>
        <w:jc w:val="both"/>
        <w:rPr>
          <w:rFonts w:ascii="Calibri" w:hAnsi="Calibri" w:cs="Calibri"/>
          <w:iCs/>
          <w:sz w:val="22"/>
          <w:szCs w:val="22"/>
        </w:rPr>
      </w:pPr>
      <w:r w:rsidRPr="003162AD">
        <w:rPr>
          <w:rFonts w:ascii="Calibri" w:hAnsi="Calibri" w:cs="Calibri"/>
          <w:sz w:val="22"/>
          <w:szCs w:val="22"/>
        </w:rPr>
        <w:t xml:space="preserve">1. τις διατάξεις του άρθρου </w:t>
      </w:r>
      <w:hyperlink r:id="rId21" w:tgtFrame="_blank" w:history="1">
        <w:r w:rsidRPr="003162AD">
          <w:rPr>
            <w:rStyle w:val="-"/>
            <w:rFonts w:ascii="Calibri" w:hAnsi="Calibri" w:cs="Calibri"/>
            <w:sz w:val="22"/>
            <w:szCs w:val="22"/>
          </w:rPr>
          <w:t>72 του Ν.3852/2010</w:t>
        </w:r>
      </w:hyperlink>
      <w:r w:rsidRPr="003162AD">
        <w:rPr>
          <w:rFonts w:ascii="Calibri" w:hAnsi="Calibri" w:cs="Calibri"/>
          <w:sz w:val="22"/>
          <w:szCs w:val="22"/>
        </w:rPr>
        <w:t xml:space="preserve">, όπως αντικαταστάθηκε με την </w:t>
      </w:r>
      <w:hyperlink r:id="rId22" w:tgtFrame="_blank" w:history="1">
        <w:r w:rsidRPr="003162AD">
          <w:rPr>
            <w:rStyle w:val="-"/>
            <w:rFonts w:ascii="Calibri" w:hAnsi="Calibri" w:cs="Calibri"/>
            <w:sz w:val="22"/>
            <w:szCs w:val="22"/>
          </w:rPr>
          <w:t>παρ.1 του άρθρου 40 του Ν.4735/2020</w:t>
        </w:r>
      </w:hyperlink>
      <w:r w:rsidRPr="003162AD">
        <w:rPr>
          <w:rFonts w:ascii="Calibri" w:hAnsi="Calibri" w:cs="Calibri"/>
          <w:sz w:val="22"/>
          <w:szCs w:val="22"/>
        </w:rPr>
        <w:t xml:space="preserve"> </w:t>
      </w:r>
    </w:p>
    <w:p w14:paraId="055385D6" w14:textId="77777777" w:rsidR="003162AD" w:rsidRPr="003162AD" w:rsidRDefault="003162AD" w:rsidP="003162AD">
      <w:pPr>
        <w:widowControl/>
        <w:tabs>
          <w:tab w:val="left" w:leader="dot" w:pos="2362"/>
        </w:tabs>
        <w:autoSpaceDE/>
        <w:autoSpaceDN/>
        <w:adjustRightInd/>
        <w:spacing w:line="360" w:lineRule="auto"/>
        <w:jc w:val="both"/>
        <w:rPr>
          <w:rFonts w:ascii="Calibri" w:hAnsi="Calibri" w:cs="Calibri"/>
          <w:bCs/>
          <w:iCs/>
          <w:sz w:val="22"/>
          <w:szCs w:val="22"/>
        </w:rPr>
      </w:pPr>
      <w:r w:rsidRPr="003162AD">
        <w:rPr>
          <w:rFonts w:ascii="Calibri" w:hAnsi="Calibri" w:cs="Calibri"/>
          <w:sz w:val="22"/>
          <w:szCs w:val="22"/>
        </w:rPr>
        <w:t>2. το άρθρο 11 του Ν.4623/2019 (</w:t>
      </w:r>
      <w:r w:rsidRPr="003162AD">
        <w:rPr>
          <w:rFonts w:ascii="Calibri" w:hAnsi="Calibri" w:cs="Calibri"/>
          <w:bCs/>
          <w:sz w:val="22"/>
          <w:szCs w:val="22"/>
        </w:rPr>
        <w:t>Ορισμός φόρων, τελών, δικαιωμάτων και εισφορών)</w:t>
      </w:r>
    </w:p>
    <w:p w14:paraId="7042159E" w14:textId="77777777" w:rsidR="003162AD" w:rsidRPr="003162AD" w:rsidRDefault="003162AD" w:rsidP="003162AD">
      <w:pPr>
        <w:widowControl/>
        <w:tabs>
          <w:tab w:val="left" w:leader="dot" w:pos="2362"/>
        </w:tabs>
        <w:autoSpaceDE/>
        <w:autoSpaceDN/>
        <w:adjustRightInd/>
        <w:spacing w:line="360" w:lineRule="auto"/>
        <w:jc w:val="both"/>
        <w:rPr>
          <w:rFonts w:ascii="Calibri" w:hAnsi="Calibri" w:cs="Calibri"/>
          <w:bCs/>
          <w:iCs/>
          <w:sz w:val="22"/>
          <w:szCs w:val="22"/>
        </w:rPr>
      </w:pPr>
      <w:r w:rsidRPr="003162AD">
        <w:rPr>
          <w:rFonts w:ascii="Calibri" w:hAnsi="Calibri" w:cs="Calibri"/>
          <w:bCs/>
          <w:iCs/>
          <w:sz w:val="22"/>
          <w:szCs w:val="22"/>
        </w:rPr>
        <w:t>3. τις διατάξεις του άρθρου 10 του </w:t>
      </w:r>
      <w:hyperlink r:id="rId23" w:tgtFrame="_blank" w:history="1">
        <w:r w:rsidRPr="003162AD">
          <w:rPr>
            <w:rFonts w:ascii="Calibri" w:hAnsi="Calibri" w:cs="Calibri"/>
            <w:bCs/>
            <w:iCs/>
            <w:sz w:val="22"/>
            <w:szCs w:val="22"/>
          </w:rPr>
          <w:t>Ν. 1080/80</w:t>
        </w:r>
      </w:hyperlink>
      <w:r w:rsidRPr="003162AD">
        <w:rPr>
          <w:rFonts w:ascii="Calibri" w:hAnsi="Calibri" w:cs="Calibri"/>
          <w:bCs/>
          <w:iCs/>
          <w:sz w:val="22"/>
          <w:szCs w:val="22"/>
        </w:rPr>
        <w:t>, της παραγράφου 5 του άρθρου 54 του Ν. 1416/84 και της παραγράφου 13 του άρθρου 25 του Ν. 1828/89</w:t>
      </w:r>
    </w:p>
    <w:p w14:paraId="3244350D" w14:textId="77777777" w:rsidR="003162AD" w:rsidRPr="003162AD" w:rsidRDefault="003162AD" w:rsidP="003162AD">
      <w:pPr>
        <w:pStyle w:val="a6"/>
        <w:widowControl/>
        <w:autoSpaceDE/>
        <w:autoSpaceDN/>
        <w:adjustRightInd/>
        <w:spacing w:after="0" w:line="360" w:lineRule="auto"/>
        <w:jc w:val="both"/>
        <w:rPr>
          <w:rFonts w:ascii="Calibri" w:hAnsi="Calibri" w:cs="Calibri"/>
          <w:iCs/>
          <w:sz w:val="22"/>
          <w:szCs w:val="22"/>
        </w:rPr>
      </w:pPr>
      <w:r w:rsidRPr="003162AD">
        <w:rPr>
          <w:rFonts w:ascii="Calibri" w:hAnsi="Calibri" w:cs="Calibri"/>
          <w:iCs/>
          <w:sz w:val="22"/>
          <w:szCs w:val="22"/>
        </w:rPr>
        <w:t xml:space="preserve">4. τις </w:t>
      </w:r>
      <w:r>
        <w:rPr>
          <w:rFonts w:ascii="Calibri" w:hAnsi="Calibri" w:cs="Calibri"/>
          <w:iCs/>
          <w:sz w:val="22"/>
          <w:szCs w:val="22"/>
        </w:rPr>
        <w:t xml:space="preserve">αριθμ. 58/2011, 329/2011, 71/2014, 108/2014, 181/2015, 152/2016, 194/2017, 200/2018, 181/2019 και 110/2020 </w:t>
      </w:r>
      <w:r w:rsidRPr="003162AD">
        <w:rPr>
          <w:rFonts w:ascii="Calibri" w:hAnsi="Calibri" w:cs="Calibri"/>
          <w:iCs/>
          <w:sz w:val="22"/>
          <w:szCs w:val="22"/>
        </w:rPr>
        <w:t xml:space="preserve">αποφάσεις Δημοτικού Συμβουλίου Λαυρεωτικής  </w:t>
      </w:r>
    </w:p>
    <w:p w14:paraId="7DB407DD" w14:textId="77777777" w:rsidR="003162AD" w:rsidRPr="003162AD" w:rsidRDefault="003162AD" w:rsidP="003162AD">
      <w:pPr>
        <w:pStyle w:val="a6"/>
        <w:widowControl/>
        <w:autoSpaceDE/>
        <w:autoSpaceDN/>
        <w:adjustRightInd/>
        <w:spacing w:after="0" w:line="360" w:lineRule="auto"/>
        <w:jc w:val="both"/>
        <w:rPr>
          <w:rFonts w:ascii="Calibri" w:hAnsi="Calibri" w:cs="Calibri"/>
          <w:iCs/>
          <w:sz w:val="22"/>
          <w:szCs w:val="22"/>
        </w:rPr>
      </w:pPr>
      <w:r w:rsidRPr="003162AD">
        <w:rPr>
          <w:rFonts w:ascii="Calibri" w:hAnsi="Calibri" w:cs="Calibri"/>
          <w:iCs/>
          <w:sz w:val="22"/>
          <w:szCs w:val="22"/>
        </w:rPr>
        <w:t>5. την από 30.10.2021 εισήγηση της Διεύθυνσης Οικονομικών Υπηρεσιών</w:t>
      </w:r>
    </w:p>
    <w:p w14:paraId="7E9EA8CF" w14:textId="77777777" w:rsidR="003162AD" w:rsidRPr="00D8025F" w:rsidRDefault="003162AD" w:rsidP="003162AD">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27BF1366" w14:textId="77777777" w:rsidR="003162AD" w:rsidRPr="00D8025F" w:rsidRDefault="003162AD" w:rsidP="003162AD">
      <w:pPr>
        <w:spacing w:line="360" w:lineRule="auto"/>
        <w:jc w:val="center"/>
        <w:rPr>
          <w:rFonts w:ascii="Calibri" w:hAnsi="Calibri" w:cs="Calibri"/>
          <w:b/>
          <w:spacing w:val="40"/>
          <w:sz w:val="22"/>
          <w:szCs w:val="22"/>
        </w:rPr>
      </w:pPr>
      <w:r w:rsidRPr="00D8025F">
        <w:rPr>
          <w:rFonts w:ascii="Calibri" w:hAnsi="Calibri" w:cs="Calibri"/>
          <w:b/>
          <w:spacing w:val="40"/>
          <w:sz w:val="22"/>
          <w:szCs w:val="22"/>
        </w:rPr>
        <w:t>αποφασίζει ομόφωνα</w:t>
      </w:r>
    </w:p>
    <w:p w14:paraId="6857EFD1" w14:textId="77777777" w:rsidR="003162AD" w:rsidRDefault="003162AD" w:rsidP="003162AD">
      <w:pPr>
        <w:spacing w:line="360" w:lineRule="auto"/>
        <w:jc w:val="both"/>
        <w:rPr>
          <w:rFonts w:ascii="Calibri" w:hAnsi="Calibri" w:cs="Calibri"/>
          <w:bCs/>
          <w:sz w:val="22"/>
          <w:szCs w:val="22"/>
        </w:rPr>
      </w:pPr>
      <w:r w:rsidRPr="00F12DFA">
        <w:rPr>
          <w:rFonts w:ascii="Calibri" w:hAnsi="Calibri" w:cs="Calibri"/>
          <w:b/>
          <w:sz w:val="22"/>
          <w:szCs w:val="22"/>
        </w:rPr>
        <w:t>Α.</w:t>
      </w:r>
      <w:r>
        <w:rPr>
          <w:rFonts w:ascii="Calibri" w:hAnsi="Calibri" w:cs="Calibri"/>
          <w:sz w:val="22"/>
          <w:szCs w:val="22"/>
        </w:rPr>
        <w:t xml:space="preserve"> </w:t>
      </w:r>
      <w:r w:rsidRPr="00D8025F">
        <w:rPr>
          <w:rFonts w:ascii="Calibri" w:hAnsi="Calibri" w:cs="Calibri"/>
          <w:sz w:val="22"/>
          <w:szCs w:val="22"/>
        </w:rPr>
        <w:t xml:space="preserve">Τον καθορισμό του </w:t>
      </w:r>
      <w:r>
        <w:rPr>
          <w:rFonts w:ascii="Calibri" w:hAnsi="Calibri" w:cs="Calibri"/>
          <w:sz w:val="22"/>
          <w:szCs w:val="22"/>
        </w:rPr>
        <w:t xml:space="preserve">κοινού </w:t>
      </w:r>
      <w:r w:rsidRPr="00D8025F">
        <w:rPr>
          <w:rFonts w:ascii="Calibri" w:hAnsi="Calibri" w:cs="Calibri"/>
          <w:sz w:val="22"/>
          <w:szCs w:val="22"/>
        </w:rPr>
        <w:t xml:space="preserve">συντελεστή </w:t>
      </w:r>
      <w:r w:rsidRPr="00D8025F">
        <w:rPr>
          <w:rFonts w:ascii="Calibri" w:hAnsi="Calibri" w:cs="Calibri"/>
          <w:bCs/>
          <w:sz w:val="22"/>
          <w:szCs w:val="22"/>
        </w:rPr>
        <w:t>Φόρου Ηλεκτροδοτούμενων Χώρων (Φ.Η.Χ.) για το έτος 20</w:t>
      </w:r>
      <w:r>
        <w:rPr>
          <w:rFonts w:ascii="Calibri" w:hAnsi="Calibri" w:cs="Calibri"/>
          <w:bCs/>
          <w:sz w:val="22"/>
          <w:szCs w:val="22"/>
        </w:rPr>
        <w:t xml:space="preserve">22, ως εξής: </w:t>
      </w:r>
    </w:p>
    <w:p w14:paraId="109814DF" w14:textId="77777777" w:rsidR="003162AD" w:rsidRPr="003162AD" w:rsidRDefault="003162AD" w:rsidP="003162AD">
      <w:pPr>
        <w:pStyle w:val="Bodytext40"/>
        <w:shd w:val="clear" w:color="auto" w:fill="auto"/>
        <w:tabs>
          <w:tab w:val="left" w:leader="dot" w:pos="2362"/>
        </w:tabs>
        <w:spacing w:before="0" w:after="0" w:line="360" w:lineRule="auto"/>
        <w:ind w:firstLine="0"/>
        <w:jc w:val="both"/>
        <w:rPr>
          <w:rStyle w:val="ad"/>
          <w:sz w:val="22"/>
        </w:rPr>
      </w:pPr>
      <w:r w:rsidRPr="003162AD">
        <w:rPr>
          <w:rStyle w:val="ad"/>
          <w:sz w:val="22"/>
        </w:rPr>
        <w:t xml:space="preserve">  - Για τις οικίες: 0,37 € ανά τετραγωνικό μέτρο.</w:t>
      </w:r>
    </w:p>
    <w:p w14:paraId="356570BA" w14:textId="77777777" w:rsidR="003162AD" w:rsidRPr="003162AD" w:rsidRDefault="003162AD" w:rsidP="003162AD">
      <w:pPr>
        <w:pStyle w:val="Bodytext40"/>
        <w:shd w:val="clear" w:color="auto" w:fill="auto"/>
        <w:tabs>
          <w:tab w:val="left" w:leader="dot" w:pos="2362"/>
        </w:tabs>
        <w:spacing w:before="0" w:after="0" w:line="360" w:lineRule="auto"/>
        <w:ind w:firstLine="0"/>
        <w:jc w:val="both"/>
        <w:rPr>
          <w:rStyle w:val="ad"/>
          <w:sz w:val="22"/>
        </w:rPr>
      </w:pPr>
      <w:r w:rsidRPr="003162AD">
        <w:rPr>
          <w:rStyle w:val="ad"/>
          <w:sz w:val="22"/>
        </w:rPr>
        <w:t xml:space="preserve">  - Για τους στεγασμένους χώρους των βιομηχανιών : 0,75 € ανά τετραγωνικό μέτρο και για τους μη στεγασμένους χώρους των βιομηχανιών : 0,37 € ανά τετραγωνικό μέτρο.</w:t>
      </w:r>
    </w:p>
    <w:p w14:paraId="0FA24E83" w14:textId="77777777" w:rsidR="003162AD" w:rsidRPr="00F12DFA" w:rsidRDefault="003162AD" w:rsidP="003162AD">
      <w:pPr>
        <w:pStyle w:val="Bodytext40"/>
        <w:shd w:val="clear" w:color="auto" w:fill="auto"/>
        <w:tabs>
          <w:tab w:val="left" w:leader="dot" w:pos="2362"/>
        </w:tabs>
        <w:spacing w:before="0" w:after="0" w:line="360" w:lineRule="auto"/>
        <w:ind w:firstLine="0"/>
        <w:jc w:val="both"/>
        <w:rPr>
          <w:sz w:val="22"/>
        </w:rPr>
      </w:pPr>
      <w:r w:rsidRPr="003162AD">
        <w:rPr>
          <w:rStyle w:val="ad"/>
          <w:sz w:val="22"/>
        </w:rPr>
        <w:t>Ο κοινός συντελεστής που θα δοθεί στη ΔΕΗ για όλες τις κατηγορίες θα είναι: 0,37 € ανά τετραγωνικό μέτρο.</w:t>
      </w:r>
    </w:p>
    <w:p w14:paraId="60AAC13E" w14:textId="77777777" w:rsidR="003162AD" w:rsidRPr="00F12DFA" w:rsidRDefault="003162AD" w:rsidP="003162AD">
      <w:pPr>
        <w:spacing w:line="360" w:lineRule="auto"/>
        <w:jc w:val="both"/>
        <w:rPr>
          <w:rFonts w:ascii="Calibri" w:hAnsi="Calibri"/>
          <w:bCs/>
          <w:sz w:val="22"/>
          <w:szCs w:val="22"/>
        </w:rPr>
      </w:pPr>
      <w:r w:rsidRPr="00F12DFA">
        <w:rPr>
          <w:rFonts w:ascii="Calibri" w:hAnsi="Calibri"/>
          <w:bCs/>
          <w:sz w:val="22"/>
          <w:szCs w:val="22"/>
        </w:rPr>
        <w:t xml:space="preserve">Τα έσοδα που προβλέπονται να εισπράξει ο Δήμος </w:t>
      </w:r>
      <w:r>
        <w:rPr>
          <w:rFonts w:ascii="Calibri" w:hAnsi="Calibri"/>
          <w:bCs/>
          <w:sz w:val="22"/>
          <w:szCs w:val="22"/>
        </w:rPr>
        <w:t xml:space="preserve">Λαυρεωτικής </w:t>
      </w:r>
      <w:r w:rsidRPr="00F12DFA">
        <w:rPr>
          <w:rFonts w:ascii="Calibri" w:hAnsi="Calibri"/>
          <w:bCs/>
          <w:sz w:val="22"/>
          <w:szCs w:val="22"/>
        </w:rPr>
        <w:t xml:space="preserve">από το φόρο ηλεκτροδοτούμενων χώρων, για το έτος 2022, με βάση τα τετραγωνικά μέτρα χρέωσης των ακινήτων, μπορεί να ανέλθει στο ποσό των: </w:t>
      </w:r>
    </w:p>
    <w:p w14:paraId="11C45692" w14:textId="77777777" w:rsidR="003162AD" w:rsidRPr="00F12DFA" w:rsidRDefault="003162AD" w:rsidP="003162AD">
      <w:pPr>
        <w:spacing w:line="360" w:lineRule="auto"/>
        <w:jc w:val="both"/>
        <w:rPr>
          <w:rFonts w:ascii="Calibri" w:hAnsi="Calibri"/>
          <w:bCs/>
          <w:sz w:val="22"/>
          <w:szCs w:val="22"/>
        </w:rPr>
      </w:pPr>
      <w:r w:rsidRPr="00F12DFA">
        <w:rPr>
          <w:rFonts w:ascii="Calibri" w:hAnsi="Calibri"/>
          <w:bCs/>
          <w:sz w:val="22"/>
          <w:szCs w:val="22"/>
        </w:rPr>
        <w:t>3.016.763 Χ 0,37 € / τ.μ. = 1.116.202,31 €</w:t>
      </w:r>
    </w:p>
    <w:p w14:paraId="3439D9DC" w14:textId="77777777" w:rsidR="003162AD" w:rsidRPr="00F12DFA" w:rsidRDefault="003162AD" w:rsidP="003162AD">
      <w:pPr>
        <w:spacing w:line="360" w:lineRule="auto"/>
        <w:jc w:val="both"/>
        <w:rPr>
          <w:rFonts w:ascii="Calibri" w:hAnsi="Calibri" w:cs="Calibri"/>
          <w:sz w:val="22"/>
          <w:szCs w:val="22"/>
        </w:rPr>
      </w:pPr>
      <w:r w:rsidRPr="00F12DFA">
        <w:rPr>
          <w:rFonts w:ascii="Calibri" w:hAnsi="Calibri" w:cs="Calibri"/>
          <w:b/>
          <w:sz w:val="22"/>
          <w:szCs w:val="22"/>
        </w:rPr>
        <w:t>Β.</w:t>
      </w:r>
      <w:r w:rsidRPr="00F12DFA">
        <w:rPr>
          <w:rFonts w:ascii="Calibri" w:hAnsi="Calibri" w:cs="Calibri"/>
          <w:sz w:val="22"/>
          <w:szCs w:val="22"/>
        </w:rPr>
        <w:t xml:space="preserve"> Την κατανομή του ποσού των 1.116.202,31</w:t>
      </w:r>
      <w:r w:rsidRPr="00F12DFA">
        <w:rPr>
          <w:rFonts w:ascii="Calibri" w:hAnsi="Calibri"/>
          <w:bCs/>
          <w:sz w:val="22"/>
          <w:szCs w:val="22"/>
        </w:rPr>
        <w:t xml:space="preserve"> </w:t>
      </w:r>
      <w:r w:rsidRPr="00F12DFA">
        <w:rPr>
          <w:rFonts w:ascii="Calibri" w:hAnsi="Calibri" w:cs="Calibri"/>
          <w:sz w:val="22"/>
          <w:szCs w:val="22"/>
        </w:rPr>
        <w:t>ευρώ, ως εξής:</w:t>
      </w:r>
    </w:p>
    <w:p w14:paraId="2A6796F4" w14:textId="77777777" w:rsidR="003162AD" w:rsidRPr="00F12DFA" w:rsidRDefault="003162AD" w:rsidP="003162AD">
      <w:pPr>
        <w:spacing w:line="360" w:lineRule="auto"/>
        <w:jc w:val="both"/>
        <w:rPr>
          <w:rFonts w:ascii="Calibri" w:hAnsi="Calibri"/>
          <w:bCs/>
          <w:sz w:val="22"/>
          <w:szCs w:val="22"/>
        </w:rPr>
      </w:pPr>
      <w:r>
        <w:rPr>
          <w:rFonts w:ascii="Calibri" w:hAnsi="Calibri"/>
          <w:bCs/>
          <w:sz w:val="22"/>
          <w:szCs w:val="22"/>
        </w:rPr>
        <w:t xml:space="preserve">  - </w:t>
      </w:r>
      <w:r w:rsidRPr="00F12DFA">
        <w:rPr>
          <w:rFonts w:ascii="Calibri" w:hAnsi="Calibri"/>
          <w:bCs/>
          <w:sz w:val="22"/>
          <w:szCs w:val="22"/>
        </w:rPr>
        <w:t>Ποσό που μπορεί να αντιστοιχεί στο Δήμο: 3.016.763 τ.μ. χ 0,278 € / τ.μ. = 838.660,11 €</w:t>
      </w:r>
    </w:p>
    <w:p w14:paraId="6316D3CC" w14:textId="77777777" w:rsidR="003162AD" w:rsidRPr="00F12DFA" w:rsidRDefault="003162AD" w:rsidP="003162AD">
      <w:pPr>
        <w:spacing w:line="360" w:lineRule="auto"/>
        <w:jc w:val="both"/>
        <w:rPr>
          <w:rFonts w:ascii="Calibri" w:hAnsi="Calibri"/>
          <w:bCs/>
          <w:sz w:val="22"/>
          <w:szCs w:val="22"/>
        </w:rPr>
      </w:pPr>
      <w:r>
        <w:rPr>
          <w:rFonts w:ascii="Calibri" w:hAnsi="Calibri"/>
          <w:bCs/>
          <w:sz w:val="22"/>
          <w:szCs w:val="22"/>
        </w:rPr>
        <w:t xml:space="preserve">  - </w:t>
      </w:r>
      <w:r w:rsidRPr="00F12DFA">
        <w:rPr>
          <w:rFonts w:ascii="Calibri" w:hAnsi="Calibri"/>
          <w:bCs/>
          <w:sz w:val="22"/>
          <w:szCs w:val="22"/>
        </w:rPr>
        <w:t>Ποσό που μπορεί να αντιστοιχεί στις Σχολικές Επιτροπές:</w:t>
      </w:r>
    </w:p>
    <w:p w14:paraId="7DC82C0C" w14:textId="77777777" w:rsidR="003162AD" w:rsidRPr="00F12DFA" w:rsidRDefault="003162AD" w:rsidP="003162AD">
      <w:pPr>
        <w:spacing w:line="360" w:lineRule="auto"/>
        <w:jc w:val="both"/>
        <w:rPr>
          <w:rFonts w:ascii="Calibri" w:hAnsi="Calibri"/>
          <w:bCs/>
          <w:sz w:val="22"/>
          <w:szCs w:val="22"/>
        </w:rPr>
      </w:pPr>
      <w:r w:rsidRPr="00F12DFA">
        <w:rPr>
          <w:rFonts w:ascii="Calibri" w:hAnsi="Calibri"/>
          <w:bCs/>
          <w:sz w:val="22"/>
          <w:szCs w:val="22"/>
        </w:rPr>
        <w:t xml:space="preserve">Από εισπράξεις μέσω Δ.Ε.Η. και λοιπών παρόχων: 1.116.202,31 € </w:t>
      </w:r>
      <w:r w:rsidRPr="00F12DFA">
        <w:rPr>
          <w:rFonts w:ascii="Calibri" w:hAnsi="Calibri"/>
          <w:bCs/>
          <w:sz w:val="22"/>
          <w:szCs w:val="22"/>
          <w:lang w:val="en-US"/>
        </w:rPr>
        <w:t>x</w:t>
      </w:r>
      <w:r w:rsidRPr="00F12DFA">
        <w:rPr>
          <w:rFonts w:ascii="Calibri" w:hAnsi="Calibri"/>
          <w:bCs/>
          <w:sz w:val="22"/>
          <w:szCs w:val="22"/>
        </w:rPr>
        <w:t xml:space="preserve"> 0,092 / 0,37 = 277.542,19 € ευρώ.</w:t>
      </w:r>
    </w:p>
    <w:p w14:paraId="034EBAA1" w14:textId="77777777" w:rsidR="003162AD" w:rsidRPr="00F12DFA" w:rsidRDefault="003162AD" w:rsidP="003162AD">
      <w:pPr>
        <w:spacing w:line="360" w:lineRule="auto"/>
        <w:jc w:val="both"/>
        <w:rPr>
          <w:rFonts w:ascii="Calibri" w:hAnsi="Calibri"/>
          <w:bCs/>
          <w:sz w:val="22"/>
          <w:szCs w:val="22"/>
        </w:rPr>
      </w:pPr>
      <w:r w:rsidRPr="00F12DFA">
        <w:rPr>
          <w:rFonts w:ascii="Calibri" w:hAnsi="Calibri"/>
          <w:b/>
          <w:bCs/>
          <w:sz w:val="22"/>
          <w:szCs w:val="22"/>
        </w:rPr>
        <w:lastRenderedPageBreak/>
        <w:t>Γ.</w:t>
      </w:r>
      <w:r w:rsidRPr="00F12DFA">
        <w:rPr>
          <w:rFonts w:ascii="Calibri" w:hAnsi="Calibri"/>
          <w:bCs/>
          <w:sz w:val="22"/>
          <w:szCs w:val="22"/>
        </w:rPr>
        <w:t xml:space="preserve"> Το συνολικό ποσό που δύναται να αποδοθεί στις Σχολικές Επιτροπές ανέρχεται σε 277.542,19 € ευρώ και δεν μπορεί να υπερβεί το ποσοστό 25% επί των πραγματικών εισπράξεων από το ΦΗΧ για το έτος 2022. </w:t>
      </w:r>
    </w:p>
    <w:p w14:paraId="7E5A661C" w14:textId="77777777" w:rsidR="003162AD" w:rsidRPr="00FC42CD" w:rsidRDefault="003162AD" w:rsidP="003162AD">
      <w:pPr>
        <w:spacing w:line="360" w:lineRule="auto"/>
        <w:jc w:val="both"/>
        <w:rPr>
          <w:rFonts w:ascii="Calibri" w:hAnsi="Calibri" w:cs="Calibri"/>
          <w:sz w:val="22"/>
          <w:szCs w:val="22"/>
        </w:rPr>
      </w:pPr>
    </w:p>
    <w:p w14:paraId="6D0C4625" w14:textId="77777777" w:rsidR="003162AD" w:rsidRPr="003162AD" w:rsidRDefault="003162AD" w:rsidP="003162AD">
      <w:pPr>
        <w:spacing w:line="360" w:lineRule="auto"/>
        <w:jc w:val="both"/>
        <w:rPr>
          <w:rFonts w:ascii="Calibri" w:hAnsi="Calibri" w:cs="Calibri"/>
          <w:b/>
          <w:bCs/>
          <w:sz w:val="22"/>
          <w:szCs w:val="22"/>
        </w:rPr>
      </w:pPr>
      <w:r w:rsidRPr="003162AD">
        <w:rPr>
          <w:rFonts w:ascii="Calibri" w:hAnsi="Calibri" w:cs="Calibri"/>
          <w:b/>
          <w:bCs/>
          <w:sz w:val="22"/>
          <w:szCs w:val="22"/>
        </w:rPr>
        <w:t xml:space="preserve">ΘΕΜΑ: Λήψη απόφασης περί επιβολής και καθορισμού του συντελεστή ενιαίου ανταποδοτικού τέλους καθαριότητας και φωτισμού έτους 2022 </w:t>
      </w:r>
    </w:p>
    <w:p w14:paraId="0AEBE1AC" w14:textId="77777777" w:rsidR="003162AD" w:rsidRPr="003162AD" w:rsidRDefault="003162AD" w:rsidP="003162AD">
      <w:pPr>
        <w:spacing w:line="360" w:lineRule="auto"/>
        <w:rPr>
          <w:rFonts w:ascii="Calibri" w:hAnsi="Calibri" w:cs="Calibri"/>
          <w:b/>
          <w:sz w:val="22"/>
          <w:szCs w:val="22"/>
        </w:rPr>
      </w:pPr>
      <w:r w:rsidRPr="003162AD">
        <w:rPr>
          <w:rFonts w:ascii="Calibri" w:hAnsi="Calibri" w:cs="Calibri"/>
          <w:b/>
          <w:sz w:val="22"/>
          <w:szCs w:val="22"/>
        </w:rPr>
        <w:t>Αρ. Απόφ.: 261/2021</w:t>
      </w:r>
    </w:p>
    <w:p w14:paraId="163D2A13"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3162AD">
        <w:rPr>
          <w:rFonts w:ascii="Calibri" w:hAnsi="Calibri" w:cs="Calibri"/>
          <w:i/>
          <w:sz w:val="22"/>
          <w:szCs w:val="22"/>
        </w:rPr>
        <w:t>«</w:t>
      </w:r>
      <w:r w:rsidRPr="003162AD">
        <w:rPr>
          <w:rFonts w:ascii="Calibri" w:hAnsi="Calibri" w:cs="Calibri"/>
          <w:bCs/>
          <w:i/>
          <w:sz w:val="22"/>
          <w:szCs w:val="22"/>
        </w:rPr>
        <w:t>επιβολής και καθορισμού του συντελεστή ενιαίου ανταποδοτικού τέλους καθαριότητας και φωτισμού έτους 2022»,</w:t>
      </w:r>
      <w:r w:rsidRPr="003162AD">
        <w:rPr>
          <w:rFonts w:ascii="Calibri" w:hAnsi="Calibri" w:cs="Calibri"/>
          <w:bCs/>
          <w:sz w:val="22"/>
          <w:szCs w:val="22"/>
        </w:rPr>
        <w:t xml:space="preserve"> έθεσε υπόψη των μελών της Οικονομικής Επιτροπής </w:t>
      </w:r>
      <w:r w:rsidRPr="003162AD">
        <w:rPr>
          <w:rFonts w:ascii="Calibri" w:hAnsi="Calibri" w:cs="Calibri"/>
          <w:sz w:val="22"/>
          <w:szCs w:val="22"/>
        </w:rPr>
        <w:t>τ</w:t>
      </w:r>
      <w:r w:rsidRPr="003162AD">
        <w:rPr>
          <w:rFonts w:ascii="Calibri" w:hAnsi="Calibri" w:cs="Calibri"/>
          <w:bCs/>
          <w:sz w:val="22"/>
          <w:szCs w:val="22"/>
        </w:rPr>
        <w:t>ην από 30.10.2021 εισήγηση της Διεύθυνσης Οικονομικών Υπηρεσιών</w:t>
      </w:r>
      <w:r w:rsidRPr="003162AD">
        <w:rPr>
          <w:rFonts w:ascii="Calibri" w:hAnsi="Calibri" w:cs="Calibri"/>
          <w:sz w:val="22"/>
          <w:szCs w:val="22"/>
        </w:rPr>
        <w:t>, στην οποία αναφέρονται τα κάτωθι:</w:t>
      </w:r>
    </w:p>
    <w:p w14:paraId="4383E348" w14:textId="77777777" w:rsidR="003162AD" w:rsidRPr="003162AD" w:rsidRDefault="003162AD" w:rsidP="003162AD">
      <w:pPr>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«Σύμφωνα με τα οριζόμενα από τις διατάξεις του άρθρου 72 του Ν. 3852/10 όπως έχει τροποποιηθεί και ισχύει και το άρθρο 11 του Ν.4623/19, 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35B32CD4"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 xml:space="preserve">Ως γνωστόν, από τις διατάξεις των άρθρων 21 και 22 του από 24.9/20.10.58 Κωδικοποιητικού Β.Δ. (171 Α΄) «Περί των προσόδων των Δήμων &amp; Κοινοτήτων», με τις τροποποιήσεις και συμπληρώσεις τους με τις σχετικές διατάξεις, των Ν.25/1975 (74 Α΄) και Ν.429/1976 (235 Α΄), καθώς και τα άρθρα 4, 5, 17 και 20 του Ν.1080/1980 (246 Α΄),  του Ν.1828/1989 (άρθρο 25 παρ. 12), του Ν.2130/93 (άρθρα 16 παρ. 6 και 27 παρ. 4), του Ν.2307/1995 (άρθρο 7 παρ. 3 και 4), του Ν.2503/1997 (άρθρο 9 παρ. 14), του Ν.2539/1997 (άρθρο 25 παρ. 3) και του Ν.4555/2018 (άρθρο 185), όπου ορίζεται ότι το ενιαίο ανταποδοτικό τέλος καθαριότητας και φωτισμού επιβάλλεται σε κάθε ακίνητο που βρίσκεται εντός της διοικητικής περιφέρειας του δήμου, και προορίζεται αποκλειστικά: </w:t>
      </w:r>
    </w:p>
    <w:p w14:paraId="35CB9B8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 xml:space="preserve">α) για την κάλυψη των πάσης φύσεως δαπανών που αφορούν την παροχή των υπηρεσιών της αποκομιδής και διαχείρισης των απορριμμάτων, </w:t>
      </w:r>
    </w:p>
    <w:p w14:paraId="5F1A7411"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lastRenderedPageBreak/>
        <w:t xml:space="preserve">β) του ηλεκτροφωτισμού των οδών, των πλατειών και του συνόλου των κοινοχρήστων χώρων, καθώς και </w:t>
      </w:r>
    </w:p>
    <w:p w14:paraId="14E38AD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 xml:space="preserve">γ) κάθε άλλης, παγίως παρεχόμενης από τους δήμους, υπηρεσίας, που σχετίζεται ή είναι συναφής με αυτές. </w:t>
      </w:r>
    </w:p>
    <w:p w14:paraId="78522BB3"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 απαγορεύεται.</w:t>
      </w:r>
    </w:p>
    <w:p w14:paraId="03636AD1"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Επίσης, όπως ορίζεται και στο άρθρο 17 του Ν.1080/80, τα έσοδα από το τέλος καθαριότητας και φωτισμού μπορούν να διατίθενται κατ΄ αρχήν μόνο για την χρηματοδότηση της αντίστοιχης υπηρεσίας και όχι για άλλες δαπάνες του Δήμου, ενώ αντίστροφα όλες οι δαπάνες της υπηρεσίας καθαριότητας και φωτισμού πρέπει να καλύπτονται υποχρεωτικά από το αντίστοιχο τέλος.</w:t>
      </w:r>
    </w:p>
    <w:p w14:paraId="18057FE9"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 xml:space="preserve">Σύμφωνα επίσης με το τρίτο εδάφιο της παρ. 1 του άρθρου 1 του Ν.25/75, </w:t>
      </w:r>
      <w:bookmarkStart w:id="4" w:name="_Hlk13471913"/>
      <w:r w:rsidRPr="003162AD">
        <w:rPr>
          <w:rFonts w:ascii="Calibri" w:hAnsi="Calibri" w:cs="Calibri"/>
          <w:bCs/>
          <w:i/>
          <w:iCs/>
          <w:sz w:val="22"/>
          <w:szCs w:val="22"/>
        </w:rPr>
        <w:t>όπως αυτό τροποποιήθηκε από την παρ. 1 του άρθρου 185 του Ν.4555/18, 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bookmarkEnd w:id="4"/>
    <w:p w14:paraId="2608D90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 xml:space="preserve">Με την παράγραφο 14 του άρθρου 9 του Ν.2503/97, </w:t>
      </w:r>
      <w:bookmarkStart w:id="5" w:name="_Hlk13471963"/>
      <w:r w:rsidRPr="003162AD">
        <w:rPr>
          <w:rFonts w:ascii="Calibri" w:hAnsi="Calibri" w:cs="Calibri"/>
          <w:bCs/>
          <w:i/>
          <w:iCs/>
          <w:sz w:val="22"/>
          <w:szCs w:val="22"/>
        </w:rPr>
        <w:t xml:space="preserve">όπως αυτή αντικαταστάθηκε από την παρ. 1 του άρθρου 5 του Ν.3345/2005 και την τροποποίηση του δια του άρθρου 222 του Ν.4555/18 και του άρθρου 103 του Ν.4604/19, απαλλάσσονται πλήρως από την καταβολή των τελών καθαριότητας τα μη ηλεκτροδοτούμενα ακίνητα, </w:t>
      </w:r>
      <w:r w:rsidRPr="003162AD">
        <w:rPr>
          <w:rFonts w:ascii="Calibri" w:hAnsi="Calibri" w:cs="Calibri"/>
          <w:bCs/>
          <w:i/>
          <w:iCs/>
          <w:sz w:val="22"/>
          <w:szCs w:val="22"/>
          <w:u w:val="single"/>
        </w:rPr>
        <w:t>στα οποία διακόπτεται η ηλεκτροδότηση</w:t>
      </w:r>
      <w:r w:rsidRPr="003162AD">
        <w:rPr>
          <w:rFonts w:ascii="Calibri" w:hAnsi="Calibri" w:cs="Calibri"/>
          <w:bCs/>
          <w:i/>
          <w:iCs/>
          <w:sz w:val="22"/>
          <w:szCs w:val="22"/>
        </w:rPr>
        <w:t xml:space="preserve">, </w:t>
      </w:r>
      <w:r w:rsidRPr="003162AD">
        <w:rPr>
          <w:rFonts w:ascii="Calibri" w:hAnsi="Calibri" w:cs="Calibri"/>
          <w:b/>
          <w:i/>
          <w:iCs/>
          <w:sz w:val="22"/>
          <w:szCs w:val="22"/>
        </w:rPr>
        <w:t>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r w:rsidRPr="003162AD">
        <w:rPr>
          <w:rFonts w:ascii="Calibri" w:hAnsi="Calibri" w:cs="Calibri"/>
          <w:bCs/>
          <w:i/>
          <w:iCs/>
          <w:sz w:val="22"/>
          <w:szCs w:val="22"/>
        </w:rPr>
        <w:t>. Μέχρι την υποβολή της ανωτέρω δήλωσης, τα τέλη οφείλονται ανά κατηγορία ακινήτου και καταβάλλονται κατά τα οριζόμενα στο άρθρο 21 του από 24.9/20.10.1958 β.δ. (Α΄ 171).</w:t>
      </w:r>
    </w:p>
    <w:p w14:paraId="3C7A8AAE"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14:paraId="4427045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 xml:space="preserve">Οφειλές από τέλη καθαριότητας και φωτισμού για ακίνητο, του οποίου η ηλεκτροδότηση έχει διακοπεί, σύμφωνα με βεβαίωση του αρμόδιου διαχειριστή δικτύου και το οποίο, σύμφωνα με υπεύθυνη δήλωση του ιδιοκτήτη ή του νόμιμου εκπροσώπου αυτού, δεν χρησιμοποιούταν κατά το διάστημα αναφοράς, διαγράφονται ή παραλείπεται η βεβαίωσή τους. </w:t>
      </w:r>
    </w:p>
    <w:p w14:paraId="27DE29E4"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bCs/>
          <w:i/>
          <w:iCs/>
          <w:sz w:val="22"/>
          <w:szCs w:val="22"/>
        </w:rPr>
        <w:t xml:space="preserve">Οφειλές από τέλη καθαριότητας και φωτισμού, τα οποία έχουν επιβληθεί μέχρι την έναρξη ισχύος του παρόντος, επειδή δεν έχει υποβληθεί από τον ιδιοκτήτη του ακινήτου δήλωση ότι, δεν γινόταν </w:t>
      </w:r>
      <w:r w:rsidRPr="003162AD">
        <w:rPr>
          <w:rFonts w:ascii="Calibri" w:hAnsi="Calibri" w:cs="Calibri"/>
          <w:bCs/>
          <w:i/>
          <w:iCs/>
          <w:sz w:val="22"/>
          <w:szCs w:val="22"/>
        </w:rPr>
        <w:lastRenderedPageBreak/>
        <w:t xml:space="preserve">χρήση αυτού και αφορούν διάστημα κατά το οποίο το ακίνητο </w:t>
      </w:r>
      <w:r w:rsidRPr="003162AD">
        <w:rPr>
          <w:rFonts w:ascii="Calibri" w:hAnsi="Calibri" w:cs="Calibri"/>
          <w:b/>
          <w:i/>
          <w:iCs/>
          <w:sz w:val="22"/>
          <w:szCs w:val="22"/>
        </w:rPr>
        <w:t>δεν είχε ποτέ ηλεκτροδοτηθεί</w:t>
      </w:r>
      <w:r w:rsidRPr="003162AD">
        <w:rPr>
          <w:rFonts w:ascii="Calibri" w:hAnsi="Calibri" w:cs="Calibri"/>
          <w:bCs/>
          <w:i/>
          <w:iCs/>
          <w:sz w:val="22"/>
          <w:szCs w:val="22"/>
        </w:rPr>
        <w:t>, διαγράφονται ή παραλείπεται η βεβαίωσή τους, εφόσον δεν στοιχειοθετείται από την αρμόδια υπηρεσία του Δήμου η, κατά το ανωτέρω διάστημα, χρησιμοποίησή του. Ποσά που έχουν καταβληθεί δεν αναζητούνται.</w:t>
      </w:r>
    </w:p>
    <w:bookmarkEnd w:id="5"/>
    <w:p w14:paraId="10F9D0B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
          <w:iCs/>
          <w:sz w:val="22"/>
          <w:szCs w:val="22"/>
        </w:rPr>
      </w:pPr>
      <w:r w:rsidRPr="003162AD">
        <w:rPr>
          <w:rFonts w:ascii="Calibri" w:hAnsi="Calibri" w:cs="Calibri"/>
          <w:bCs/>
          <w:i/>
          <w:iCs/>
          <w:sz w:val="22"/>
          <w:szCs w:val="22"/>
        </w:rPr>
        <w:t>Επίσης, σύμφωνα με τα οριζόμενα στην ΚΥΑ 55040/2021 (ΦΕΚ 3291/Β/26-07-2021), τις διατάξεις του άρθρου 266 του Ν. 3852/2010 (ΦΕΚ 87 Α΄) «Νέα Αρχιτεκτονική της Αυτοδιοίκησης και της</w:t>
      </w:r>
      <w:r w:rsidRPr="003162AD">
        <w:rPr>
          <w:rFonts w:ascii="Calibri" w:hAnsi="Calibri" w:cs="Calibri"/>
          <w:bCs/>
          <w:iCs/>
          <w:sz w:val="22"/>
          <w:szCs w:val="22"/>
        </w:rPr>
        <w:t xml:space="preserve"> </w:t>
      </w:r>
      <w:r w:rsidRPr="003162AD">
        <w:rPr>
          <w:rFonts w:ascii="Calibri" w:hAnsi="Calibri" w:cs="Calibri"/>
          <w:bCs/>
          <w:i/>
          <w:iCs/>
          <w:sz w:val="22"/>
          <w:szCs w:val="22"/>
        </w:rPr>
        <w:t>Αποκεντρωμένης Διοίκησης – Πρόγραμμα Καλλικράτης», τις διατάξεις του άρθρου 77 του Ν. 4172/13 (Α΄167), τις διατάξεις του άρθρου 64 του Ν.4270/14 (ΦΕΚ 143 Α/28-06-2014) και της σχετικής υποχρέωσης του Δημοτικού Συμβουλίου, να λάβει τη σχετική απόφαση καθορισμού του ύψους των συντελεστών του ενιαίου ανταποδοτικού τέλους καθαριότητας και φωτισμού για το έτος 2021 λαμβάνοντας υπόψη τα στοιχεία της παρούσας εισήγησης, παρακαλούμε να προβείτε «στη λήψη απόφασης για την εισήγηση προς το Δ.Σ σχετικά με τον καθορισμού του συντελεστή αυτού ανά κατηγορία υπόχρεων με σκοπό «την αντιμετώπιση των δαπανών παροχής  υπηρεσιών καθαριότητας  και φωτισμού των κοινοχρήστων χώρων, καθώς και κάθε άλλης δαπάνης από παγίως παρεχόμενες  στους πολίτες δημοτικές υπηρεσίες ανταποδοτικού χαρακτήρα» (παρ.12 άρθ. 25 Ν. 1828/89, Ν. 25/75 όπως τροποποιήθηκε και ισχύει, την υπ΄ αριθ. 23745/ΕΓΚ.22/15-4-2008 ΥΠ.ΕΣ: Γνωμοδότηση Ν.Σ.Κ. 69/2008), καθώς και τον καθορισμό των ειδικών ευπαθών ομάδων που δικαιούνται μείωση ή πλήρη απαλλαγή από την καταβολή των δημοτικών τελών.</w:t>
      </w:r>
    </w:p>
    <w:p w14:paraId="5AC8E1DB"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 xml:space="preserve">Η σχετική απόφαση που θα ληφθεί, αφορά ανταποδοτικές υπηρεσίες και ο καθορισμός των νέων συντελεστών θα πρέπει να γίνει σύμφωνα </w:t>
      </w:r>
      <w:r w:rsidRPr="003162AD">
        <w:rPr>
          <w:rFonts w:ascii="Calibri" w:hAnsi="Calibri" w:cs="Calibri"/>
          <w:bCs/>
          <w:i/>
          <w:iCs/>
          <w:sz w:val="22"/>
          <w:szCs w:val="22"/>
        </w:rPr>
        <w:t>με το ύψος των εσόδων που αναμένεται να εισπραχθούν εντός του έτους 2021 και σε συνάρτηση μ</w:t>
      </w:r>
      <w:r w:rsidRPr="003162AD">
        <w:rPr>
          <w:rFonts w:ascii="Calibri" w:hAnsi="Calibri" w:cs="Calibri"/>
          <w:i/>
          <w:sz w:val="22"/>
          <w:szCs w:val="22"/>
        </w:rPr>
        <w:t xml:space="preserve">ε το κόστος παροχής </w:t>
      </w:r>
      <w:r w:rsidRPr="003162AD">
        <w:rPr>
          <w:rFonts w:ascii="Calibri" w:hAnsi="Calibri" w:cs="Calibri"/>
          <w:bCs/>
          <w:i/>
          <w:iCs/>
          <w:sz w:val="22"/>
          <w:szCs w:val="22"/>
        </w:rPr>
        <w:t xml:space="preserve">της </w:t>
      </w:r>
      <w:r w:rsidRPr="003162AD">
        <w:rPr>
          <w:rFonts w:ascii="Calibri" w:hAnsi="Calibri" w:cs="Calibri"/>
          <w:i/>
          <w:sz w:val="22"/>
          <w:szCs w:val="22"/>
        </w:rPr>
        <w:t>υπηρεσίας. Για τον προσδιορισμό του ύψους των συντελεστών επιβολής των ανταποδοτικών τελών θα πρέπει τα τέλη να :</w:t>
      </w:r>
    </w:p>
    <w:p w14:paraId="678D858B" w14:textId="77777777" w:rsidR="003162AD" w:rsidRPr="003162AD" w:rsidRDefault="003162AD" w:rsidP="00882708">
      <w:pPr>
        <w:numPr>
          <w:ilvl w:val="0"/>
          <w:numId w:val="21"/>
        </w:numPr>
        <w:autoSpaceDE/>
        <w:autoSpaceDN/>
        <w:adjustRightInd/>
        <w:spacing w:line="360" w:lineRule="auto"/>
        <w:ind w:left="57" w:firstLine="113"/>
        <w:jc w:val="both"/>
        <w:rPr>
          <w:rFonts w:ascii="Calibri" w:hAnsi="Calibri" w:cs="Calibri"/>
          <w:bCs/>
          <w:i/>
          <w:iCs/>
          <w:sz w:val="22"/>
          <w:szCs w:val="22"/>
        </w:rPr>
      </w:pPr>
      <w:r w:rsidRPr="003162AD">
        <w:rPr>
          <w:rFonts w:ascii="Calibri" w:hAnsi="Calibri" w:cs="Calibri"/>
          <w:bCs/>
          <w:i/>
          <w:iCs/>
          <w:sz w:val="22"/>
          <w:szCs w:val="22"/>
        </w:rPr>
        <w:t>καλύπτουν το σύνολο των δαπανών της αντίστοιχης υπηρεσίας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14:paraId="3B49106B" w14:textId="77777777" w:rsidR="003162AD" w:rsidRPr="003162AD" w:rsidRDefault="003162AD" w:rsidP="00882708">
      <w:pPr>
        <w:numPr>
          <w:ilvl w:val="0"/>
          <w:numId w:val="21"/>
        </w:numPr>
        <w:autoSpaceDE/>
        <w:autoSpaceDN/>
        <w:adjustRightInd/>
        <w:spacing w:line="360" w:lineRule="auto"/>
        <w:ind w:left="57" w:firstLine="113"/>
        <w:jc w:val="both"/>
        <w:rPr>
          <w:rFonts w:ascii="Calibri" w:hAnsi="Calibri" w:cs="Calibri"/>
          <w:bCs/>
          <w:i/>
          <w:iCs/>
          <w:sz w:val="22"/>
          <w:szCs w:val="22"/>
        </w:rPr>
      </w:pPr>
      <w:r w:rsidRPr="003162AD">
        <w:rPr>
          <w:rFonts w:ascii="Calibri" w:hAnsi="Calibri" w:cs="Calibri"/>
          <w:bCs/>
          <w:i/>
          <w:iCs/>
          <w:sz w:val="22"/>
          <w:szCs w:val="22"/>
        </w:rPr>
        <w:t>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14:paraId="7D07BA6D" w14:textId="77777777" w:rsidR="003162AD" w:rsidRPr="003162AD" w:rsidRDefault="003162AD" w:rsidP="00882708">
      <w:pPr>
        <w:numPr>
          <w:ilvl w:val="0"/>
          <w:numId w:val="21"/>
        </w:numPr>
        <w:autoSpaceDE/>
        <w:autoSpaceDN/>
        <w:adjustRightInd/>
        <w:spacing w:line="360" w:lineRule="auto"/>
        <w:ind w:left="57" w:firstLine="113"/>
        <w:jc w:val="both"/>
        <w:rPr>
          <w:rFonts w:ascii="Calibri" w:hAnsi="Calibri" w:cs="Calibri"/>
          <w:bCs/>
          <w:i/>
          <w:iCs/>
          <w:sz w:val="22"/>
          <w:szCs w:val="22"/>
        </w:rPr>
      </w:pPr>
      <w:r w:rsidRPr="003162AD">
        <w:rPr>
          <w:rFonts w:ascii="Calibri" w:hAnsi="Calibri" w:cs="Calibri"/>
          <w:bCs/>
          <w:i/>
          <w:iCs/>
          <w:sz w:val="22"/>
          <w:szCs w:val="22"/>
        </w:rPr>
        <w:t>καλύπτουν αποκλειστικά και μόνο τις δαπάνες της αντίστοιχης υπηρεσίας και όχι άλλες δαπάνες του δήμου, πέραν εκείνων που αναλογούν στην υπηρεσία.</w:t>
      </w:r>
    </w:p>
    <w:p w14:paraId="2C87D478" w14:textId="77777777" w:rsidR="003162AD" w:rsidRPr="003162AD" w:rsidRDefault="003162AD" w:rsidP="003162AD">
      <w:pPr>
        <w:autoSpaceDE/>
        <w:autoSpaceDN/>
        <w:adjustRightInd/>
        <w:spacing w:line="360" w:lineRule="auto"/>
        <w:ind w:left="57" w:firstLine="113"/>
        <w:jc w:val="both"/>
        <w:rPr>
          <w:rFonts w:ascii="Calibri" w:hAnsi="Calibri" w:cs="Calibri"/>
          <w:bCs/>
          <w:i/>
          <w:iCs/>
          <w:sz w:val="22"/>
          <w:szCs w:val="22"/>
        </w:rPr>
      </w:pPr>
    </w:p>
    <w:p w14:paraId="71EED695" w14:textId="77777777" w:rsidR="003162AD" w:rsidRPr="003162AD" w:rsidRDefault="003162AD" w:rsidP="003162AD">
      <w:pPr>
        <w:autoSpaceDE/>
        <w:autoSpaceDN/>
        <w:adjustRightInd/>
        <w:spacing w:line="360" w:lineRule="auto"/>
        <w:ind w:left="57" w:firstLine="113"/>
        <w:jc w:val="both"/>
        <w:rPr>
          <w:rFonts w:ascii="Calibri" w:hAnsi="Calibri" w:cs="Calibri"/>
          <w:bCs/>
          <w:i/>
          <w:iCs/>
          <w:sz w:val="22"/>
          <w:szCs w:val="22"/>
        </w:rPr>
      </w:pPr>
      <w:r w:rsidRPr="003162AD">
        <w:rPr>
          <w:rFonts w:ascii="Calibri" w:hAnsi="Calibri" w:cs="Calibri"/>
          <w:bCs/>
          <w:i/>
          <w:iCs/>
          <w:sz w:val="22"/>
          <w:szCs w:val="22"/>
        </w:rPr>
        <w:t>Αναλυτικά τα στοιχεία του Δήμου Λαυρεωτικής:</w:t>
      </w:r>
    </w:p>
    <w:p w14:paraId="72AB0DE8" w14:textId="77777777" w:rsidR="003162AD" w:rsidRPr="003162AD" w:rsidRDefault="003162AD" w:rsidP="00882708">
      <w:pPr>
        <w:numPr>
          <w:ilvl w:val="0"/>
          <w:numId w:val="22"/>
        </w:numPr>
        <w:autoSpaceDE/>
        <w:autoSpaceDN/>
        <w:adjustRightInd/>
        <w:spacing w:line="360" w:lineRule="auto"/>
        <w:ind w:left="57" w:hanging="57"/>
        <w:jc w:val="both"/>
        <w:rPr>
          <w:rFonts w:ascii="Calibri" w:hAnsi="Calibri" w:cs="Calibri"/>
          <w:b/>
          <w:i/>
          <w:sz w:val="24"/>
          <w:szCs w:val="24"/>
        </w:rPr>
      </w:pPr>
      <w:bookmarkStart w:id="6" w:name="OLE_LINK24"/>
      <w:bookmarkStart w:id="7" w:name="OLE_LINK25"/>
      <w:bookmarkStart w:id="8" w:name="OLE_LINK26"/>
      <w:bookmarkStart w:id="9" w:name="OLE_LINK27"/>
      <w:bookmarkStart w:id="10" w:name="OLE_LINK28"/>
      <w:bookmarkStart w:id="11" w:name="OLE_LINK29"/>
      <w:bookmarkStart w:id="12" w:name="OLE_LINK30"/>
      <w:r w:rsidRPr="003162AD">
        <w:rPr>
          <w:rFonts w:ascii="Calibri" w:hAnsi="Calibri" w:cs="Calibri"/>
          <w:b/>
          <w:i/>
          <w:sz w:val="24"/>
          <w:szCs w:val="24"/>
        </w:rPr>
        <w:t xml:space="preserve">Απολογιστικά Στοιχεία Εσόδων </w:t>
      </w:r>
    </w:p>
    <w:p w14:paraId="2741802F" w14:textId="77777777" w:rsidR="003162AD" w:rsidRPr="003162AD" w:rsidRDefault="003162AD" w:rsidP="00882708">
      <w:pPr>
        <w:numPr>
          <w:ilvl w:val="0"/>
          <w:numId w:val="23"/>
        </w:numPr>
        <w:autoSpaceDE/>
        <w:autoSpaceDN/>
        <w:adjustRightInd/>
        <w:spacing w:line="360" w:lineRule="auto"/>
        <w:ind w:left="0"/>
        <w:contextualSpacing/>
        <w:jc w:val="both"/>
        <w:outlineLvl w:val="2"/>
        <w:rPr>
          <w:rFonts w:ascii="Calibri" w:hAnsi="Calibri" w:cs="Calibri"/>
          <w:b/>
          <w:bCs/>
          <w:i/>
          <w:iCs/>
          <w:sz w:val="22"/>
          <w:szCs w:val="22"/>
          <w:u w:val="double"/>
          <w:shd w:val="clear" w:color="auto" w:fill="FFFFFF"/>
        </w:rPr>
      </w:pPr>
      <w:r w:rsidRPr="003162AD">
        <w:rPr>
          <w:rFonts w:ascii="Calibri" w:hAnsi="Calibri" w:cs="Calibri"/>
          <w:b/>
          <w:i/>
          <w:sz w:val="22"/>
          <w:szCs w:val="22"/>
          <w:u w:val="double"/>
          <w:shd w:val="clear" w:color="auto" w:fill="FFFFFF"/>
        </w:rPr>
        <w:t>Απολογιστικά στοιχεία εσόδων Οικονομικού Έτους 2020</w:t>
      </w:r>
    </w:p>
    <w:p w14:paraId="16DF4B24" w14:textId="77777777" w:rsidR="003162AD" w:rsidRPr="003162AD" w:rsidRDefault="003162AD" w:rsidP="00882708">
      <w:pPr>
        <w:numPr>
          <w:ilvl w:val="0"/>
          <w:numId w:val="20"/>
        </w:numPr>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lastRenderedPageBreak/>
        <w:t xml:space="preserve">Για το έτος 2020, εισπράχθηκε ποσό συνολικού ύψους </w:t>
      </w:r>
      <w:r w:rsidRPr="003162AD">
        <w:rPr>
          <w:rFonts w:ascii="Calibri" w:hAnsi="Calibri" w:cs="Calibri"/>
          <w:b/>
          <w:bCs/>
          <w:i/>
          <w:sz w:val="22"/>
          <w:szCs w:val="22"/>
          <w:u w:val="single"/>
        </w:rPr>
        <w:t>4.242.993,32€</w:t>
      </w:r>
      <w:r w:rsidRPr="003162AD">
        <w:rPr>
          <w:rFonts w:ascii="Calibri" w:hAnsi="Calibri" w:cs="Calibri"/>
          <w:i/>
          <w:sz w:val="22"/>
          <w:szCs w:val="22"/>
          <w:u w:val="single"/>
        </w:rPr>
        <w:t>.</w:t>
      </w:r>
      <w:r w:rsidRPr="003162AD">
        <w:rPr>
          <w:rFonts w:ascii="Calibri" w:hAnsi="Calibri" w:cs="Calibri"/>
          <w:i/>
          <w:sz w:val="22"/>
          <w:szCs w:val="22"/>
        </w:rPr>
        <w:t xml:space="preserve"> </w:t>
      </w:r>
    </w:p>
    <w:p w14:paraId="0F52632C"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0311.001: Τέλη Καθαριότητας και ηλεκτροφωτισμού: 3.113.576,27</w:t>
      </w:r>
      <w:r w:rsidRPr="003162AD">
        <w:rPr>
          <w:rFonts w:ascii="Calibri" w:hAnsi="Calibri" w:cs="Calibri"/>
          <w:bCs/>
          <w:i/>
          <w:sz w:val="22"/>
          <w:szCs w:val="22"/>
        </w:rPr>
        <w:t>€</w:t>
      </w:r>
    </w:p>
    <w:p w14:paraId="66B34036"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0311.002: Τέλη Καθαριότητας και ηλεκτροφωτισμού από Μαρίνα : 8.000,00</w:t>
      </w:r>
      <w:r w:rsidRPr="003162AD">
        <w:rPr>
          <w:rFonts w:ascii="Calibri" w:hAnsi="Calibri" w:cs="Calibri"/>
          <w:bCs/>
          <w:i/>
          <w:sz w:val="22"/>
          <w:szCs w:val="22"/>
        </w:rPr>
        <w:t>€</w:t>
      </w:r>
    </w:p>
    <w:p w14:paraId="05B33E6C"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2111: Τακτικά έσοδα από τέλη καθαριότητας και ηλεκτροφωτισμού από παρελθόντα έτη που βεβαιώνονται για πρώτη φορά : 803.672,93</w:t>
      </w:r>
      <w:r w:rsidRPr="003162AD">
        <w:rPr>
          <w:rFonts w:ascii="Calibri" w:hAnsi="Calibri" w:cs="Calibri"/>
          <w:bCs/>
          <w:i/>
          <w:sz w:val="22"/>
          <w:szCs w:val="22"/>
        </w:rPr>
        <w:t>€</w:t>
      </w:r>
    </w:p>
    <w:p w14:paraId="486E70CD"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lang w:val="en-US"/>
        </w:rPr>
        <w:t>KAE</w:t>
      </w:r>
      <w:r w:rsidRPr="003162AD">
        <w:rPr>
          <w:rFonts w:ascii="Calibri" w:hAnsi="Calibri" w:cs="Calibri"/>
          <w:i/>
          <w:sz w:val="22"/>
          <w:szCs w:val="22"/>
        </w:rPr>
        <w:t xml:space="preserve"> 3211: Τέλη καθαριότητας και φωτισμού: 36.479,97€</w:t>
      </w:r>
    </w:p>
    <w:p w14:paraId="4FEA51D2"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5113: Χρηματικό υπόλοιπο προερχόμενο από την ανταποδοτική υπηρεσία καθαριότητας και ηλεκτροφωτισμού έτους 2019: 281.264,15€</w:t>
      </w:r>
    </w:p>
    <w:p w14:paraId="6B51CDF6" w14:textId="77777777" w:rsidR="003162AD" w:rsidRPr="003162AD" w:rsidRDefault="003162AD" w:rsidP="00882708">
      <w:pPr>
        <w:numPr>
          <w:ilvl w:val="0"/>
          <w:numId w:val="20"/>
        </w:numPr>
        <w:autoSpaceDE/>
        <w:autoSpaceDN/>
        <w:adjustRightInd/>
        <w:spacing w:line="360" w:lineRule="auto"/>
        <w:jc w:val="both"/>
        <w:rPr>
          <w:rFonts w:ascii="Calibri" w:hAnsi="Calibri" w:cs="Calibri"/>
          <w:b/>
          <w:bCs/>
          <w:i/>
          <w:sz w:val="22"/>
          <w:szCs w:val="22"/>
          <w:u w:val="single"/>
        </w:rPr>
      </w:pPr>
      <w:r w:rsidRPr="003162AD">
        <w:rPr>
          <w:rFonts w:ascii="Calibri" w:hAnsi="Calibri" w:cs="Calibri"/>
          <w:i/>
          <w:sz w:val="22"/>
          <w:szCs w:val="22"/>
        </w:rPr>
        <w:t xml:space="preserve">Για την περίοδο Ιανουαρίου –Ιουλίου 2020, εισπράχθηκε ποσό συνολικού ύψους </w:t>
      </w:r>
      <w:r w:rsidRPr="003162AD">
        <w:rPr>
          <w:rFonts w:ascii="Calibri" w:hAnsi="Calibri" w:cs="Calibri"/>
          <w:b/>
          <w:bCs/>
          <w:i/>
          <w:sz w:val="22"/>
          <w:szCs w:val="22"/>
          <w:u w:val="single"/>
        </w:rPr>
        <w:t>2.392.072,93€.</w:t>
      </w:r>
    </w:p>
    <w:p w14:paraId="3C574D0E"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0311: Τέλη Καθαριότητας και ηλεκτροφωτισμού: 1.318.414,74</w:t>
      </w:r>
      <w:r w:rsidRPr="003162AD">
        <w:rPr>
          <w:rFonts w:ascii="Calibri" w:hAnsi="Calibri" w:cs="Calibri"/>
          <w:bCs/>
          <w:i/>
          <w:sz w:val="22"/>
          <w:szCs w:val="22"/>
        </w:rPr>
        <w:t>€</w:t>
      </w:r>
    </w:p>
    <w:p w14:paraId="7C33E122"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2111: Τακτικά έσοδα από τέλη καθαριότητας και ηλεκτροφωτισμού από παρελθόντα έτη που βεβαιώνονται για πρώτη φορά : 766.241,37</w:t>
      </w:r>
      <w:r w:rsidRPr="003162AD">
        <w:rPr>
          <w:rFonts w:ascii="Calibri" w:hAnsi="Calibri" w:cs="Calibri"/>
          <w:bCs/>
          <w:i/>
          <w:sz w:val="22"/>
          <w:szCs w:val="22"/>
        </w:rPr>
        <w:t>€</w:t>
      </w:r>
    </w:p>
    <w:p w14:paraId="6D50C764"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lang w:val="en-US"/>
        </w:rPr>
        <w:t>KAE</w:t>
      </w:r>
      <w:r w:rsidRPr="003162AD">
        <w:rPr>
          <w:rFonts w:ascii="Calibri" w:hAnsi="Calibri" w:cs="Calibri"/>
          <w:i/>
          <w:sz w:val="22"/>
          <w:szCs w:val="22"/>
        </w:rPr>
        <w:t xml:space="preserve"> 3211: Τέλη καθαριότητας και φωτισμού: 26.152,67€</w:t>
      </w:r>
    </w:p>
    <w:p w14:paraId="4EFE32DA"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5113: Χρηματικό υπόλοιπο προερχόμενο από την ανταποδοτική υπηρεσία καθαριότητας και ηλεκτροφωτισμού έτους 2019: 281.264,15€</w:t>
      </w:r>
    </w:p>
    <w:p w14:paraId="08F1A1DA" w14:textId="77777777" w:rsidR="003162AD" w:rsidRPr="003162AD" w:rsidRDefault="003162AD" w:rsidP="003162AD">
      <w:pPr>
        <w:autoSpaceDE/>
        <w:autoSpaceDN/>
        <w:adjustRightInd/>
        <w:spacing w:line="360" w:lineRule="auto"/>
        <w:ind w:left="-360"/>
        <w:rPr>
          <w:rFonts w:ascii="Calibri" w:hAnsi="Calibri" w:cs="Calibri"/>
          <w:i/>
          <w:sz w:val="22"/>
          <w:szCs w:val="22"/>
        </w:rPr>
      </w:pPr>
    </w:p>
    <w:p w14:paraId="38DAD4B4" w14:textId="77777777" w:rsidR="003162AD" w:rsidRPr="003162AD" w:rsidRDefault="003162AD" w:rsidP="00882708">
      <w:pPr>
        <w:numPr>
          <w:ilvl w:val="0"/>
          <w:numId w:val="23"/>
        </w:numPr>
        <w:autoSpaceDE/>
        <w:autoSpaceDN/>
        <w:adjustRightInd/>
        <w:spacing w:line="360" w:lineRule="auto"/>
        <w:ind w:left="0"/>
        <w:contextualSpacing/>
        <w:jc w:val="both"/>
        <w:outlineLvl w:val="2"/>
        <w:rPr>
          <w:rFonts w:ascii="Calibri" w:hAnsi="Calibri" w:cs="Calibri"/>
          <w:b/>
          <w:bCs/>
          <w:i/>
          <w:iCs/>
          <w:sz w:val="22"/>
          <w:szCs w:val="22"/>
          <w:u w:val="double"/>
          <w:shd w:val="clear" w:color="auto" w:fill="FFFFFF"/>
        </w:rPr>
      </w:pPr>
      <w:r w:rsidRPr="003162AD">
        <w:rPr>
          <w:rFonts w:ascii="Calibri" w:hAnsi="Calibri" w:cs="Calibri"/>
          <w:b/>
          <w:i/>
          <w:sz w:val="22"/>
          <w:szCs w:val="22"/>
          <w:u w:val="double"/>
          <w:shd w:val="clear" w:color="auto" w:fill="FFFFFF"/>
        </w:rPr>
        <w:t>Απολογιστικά στοιχεία εσόδων Οικονομικού Έτους 2021</w:t>
      </w:r>
    </w:p>
    <w:p w14:paraId="3E1ED32F" w14:textId="77777777" w:rsidR="003162AD" w:rsidRPr="003162AD" w:rsidRDefault="003162AD" w:rsidP="00882708">
      <w:pPr>
        <w:numPr>
          <w:ilvl w:val="0"/>
          <w:numId w:val="26"/>
        </w:numPr>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 xml:space="preserve">Για την περίοδο Ιανουαρίου – Ιουλίου 2021, εισπράχθηκε ποσό συνολικού ύψους </w:t>
      </w:r>
      <w:r w:rsidRPr="003162AD">
        <w:rPr>
          <w:rFonts w:ascii="Calibri" w:hAnsi="Calibri" w:cs="Calibri"/>
          <w:b/>
          <w:i/>
          <w:sz w:val="22"/>
          <w:szCs w:val="22"/>
          <w:u w:val="single"/>
        </w:rPr>
        <w:t>2.300.545,31</w:t>
      </w:r>
      <w:r w:rsidRPr="003162AD">
        <w:rPr>
          <w:rFonts w:ascii="Calibri" w:hAnsi="Calibri" w:cs="Calibri"/>
          <w:b/>
          <w:bCs/>
          <w:i/>
          <w:sz w:val="22"/>
          <w:szCs w:val="22"/>
          <w:u w:val="single"/>
        </w:rPr>
        <w:t>€</w:t>
      </w:r>
      <w:r w:rsidRPr="003162AD">
        <w:rPr>
          <w:rFonts w:ascii="Calibri" w:hAnsi="Calibri" w:cs="Calibri"/>
          <w:b/>
          <w:bCs/>
          <w:i/>
          <w:sz w:val="22"/>
          <w:szCs w:val="22"/>
        </w:rPr>
        <w:t xml:space="preserve"> </w:t>
      </w:r>
      <w:r w:rsidRPr="003162AD">
        <w:rPr>
          <w:rFonts w:ascii="Calibri" w:hAnsi="Calibri" w:cs="Calibri"/>
          <w:i/>
          <w:sz w:val="22"/>
          <w:szCs w:val="22"/>
        </w:rPr>
        <w:t xml:space="preserve"> </w:t>
      </w:r>
    </w:p>
    <w:p w14:paraId="3F988B17"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0311.001: Τέλη Καθαριότητας και ηλεκτροφωτισμού: 1.445.758,45</w:t>
      </w:r>
      <w:r w:rsidRPr="003162AD">
        <w:rPr>
          <w:rFonts w:ascii="Calibri" w:hAnsi="Calibri" w:cs="Calibri"/>
          <w:bCs/>
          <w:i/>
          <w:sz w:val="22"/>
          <w:szCs w:val="22"/>
        </w:rPr>
        <w:t>€</w:t>
      </w:r>
    </w:p>
    <w:p w14:paraId="5A1CC31A"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0311.002: Τέλη Καθαριότητας και ηλεκτροφωτισμού από Μαρίνα: 5.000,00</w:t>
      </w:r>
      <w:r w:rsidRPr="003162AD">
        <w:rPr>
          <w:rFonts w:ascii="Calibri" w:hAnsi="Calibri" w:cs="Calibri"/>
          <w:bCs/>
          <w:i/>
          <w:sz w:val="22"/>
          <w:szCs w:val="22"/>
        </w:rPr>
        <w:t>€</w:t>
      </w:r>
    </w:p>
    <w:p w14:paraId="1C759CCE"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rPr>
        <w:t>ΚΑΕ 2111: Τακτικά έσοδα από τέλη καθαριότητας και ηλεκτροφωτισμού από παρελθόντα έτη που βεβαιώνονται για πρώτη φορά : 834.800,71</w:t>
      </w:r>
      <w:r w:rsidRPr="003162AD">
        <w:rPr>
          <w:rFonts w:ascii="Calibri" w:hAnsi="Calibri" w:cs="Calibri"/>
          <w:bCs/>
          <w:i/>
          <w:sz w:val="22"/>
          <w:szCs w:val="22"/>
        </w:rPr>
        <w:t>€</w:t>
      </w:r>
    </w:p>
    <w:p w14:paraId="670D54F0"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lang w:val="en-US"/>
        </w:rPr>
        <w:t>KAE</w:t>
      </w:r>
      <w:r w:rsidRPr="003162AD">
        <w:rPr>
          <w:rFonts w:ascii="Calibri" w:hAnsi="Calibri" w:cs="Calibri"/>
          <w:i/>
          <w:sz w:val="22"/>
          <w:szCs w:val="22"/>
        </w:rPr>
        <w:t xml:space="preserve"> 3211: Τέλη καθαριότητας και φωτισμού: 14.986,15€</w:t>
      </w:r>
    </w:p>
    <w:p w14:paraId="05806DAF" w14:textId="77777777" w:rsidR="003162AD" w:rsidRPr="003162AD" w:rsidRDefault="003162AD" w:rsidP="00882708">
      <w:pPr>
        <w:numPr>
          <w:ilvl w:val="0"/>
          <w:numId w:val="30"/>
        </w:numPr>
        <w:autoSpaceDE/>
        <w:autoSpaceDN/>
        <w:adjustRightInd/>
        <w:spacing w:line="360" w:lineRule="auto"/>
        <w:rPr>
          <w:rFonts w:ascii="Calibri" w:hAnsi="Calibri" w:cs="Calibri"/>
          <w:i/>
          <w:sz w:val="22"/>
          <w:szCs w:val="22"/>
        </w:rPr>
      </w:pPr>
      <w:r w:rsidRPr="003162AD">
        <w:rPr>
          <w:rFonts w:ascii="Calibri" w:hAnsi="Calibri" w:cs="Calibri"/>
          <w:i/>
          <w:sz w:val="22"/>
          <w:szCs w:val="22"/>
          <w:lang w:val="en-US"/>
        </w:rPr>
        <w:t>KAE</w:t>
      </w:r>
      <w:r w:rsidRPr="003162AD">
        <w:rPr>
          <w:rFonts w:ascii="Calibri" w:hAnsi="Calibri" w:cs="Calibri"/>
          <w:i/>
          <w:sz w:val="22"/>
          <w:szCs w:val="22"/>
        </w:rPr>
        <w:t xml:space="preserve"> 5113: Χρηματικό υπόλοιπο υπηρεσίας καθαριότητας 2019: 282.273,06 </w:t>
      </w:r>
      <w:r w:rsidRPr="003162AD">
        <w:rPr>
          <w:rFonts w:ascii="Calibri" w:hAnsi="Calibri" w:cs="Calibri"/>
          <w:bCs/>
          <w:i/>
          <w:sz w:val="22"/>
          <w:szCs w:val="22"/>
        </w:rPr>
        <w:t>€</w:t>
      </w:r>
    </w:p>
    <w:p w14:paraId="2AFC74AB" w14:textId="77777777" w:rsidR="003162AD" w:rsidRPr="003162AD" w:rsidRDefault="003162AD" w:rsidP="00882708">
      <w:pPr>
        <w:numPr>
          <w:ilvl w:val="0"/>
          <w:numId w:val="26"/>
        </w:numPr>
        <w:autoSpaceDE/>
        <w:autoSpaceDN/>
        <w:adjustRightInd/>
        <w:spacing w:line="360" w:lineRule="auto"/>
        <w:jc w:val="both"/>
        <w:rPr>
          <w:rFonts w:ascii="Calibri" w:hAnsi="Calibri" w:cs="Calibri"/>
          <w:i/>
          <w:spacing w:val="24"/>
          <w:sz w:val="22"/>
          <w:szCs w:val="22"/>
          <w:u w:val="single"/>
          <w:shd w:val="clear" w:color="auto" w:fill="FFFFFF"/>
        </w:rPr>
      </w:pPr>
      <w:bookmarkStart w:id="13" w:name="bookmark16"/>
      <w:r w:rsidRPr="003162AD">
        <w:rPr>
          <w:rFonts w:ascii="Calibri" w:hAnsi="Calibri" w:cs="Calibri"/>
          <w:b/>
          <w:bCs/>
          <w:i/>
          <w:iCs/>
          <w:sz w:val="22"/>
          <w:szCs w:val="22"/>
          <w:u w:val="single"/>
          <w:shd w:val="clear" w:color="auto" w:fill="FFFFFF"/>
        </w:rPr>
        <w:t>Για την περίοδο Αυγούστου– Δεκεμβρίου 2021 αναμένεται να εισπραχθεί ποσό συνολικού ύψους</w:t>
      </w:r>
      <w:r w:rsidRPr="003162AD">
        <w:rPr>
          <w:rFonts w:ascii="Calibri" w:hAnsi="Calibri" w:cs="Calibri"/>
          <w:i/>
          <w:iCs/>
          <w:sz w:val="22"/>
          <w:szCs w:val="22"/>
        </w:rPr>
        <w:t xml:space="preserve"> </w:t>
      </w:r>
      <w:r w:rsidRPr="003162AD">
        <w:rPr>
          <w:rFonts w:ascii="Calibri" w:hAnsi="Calibri" w:cs="Calibri"/>
          <w:b/>
          <w:bCs/>
          <w:i/>
          <w:sz w:val="22"/>
          <w:szCs w:val="22"/>
          <w:u w:val="single"/>
        </w:rPr>
        <w:t>2.402.642,62€</w:t>
      </w:r>
    </w:p>
    <w:p w14:paraId="32149066" w14:textId="77777777" w:rsidR="003162AD" w:rsidRPr="003162AD" w:rsidRDefault="003162AD" w:rsidP="00882708">
      <w:pPr>
        <w:numPr>
          <w:ilvl w:val="0"/>
          <w:numId w:val="26"/>
        </w:numPr>
        <w:autoSpaceDE/>
        <w:autoSpaceDN/>
        <w:adjustRightInd/>
        <w:spacing w:line="360" w:lineRule="auto"/>
        <w:ind w:hanging="357"/>
        <w:jc w:val="both"/>
        <w:rPr>
          <w:rFonts w:ascii="Calibri" w:hAnsi="Calibri" w:cs="Calibri"/>
          <w:bCs/>
          <w:i/>
          <w:iCs/>
          <w:sz w:val="22"/>
          <w:szCs w:val="22"/>
          <w:u w:val="single"/>
          <w:shd w:val="clear" w:color="auto" w:fill="FFFFFF"/>
        </w:rPr>
      </w:pPr>
      <w:r w:rsidRPr="003162AD">
        <w:rPr>
          <w:rFonts w:ascii="Calibri" w:hAnsi="Calibri" w:cs="Calibri"/>
          <w:b/>
          <w:bCs/>
          <w:i/>
          <w:iCs/>
          <w:sz w:val="22"/>
          <w:szCs w:val="22"/>
          <w:u w:val="single"/>
          <w:shd w:val="clear" w:color="auto" w:fill="FFFFFF"/>
        </w:rPr>
        <w:t xml:space="preserve">Κατά συνέπεια για το οικονομικό έτος 2021 το σύνολο των εσόδων του Δήμου για την υπηρεσία καθαριότητας, αναμένεται να ανέλθει </w:t>
      </w:r>
      <w:r w:rsidRPr="003162AD">
        <w:rPr>
          <w:rFonts w:ascii="Calibri" w:hAnsi="Calibri" w:cs="Calibri"/>
          <w:b/>
          <w:bCs/>
          <w:i/>
          <w:sz w:val="22"/>
          <w:szCs w:val="22"/>
          <w:u w:val="single"/>
        </w:rPr>
        <w:t>συνολικά στο ποσό των 4.703.187,93€.</w:t>
      </w:r>
    </w:p>
    <w:p w14:paraId="59F46F72" w14:textId="77777777" w:rsidR="003162AD" w:rsidRPr="003162AD" w:rsidRDefault="003162AD" w:rsidP="003162AD">
      <w:pPr>
        <w:autoSpaceDE/>
        <w:autoSpaceDN/>
        <w:adjustRightInd/>
        <w:spacing w:line="360" w:lineRule="auto"/>
        <w:ind w:left="-357"/>
        <w:jc w:val="both"/>
        <w:rPr>
          <w:rFonts w:ascii="Calibri" w:hAnsi="Calibri" w:cs="Calibri"/>
          <w:bCs/>
          <w:i/>
          <w:iCs/>
          <w:sz w:val="22"/>
          <w:szCs w:val="22"/>
          <w:u w:val="single"/>
          <w:shd w:val="clear" w:color="auto" w:fill="FFFFFF"/>
        </w:rPr>
      </w:pPr>
    </w:p>
    <w:p w14:paraId="116452D1" w14:textId="77777777" w:rsidR="003162AD" w:rsidRPr="003162AD" w:rsidRDefault="003162AD" w:rsidP="00882708">
      <w:pPr>
        <w:numPr>
          <w:ilvl w:val="0"/>
          <w:numId w:val="22"/>
        </w:numPr>
        <w:tabs>
          <w:tab w:val="num" w:pos="540"/>
        </w:tabs>
        <w:autoSpaceDE/>
        <w:autoSpaceDN/>
        <w:adjustRightInd/>
        <w:spacing w:line="360" w:lineRule="auto"/>
        <w:ind w:left="0" w:hanging="180"/>
        <w:jc w:val="both"/>
        <w:rPr>
          <w:rFonts w:ascii="Calibri" w:hAnsi="Calibri" w:cs="Calibri"/>
          <w:b/>
          <w:bCs/>
          <w:i/>
          <w:iCs/>
          <w:sz w:val="24"/>
          <w:szCs w:val="24"/>
        </w:rPr>
      </w:pPr>
      <w:bookmarkStart w:id="14" w:name="bookmark17"/>
      <w:bookmarkEnd w:id="13"/>
      <w:r w:rsidRPr="003162AD">
        <w:rPr>
          <w:rFonts w:ascii="Calibri" w:hAnsi="Calibri" w:cs="Calibri"/>
          <w:b/>
          <w:bCs/>
          <w:i/>
          <w:iCs/>
          <w:sz w:val="24"/>
          <w:szCs w:val="24"/>
        </w:rPr>
        <w:t>Απολογιστικά Στοιχεία Δαπανών</w:t>
      </w:r>
    </w:p>
    <w:p w14:paraId="50C9CCB4" w14:textId="77777777" w:rsidR="003162AD" w:rsidRPr="003162AD" w:rsidRDefault="003162AD" w:rsidP="003162AD">
      <w:pPr>
        <w:tabs>
          <w:tab w:val="left" w:leader="dot" w:pos="2362"/>
        </w:tabs>
        <w:autoSpaceDE/>
        <w:autoSpaceDN/>
        <w:adjustRightInd/>
        <w:spacing w:line="360" w:lineRule="auto"/>
        <w:ind w:hanging="23"/>
        <w:jc w:val="both"/>
        <w:rPr>
          <w:rFonts w:ascii="Calibri" w:hAnsi="Calibri" w:cs="Calibri"/>
          <w:i/>
          <w:sz w:val="22"/>
          <w:szCs w:val="22"/>
        </w:rPr>
      </w:pPr>
      <w:r w:rsidRPr="003162AD">
        <w:rPr>
          <w:rFonts w:ascii="Calibri" w:hAnsi="Calibri" w:cs="Calibri"/>
          <w:i/>
          <w:sz w:val="22"/>
          <w:szCs w:val="22"/>
        </w:rPr>
        <w:t>Σύμφωνα με τα στοιχεία που υπάρχουν από τα επίσημα βιβλία του δήμου, η εικόνα των δαπανών ανταποδοτικού χαρακτήρα έχει ως ακολούθως :</w:t>
      </w:r>
    </w:p>
    <w:p w14:paraId="68BEF8BE" w14:textId="77777777" w:rsidR="003162AD" w:rsidRPr="003162AD" w:rsidRDefault="003162AD" w:rsidP="00882708">
      <w:pPr>
        <w:numPr>
          <w:ilvl w:val="0"/>
          <w:numId w:val="24"/>
        </w:numPr>
        <w:autoSpaceDE/>
        <w:autoSpaceDN/>
        <w:adjustRightInd/>
        <w:spacing w:line="360" w:lineRule="auto"/>
        <w:ind w:left="0"/>
        <w:jc w:val="both"/>
        <w:outlineLvl w:val="2"/>
        <w:rPr>
          <w:rFonts w:ascii="Calibri" w:hAnsi="Calibri" w:cs="Calibri"/>
          <w:b/>
          <w:bCs/>
          <w:i/>
          <w:iCs/>
          <w:sz w:val="22"/>
          <w:szCs w:val="22"/>
          <w:u w:val="double"/>
          <w:shd w:val="clear" w:color="auto" w:fill="FFFFFF"/>
        </w:rPr>
      </w:pPr>
      <w:r w:rsidRPr="003162AD">
        <w:rPr>
          <w:rFonts w:ascii="Calibri" w:hAnsi="Calibri" w:cs="Calibri"/>
          <w:b/>
          <w:i/>
          <w:sz w:val="22"/>
          <w:szCs w:val="22"/>
          <w:u w:val="double"/>
          <w:shd w:val="clear" w:color="auto" w:fill="FFFFFF"/>
        </w:rPr>
        <w:lastRenderedPageBreak/>
        <w:t>Απολογιστικά στοιχεία δαπανών Οικονομικού Έτους 2020</w:t>
      </w:r>
    </w:p>
    <w:p w14:paraId="01598BAF" w14:textId="77777777" w:rsidR="003162AD" w:rsidRPr="003162AD" w:rsidRDefault="003162AD" w:rsidP="00882708">
      <w:pPr>
        <w:numPr>
          <w:ilvl w:val="0"/>
          <w:numId w:val="27"/>
        </w:numPr>
        <w:autoSpaceDE/>
        <w:autoSpaceDN/>
        <w:adjustRightInd/>
        <w:spacing w:line="360" w:lineRule="auto"/>
        <w:ind w:left="0" w:hanging="357"/>
        <w:jc w:val="both"/>
        <w:rPr>
          <w:rFonts w:ascii="Calibri" w:hAnsi="Calibri" w:cs="Calibri"/>
          <w:i/>
          <w:sz w:val="22"/>
          <w:szCs w:val="22"/>
        </w:rPr>
      </w:pPr>
      <w:r w:rsidRPr="003162AD">
        <w:rPr>
          <w:rFonts w:ascii="Calibri" w:hAnsi="Calibri" w:cs="Calibri"/>
          <w:i/>
          <w:sz w:val="22"/>
          <w:szCs w:val="22"/>
        </w:rPr>
        <w:t xml:space="preserve">Για το έτος 2020, οι δαπάνες που αφορούσαν την παροχή ανταποδοτικών υπηρεσιών καθαριότητας για το Δήμο ανήλθαν σε ποσό συνολικού ύψους </w:t>
      </w:r>
      <w:r w:rsidRPr="003162AD">
        <w:rPr>
          <w:rFonts w:ascii="Calibri" w:hAnsi="Calibri" w:cs="Calibri"/>
          <w:b/>
          <w:bCs/>
          <w:i/>
          <w:sz w:val="22"/>
          <w:szCs w:val="22"/>
          <w:u w:val="single"/>
        </w:rPr>
        <w:t>4.250.497,18 €</w:t>
      </w:r>
      <w:r w:rsidRPr="003162AD">
        <w:rPr>
          <w:rFonts w:ascii="Calibri" w:hAnsi="Calibri" w:cs="Calibri"/>
          <w:i/>
          <w:sz w:val="22"/>
          <w:szCs w:val="22"/>
          <w:u w:val="single"/>
        </w:rPr>
        <w:t>.</w:t>
      </w:r>
      <w:r w:rsidRPr="003162AD">
        <w:rPr>
          <w:rFonts w:ascii="Calibri" w:hAnsi="Calibri" w:cs="Calibri"/>
          <w:i/>
          <w:sz w:val="22"/>
          <w:szCs w:val="22"/>
        </w:rPr>
        <w:t xml:space="preserve"> </w:t>
      </w:r>
    </w:p>
    <w:p w14:paraId="6350794F"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 xml:space="preserve">Το συνολικό ύψος των δαπανών που αφορούσαν την παροχή υπηρεσιών καθαριότητας για το Δήμο ανήλθαν σε ποσό συνολικού ύψους </w:t>
      </w:r>
      <w:r w:rsidRPr="003162AD">
        <w:rPr>
          <w:rFonts w:ascii="Calibri" w:hAnsi="Calibri" w:cs="Calibri"/>
          <w:b/>
          <w:bCs/>
          <w:i/>
          <w:sz w:val="22"/>
          <w:szCs w:val="22"/>
          <w:u w:val="single"/>
        </w:rPr>
        <w:t>4.842.237,18€</w:t>
      </w:r>
      <w:r w:rsidRPr="003162AD">
        <w:rPr>
          <w:rFonts w:ascii="Calibri" w:hAnsi="Calibri" w:cs="Calibri"/>
          <w:i/>
          <w:sz w:val="22"/>
          <w:szCs w:val="22"/>
          <w:u w:val="single"/>
        </w:rPr>
        <w:t xml:space="preserve">  και </w:t>
      </w:r>
      <w:r w:rsidRPr="003162AD">
        <w:rPr>
          <w:rFonts w:ascii="Calibri" w:hAnsi="Calibri" w:cs="Calibri"/>
          <w:i/>
          <w:sz w:val="22"/>
          <w:szCs w:val="22"/>
        </w:rPr>
        <w:t xml:space="preserve">περιλαμβάνονται  δαπάνες ποσού ύψους </w:t>
      </w:r>
      <w:r w:rsidRPr="003162AD">
        <w:rPr>
          <w:rFonts w:ascii="Calibri" w:hAnsi="Calibri" w:cs="Calibri"/>
          <w:b/>
          <w:i/>
          <w:sz w:val="22"/>
          <w:szCs w:val="22"/>
          <w:u w:val="single"/>
        </w:rPr>
        <w:t>591.740,00</w:t>
      </w:r>
      <w:r w:rsidRPr="003162AD">
        <w:rPr>
          <w:rFonts w:ascii="Calibri" w:hAnsi="Calibri" w:cs="Calibri"/>
          <w:b/>
          <w:bCs/>
          <w:i/>
          <w:sz w:val="22"/>
          <w:szCs w:val="22"/>
          <w:u w:val="single"/>
        </w:rPr>
        <w:t>€</w:t>
      </w:r>
      <w:r w:rsidRPr="003162AD">
        <w:rPr>
          <w:rFonts w:ascii="Calibri" w:hAnsi="Calibri" w:cs="Calibri"/>
          <w:i/>
          <w:sz w:val="22"/>
          <w:szCs w:val="22"/>
        </w:rPr>
        <w:t xml:space="preserve">  που δεν λαμβάνονται υπόψη στην ισοσκέλιση της ανταποδοτικής υπηρεσίας, καθώς θα πληρωθούν από πόρους εκτός ανταποδοτικής υπηρεσίας και χρηματοδοτούμενα προγράμματα.</w:t>
      </w:r>
    </w:p>
    <w:p w14:paraId="214AC982" w14:textId="77777777" w:rsidR="003162AD" w:rsidRPr="003162AD" w:rsidRDefault="003162AD" w:rsidP="00882708">
      <w:pPr>
        <w:numPr>
          <w:ilvl w:val="0"/>
          <w:numId w:val="24"/>
        </w:numPr>
        <w:autoSpaceDE/>
        <w:autoSpaceDN/>
        <w:adjustRightInd/>
        <w:spacing w:line="360" w:lineRule="auto"/>
        <w:ind w:left="0"/>
        <w:jc w:val="both"/>
        <w:rPr>
          <w:rFonts w:ascii="Calibri" w:hAnsi="Calibri" w:cs="Calibri"/>
          <w:i/>
          <w:sz w:val="22"/>
          <w:szCs w:val="22"/>
        </w:rPr>
      </w:pPr>
      <w:r w:rsidRPr="003162AD">
        <w:rPr>
          <w:rFonts w:ascii="Calibri" w:hAnsi="Calibri" w:cs="Calibri"/>
          <w:i/>
          <w:sz w:val="22"/>
          <w:szCs w:val="22"/>
        </w:rPr>
        <w:t xml:space="preserve">Για την περίοδο Ιανουαρίου – Ιουλίου 2020, οι δαπάνες που αφορούσαν την παροχή υπηρεσιών καθαριότητας για το Δήμο ανήλθαν σε ποσό συνολικού ύψους </w:t>
      </w:r>
      <w:r w:rsidRPr="003162AD">
        <w:rPr>
          <w:rFonts w:ascii="Calibri" w:hAnsi="Calibri" w:cs="Calibri"/>
          <w:b/>
          <w:bCs/>
          <w:i/>
          <w:iCs/>
          <w:sz w:val="22"/>
          <w:szCs w:val="22"/>
          <w:u w:val="single"/>
          <w:shd w:val="clear" w:color="auto" w:fill="FFFFFF"/>
        </w:rPr>
        <w:t>2.275.919,14€</w:t>
      </w:r>
    </w:p>
    <w:p w14:paraId="4D213E31" w14:textId="77777777" w:rsidR="003162AD" w:rsidRPr="003162AD" w:rsidRDefault="003162AD" w:rsidP="003162AD">
      <w:pPr>
        <w:autoSpaceDE/>
        <w:autoSpaceDN/>
        <w:adjustRightInd/>
        <w:spacing w:line="360" w:lineRule="auto"/>
        <w:jc w:val="both"/>
        <w:rPr>
          <w:rFonts w:ascii="Calibri" w:hAnsi="Calibri" w:cs="Calibri"/>
          <w:i/>
          <w:sz w:val="22"/>
          <w:szCs w:val="22"/>
        </w:rPr>
      </w:pPr>
    </w:p>
    <w:p w14:paraId="0F5BBFF6" w14:textId="77777777" w:rsidR="003162AD" w:rsidRPr="003162AD" w:rsidRDefault="003162AD" w:rsidP="00882708">
      <w:pPr>
        <w:numPr>
          <w:ilvl w:val="0"/>
          <w:numId w:val="31"/>
        </w:numPr>
        <w:autoSpaceDE/>
        <w:autoSpaceDN/>
        <w:adjustRightInd/>
        <w:spacing w:line="360" w:lineRule="auto"/>
        <w:ind w:hanging="1724"/>
        <w:jc w:val="both"/>
        <w:outlineLvl w:val="2"/>
        <w:rPr>
          <w:rFonts w:ascii="Calibri" w:hAnsi="Calibri" w:cs="Calibri"/>
          <w:b/>
          <w:bCs/>
          <w:i/>
          <w:iCs/>
          <w:sz w:val="22"/>
          <w:szCs w:val="22"/>
          <w:u w:val="double"/>
          <w:shd w:val="clear" w:color="auto" w:fill="FFFFFF"/>
        </w:rPr>
      </w:pPr>
      <w:r w:rsidRPr="003162AD">
        <w:rPr>
          <w:rFonts w:ascii="Calibri" w:hAnsi="Calibri" w:cs="Calibri"/>
          <w:b/>
          <w:i/>
          <w:sz w:val="22"/>
          <w:szCs w:val="22"/>
          <w:u w:val="double"/>
          <w:shd w:val="clear" w:color="auto" w:fill="FFFFFF"/>
        </w:rPr>
        <w:t>Απολογιστικά στοιχεία και προβλέψεις δαπανών Οικονομικού Έτους 2021</w:t>
      </w:r>
    </w:p>
    <w:p w14:paraId="4DDFF1E5" w14:textId="77777777" w:rsidR="003162AD" w:rsidRPr="003162AD" w:rsidRDefault="003162AD" w:rsidP="00882708">
      <w:pPr>
        <w:numPr>
          <w:ilvl w:val="0"/>
          <w:numId w:val="28"/>
        </w:numPr>
        <w:autoSpaceDE/>
        <w:autoSpaceDN/>
        <w:adjustRightInd/>
        <w:spacing w:line="360" w:lineRule="auto"/>
        <w:ind w:left="0"/>
        <w:jc w:val="both"/>
        <w:rPr>
          <w:rFonts w:ascii="Calibri" w:hAnsi="Calibri" w:cs="Calibri"/>
          <w:i/>
          <w:spacing w:val="24"/>
          <w:sz w:val="22"/>
          <w:szCs w:val="22"/>
        </w:rPr>
      </w:pPr>
      <w:r w:rsidRPr="003162AD">
        <w:rPr>
          <w:rFonts w:ascii="Calibri" w:hAnsi="Calibri" w:cs="Calibri"/>
          <w:i/>
          <w:sz w:val="22"/>
          <w:szCs w:val="22"/>
        </w:rPr>
        <w:t xml:space="preserve">Για την περίοδο Ιανουαρίου – Ιουλίου 2021, οι δαπάνες που αφορούσαν την παροχή ανταποδοτικών  υπηρεσιών καθαριότητας για το Δήμο ανήλθαν σε ποσό συνολικού ύψους </w:t>
      </w:r>
      <w:r w:rsidRPr="003162AD">
        <w:rPr>
          <w:rFonts w:ascii="Calibri" w:hAnsi="Calibri" w:cs="Calibri"/>
          <w:b/>
          <w:bCs/>
          <w:i/>
          <w:sz w:val="22"/>
          <w:szCs w:val="22"/>
          <w:u w:val="single"/>
        </w:rPr>
        <w:t>2.514.039,28 €.</w:t>
      </w:r>
    </w:p>
    <w:p w14:paraId="234FBA81" w14:textId="77777777" w:rsidR="003162AD" w:rsidRPr="003162AD" w:rsidRDefault="003162AD" w:rsidP="00882708">
      <w:pPr>
        <w:numPr>
          <w:ilvl w:val="0"/>
          <w:numId w:val="28"/>
        </w:numPr>
        <w:autoSpaceDE/>
        <w:autoSpaceDN/>
        <w:adjustRightInd/>
        <w:spacing w:line="360" w:lineRule="auto"/>
        <w:ind w:left="0"/>
        <w:jc w:val="both"/>
        <w:rPr>
          <w:rFonts w:ascii="Calibri" w:hAnsi="Calibri" w:cs="Calibri"/>
          <w:i/>
          <w:spacing w:val="24"/>
          <w:sz w:val="22"/>
          <w:szCs w:val="22"/>
        </w:rPr>
      </w:pPr>
      <w:r w:rsidRPr="003162AD">
        <w:rPr>
          <w:rFonts w:ascii="Calibri" w:hAnsi="Calibri" w:cs="Calibri"/>
          <w:b/>
          <w:bCs/>
          <w:i/>
          <w:iCs/>
          <w:sz w:val="22"/>
          <w:szCs w:val="22"/>
          <w:u w:val="single"/>
          <w:shd w:val="clear" w:color="auto" w:fill="FFFFFF"/>
        </w:rPr>
        <w:t>Οι αντίστοιχες ανάγκες για την περίοδο Αυγούστου – Δεκεμβρίου 2021 αναμένεται να ανέλθουν στο ύψος των 1.875.755,07</w:t>
      </w:r>
      <w:r w:rsidRPr="003162AD">
        <w:rPr>
          <w:rFonts w:ascii="Calibri" w:hAnsi="Calibri" w:cs="Calibri"/>
          <w:b/>
          <w:bCs/>
          <w:i/>
          <w:sz w:val="22"/>
          <w:szCs w:val="22"/>
          <w:u w:val="single"/>
        </w:rPr>
        <w:t>€.</w:t>
      </w:r>
      <w:r w:rsidRPr="003162AD">
        <w:rPr>
          <w:rFonts w:ascii="Calibri" w:hAnsi="Calibri" w:cs="Calibri"/>
          <w:i/>
          <w:sz w:val="22"/>
          <w:szCs w:val="22"/>
        </w:rPr>
        <w:t xml:space="preserve"> </w:t>
      </w:r>
    </w:p>
    <w:p w14:paraId="44B2B84F" w14:textId="77777777" w:rsidR="003162AD" w:rsidRPr="003162AD" w:rsidRDefault="003162AD" w:rsidP="00882708">
      <w:pPr>
        <w:numPr>
          <w:ilvl w:val="0"/>
          <w:numId w:val="28"/>
        </w:numPr>
        <w:autoSpaceDE/>
        <w:autoSpaceDN/>
        <w:adjustRightInd/>
        <w:spacing w:line="360" w:lineRule="auto"/>
        <w:ind w:left="0"/>
        <w:jc w:val="both"/>
        <w:rPr>
          <w:rFonts w:ascii="Calibri" w:hAnsi="Calibri" w:cs="Calibri"/>
          <w:i/>
          <w:spacing w:val="24"/>
          <w:sz w:val="22"/>
          <w:szCs w:val="22"/>
        </w:rPr>
      </w:pPr>
      <w:r w:rsidRPr="003162AD">
        <w:rPr>
          <w:rFonts w:ascii="Calibri" w:hAnsi="Calibri" w:cs="Calibri"/>
          <w:i/>
          <w:sz w:val="22"/>
          <w:szCs w:val="22"/>
        </w:rPr>
        <w:t xml:space="preserve">Κατά συνέπεια για το οικονομικό έτος 2021 το σύνολο των ανταποδοτικών δαπανών του Δήμου που αναμένεται να πραγματοποιηθούν για την υπηρεσία καθαριότητας και ηλεκτροφωτισμού, θα ανέλθει </w:t>
      </w:r>
      <w:r w:rsidRPr="003162AD">
        <w:rPr>
          <w:rFonts w:ascii="Calibri" w:hAnsi="Calibri" w:cs="Calibri"/>
          <w:b/>
          <w:bCs/>
          <w:i/>
          <w:sz w:val="22"/>
          <w:szCs w:val="22"/>
          <w:u w:val="single"/>
        </w:rPr>
        <w:t>συνολικά στο ποσό των 4.252.176,01 €</w:t>
      </w:r>
      <w:bookmarkEnd w:id="14"/>
      <w:r w:rsidRPr="003162AD">
        <w:rPr>
          <w:rFonts w:ascii="Calibri" w:hAnsi="Calibri" w:cs="Calibri"/>
          <w:b/>
          <w:bCs/>
          <w:i/>
          <w:sz w:val="22"/>
          <w:szCs w:val="22"/>
          <w:u w:val="single"/>
        </w:rPr>
        <w:t>.</w:t>
      </w:r>
    </w:p>
    <w:p w14:paraId="1755998D"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sz w:val="22"/>
          <w:szCs w:val="22"/>
        </w:rPr>
      </w:pPr>
    </w:p>
    <w:p w14:paraId="49F06A73"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bCs/>
          <w:i/>
          <w:sz w:val="22"/>
          <w:szCs w:val="22"/>
        </w:rPr>
        <w:t xml:space="preserve">Το συνολικό ύψος των δαπανών για το οικονομικό έτος 2021 αναμένεται να ανέλθει σε ποσό ύψους </w:t>
      </w:r>
      <w:r w:rsidRPr="003162AD">
        <w:rPr>
          <w:rFonts w:ascii="Calibri" w:hAnsi="Calibri" w:cs="Calibri"/>
          <w:b/>
          <w:bCs/>
          <w:i/>
          <w:sz w:val="22"/>
          <w:szCs w:val="22"/>
          <w:u w:val="single"/>
        </w:rPr>
        <w:t xml:space="preserve">8.781.976,24€ </w:t>
      </w:r>
      <w:r w:rsidRPr="003162AD">
        <w:rPr>
          <w:rFonts w:ascii="Calibri" w:hAnsi="Calibri" w:cs="Calibri"/>
          <w:bCs/>
          <w:i/>
          <w:sz w:val="22"/>
          <w:szCs w:val="22"/>
        </w:rPr>
        <w:t xml:space="preserve">και περιλαμβάνονται </w:t>
      </w:r>
      <w:r w:rsidRPr="003162AD">
        <w:rPr>
          <w:rFonts w:ascii="Calibri" w:hAnsi="Calibri" w:cs="Calibri"/>
          <w:i/>
          <w:sz w:val="22"/>
          <w:szCs w:val="22"/>
        </w:rPr>
        <w:t xml:space="preserve">δαπάνες ποσού ύψους </w:t>
      </w:r>
      <w:r w:rsidRPr="003162AD">
        <w:rPr>
          <w:rFonts w:ascii="Calibri" w:hAnsi="Calibri" w:cs="Calibri"/>
          <w:b/>
          <w:i/>
          <w:sz w:val="22"/>
          <w:szCs w:val="22"/>
          <w:u w:val="single"/>
        </w:rPr>
        <w:t xml:space="preserve">4.392.181,89 </w:t>
      </w:r>
      <w:r w:rsidRPr="003162AD">
        <w:rPr>
          <w:rFonts w:ascii="Calibri" w:hAnsi="Calibri" w:cs="Calibri"/>
          <w:i/>
          <w:sz w:val="22"/>
          <w:szCs w:val="22"/>
        </w:rPr>
        <w:t>που δεν λαμβάνονται υπόψη στην ισοσκέλιση της ανταποδοτικής υπηρεσίας, καθώς θα πληρωθούν από πόρους εκτός ανταποδοτικής υπηρεσίας και χρηματοδοτούμενα προγράμματα.</w:t>
      </w:r>
    </w:p>
    <w:p w14:paraId="27308868" w14:textId="77777777" w:rsidR="003162AD" w:rsidRPr="003162AD" w:rsidRDefault="003162AD" w:rsidP="003162AD">
      <w:pPr>
        <w:autoSpaceDE/>
        <w:autoSpaceDN/>
        <w:adjustRightInd/>
        <w:spacing w:line="360" w:lineRule="auto"/>
        <w:jc w:val="both"/>
        <w:rPr>
          <w:rFonts w:ascii="Calibri" w:hAnsi="Calibri" w:cs="Calibri"/>
          <w:b/>
          <w:bCs/>
          <w:i/>
          <w:sz w:val="22"/>
          <w:szCs w:val="22"/>
          <w:u w:val="single"/>
        </w:rPr>
      </w:pPr>
      <w:r w:rsidRPr="003162AD">
        <w:rPr>
          <w:rFonts w:ascii="Calibri" w:hAnsi="Calibri" w:cs="Calibri"/>
          <w:b/>
          <w:i/>
          <w:sz w:val="22"/>
          <w:szCs w:val="22"/>
        </w:rPr>
        <w:t xml:space="preserve">Ανακεφαλαιώνοντας, οι συνολικές εισπράξεις του Δήμου Λαυρεωτικής, για το οικονομικό έτος 2021, οι οποίες αναμένεται να ανέλθουν στο ύψος </w:t>
      </w:r>
      <w:r w:rsidRPr="003162AD">
        <w:rPr>
          <w:rFonts w:ascii="Calibri" w:hAnsi="Calibri" w:cs="Calibri"/>
          <w:b/>
          <w:bCs/>
          <w:i/>
          <w:sz w:val="22"/>
          <w:szCs w:val="22"/>
          <w:u w:val="single"/>
        </w:rPr>
        <w:t>4.703.187,93 €.</w:t>
      </w:r>
      <w:r w:rsidRPr="003162AD">
        <w:rPr>
          <w:rFonts w:ascii="Calibri" w:hAnsi="Calibri" w:cs="Calibri"/>
          <w:b/>
          <w:i/>
          <w:sz w:val="22"/>
          <w:szCs w:val="22"/>
        </w:rPr>
        <w:t xml:space="preserve">, αναμένεται να υπερβούν το σύνολο των δαπανών οι οποίες αναμένεται να ανέλθουν στο ύψος των </w:t>
      </w:r>
      <w:r w:rsidRPr="003162AD">
        <w:rPr>
          <w:rFonts w:ascii="Calibri" w:hAnsi="Calibri" w:cs="Calibri"/>
          <w:b/>
          <w:bCs/>
          <w:i/>
          <w:sz w:val="22"/>
          <w:szCs w:val="22"/>
          <w:u w:val="single"/>
        </w:rPr>
        <w:t>4.389.794,35€, δημιουργώντας χρηματικό υπόλοιπο ύψους 313.393,58€, το οποίο θα μεταφερθεί στον Π/Υ του οικονομικού έτους 2022 σε ΚΑΕ 5113, προκειμένου να καλυφθούν οι αυξημένες δαπάνες τις υπηρεσίας 20.</w:t>
      </w:r>
      <w:bookmarkEnd w:id="6"/>
      <w:bookmarkEnd w:id="7"/>
      <w:bookmarkEnd w:id="8"/>
      <w:bookmarkEnd w:id="9"/>
      <w:bookmarkEnd w:id="10"/>
      <w:bookmarkEnd w:id="11"/>
      <w:bookmarkEnd w:id="12"/>
    </w:p>
    <w:p w14:paraId="0BEDD454" w14:textId="77777777" w:rsidR="003162AD" w:rsidRPr="003162AD" w:rsidRDefault="003162AD" w:rsidP="003162AD">
      <w:pPr>
        <w:autoSpaceDE/>
        <w:autoSpaceDN/>
        <w:adjustRightInd/>
        <w:spacing w:line="360" w:lineRule="auto"/>
        <w:jc w:val="both"/>
        <w:rPr>
          <w:rFonts w:ascii="Calibri" w:hAnsi="Calibri" w:cs="Calibri"/>
          <w:b/>
          <w:i/>
          <w:sz w:val="22"/>
          <w:szCs w:val="22"/>
        </w:rPr>
      </w:pPr>
    </w:p>
    <w:p w14:paraId="3DF74620" w14:textId="77777777" w:rsidR="003162AD" w:rsidRPr="003162AD" w:rsidRDefault="003162AD" w:rsidP="00882708">
      <w:pPr>
        <w:numPr>
          <w:ilvl w:val="0"/>
          <w:numId w:val="22"/>
        </w:numPr>
        <w:autoSpaceDE/>
        <w:autoSpaceDN/>
        <w:adjustRightInd/>
        <w:spacing w:line="360" w:lineRule="auto"/>
        <w:ind w:left="0" w:firstLine="0"/>
        <w:jc w:val="both"/>
        <w:rPr>
          <w:rFonts w:ascii="Calibri" w:hAnsi="Calibri" w:cs="Calibri"/>
          <w:b/>
          <w:i/>
          <w:sz w:val="22"/>
          <w:szCs w:val="22"/>
        </w:rPr>
      </w:pPr>
      <w:bookmarkStart w:id="15" w:name="OLE_LINK31"/>
      <w:bookmarkStart w:id="16" w:name="OLE_LINK32"/>
      <w:bookmarkStart w:id="17" w:name="OLE_LINK33"/>
      <w:bookmarkStart w:id="18" w:name="OLE_LINK34"/>
      <w:bookmarkStart w:id="19" w:name="OLE_LINK35"/>
      <w:r w:rsidRPr="003162AD">
        <w:rPr>
          <w:rFonts w:ascii="Calibri" w:hAnsi="Calibri" w:cs="Calibri"/>
          <w:b/>
          <w:i/>
          <w:sz w:val="22"/>
          <w:szCs w:val="22"/>
        </w:rPr>
        <w:t>Στοιχεία για την κατάρτιση του Προϋπολογισμού έτους 2022</w:t>
      </w:r>
    </w:p>
    <w:p w14:paraId="524A0886" w14:textId="77777777" w:rsidR="003162AD" w:rsidRPr="003162AD" w:rsidRDefault="003162AD" w:rsidP="00882708">
      <w:pPr>
        <w:numPr>
          <w:ilvl w:val="0"/>
          <w:numId w:val="29"/>
        </w:numPr>
        <w:autoSpaceDE/>
        <w:autoSpaceDN/>
        <w:adjustRightInd/>
        <w:spacing w:line="360" w:lineRule="auto"/>
        <w:ind w:left="0" w:hanging="357"/>
        <w:jc w:val="both"/>
        <w:outlineLvl w:val="2"/>
        <w:rPr>
          <w:rFonts w:ascii="Calibri" w:hAnsi="Calibri" w:cs="Calibri"/>
          <w:b/>
          <w:bCs/>
          <w:i/>
          <w:iCs/>
          <w:sz w:val="22"/>
          <w:szCs w:val="22"/>
          <w:u w:val="single"/>
          <w:shd w:val="clear" w:color="auto" w:fill="FFFFFF"/>
        </w:rPr>
      </w:pPr>
      <w:r w:rsidRPr="003162AD">
        <w:rPr>
          <w:rFonts w:ascii="Calibri" w:hAnsi="Calibri" w:cs="Calibri"/>
          <w:b/>
          <w:i/>
          <w:sz w:val="22"/>
          <w:szCs w:val="22"/>
          <w:u w:val="single"/>
          <w:shd w:val="clear" w:color="auto" w:fill="FFFFFF"/>
        </w:rPr>
        <w:t>Προβλέψεις εσόδων ανταποδοτικού χαρακτήρα οικονομικού έτους 2022</w:t>
      </w:r>
    </w:p>
    <w:p w14:paraId="7D35E0C8"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sz w:val="22"/>
          <w:szCs w:val="22"/>
        </w:rPr>
      </w:pPr>
      <w:bookmarkStart w:id="20" w:name="_Hlk13472147"/>
      <w:r w:rsidRPr="003162AD">
        <w:rPr>
          <w:rFonts w:ascii="Calibri" w:hAnsi="Calibri" w:cs="Calibri"/>
          <w:i/>
          <w:sz w:val="22"/>
          <w:szCs w:val="22"/>
        </w:rPr>
        <w:t xml:space="preserve">Σύμφωνα με την κείμενη νομοθεσία, και ειδικότερα από τις διατάξεις της παραγράφου 4 του άρθρου 1 του νόμου 25/75, όπως τροποποιήθηκε και ισχύει με την παρ. 2 του άρθρου 185 του </w:t>
      </w:r>
      <w:r w:rsidRPr="003162AD">
        <w:rPr>
          <w:rFonts w:ascii="Calibri" w:hAnsi="Calibri" w:cs="Calibri"/>
          <w:i/>
          <w:sz w:val="22"/>
          <w:szCs w:val="22"/>
        </w:rPr>
        <w:lastRenderedPageBreak/>
        <w:t xml:space="preserve">Ν.4555/18, οι συντελεστές του ενιαίου ανταποδοτικού τέλους, που καθορίζονται με την απόφαση της παραγράφου 1 διακρίνονται σε </w:t>
      </w:r>
      <w:r w:rsidRPr="003162AD">
        <w:rPr>
          <w:rFonts w:ascii="Calibri" w:hAnsi="Calibri" w:cs="Calibri"/>
          <w:b/>
          <w:bCs/>
          <w:i/>
          <w:sz w:val="22"/>
          <w:szCs w:val="22"/>
        </w:rPr>
        <w:t>γενικούς</w:t>
      </w:r>
      <w:r w:rsidRPr="003162AD">
        <w:rPr>
          <w:rFonts w:ascii="Calibri" w:hAnsi="Calibri" w:cs="Calibri"/>
          <w:i/>
          <w:sz w:val="22"/>
          <w:szCs w:val="22"/>
        </w:rPr>
        <w:t xml:space="preserve"> και </w:t>
      </w:r>
      <w:r w:rsidRPr="003162AD">
        <w:rPr>
          <w:rFonts w:ascii="Calibri" w:hAnsi="Calibri" w:cs="Calibri"/>
          <w:b/>
          <w:bCs/>
          <w:i/>
          <w:sz w:val="22"/>
          <w:szCs w:val="22"/>
        </w:rPr>
        <w:t>ειδικούς</w:t>
      </w:r>
      <w:r w:rsidRPr="003162AD">
        <w:rPr>
          <w:rFonts w:ascii="Calibri" w:hAnsi="Calibri" w:cs="Calibri"/>
          <w:i/>
          <w:sz w:val="22"/>
          <w:szCs w:val="22"/>
        </w:rPr>
        <w:t xml:space="preserve"> συντελεστές.</w:t>
      </w:r>
    </w:p>
    <w:p w14:paraId="16FD4C46"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 xml:space="preserve">Οι </w:t>
      </w:r>
      <w:r w:rsidRPr="003162AD">
        <w:rPr>
          <w:rFonts w:ascii="Calibri" w:hAnsi="Calibri" w:cs="Calibri"/>
          <w:b/>
          <w:bCs/>
          <w:i/>
          <w:sz w:val="22"/>
          <w:szCs w:val="22"/>
        </w:rPr>
        <w:t>γενικοί συντελεστές</w:t>
      </w:r>
      <w:r w:rsidRPr="003162AD">
        <w:rPr>
          <w:rFonts w:ascii="Calibri" w:hAnsi="Calibri" w:cs="Calibri"/>
          <w:i/>
          <w:sz w:val="22"/>
          <w:szCs w:val="22"/>
        </w:rPr>
        <w:t xml:space="preserve"> είναι ανεξάρτητοι μεταξύ τους, τρεις (3) κατ’ ελάχιστον και διαφοροποιούνται ανάλογα με τη χρήση κάθε ακινήτου ως εξής: α) ακίνητα που χρησιμοποιούνται αποκλειστικά για κατοικία, β) ακίνητα που χρησιμοποιούνται για κοινωφελείς, μη κερδοσκοπικούς και φιλανθρωπικούς σκοπούς, γ) ακίνητα που χρησιμοποιούνται για την άσκηση πάσης φύσης οικονομικής δραστηριότητας.</w:t>
      </w:r>
    </w:p>
    <w:p w14:paraId="0E63D766"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 xml:space="preserve">Πέρα των ανωτέρω γενικών συντελεστών, το δημοτικό συμβούλιο δύναται να ορίσει </w:t>
      </w:r>
      <w:r w:rsidRPr="003162AD">
        <w:rPr>
          <w:rFonts w:ascii="Calibri" w:hAnsi="Calibri" w:cs="Calibri"/>
          <w:b/>
          <w:bCs/>
          <w:i/>
          <w:sz w:val="22"/>
          <w:szCs w:val="22"/>
        </w:rPr>
        <w:t>ειδικούς συντελεστές</w:t>
      </w:r>
      <w:r w:rsidRPr="003162AD">
        <w:rPr>
          <w:rFonts w:ascii="Calibri" w:hAnsi="Calibri" w:cs="Calibri"/>
          <w:i/>
          <w:sz w:val="22"/>
          <w:szCs w:val="22"/>
        </w:rPr>
        <w:t>,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14:paraId="274B1FD9"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14:paraId="08119FBA"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Ο εκάστοτε ανώτατος σε ύψος γενικός ή ειδικός συντελεστής δεν μπορεί να οριστεί πέραν του δεκαπλάσιου του γενικού συντελεστή της κατοικίας.</w:t>
      </w:r>
    </w:p>
    <w:p w14:paraId="27295885"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p>
    <w:p w14:paraId="7835B7C3"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rPr>
      </w:pPr>
      <w:r w:rsidRPr="003162AD">
        <w:rPr>
          <w:rFonts w:ascii="Calibri" w:hAnsi="Calibri" w:cs="Calibri"/>
          <w:i/>
          <w:sz w:val="22"/>
          <w:szCs w:val="22"/>
        </w:rPr>
        <w:t>Σ</w:t>
      </w:r>
      <w:r w:rsidRPr="003162AD">
        <w:rPr>
          <w:rFonts w:ascii="Calibri" w:hAnsi="Calibri" w:cs="Calibri"/>
          <w:b/>
          <w:bCs/>
          <w:i/>
          <w:iCs/>
          <w:sz w:val="22"/>
          <w:szCs w:val="22"/>
          <w:shd w:val="clear" w:color="auto" w:fill="FFFFFF"/>
        </w:rPr>
        <w:t xml:space="preserve">το σημείο αυτό, θα πρέπει να αναφερθεί ότι σύμφωνα με την υπ’ αριθμόν </w:t>
      </w:r>
      <w:r w:rsidRPr="003162AD">
        <w:rPr>
          <w:rFonts w:ascii="Calibri" w:hAnsi="Calibri" w:cs="Calibri"/>
          <w:b/>
          <w:bCs/>
          <w:i/>
          <w:sz w:val="22"/>
          <w:szCs w:val="22"/>
        </w:rPr>
        <w:t xml:space="preserve">111/2020 </w:t>
      </w:r>
      <w:r w:rsidRPr="003162AD">
        <w:rPr>
          <w:rFonts w:ascii="Calibri" w:hAnsi="Calibri" w:cs="Calibri"/>
          <w:b/>
          <w:bCs/>
          <w:i/>
          <w:iCs/>
          <w:sz w:val="22"/>
          <w:szCs w:val="22"/>
          <w:shd w:val="clear" w:color="auto" w:fill="FFFFFF"/>
        </w:rPr>
        <w:t>απόφαση του Δημοτικού Συμβουλίου, τα τέλη καθαριότητας και φωτισμού για το έτος 2021, είχαν διαμορφωθεί ως ακολούθως:</w:t>
      </w:r>
      <w:bookmarkEnd w:id="20"/>
    </w:p>
    <w:tbl>
      <w:tblPr>
        <w:tblStyle w:val="a5"/>
        <w:tblW w:w="9214" w:type="dxa"/>
        <w:tblInd w:w="108" w:type="dxa"/>
        <w:tblLook w:val="04A0" w:firstRow="1" w:lastRow="0" w:firstColumn="1" w:lastColumn="0" w:noHBand="0" w:noVBand="1"/>
      </w:tblPr>
      <w:tblGrid>
        <w:gridCol w:w="6237"/>
        <w:gridCol w:w="2977"/>
      </w:tblGrid>
      <w:tr w:rsidR="003162AD" w:rsidRPr="003162AD" w14:paraId="4DEFA0AD" w14:textId="77777777" w:rsidTr="004A4E4C">
        <w:trPr>
          <w:trHeight w:val="503"/>
        </w:trPr>
        <w:tc>
          <w:tcPr>
            <w:tcW w:w="9214" w:type="dxa"/>
            <w:gridSpan w:val="2"/>
            <w:shd w:val="clear" w:color="auto" w:fill="DBDBDB"/>
            <w:vAlign w:val="center"/>
          </w:tcPr>
          <w:p w14:paraId="3FD79EB0" w14:textId="77777777" w:rsidR="003162AD" w:rsidRPr="003162AD" w:rsidRDefault="003162AD" w:rsidP="003162AD">
            <w:pPr>
              <w:autoSpaceDE/>
              <w:autoSpaceDN/>
              <w:adjustRightInd/>
              <w:spacing w:line="360" w:lineRule="auto"/>
              <w:ind w:hanging="1593"/>
              <w:jc w:val="center"/>
              <w:rPr>
                <w:rFonts w:ascii="Calibri" w:hAnsi="Calibri" w:cs="Calibri"/>
                <w:b/>
                <w:bCs/>
                <w:iCs/>
                <w:spacing w:val="28"/>
                <w:sz w:val="22"/>
                <w:szCs w:val="22"/>
                <w:u w:val="single"/>
                <w:shd w:val="clear" w:color="auto" w:fill="FFFFFF"/>
              </w:rPr>
            </w:pPr>
            <w:bookmarkStart w:id="21" w:name="_Hlk13472743"/>
            <w:r w:rsidRPr="003162AD">
              <w:rPr>
                <w:rFonts w:ascii="Calibri" w:hAnsi="Calibri" w:cs="Calibri"/>
                <w:b/>
                <w:bCs/>
                <w:i/>
                <w:iCs/>
                <w:spacing w:val="28"/>
                <w:sz w:val="22"/>
                <w:szCs w:val="22"/>
                <w:u w:val="single"/>
                <w:shd w:val="clear" w:color="auto" w:fill="FFFFFF"/>
              </w:rPr>
              <w:t>Κατηγορίες</w:t>
            </w:r>
          </w:p>
        </w:tc>
      </w:tr>
      <w:tr w:rsidR="003162AD" w:rsidRPr="003162AD" w14:paraId="3D4794FF" w14:textId="77777777" w:rsidTr="004A4E4C">
        <w:trPr>
          <w:trHeight w:val="497"/>
        </w:trPr>
        <w:tc>
          <w:tcPr>
            <w:tcW w:w="6237" w:type="dxa"/>
            <w:shd w:val="clear" w:color="auto" w:fill="DBDBDB"/>
            <w:vAlign w:val="center"/>
          </w:tcPr>
          <w:p w14:paraId="7CF3E569" w14:textId="77777777" w:rsidR="003162AD" w:rsidRPr="003162AD" w:rsidRDefault="003162AD" w:rsidP="003162AD">
            <w:pPr>
              <w:autoSpaceDE/>
              <w:autoSpaceDN/>
              <w:adjustRightInd/>
              <w:spacing w:line="360" w:lineRule="auto"/>
              <w:ind w:hanging="1593"/>
              <w:jc w:val="center"/>
              <w:rPr>
                <w:rFonts w:ascii="Calibri" w:hAnsi="Calibri" w:cs="Calibri"/>
                <w:b/>
                <w:bCs/>
                <w:iCs/>
                <w:spacing w:val="28"/>
                <w:sz w:val="22"/>
                <w:szCs w:val="22"/>
                <w:u w:val="single"/>
                <w:shd w:val="clear" w:color="auto" w:fill="FFFFFF"/>
              </w:rPr>
            </w:pPr>
            <w:r w:rsidRPr="003162AD">
              <w:rPr>
                <w:rFonts w:ascii="Calibri" w:hAnsi="Calibri" w:cs="Calibri"/>
                <w:b/>
                <w:bCs/>
                <w:i/>
                <w:iCs/>
                <w:spacing w:val="28"/>
                <w:sz w:val="22"/>
                <w:szCs w:val="22"/>
                <w:u w:val="single"/>
                <w:shd w:val="clear" w:color="auto" w:fill="FFFFFF"/>
              </w:rPr>
              <w:t>Γενικοί συντελεστές</w:t>
            </w:r>
          </w:p>
        </w:tc>
        <w:tc>
          <w:tcPr>
            <w:tcW w:w="2977" w:type="dxa"/>
            <w:shd w:val="clear" w:color="auto" w:fill="DBDBDB"/>
            <w:vAlign w:val="center"/>
          </w:tcPr>
          <w:p w14:paraId="33B4E1CF" w14:textId="77777777" w:rsidR="003162AD" w:rsidRPr="003162AD" w:rsidRDefault="003162AD" w:rsidP="003162AD">
            <w:pPr>
              <w:autoSpaceDE/>
              <w:autoSpaceDN/>
              <w:adjustRightInd/>
              <w:spacing w:line="360" w:lineRule="auto"/>
              <w:jc w:val="center"/>
              <w:rPr>
                <w:rFonts w:ascii="Calibri" w:hAnsi="Calibri" w:cs="Calibri"/>
                <w:b/>
                <w:bCs/>
                <w:iCs/>
                <w:spacing w:val="28"/>
                <w:sz w:val="22"/>
                <w:szCs w:val="22"/>
                <w:u w:val="single"/>
                <w:shd w:val="clear" w:color="auto" w:fill="FFFFFF"/>
              </w:rPr>
            </w:pPr>
            <w:r w:rsidRPr="003162AD">
              <w:rPr>
                <w:rFonts w:ascii="Calibri" w:hAnsi="Calibri" w:cs="Calibri"/>
                <w:b/>
                <w:bCs/>
                <w:i/>
                <w:iCs/>
                <w:spacing w:val="28"/>
                <w:sz w:val="22"/>
                <w:szCs w:val="22"/>
                <w:u w:val="single"/>
                <w:shd w:val="clear" w:color="auto" w:fill="FFFFFF"/>
              </w:rPr>
              <w:t>Συντελεστής</w:t>
            </w:r>
          </w:p>
        </w:tc>
      </w:tr>
      <w:tr w:rsidR="003162AD" w:rsidRPr="003162AD" w14:paraId="58B3A4CF" w14:textId="77777777" w:rsidTr="004A4E4C">
        <w:trPr>
          <w:trHeight w:val="20"/>
        </w:trPr>
        <w:tc>
          <w:tcPr>
            <w:tcW w:w="6237" w:type="dxa"/>
          </w:tcPr>
          <w:p w14:paraId="7E2BC975" w14:textId="77777777" w:rsidR="003162AD" w:rsidRPr="003162AD" w:rsidRDefault="003162AD" w:rsidP="003162AD">
            <w:pPr>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Οικιακή χρήση</w:t>
            </w:r>
          </w:p>
        </w:tc>
        <w:tc>
          <w:tcPr>
            <w:tcW w:w="2977" w:type="dxa"/>
            <w:vAlign w:val="center"/>
          </w:tcPr>
          <w:p w14:paraId="70DC9100"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1,44 € / τμ</w:t>
            </w:r>
          </w:p>
        </w:tc>
      </w:tr>
      <w:tr w:rsidR="003162AD" w:rsidRPr="003162AD" w14:paraId="1FBF90F3" w14:textId="77777777" w:rsidTr="004A4E4C">
        <w:trPr>
          <w:trHeight w:val="20"/>
        </w:trPr>
        <w:tc>
          <w:tcPr>
            <w:tcW w:w="6237" w:type="dxa"/>
          </w:tcPr>
          <w:p w14:paraId="7EC6841E"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Κοινωφελής, μη κερδοσκοπική &amp; φιλανθρωπική χρήση</w:t>
            </w:r>
          </w:p>
        </w:tc>
        <w:tc>
          <w:tcPr>
            <w:tcW w:w="2977" w:type="dxa"/>
            <w:vAlign w:val="center"/>
          </w:tcPr>
          <w:p w14:paraId="20C77AD2"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1,44 € / τμ</w:t>
            </w:r>
          </w:p>
        </w:tc>
      </w:tr>
      <w:tr w:rsidR="003162AD" w:rsidRPr="003162AD" w14:paraId="34080456" w14:textId="77777777" w:rsidTr="004A4E4C">
        <w:trPr>
          <w:trHeight w:val="20"/>
        </w:trPr>
        <w:tc>
          <w:tcPr>
            <w:tcW w:w="6237" w:type="dxa"/>
          </w:tcPr>
          <w:p w14:paraId="132878C5"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Άσκηση οικονομικής δραστηριότητας</w:t>
            </w:r>
          </w:p>
        </w:tc>
        <w:tc>
          <w:tcPr>
            <w:tcW w:w="2977" w:type="dxa"/>
            <w:vAlign w:val="center"/>
          </w:tcPr>
          <w:p w14:paraId="12ADE3C7"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2,56 € / τμ</w:t>
            </w:r>
          </w:p>
        </w:tc>
      </w:tr>
      <w:tr w:rsidR="003162AD" w:rsidRPr="003162AD" w14:paraId="7749B7ED" w14:textId="77777777" w:rsidTr="004A4E4C">
        <w:trPr>
          <w:trHeight w:val="20"/>
        </w:trPr>
        <w:tc>
          <w:tcPr>
            <w:tcW w:w="6237" w:type="dxa"/>
            <w:shd w:val="clear" w:color="auto" w:fill="DBDBDB"/>
            <w:vAlign w:val="center"/>
          </w:tcPr>
          <w:p w14:paraId="329B362D" w14:textId="77777777" w:rsidR="003162AD" w:rsidRPr="003162AD" w:rsidRDefault="003162AD" w:rsidP="003162AD">
            <w:pPr>
              <w:autoSpaceDE/>
              <w:autoSpaceDN/>
              <w:adjustRightInd/>
              <w:spacing w:line="360" w:lineRule="auto"/>
              <w:ind w:hanging="1593"/>
              <w:jc w:val="center"/>
              <w:rPr>
                <w:rFonts w:ascii="Calibri" w:hAnsi="Calibri" w:cs="Calibri"/>
                <w:b/>
                <w:bCs/>
                <w:iCs/>
                <w:spacing w:val="28"/>
                <w:sz w:val="22"/>
                <w:szCs w:val="22"/>
                <w:u w:val="single"/>
                <w:shd w:val="clear" w:color="auto" w:fill="FFFFFF"/>
              </w:rPr>
            </w:pPr>
            <w:r w:rsidRPr="003162AD">
              <w:rPr>
                <w:rFonts w:ascii="Calibri" w:hAnsi="Calibri" w:cs="Calibri"/>
                <w:b/>
                <w:bCs/>
                <w:i/>
                <w:iCs/>
                <w:spacing w:val="28"/>
                <w:sz w:val="22"/>
                <w:szCs w:val="22"/>
                <w:u w:val="single"/>
                <w:shd w:val="clear" w:color="auto" w:fill="FFFFFF"/>
              </w:rPr>
              <w:t>Ειδικοί συντελεστές για την άσκηση πάσης φύσεως οικονομικής δραστηριότητας</w:t>
            </w:r>
          </w:p>
        </w:tc>
        <w:tc>
          <w:tcPr>
            <w:tcW w:w="2977" w:type="dxa"/>
            <w:shd w:val="clear" w:color="auto" w:fill="DBDBDB"/>
            <w:vAlign w:val="center"/>
          </w:tcPr>
          <w:p w14:paraId="077A3B83" w14:textId="77777777" w:rsidR="003162AD" w:rsidRPr="003162AD" w:rsidRDefault="003162AD" w:rsidP="003162AD">
            <w:pPr>
              <w:autoSpaceDE/>
              <w:autoSpaceDN/>
              <w:adjustRightInd/>
              <w:spacing w:line="360" w:lineRule="auto"/>
              <w:jc w:val="center"/>
              <w:rPr>
                <w:rFonts w:ascii="Calibri" w:hAnsi="Calibri" w:cs="Calibri"/>
                <w:b/>
                <w:bCs/>
                <w:iCs/>
                <w:spacing w:val="28"/>
                <w:sz w:val="22"/>
                <w:szCs w:val="22"/>
                <w:u w:val="single"/>
                <w:shd w:val="clear" w:color="auto" w:fill="FFFFFF"/>
              </w:rPr>
            </w:pPr>
            <w:r w:rsidRPr="003162AD">
              <w:rPr>
                <w:rFonts w:ascii="Calibri" w:hAnsi="Calibri" w:cs="Calibri"/>
                <w:b/>
                <w:bCs/>
                <w:i/>
                <w:iCs/>
                <w:spacing w:val="28"/>
                <w:sz w:val="22"/>
                <w:szCs w:val="22"/>
                <w:u w:val="single"/>
                <w:shd w:val="clear" w:color="auto" w:fill="FFFFFF"/>
              </w:rPr>
              <w:t>Συντελεστής</w:t>
            </w:r>
          </w:p>
        </w:tc>
      </w:tr>
      <w:tr w:rsidR="003162AD" w:rsidRPr="003162AD" w14:paraId="2247EDCD" w14:textId="77777777" w:rsidTr="004A4E4C">
        <w:trPr>
          <w:trHeight w:val="2063"/>
        </w:trPr>
        <w:tc>
          <w:tcPr>
            <w:tcW w:w="6237" w:type="dxa"/>
          </w:tcPr>
          <w:p w14:paraId="6221E6CC"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 xml:space="preserve">Για καταστήματα πάσης φύσεως, πτηνοτροφικές &amp; κτηνοτροφικές μονάδες, μάνδρες οικοδομών, parking σκαφών, επαγγελματικές αποθήκες, συνεργεία – πλυντήρια αυτοκινήτων, πρατήρια υγρών καυσίμων, εργαστήρια κατασκευών, τα γραφεία παροχής υπηρεσιών, κτήματα για εκδηλώσεις, </w:t>
            </w:r>
            <w:r w:rsidRPr="003162AD">
              <w:rPr>
                <w:rFonts w:ascii="Calibri" w:hAnsi="Calibri" w:cs="Calibri"/>
                <w:b/>
                <w:bCs/>
                <w:i/>
                <w:iCs/>
                <w:sz w:val="22"/>
                <w:szCs w:val="22"/>
                <w:shd w:val="clear" w:color="auto" w:fill="FFFFFF"/>
              </w:rPr>
              <w:lastRenderedPageBreak/>
              <w:t>κινηματογράφους, κλπ.</w:t>
            </w:r>
          </w:p>
        </w:tc>
        <w:tc>
          <w:tcPr>
            <w:tcW w:w="2977" w:type="dxa"/>
            <w:vAlign w:val="center"/>
          </w:tcPr>
          <w:p w14:paraId="49A008EF"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lastRenderedPageBreak/>
              <w:t>Α) στεγασμένοι χώροι 2,56 € / τ.μ.</w:t>
            </w:r>
          </w:p>
          <w:p w14:paraId="1B839716" w14:textId="77777777" w:rsidR="003162AD" w:rsidRPr="003162AD" w:rsidRDefault="003162AD" w:rsidP="003162AD">
            <w:pPr>
              <w:tabs>
                <w:tab w:val="left" w:leader="dot" w:pos="1759"/>
              </w:tabs>
              <w:autoSpaceDE/>
              <w:autoSpaceDN/>
              <w:adjustRightInd/>
              <w:spacing w:line="360" w:lineRule="auto"/>
              <w:jc w:val="center"/>
              <w:rPr>
                <w:rFonts w:ascii="Calibri" w:hAnsi="Calibri" w:cs="Calibri"/>
                <w:bCs/>
                <w:iCs/>
                <w:sz w:val="22"/>
                <w:szCs w:val="22"/>
                <w:u w:val="single"/>
                <w:shd w:val="clear" w:color="auto" w:fill="FFFFFF"/>
              </w:rPr>
            </w:pPr>
            <w:r w:rsidRPr="003162AD">
              <w:rPr>
                <w:rFonts w:ascii="Calibri" w:hAnsi="Calibri" w:cs="Calibri"/>
                <w:b/>
                <w:bCs/>
                <w:i/>
                <w:iCs/>
                <w:sz w:val="22"/>
                <w:szCs w:val="22"/>
                <w:shd w:val="clear" w:color="auto" w:fill="FFFFFF"/>
              </w:rPr>
              <w:t>Β) μη στεγασμένοι χώροι 1,54 € / τ.μ.</w:t>
            </w:r>
          </w:p>
        </w:tc>
      </w:tr>
      <w:tr w:rsidR="003162AD" w:rsidRPr="003162AD" w14:paraId="119A85D1" w14:textId="77777777" w:rsidTr="004A4E4C">
        <w:trPr>
          <w:trHeight w:val="20"/>
        </w:trPr>
        <w:tc>
          <w:tcPr>
            <w:tcW w:w="6237" w:type="dxa"/>
          </w:tcPr>
          <w:p w14:paraId="3C7A9DE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Βιομηχανίες, βιοτεχνίες, επιχειρήσεις υψηλής, μέσης και χαμηλής όχλησης supermarkets, πολυκαταστήματα, φυτώρια, τράπεζες, κεραίες κινητής τηλεφωνίας και ραδιοτηλεοπτικών σταθμών, ξενοδοχειακές μονάδες, τουριστικά καταλύματα, camping, κατασκηνώσεις, κτίρια που στεγάζονται υπηρεσίες του δημοσίου και του ευρύτερου δημοσίου τομέα (ΟΛΛ, ΟΤΕ, ΔΕΗ, ΙΚΑ, ΚΕΝΤΡΟ ΑΛΛΟΔΑΠΩΝ, ΑΣΤΥΝΟΜΙΚΑ ΤΜΗΜΑΤΑ, ΤΕΛΩΝΕΙΟ, ΟΑΕΔ, κλπ.), κτήρια και γήπεδα ΑΠΕ, κλπ.</w:t>
            </w:r>
          </w:p>
        </w:tc>
        <w:tc>
          <w:tcPr>
            <w:tcW w:w="2977" w:type="dxa"/>
            <w:vAlign w:val="center"/>
          </w:tcPr>
          <w:p w14:paraId="470864E2"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Α) χώροι στεγασμένοι: μέχρι 6.000 τ.μ. 5,03 €/m2,</w:t>
            </w:r>
          </w:p>
          <w:p w14:paraId="28131442"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από 6.001 τ.μ. και άνω 3,02 €/m2.</w:t>
            </w:r>
          </w:p>
          <w:p w14:paraId="7EFCFFDD"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Β) χώροι μη στεγασμένοι μέχρι 6.000 τ.μ. 5,03 €/m2,</w:t>
            </w:r>
          </w:p>
          <w:p w14:paraId="4AF0C3F6"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u w:val="single"/>
                <w:shd w:val="clear" w:color="auto" w:fill="FFFFFF"/>
              </w:rPr>
            </w:pPr>
            <w:r w:rsidRPr="003162AD">
              <w:rPr>
                <w:rFonts w:ascii="Calibri" w:hAnsi="Calibri" w:cs="Calibri"/>
                <w:b/>
                <w:bCs/>
                <w:i/>
                <w:iCs/>
                <w:sz w:val="22"/>
                <w:szCs w:val="22"/>
                <w:shd w:val="clear" w:color="auto" w:fill="FFFFFF"/>
              </w:rPr>
              <w:t>από 6.001 τ.μ. και άνω 1,51 €/m2.</w:t>
            </w:r>
          </w:p>
        </w:tc>
      </w:tr>
      <w:tr w:rsidR="003162AD" w:rsidRPr="003162AD" w14:paraId="217E6183" w14:textId="77777777" w:rsidTr="004A4E4C">
        <w:trPr>
          <w:trHeight w:val="20"/>
        </w:trPr>
        <w:tc>
          <w:tcPr>
            <w:tcW w:w="6237" w:type="dxa"/>
          </w:tcPr>
          <w:p w14:paraId="700C676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Επιχειρηματικό πάρκο Κερατέας τύπου Β’</w:t>
            </w:r>
          </w:p>
        </w:tc>
        <w:tc>
          <w:tcPr>
            <w:tcW w:w="2977" w:type="dxa"/>
            <w:vAlign w:val="center"/>
          </w:tcPr>
          <w:p w14:paraId="26E801BC"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 xml:space="preserve">Α) χώροι στεγασμένοι 2,56 €/m2 </w:t>
            </w:r>
          </w:p>
          <w:p w14:paraId="2D975400" w14:textId="77777777" w:rsidR="003162AD" w:rsidRPr="003162AD" w:rsidRDefault="003162AD" w:rsidP="003162AD">
            <w:pPr>
              <w:shd w:val="clear" w:color="auto" w:fill="FFFFFF"/>
              <w:tabs>
                <w:tab w:val="left" w:leader="dot" w:pos="1759"/>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Β) χώροι μη στεγασμένοι 1,54 €/m2.</w:t>
            </w:r>
          </w:p>
        </w:tc>
      </w:tr>
      <w:tr w:rsidR="003162AD" w:rsidRPr="003162AD" w14:paraId="4114A9CF" w14:textId="77777777" w:rsidTr="004A4E4C">
        <w:trPr>
          <w:trHeight w:val="20"/>
        </w:trPr>
        <w:tc>
          <w:tcPr>
            <w:tcW w:w="6237" w:type="dxa"/>
          </w:tcPr>
          <w:p w14:paraId="086FAC72"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ΔΕΗ / ΑΗΣ</w:t>
            </w:r>
          </w:p>
        </w:tc>
        <w:tc>
          <w:tcPr>
            <w:tcW w:w="2977" w:type="dxa"/>
            <w:vAlign w:val="center"/>
          </w:tcPr>
          <w:p w14:paraId="3F373A53"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Α) χώροι στεγασμένοι μέχρι 6.000 τ.μ. 7,20 €/m2,</w:t>
            </w:r>
          </w:p>
          <w:p w14:paraId="44C562BC"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από 6.001 τ.μ. και άνω 4,32 €/m2,</w:t>
            </w:r>
          </w:p>
          <w:p w14:paraId="6369A54E"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Β) χώροι μη στεγασμένοι μέχρι 6.000 τ.μ. 7,20 €/m2,</w:t>
            </w:r>
          </w:p>
          <w:p w14:paraId="66F78776"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
                <w:iCs/>
                <w:sz w:val="22"/>
                <w:szCs w:val="22"/>
                <w:shd w:val="clear" w:color="auto" w:fill="FFFFFF"/>
              </w:rPr>
              <w:t>από 6.001 τ.μ. και άνω 2,16 €/m2.</w:t>
            </w:r>
          </w:p>
        </w:tc>
      </w:tr>
      <w:bookmarkEnd w:id="21"/>
    </w:tbl>
    <w:p w14:paraId="50C3524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sz w:val="22"/>
          <w:szCs w:val="22"/>
        </w:rPr>
      </w:pPr>
    </w:p>
    <w:p w14:paraId="70382CBB" w14:textId="77777777" w:rsidR="003162AD" w:rsidRPr="003162AD" w:rsidRDefault="003162AD" w:rsidP="003162AD">
      <w:pPr>
        <w:shd w:val="clear" w:color="auto" w:fill="FFFFFF"/>
        <w:tabs>
          <w:tab w:val="left" w:leader="dot" w:pos="2362"/>
        </w:tabs>
        <w:autoSpaceDE/>
        <w:autoSpaceDN/>
        <w:adjustRightInd/>
        <w:spacing w:line="360" w:lineRule="auto"/>
        <w:ind w:hanging="23"/>
        <w:jc w:val="both"/>
        <w:rPr>
          <w:rFonts w:ascii="Calibri" w:hAnsi="Calibri" w:cs="Calibri"/>
          <w:i/>
          <w:sz w:val="22"/>
          <w:szCs w:val="22"/>
        </w:rPr>
      </w:pPr>
      <w:bookmarkStart w:id="22" w:name="_Hlk13472957"/>
      <w:r w:rsidRPr="003162AD">
        <w:rPr>
          <w:rFonts w:ascii="Calibri" w:hAnsi="Calibri" w:cs="Calibri"/>
          <w:i/>
          <w:sz w:val="22"/>
          <w:szCs w:val="22"/>
        </w:rPr>
        <w:t>Για τα μη ηλεκτροδοτούμενα ακίνητα, στεγασμένα ή μη, υπολογίζεται η συνολικά χρησιμοποιούμενη ή δυνάμει να χρησιμοποιηθεί επιφάνεια.</w:t>
      </w:r>
    </w:p>
    <w:p w14:paraId="3618F1F4" w14:textId="77777777" w:rsidR="003162AD" w:rsidRPr="003162AD" w:rsidRDefault="003162AD" w:rsidP="003162AD">
      <w:pPr>
        <w:shd w:val="clear" w:color="auto" w:fill="FFFFFF"/>
        <w:tabs>
          <w:tab w:val="left" w:leader="dot" w:pos="2362"/>
        </w:tabs>
        <w:autoSpaceDE/>
        <w:autoSpaceDN/>
        <w:adjustRightInd/>
        <w:spacing w:line="360" w:lineRule="auto"/>
        <w:ind w:hanging="23"/>
        <w:jc w:val="both"/>
        <w:rPr>
          <w:rFonts w:ascii="Calibri" w:hAnsi="Calibri" w:cs="Calibri"/>
          <w:b/>
          <w:bCs/>
          <w:i/>
          <w:sz w:val="22"/>
          <w:szCs w:val="22"/>
        </w:rPr>
      </w:pPr>
      <w:bookmarkStart w:id="23" w:name="OLE_LINK2"/>
      <w:r w:rsidRPr="003162AD">
        <w:rPr>
          <w:rFonts w:ascii="Calibri" w:hAnsi="Calibri" w:cs="Calibri"/>
          <w:b/>
          <w:bCs/>
          <w:i/>
          <w:sz w:val="22"/>
          <w:szCs w:val="22"/>
        </w:rPr>
        <w:t>Δεδομένης της ανάγκης για την παροχή των υπηρεσιών καθαριότητας και στις εκτός σχεδίου περιοχές και την πραγματική παροχή των σχετικών υπηρεσιών από το Δήμο Λαυρεωτικής, το τέλος επιβάλλεται και στα ακίνητα που βρίσκονται σε αυτές (ΣτΕ 2806/94, ΣτΕ 1012/2002)</w:t>
      </w:r>
      <w:bookmarkEnd w:id="23"/>
    </w:p>
    <w:p w14:paraId="7606E665" w14:textId="77777777" w:rsidR="003162AD" w:rsidRPr="003162AD" w:rsidRDefault="003162AD" w:rsidP="003162AD">
      <w:pPr>
        <w:tabs>
          <w:tab w:val="left" w:leader="dot" w:pos="2362"/>
        </w:tabs>
        <w:autoSpaceDE/>
        <w:autoSpaceDN/>
        <w:adjustRightInd/>
        <w:spacing w:line="360" w:lineRule="auto"/>
        <w:ind w:hanging="23"/>
        <w:jc w:val="both"/>
        <w:rPr>
          <w:rFonts w:ascii="Calibri" w:hAnsi="Calibri" w:cs="Calibri"/>
          <w:i/>
          <w:sz w:val="22"/>
          <w:szCs w:val="22"/>
        </w:rPr>
      </w:pPr>
      <w:r w:rsidRPr="003162AD">
        <w:rPr>
          <w:rFonts w:ascii="Calibri" w:hAnsi="Calibri" w:cs="Calibri"/>
          <w:i/>
          <w:sz w:val="22"/>
          <w:szCs w:val="22"/>
        </w:rPr>
        <w:t xml:space="preserve">Σύμφωνα με τους ανωτέρω καθοριζόμενους συντελεστές και το σύνολο των τ.μ. που κοινοποιούνται στην εταιρεία παροχής ηλεκτρικής ενέργειας </w:t>
      </w:r>
      <w:bookmarkStart w:id="24" w:name="_Hlk86916911"/>
      <w:r w:rsidRPr="003162AD">
        <w:rPr>
          <w:rFonts w:ascii="Calibri" w:hAnsi="Calibri" w:cs="Calibri"/>
          <w:i/>
          <w:sz w:val="22"/>
          <w:szCs w:val="22"/>
        </w:rPr>
        <w:t>η πρόβλεψη των εσόδων για το 2022 έχει ως ακολούθως:</w:t>
      </w:r>
      <w:bookmarkEnd w:id="24"/>
    </w:p>
    <w:bookmarkEnd w:id="22"/>
    <w:p w14:paraId="01C198D9"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p>
    <w:tbl>
      <w:tblPr>
        <w:tblW w:w="9089" w:type="dxa"/>
        <w:tblInd w:w="91" w:type="dxa"/>
        <w:tblLook w:val="04A0" w:firstRow="1" w:lastRow="0" w:firstColumn="1" w:lastColumn="0" w:noHBand="0" w:noVBand="1"/>
      </w:tblPr>
      <w:tblGrid>
        <w:gridCol w:w="4270"/>
        <w:gridCol w:w="1417"/>
        <w:gridCol w:w="1701"/>
        <w:gridCol w:w="1701"/>
      </w:tblGrid>
      <w:tr w:rsidR="003162AD" w:rsidRPr="003162AD" w14:paraId="0DFA151B" w14:textId="77777777" w:rsidTr="004A4E4C">
        <w:trPr>
          <w:trHeight w:val="753"/>
        </w:trPr>
        <w:tc>
          <w:tcPr>
            <w:tcW w:w="4270" w:type="dxa"/>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7B115C86" w14:textId="77777777" w:rsidR="003162AD" w:rsidRPr="003162AD" w:rsidRDefault="003162AD" w:rsidP="003162AD">
            <w:pPr>
              <w:spacing w:line="360" w:lineRule="auto"/>
              <w:jc w:val="center"/>
              <w:rPr>
                <w:rFonts w:ascii="Calibri" w:hAnsi="Calibri" w:cs="Calibri"/>
                <w:i/>
                <w:sz w:val="22"/>
                <w:szCs w:val="22"/>
              </w:rPr>
            </w:pPr>
            <w:bookmarkStart w:id="25" w:name="_Hlk13472982"/>
            <w:r w:rsidRPr="003162AD">
              <w:rPr>
                <w:rFonts w:ascii="Calibri" w:hAnsi="Calibri" w:cs="Calibri"/>
                <w:b/>
                <w:bCs/>
                <w:i/>
                <w:sz w:val="22"/>
                <w:szCs w:val="22"/>
              </w:rPr>
              <w:lastRenderedPageBreak/>
              <w:t>Κατηγορία χρήσης</w:t>
            </w:r>
          </w:p>
        </w:tc>
        <w:tc>
          <w:tcPr>
            <w:tcW w:w="1417" w:type="dxa"/>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64177A83" w14:textId="77777777" w:rsidR="003162AD" w:rsidRPr="003162AD" w:rsidRDefault="003162AD" w:rsidP="003162AD">
            <w:pPr>
              <w:spacing w:line="360" w:lineRule="auto"/>
              <w:jc w:val="center"/>
              <w:rPr>
                <w:rFonts w:ascii="Calibri" w:hAnsi="Calibri" w:cs="Calibri"/>
                <w:b/>
                <w:bCs/>
                <w:i/>
                <w:sz w:val="22"/>
                <w:szCs w:val="22"/>
              </w:rPr>
            </w:pPr>
            <w:r w:rsidRPr="003162AD">
              <w:rPr>
                <w:rFonts w:ascii="Calibri" w:hAnsi="Calibri" w:cs="Calibri"/>
                <w:b/>
                <w:bCs/>
                <w:i/>
                <w:sz w:val="22"/>
                <w:szCs w:val="22"/>
              </w:rPr>
              <w:t>Τ.Μ.</w:t>
            </w:r>
          </w:p>
        </w:tc>
        <w:tc>
          <w:tcPr>
            <w:tcW w:w="1701" w:type="dxa"/>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73C3F1D7" w14:textId="77777777" w:rsidR="003162AD" w:rsidRPr="003162AD" w:rsidRDefault="003162AD" w:rsidP="003162AD">
            <w:pPr>
              <w:spacing w:line="360" w:lineRule="auto"/>
              <w:jc w:val="center"/>
              <w:rPr>
                <w:rFonts w:ascii="Calibri" w:hAnsi="Calibri" w:cs="Calibri"/>
                <w:b/>
                <w:bCs/>
                <w:i/>
                <w:sz w:val="22"/>
                <w:szCs w:val="22"/>
              </w:rPr>
            </w:pPr>
            <w:r w:rsidRPr="003162AD">
              <w:rPr>
                <w:rFonts w:ascii="Calibri" w:hAnsi="Calibri" w:cs="Calibri"/>
                <w:b/>
                <w:bCs/>
                <w:i/>
                <w:sz w:val="22"/>
                <w:szCs w:val="22"/>
              </w:rPr>
              <w:t>ΤΙΜΗ ΑΝΑ Τ.Μ.</w:t>
            </w:r>
          </w:p>
        </w:tc>
        <w:tc>
          <w:tcPr>
            <w:tcW w:w="1701" w:type="dxa"/>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3F21C7C8" w14:textId="77777777" w:rsidR="003162AD" w:rsidRPr="003162AD" w:rsidRDefault="003162AD" w:rsidP="003162AD">
            <w:pPr>
              <w:spacing w:line="360" w:lineRule="auto"/>
              <w:jc w:val="center"/>
              <w:rPr>
                <w:rFonts w:ascii="Calibri" w:hAnsi="Calibri" w:cs="Calibri"/>
                <w:b/>
                <w:bCs/>
                <w:i/>
                <w:sz w:val="22"/>
                <w:szCs w:val="22"/>
              </w:rPr>
            </w:pPr>
            <w:r w:rsidRPr="003162AD">
              <w:rPr>
                <w:rFonts w:ascii="Calibri" w:hAnsi="Calibri" w:cs="Calibri"/>
                <w:b/>
                <w:bCs/>
                <w:i/>
                <w:sz w:val="22"/>
                <w:szCs w:val="22"/>
              </w:rPr>
              <w:t>Προβλεπόμενα Έσοδα</w:t>
            </w:r>
          </w:p>
        </w:tc>
      </w:tr>
      <w:tr w:rsidR="003162AD" w:rsidRPr="003162AD" w14:paraId="1A27420F" w14:textId="77777777" w:rsidTr="004A4E4C">
        <w:trPr>
          <w:trHeight w:val="513"/>
        </w:trPr>
        <w:tc>
          <w:tcPr>
            <w:tcW w:w="4270" w:type="dxa"/>
            <w:tcBorders>
              <w:top w:val="single" w:sz="4" w:space="0" w:color="auto"/>
              <w:left w:val="single" w:sz="4" w:space="0" w:color="auto"/>
              <w:bottom w:val="single" w:sz="4" w:space="0" w:color="auto"/>
              <w:right w:val="single" w:sz="4" w:space="0" w:color="auto"/>
            </w:tcBorders>
            <w:noWrap/>
            <w:vAlign w:val="center"/>
          </w:tcPr>
          <w:p w14:paraId="4E08714B" w14:textId="77777777" w:rsidR="003162AD" w:rsidRPr="003162AD" w:rsidRDefault="003162AD" w:rsidP="003162AD">
            <w:pPr>
              <w:spacing w:line="360" w:lineRule="auto"/>
              <w:rPr>
                <w:rFonts w:ascii="Calibri" w:hAnsi="Calibri" w:cs="Calibri"/>
                <w:i/>
                <w:sz w:val="22"/>
                <w:szCs w:val="22"/>
              </w:rPr>
            </w:pPr>
            <w:r w:rsidRPr="003162AD">
              <w:rPr>
                <w:rFonts w:ascii="Calibri" w:hAnsi="Calibri" w:cs="Calibri"/>
                <w:i/>
                <w:sz w:val="22"/>
                <w:szCs w:val="22"/>
              </w:rPr>
              <w:t>Οικιακή χρήση</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4EF24D6" w14:textId="77777777" w:rsidR="003162AD" w:rsidRPr="003162AD" w:rsidRDefault="003162AD" w:rsidP="003162AD">
            <w:pPr>
              <w:spacing w:line="360" w:lineRule="auto"/>
              <w:jc w:val="center"/>
              <w:rPr>
                <w:rFonts w:ascii="Calibri" w:hAnsi="Calibri" w:cs="Calibri"/>
                <w:i/>
                <w:sz w:val="22"/>
                <w:szCs w:val="22"/>
              </w:rPr>
            </w:pPr>
            <w:r w:rsidRPr="003162AD">
              <w:rPr>
                <w:rFonts w:ascii="Calibri" w:hAnsi="Calibri" w:cs="Calibri"/>
                <w:i/>
                <w:sz w:val="22"/>
                <w:szCs w:val="22"/>
              </w:rPr>
              <w:t>2.081.230,00</w:t>
            </w:r>
          </w:p>
        </w:tc>
        <w:tc>
          <w:tcPr>
            <w:tcW w:w="1701" w:type="dxa"/>
            <w:tcBorders>
              <w:top w:val="single" w:sz="4" w:space="0" w:color="auto"/>
              <w:left w:val="nil"/>
              <w:bottom w:val="single" w:sz="4" w:space="0" w:color="auto"/>
              <w:right w:val="nil"/>
            </w:tcBorders>
            <w:noWrap/>
            <w:vAlign w:val="center"/>
          </w:tcPr>
          <w:p w14:paraId="5564F05F" w14:textId="77777777" w:rsidR="003162AD" w:rsidRPr="003162AD" w:rsidRDefault="003162AD" w:rsidP="003162AD">
            <w:pPr>
              <w:spacing w:line="360" w:lineRule="auto"/>
              <w:jc w:val="center"/>
              <w:rPr>
                <w:rFonts w:ascii="Calibri" w:hAnsi="Calibri" w:cs="Calibri"/>
                <w:i/>
                <w:sz w:val="22"/>
                <w:szCs w:val="22"/>
              </w:rPr>
            </w:pPr>
            <w:r w:rsidRPr="003162AD">
              <w:rPr>
                <w:rFonts w:ascii="Calibri" w:hAnsi="Calibri" w:cs="Calibri"/>
                <w:i/>
                <w:sz w:val="22"/>
                <w:szCs w:val="22"/>
              </w:rPr>
              <w:t>1,44</w:t>
            </w:r>
          </w:p>
        </w:tc>
        <w:tc>
          <w:tcPr>
            <w:tcW w:w="1701" w:type="dxa"/>
            <w:tcBorders>
              <w:top w:val="single" w:sz="4" w:space="0" w:color="auto"/>
              <w:left w:val="single" w:sz="4" w:space="0" w:color="auto"/>
              <w:bottom w:val="single" w:sz="4" w:space="0" w:color="auto"/>
              <w:right w:val="single" w:sz="4" w:space="0" w:color="auto"/>
            </w:tcBorders>
            <w:noWrap/>
            <w:vAlign w:val="center"/>
          </w:tcPr>
          <w:p w14:paraId="1C66430E" w14:textId="77777777" w:rsidR="003162AD" w:rsidRPr="003162AD" w:rsidRDefault="003162AD" w:rsidP="003162AD">
            <w:pPr>
              <w:spacing w:line="360" w:lineRule="auto"/>
              <w:jc w:val="center"/>
              <w:rPr>
                <w:rFonts w:ascii="Calibri" w:hAnsi="Calibri" w:cs="Calibri"/>
                <w:i/>
                <w:sz w:val="22"/>
                <w:szCs w:val="22"/>
              </w:rPr>
            </w:pPr>
            <w:r w:rsidRPr="003162AD">
              <w:rPr>
                <w:rFonts w:ascii="Calibri" w:hAnsi="Calibri" w:cs="Calibri"/>
                <w:i/>
                <w:sz w:val="22"/>
                <w:szCs w:val="22"/>
              </w:rPr>
              <w:t>2.996.971,20€</w:t>
            </w:r>
          </w:p>
        </w:tc>
      </w:tr>
      <w:tr w:rsidR="003162AD" w:rsidRPr="003162AD" w14:paraId="282CE01C" w14:textId="77777777" w:rsidTr="004A4E4C">
        <w:trPr>
          <w:trHeight w:val="513"/>
        </w:trPr>
        <w:tc>
          <w:tcPr>
            <w:tcW w:w="4270" w:type="dxa"/>
            <w:tcBorders>
              <w:top w:val="nil"/>
              <w:left w:val="single" w:sz="4" w:space="0" w:color="auto"/>
              <w:bottom w:val="single" w:sz="4" w:space="0" w:color="auto"/>
              <w:right w:val="single" w:sz="4" w:space="0" w:color="auto"/>
            </w:tcBorders>
            <w:noWrap/>
            <w:vAlign w:val="center"/>
          </w:tcPr>
          <w:p w14:paraId="6F1E0859" w14:textId="77777777" w:rsidR="003162AD" w:rsidRPr="003162AD" w:rsidRDefault="003162AD" w:rsidP="003162AD">
            <w:pPr>
              <w:spacing w:line="360" w:lineRule="auto"/>
              <w:rPr>
                <w:rFonts w:ascii="Calibri" w:hAnsi="Calibri" w:cs="Calibri"/>
                <w:i/>
                <w:sz w:val="22"/>
                <w:szCs w:val="22"/>
              </w:rPr>
            </w:pPr>
            <w:r w:rsidRPr="003162AD">
              <w:rPr>
                <w:rFonts w:ascii="Calibri" w:hAnsi="Calibri" w:cs="Calibri"/>
                <w:i/>
                <w:sz w:val="22"/>
                <w:szCs w:val="22"/>
              </w:rPr>
              <w:t>Άσκηση οικονομικής δραστηριότητας</w:t>
            </w:r>
          </w:p>
        </w:tc>
        <w:tc>
          <w:tcPr>
            <w:tcW w:w="1417" w:type="dxa"/>
            <w:tcBorders>
              <w:top w:val="nil"/>
              <w:left w:val="single" w:sz="4" w:space="0" w:color="000000"/>
              <w:bottom w:val="single" w:sz="4" w:space="0" w:color="000000"/>
              <w:right w:val="single" w:sz="4" w:space="0" w:color="000000"/>
            </w:tcBorders>
            <w:noWrap/>
            <w:vAlign w:val="center"/>
          </w:tcPr>
          <w:p w14:paraId="6E33226F" w14:textId="77777777" w:rsidR="003162AD" w:rsidRPr="003162AD" w:rsidRDefault="003162AD" w:rsidP="003162AD">
            <w:pPr>
              <w:spacing w:line="360" w:lineRule="auto"/>
              <w:jc w:val="center"/>
              <w:rPr>
                <w:rFonts w:ascii="Calibri" w:hAnsi="Calibri" w:cs="Calibri"/>
                <w:i/>
                <w:sz w:val="22"/>
                <w:szCs w:val="22"/>
              </w:rPr>
            </w:pPr>
            <w:r w:rsidRPr="003162AD">
              <w:rPr>
                <w:rFonts w:ascii="Calibri" w:hAnsi="Calibri" w:cs="Calibri"/>
                <w:i/>
                <w:sz w:val="22"/>
                <w:szCs w:val="22"/>
              </w:rPr>
              <w:t>562.612,00</w:t>
            </w:r>
          </w:p>
        </w:tc>
        <w:tc>
          <w:tcPr>
            <w:tcW w:w="1701" w:type="dxa"/>
            <w:tcBorders>
              <w:top w:val="nil"/>
              <w:left w:val="nil"/>
              <w:bottom w:val="single" w:sz="4" w:space="0" w:color="auto"/>
              <w:right w:val="nil"/>
            </w:tcBorders>
            <w:noWrap/>
            <w:vAlign w:val="center"/>
          </w:tcPr>
          <w:p w14:paraId="3ABCEFF0" w14:textId="77777777" w:rsidR="003162AD" w:rsidRPr="003162AD" w:rsidRDefault="003162AD" w:rsidP="003162AD">
            <w:pPr>
              <w:spacing w:line="360" w:lineRule="auto"/>
              <w:jc w:val="center"/>
              <w:rPr>
                <w:rFonts w:ascii="Calibri" w:hAnsi="Calibri" w:cs="Calibri"/>
                <w:i/>
                <w:sz w:val="22"/>
                <w:szCs w:val="22"/>
              </w:rPr>
            </w:pPr>
            <w:r w:rsidRPr="003162AD">
              <w:rPr>
                <w:rFonts w:ascii="Calibri" w:hAnsi="Calibri" w:cs="Calibri"/>
                <w:i/>
                <w:sz w:val="22"/>
                <w:szCs w:val="22"/>
              </w:rPr>
              <w:t>2,56</w:t>
            </w:r>
          </w:p>
        </w:tc>
        <w:tc>
          <w:tcPr>
            <w:tcW w:w="1701" w:type="dxa"/>
            <w:tcBorders>
              <w:top w:val="nil"/>
              <w:left w:val="single" w:sz="4" w:space="0" w:color="auto"/>
              <w:bottom w:val="single" w:sz="4" w:space="0" w:color="auto"/>
              <w:right w:val="single" w:sz="4" w:space="0" w:color="auto"/>
            </w:tcBorders>
            <w:noWrap/>
            <w:vAlign w:val="center"/>
          </w:tcPr>
          <w:p w14:paraId="7D4DAE83" w14:textId="77777777" w:rsidR="003162AD" w:rsidRPr="003162AD" w:rsidRDefault="003162AD" w:rsidP="003162AD">
            <w:pPr>
              <w:spacing w:line="360" w:lineRule="auto"/>
              <w:jc w:val="center"/>
              <w:rPr>
                <w:rFonts w:ascii="Calibri" w:hAnsi="Calibri" w:cs="Calibri"/>
                <w:i/>
                <w:sz w:val="22"/>
                <w:szCs w:val="22"/>
              </w:rPr>
            </w:pPr>
            <w:r w:rsidRPr="003162AD">
              <w:rPr>
                <w:rFonts w:ascii="Calibri" w:hAnsi="Calibri" w:cs="Calibri"/>
                <w:i/>
                <w:sz w:val="22"/>
                <w:szCs w:val="22"/>
              </w:rPr>
              <w:t>1.523.855,36€</w:t>
            </w:r>
          </w:p>
        </w:tc>
      </w:tr>
      <w:tr w:rsidR="003162AD" w:rsidRPr="003162AD" w14:paraId="5298A4DA" w14:textId="77777777" w:rsidTr="004A4E4C">
        <w:trPr>
          <w:trHeight w:val="513"/>
        </w:trPr>
        <w:tc>
          <w:tcPr>
            <w:tcW w:w="7388" w:type="dxa"/>
            <w:gridSpan w:val="3"/>
            <w:tcBorders>
              <w:top w:val="single" w:sz="4" w:space="0" w:color="auto"/>
              <w:left w:val="single" w:sz="4" w:space="0" w:color="auto"/>
              <w:bottom w:val="single" w:sz="4" w:space="0" w:color="auto"/>
              <w:right w:val="single" w:sz="4" w:space="0" w:color="auto"/>
            </w:tcBorders>
            <w:noWrap/>
            <w:vAlign w:val="center"/>
            <w:hideMark/>
          </w:tcPr>
          <w:p w14:paraId="5C9E6A36" w14:textId="77777777" w:rsidR="003162AD" w:rsidRPr="003162AD" w:rsidRDefault="003162AD" w:rsidP="003162AD">
            <w:pPr>
              <w:spacing w:line="360" w:lineRule="auto"/>
              <w:jc w:val="center"/>
              <w:rPr>
                <w:rFonts w:ascii="Calibri" w:hAnsi="Calibri" w:cs="Calibri"/>
                <w:b/>
                <w:i/>
                <w:sz w:val="22"/>
                <w:szCs w:val="22"/>
              </w:rPr>
            </w:pPr>
            <w:r w:rsidRPr="003162AD">
              <w:rPr>
                <w:rFonts w:ascii="Calibri" w:hAnsi="Calibri" w:cs="Calibri"/>
                <w:b/>
                <w:i/>
                <w:sz w:val="22"/>
                <w:szCs w:val="22"/>
              </w:rPr>
              <w:t>Σύνολο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45D83DE" w14:textId="77777777" w:rsidR="003162AD" w:rsidRPr="003162AD" w:rsidRDefault="003162AD" w:rsidP="003162AD">
            <w:pPr>
              <w:spacing w:line="360" w:lineRule="auto"/>
              <w:jc w:val="center"/>
              <w:rPr>
                <w:rFonts w:ascii="Calibri" w:hAnsi="Calibri" w:cs="Calibri"/>
                <w:b/>
                <w:bCs/>
                <w:i/>
                <w:sz w:val="22"/>
                <w:szCs w:val="22"/>
              </w:rPr>
            </w:pPr>
            <w:r w:rsidRPr="003162AD">
              <w:rPr>
                <w:rFonts w:ascii="Calibri" w:hAnsi="Calibri" w:cs="Calibri"/>
                <w:b/>
                <w:bCs/>
                <w:i/>
                <w:sz w:val="22"/>
                <w:szCs w:val="22"/>
              </w:rPr>
              <w:t>4.520.826,56 €</w:t>
            </w:r>
          </w:p>
        </w:tc>
      </w:tr>
      <w:bookmarkEnd w:id="25"/>
    </w:tbl>
    <w:p w14:paraId="44F92ACB" w14:textId="77777777" w:rsidR="003162AD" w:rsidRPr="003162AD" w:rsidRDefault="003162AD" w:rsidP="003162AD">
      <w:pPr>
        <w:spacing w:line="360" w:lineRule="auto"/>
        <w:jc w:val="both"/>
        <w:rPr>
          <w:rFonts w:ascii="Calibri" w:hAnsi="Calibri" w:cs="Calibri"/>
          <w:sz w:val="22"/>
          <w:szCs w:val="22"/>
          <w:u w:val="single"/>
        </w:rPr>
      </w:pPr>
    </w:p>
    <w:p w14:paraId="25EB814B" w14:textId="77777777" w:rsidR="003162AD" w:rsidRPr="003162AD" w:rsidRDefault="003162AD" w:rsidP="003162AD">
      <w:pPr>
        <w:tabs>
          <w:tab w:val="left" w:leader="dot" w:pos="2362"/>
        </w:tabs>
        <w:spacing w:line="360" w:lineRule="auto"/>
        <w:ind w:hanging="23"/>
        <w:jc w:val="both"/>
        <w:rPr>
          <w:rFonts w:ascii="Calibri" w:eastAsia="Times New Roman" w:hAnsi="Calibri" w:cs="Calibri"/>
          <w:b/>
          <w:bCs/>
          <w:i/>
          <w:sz w:val="22"/>
          <w:szCs w:val="22"/>
          <w:u w:val="single"/>
          <w:lang w:eastAsia="en-US"/>
        </w:rPr>
      </w:pPr>
      <w:r w:rsidRPr="003162AD">
        <w:rPr>
          <w:rFonts w:ascii="Calibri" w:eastAsia="Times New Roman" w:hAnsi="Calibri" w:cs="Calibri"/>
          <w:b/>
          <w:bCs/>
          <w:i/>
          <w:sz w:val="22"/>
          <w:szCs w:val="22"/>
          <w:u w:val="single"/>
          <w:lang w:eastAsia="en-US"/>
        </w:rPr>
        <w:t>Σημείωση:</w:t>
      </w:r>
      <w:r w:rsidRPr="003162AD">
        <w:rPr>
          <w:rFonts w:ascii="Calibri" w:eastAsia="Times New Roman" w:hAnsi="Calibri" w:cs="Calibri"/>
          <w:i/>
          <w:sz w:val="22"/>
          <w:szCs w:val="22"/>
          <w:lang w:eastAsia="en-US"/>
        </w:rPr>
        <w:t xml:space="preserve"> Βάσει της εικόνας που έχει η οικονομική υπηρεσία από την εισπραξιμότητα που προκύπτει από τα έσοδα της ανταποδοτικής υπηρεσίας καθαριότητας και ηλεκτροφωτισμού, ένα ποσοστό των εσόδων, της τάξης του 9% περίπου δεν θα εισπραχθεί και συνεπώς από το σύνολο των ανωτέρω προβλεπόμενων εσόδων, αναμένεται να εισπραχθούν περίπου </w:t>
      </w:r>
      <w:r w:rsidRPr="003162AD">
        <w:rPr>
          <w:rFonts w:ascii="Calibri" w:eastAsia="Times New Roman" w:hAnsi="Calibri" w:cs="Calibri"/>
          <w:b/>
          <w:bCs/>
          <w:i/>
          <w:sz w:val="22"/>
          <w:szCs w:val="22"/>
          <w:u w:val="single"/>
          <w:lang w:eastAsia="en-US"/>
        </w:rPr>
        <w:t>4.118.743,90€.</w:t>
      </w:r>
    </w:p>
    <w:p w14:paraId="56CBE207"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
          <w:sz w:val="22"/>
          <w:szCs w:val="22"/>
          <w:u w:val="single"/>
        </w:rPr>
      </w:pPr>
      <w:r w:rsidRPr="003162AD">
        <w:rPr>
          <w:rFonts w:ascii="Calibri" w:hAnsi="Calibri" w:cs="Calibri"/>
          <w:i/>
          <w:sz w:val="22"/>
          <w:szCs w:val="22"/>
        </w:rPr>
        <w:t xml:space="preserve">Ωστόσο συνυπολογίζοντας και άλλους κωδικούς εσόδων που αφορούν την υπηρεσία καθαριότητας και ηλεκτροφωτισμού, </w:t>
      </w:r>
      <w:bookmarkStart w:id="26" w:name="_Hlk86917809"/>
      <w:r w:rsidRPr="003162AD">
        <w:rPr>
          <w:rFonts w:ascii="Calibri" w:hAnsi="Calibri" w:cs="Calibri"/>
          <w:i/>
          <w:sz w:val="22"/>
          <w:szCs w:val="22"/>
        </w:rPr>
        <w:t xml:space="preserve">το προβλεπόμενο ύψος των εσόδων για το έτος 2022, αναμένεται να ανέλθει στο </w:t>
      </w:r>
      <w:r w:rsidRPr="003162AD">
        <w:rPr>
          <w:rFonts w:ascii="Calibri" w:hAnsi="Calibri" w:cs="Calibri"/>
          <w:b/>
          <w:bCs/>
          <w:i/>
          <w:sz w:val="22"/>
          <w:szCs w:val="22"/>
          <w:u w:val="single"/>
        </w:rPr>
        <w:t xml:space="preserve">ύψος των </w:t>
      </w:r>
      <w:bookmarkStart w:id="27" w:name="_Hlk86916248"/>
      <w:r w:rsidRPr="003162AD">
        <w:rPr>
          <w:rFonts w:ascii="Calibri" w:hAnsi="Calibri" w:cs="Calibri"/>
          <w:b/>
          <w:bCs/>
          <w:i/>
          <w:sz w:val="22"/>
          <w:szCs w:val="22"/>
          <w:u w:val="single"/>
        </w:rPr>
        <w:t>9.746.665,11€</w:t>
      </w:r>
      <w:bookmarkEnd w:id="26"/>
      <w:bookmarkEnd w:id="27"/>
    </w:p>
    <w:p w14:paraId="66AB00D4" w14:textId="77777777" w:rsidR="003162AD" w:rsidRPr="003162AD" w:rsidRDefault="003162AD" w:rsidP="00882708">
      <w:pPr>
        <w:numPr>
          <w:ilvl w:val="0"/>
          <w:numId w:val="25"/>
        </w:numPr>
        <w:autoSpaceDE/>
        <w:autoSpaceDN/>
        <w:adjustRightInd/>
        <w:spacing w:line="360" w:lineRule="auto"/>
        <w:ind w:left="57" w:firstLine="113"/>
        <w:jc w:val="both"/>
        <w:rPr>
          <w:rFonts w:ascii="Calibri" w:hAnsi="Calibri" w:cs="Calibri"/>
          <w:i/>
          <w:sz w:val="22"/>
          <w:szCs w:val="22"/>
        </w:rPr>
      </w:pPr>
      <w:r w:rsidRPr="003162AD">
        <w:rPr>
          <w:rFonts w:ascii="Calibri" w:hAnsi="Calibri" w:cs="Calibri"/>
          <w:i/>
          <w:sz w:val="22"/>
          <w:szCs w:val="22"/>
        </w:rPr>
        <w:t>ΚΑΕ 0311.001: Τέλη Καθαριότητας και ηλεκτροφωτισμού: 3.915.743,90</w:t>
      </w:r>
      <w:r w:rsidRPr="003162AD">
        <w:rPr>
          <w:rFonts w:ascii="Calibri" w:hAnsi="Calibri" w:cs="Calibri"/>
          <w:bCs/>
          <w:i/>
          <w:sz w:val="22"/>
          <w:szCs w:val="22"/>
        </w:rPr>
        <w:t xml:space="preserve">€ </w:t>
      </w:r>
    </w:p>
    <w:p w14:paraId="494BC07F" w14:textId="77777777" w:rsidR="003162AD" w:rsidRPr="003162AD" w:rsidRDefault="003162AD" w:rsidP="003162AD">
      <w:pPr>
        <w:autoSpaceDE/>
        <w:autoSpaceDN/>
        <w:adjustRightInd/>
        <w:spacing w:line="360" w:lineRule="auto"/>
        <w:ind w:left="57" w:firstLine="113"/>
        <w:jc w:val="both"/>
        <w:rPr>
          <w:rFonts w:ascii="Calibri" w:hAnsi="Calibri" w:cs="Calibri"/>
          <w:b/>
          <w:i/>
          <w:sz w:val="22"/>
          <w:szCs w:val="22"/>
        </w:rPr>
      </w:pPr>
      <w:r w:rsidRPr="003162AD">
        <w:rPr>
          <w:rFonts w:ascii="Calibri" w:hAnsi="Calibri" w:cs="Calibri"/>
          <w:b/>
          <w:i/>
          <w:sz w:val="22"/>
          <w:szCs w:val="22"/>
        </w:rPr>
        <w:t>Στα ανωτέρω έσοδα συνυπολογίζονται και τα προβλεπόμενα έσοδα από τη ΔΕΗ/ΑΗΣ ύψους 747.000,00 € με συντελεστή 7,20 € / τ.μ.)</w:t>
      </w:r>
    </w:p>
    <w:p w14:paraId="7A24AF29" w14:textId="77777777" w:rsidR="003162AD" w:rsidRPr="003162AD" w:rsidRDefault="003162AD" w:rsidP="00882708">
      <w:pPr>
        <w:numPr>
          <w:ilvl w:val="0"/>
          <w:numId w:val="25"/>
        </w:numPr>
        <w:autoSpaceDE/>
        <w:autoSpaceDN/>
        <w:adjustRightInd/>
        <w:spacing w:line="360" w:lineRule="auto"/>
        <w:ind w:left="57" w:firstLine="113"/>
        <w:jc w:val="both"/>
        <w:rPr>
          <w:rFonts w:ascii="Calibri" w:hAnsi="Calibri" w:cs="Calibri"/>
          <w:i/>
          <w:sz w:val="22"/>
          <w:szCs w:val="22"/>
        </w:rPr>
      </w:pPr>
      <w:r w:rsidRPr="003162AD">
        <w:rPr>
          <w:rFonts w:ascii="Calibri" w:hAnsi="Calibri" w:cs="Calibri"/>
          <w:i/>
          <w:sz w:val="22"/>
          <w:szCs w:val="22"/>
        </w:rPr>
        <w:t>ΚΑΕ 0311.002: Τέλη Καθαριότητας και ηλεκτροφωτισμού από Μαρίνα: 5.000,00</w:t>
      </w:r>
      <w:r w:rsidRPr="003162AD">
        <w:rPr>
          <w:rFonts w:ascii="Calibri" w:hAnsi="Calibri" w:cs="Calibri"/>
          <w:bCs/>
          <w:i/>
          <w:sz w:val="22"/>
          <w:szCs w:val="22"/>
        </w:rPr>
        <w:t xml:space="preserve"> €</w:t>
      </w:r>
    </w:p>
    <w:p w14:paraId="6C60AEBA" w14:textId="77777777" w:rsidR="003162AD" w:rsidRPr="003162AD" w:rsidRDefault="003162AD" w:rsidP="00882708">
      <w:pPr>
        <w:numPr>
          <w:ilvl w:val="0"/>
          <w:numId w:val="25"/>
        </w:numPr>
        <w:autoSpaceDE/>
        <w:autoSpaceDN/>
        <w:adjustRightInd/>
        <w:spacing w:line="360" w:lineRule="auto"/>
        <w:ind w:left="57" w:firstLine="113"/>
        <w:rPr>
          <w:rFonts w:ascii="Calibri" w:hAnsi="Calibri" w:cs="Calibri"/>
          <w:i/>
          <w:sz w:val="22"/>
          <w:szCs w:val="22"/>
        </w:rPr>
      </w:pPr>
      <w:r w:rsidRPr="003162AD">
        <w:rPr>
          <w:rFonts w:ascii="Calibri" w:hAnsi="Calibri" w:cs="Calibri"/>
          <w:i/>
          <w:sz w:val="22"/>
          <w:szCs w:val="22"/>
        </w:rPr>
        <w:t>ΚΑΕ 2111: Τακτικά έσοδα από τέλη καθαριότητας και ηλεκτροφωτισμούαπό παρελθόντα έτη που βεβαιώνονται για πρώτη φορά : 950.000,00</w:t>
      </w:r>
      <w:r w:rsidRPr="003162AD">
        <w:rPr>
          <w:rFonts w:ascii="Calibri" w:hAnsi="Calibri" w:cs="Calibri"/>
          <w:bCs/>
          <w:i/>
          <w:sz w:val="22"/>
          <w:szCs w:val="22"/>
        </w:rPr>
        <w:t xml:space="preserve"> €</w:t>
      </w:r>
    </w:p>
    <w:p w14:paraId="541C1912" w14:textId="77777777" w:rsidR="003162AD" w:rsidRPr="003162AD" w:rsidRDefault="003162AD" w:rsidP="00882708">
      <w:pPr>
        <w:numPr>
          <w:ilvl w:val="0"/>
          <w:numId w:val="25"/>
        </w:numPr>
        <w:autoSpaceDE/>
        <w:autoSpaceDN/>
        <w:adjustRightInd/>
        <w:spacing w:line="360" w:lineRule="auto"/>
        <w:ind w:left="57" w:firstLine="113"/>
        <w:rPr>
          <w:rFonts w:ascii="Calibri" w:hAnsi="Calibri" w:cs="Calibri"/>
          <w:i/>
          <w:sz w:val="22"/>
          <w:szCs w:val="22"/>
        </w:rPr>
      </w:pPr>
      <w:r w:rsidRPr="003162AD">
        <w:rPr>
          <w:rFonts w:ascii="Calibri" w:hAnsi="Calibri" w:cs="Calibri"/>
          <w:i/>
          <w:sz w:val="22"/>
          <w:szCs w:val="22"/>
          <w:lang w:val="en-US"/>
        </w:rPr>
        <w:t>KAE</w:t>
      </w:r>
      <w:r w:rsidRPr="003162AD">
        <w:rPr>
          <w:rFonts w:ascii="Calibri" w:hAnsi="Calibri" w:cs="Calibri"/>
          <w:i/>
          <w:sz w:val="22"/>
          <w:szCs w:val="22"/>
        </w:rPr>
        <w:t xml:space="preserve"> 3211: Τέλη καθαριότητας και φωτισμού: 4.562.527,63€</w:t>
      </w:r>
    </w:p>
    <w:p w14:paraId="54FA98FC" w14:textId="77777777" w:rsidR="003162AD" w:rsidRPr="003162AD" w:rsidRDefault="003162AD" w:rsidP="00882708">
      <w:pPr>
        <w:numPr>
          <w:ilvl w:val="0"/>
          <w:numId w:val="25"/>
        </w:numPr>
        <w:autoSpaceDE/>
        <w:autoSpaceDN/>
        <w:adjustRightInd/>
        <w:spacing w:line="360" w:lineRule="auto"/>
        <w:ind w:left="57" w:firstLine="113"/>
        <w:rPr>
          <w:rFonts w:ascii="Calibri" w:hAnsi="Calibri" w:cs="Calibri"/>
          <w:i/>
          <w:sz w:val="22"/>
          <w:szCs w:val="22"/>
        </w:rPr>
      </w:pPr>
      <w:r w:rsidRPr="003162AD">
        <w:rPr>
          <w:rFonts w:ascii="Calibri" w:hAnsi="Calibri" w:cs="Calibri"/>
          <w:i/>
          <w:sz w:val="22"/>
          <w:szCs w:val="22"/>
        </w:rPr>
        <w:t>ΚΑΕ 5113: Χρηματικό υπόλοιπο υπηρεσίας καθαριότητας έτους 2021: 313.393,58</w:t>
      </w:r>
      <w:r w:rsidRPr="003162AD">
        <w:rPr>
          <w:rFonts w:ascii="Calibri" w:hAnsi="Calibri" w:cs="Calibri"/>
          <w:bCs/>
          <w:i/>
          <w:sz w:val="22"/>
          <w:szCs w:val="22"/>
        </w:rPr>
        <w:t>€</w:t>
      </w:r>
    </w:p>
    <w:p w14:paraId="2CCBE665" w14:textId="77777777" w:rsidR="003162AD" w:rsidRPr="003162AD" w:rsidRDefault="003162AD" w:rsidP="00882708">
      <w:pPr>
        <w:numPr>
          <w:ilvl w:val="0"/>
          <w:numId w:val="29"/>
        </w:numPr>
        <w:autoSpaceDE/>
        <w:autoSpaceDN/>
        <w:adjustRightInd/>
        <w:spacing w:line="360" w:lineRule="auto"/>
        <w:ind w:left="0" w:firstLine="340"/>
        <w:jc w:val="both"/>
        <w:outlineLvl w:val="2"/>
        <w:rPr>
          <w:rFonts w:ascii="Calibri" w:hAnsi="Calibri" w:cs="Calibri"/>
          <w:b/>
          <w:bCs/>
          <w:i/>
          <w:iCs/>
          <w:sz w:val="22"/>
          <w:szCs w:val="22"/>
          <w:u w:val="single"/>
          <w:shd w:val="clear" w:color="auto" w:fill="FFFFFF"/>
        </w:rPr>
      </w:pPr>
      <w:r w:rsidRPr="003162AD">
        <w:rPr>
          <w:rFonts w:ascii="Calibri" w:hAnsi="Calibri" w:cs="Calibri"/>
          <w:b/>
          <w:i/>
          <w:sz w:val="22"/>
          <w:szCs w:val="22"/>
          <w:u w:val="single"/>
          <w:shd w:val="clear" w:color="auto" w:fill="FFFFFF"/>
        </w:rPr>
        <w:t>Προβλέψεις δαπανών ανταποδοτικού χαρακτήρα οικονομικού έτους 2022</w:t>
      </w:r>
    </w:p>
    <w:p w14:paraId="25528B4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Οι αρμόδιες υπηρεσίες λαμβάνοντας υπόψη τους τα ανωτέρω στοιχεία, κατάρτισαν τον ακόλουθο πίνακα με τις προβλεπόμενες δαπάνες που αφορούν τη λειτουργία της υπηρεσίας καθαριότητας και φωτισμού και απαιτείται να καλυφθούν από τα αντίστοιχα έσοδα της υπηρεσίας καθαριότητας:</w:t>
      </w:r>
    </w:p>
    <w:tbl>
      <w:tblPr>
        <w:tblW w:w="9219" w:type="dxa"/>
        <w:tblLayout w:type="fixed"/>
        <w:tblCellMar>
          <w:left w:w="0" w:type="dxa"/>
          <w:right w:w="0" w:type="dxa"/>
        </w:tblCellMar>
        <w:tblLook w:val="04A0" w:firstRow="1" w:lastRow="0" w:firstColumn="1" w:lastColumn="0" w:noHBand="0" w:noVBand="1"/>
      </w:tblPr>
      <w:tblGrid>
        <w:gridCol w:w="1231"/>
        <w:gridCol w:w="6287"/>
        <w:gridCol w:w="1701"/>
      </w:tblGrid>
      <w:tr w:rsidR="003162AD" w:rsidRPr="003162AD" w14:paraId="65BC896B" w14:textId="77777777" w:rsidTr="004A4E4C">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C9C9C9"/>
            <w:noWrap/>
            <w:vAlign w:val="center"/>
            <w:hideMark/>
          </w:tcPr>
          <w:p w14:paraId="6AB613C8" w14:textId="77777777" w:rsidR="003162AD" w:rsidRPr="003162AD" w:rsidRDefault="003162AD" w:rsidP="003162AD">
            <w:pPr>
              <w:spacing w:line="360" w:lineRule="auto"/>
              <w:rPr>
                <w:rFonts w:ascii="Calibri" w:hAnsi="Calibri" w:cs="Calibri"/>
                <w:b/>
                <w:i/>
                <w:color w:val="000000"/>
                <w:sz w:val="22"/>
                <w:szCs w:val="22"/>
              </w:rPr>
            </w:pPr>
            <w:r w:rsidRPr="003162AD">
              <w:rPr>
                <w:rFonts w:ascii="Calibri" w:hAnsi="Calibri" w:cs="Calibri"/>
                <w:b/>
                <w:i/>
                <w:color w:val="000000"/>
                <w:sz w:val="22"/>
                <w:szCs w:val="22"/>
              </w:rPr>
              <w:t xml:space="preserve">ΚΑΔ </w:t>
            </w:r>
          </w:p>
        </w:tc>
        <w:tc>
          <w:tcPr>
            <w:tcW w:w="6287" w:type="dxa"/>
            <w:tcBorders>
              <w:top w:val="single" w:sz="4" w:space="0" w:color="auto"/>
              <w:left w:val="nil"/>
              <w:bottom w:val="single" w:sz="4" w:space="0" w:color="auto"/>
              <w:right w:val="single" w:sz="4" w:space="0" w:color="auto"/>
            </w:tcBorders>
            <w:shd w:val="clear" w:color="auto" w:fill="C9C9C9"/>
            <w:noWrap/>
            <w:vAlign w:val="center"/>
            <w:hideMark/>
          </w:tcPr>
          <w:p w14:paraId="6621DC8F" w14:textId="77777777" w:rsidR="003162AD" w:rsidRPr="003162AD" w:rsidRDefault="003162AD" w:rsidP="003162AD">
            <w:pPr>
              <w:spacing w:line="360" w:lineRule="auto"/>
              <w:rPr>
                <w:rFonts w:ascii="Calibri" w:hAnsi="Calibri" w:cs="Calibri"/>
                <w:b/>
                <w:i/>
                <w:color w:val="000000"/>
                <w:sz w:val="22"/>
                <w:szCs w:val="22"/>
              </w:rPr>
            </w:pPr>
            <w:r w:rsidRPr="003162AD">
              <w:rPr>
                <w:rFonts w:ascii="Calibri" w:hAnsi="Calibri" w:cs="Calibri"/>
                <w:b/>
                <w:i/>
                <w:color w:val="000000"/>
                <w:sz w:val="22"/>
                <w:szCs w:val="22"/>
              </w:rPr>
              <w:t xml:space="preserve"> ΠΕΡΙΓΡΑΦΗ </w:t>
            </w:r>
          </w:p>
        </w:tc>
        <w:tc>
          <w:tcPr>
            <w:tcW w:w="1701" w:type="dxa"/>
            <w:tcBorders>
              <w:top w:val="single" w:sz="4" w:space="0" w:color="auto"/>
              <w:left w:val="nil"/>
              <w:bottom w:val="single" w:sz="4" w:space="0" w:color="auto"/>
              <w:right w:val="single" w:sz="4" w:space="0" w:color="auto"/>
            </w:tcBorders>
            <w:shd w:val="clear" w:color="auto" w:fill="C9C9C9"/>
            <w:noWrap/>
            <w:vAlign w:val="center"/>
            <w:hideMark/>
          </w:tcPr>
          <w:p w14:paraId="3C175249" w14:textId="77777777" w:rsidR="003162AD" w:rsidRPr="003162AD" w:rsidRDefault="003162AD" w:rsidP="003162AD">
            <w:pPr>
              <w:spacing w:line="360" w:lineRule="auto"/>
              <w:jc w:val="center"/>
              <w:rPr>
                <w:rFonts w:ascii="Calibri" w:hAnsi="Calibri" w:cs="Calibri"/>
                <w:b/>
                <w:i/>
                <w:color w:val="000000"/>
                <w:sz w:val="22"/>
                <w:szCs w:val="22"/>
              </w:rPr>
            </w:pPr>
            <w:r w:rsidRPr="003162AD">
              <w:rPr>
                <w:rFonts w:ascii="Calibri" w:hAnsi="Calibri" w:cs="Calibri"/>
                <w:b/>
                <w:i/>
                <w:color w:val="000000"/>
                <w:sz w:val="22"/>
                <w:szCs w:val="22"/>
              </w:rPr>
              <w:t>ΠΟΣΟ</w:t>
            </w:r>
          </w:p>
        </w:tc>
      </w:tr>
      <w:tr w:rsidR="003162AD" w:rsidRPr="003162AD" w14:paraId="20BF9DF0" w14:textId="77777777" w:rsidTr="004A4E4C">
        <w:trPr>
          <w:trHeight w:val="513"/>
        </w:trPr>
        <w:tc>
          <w:tcPr>
            <w:tcW w:w="1231" w:type="dxa"/>
            <w:tcBorders>
              <w:top w:val="nil"/>
              <w:left w:val="single" w:sz="4" w:space="0" w:color="auto"/>
              <w:bottom w:val="single" w:sz="4" w:space="0" w:color="auto"/>
              <w:right w:val="single" w:sz="4" w:space="0" w:color="auto"/>
            </w:tcBorders>
            <w:noWrap/>
            <w:vAlign w:val="center"/>
            <w:hideMark/>
          </w:tcPr>
          <w:p w14:paraId="0CF0B1FB"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20-6011.001 </w:t>
            </w:r>
          </w:p>
        </w:tc>
        <w:tc>
          <w:tcPr>
            <w:tcW w:w="6287" w:type="dxa"/>
            <w:tcBorders>
              <w:top w:val="nil"/>
              <w:left w:val="nil"/>
              <w:bottom w:val="single" w:sz="4" w:space="0" w:color="auto"/>
              <w:right w:val="single" w:sz="4" w:space="0" w:color="auto"/>
            </w:tcBorders>
            <w:noWrap/>
            <w:vAlign w:val="center"/>
            <w:hideMark/>
          </w:tcPr>
          <w:p w14:paraId="08E89113"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Τακτικές αποδοχές μισθοδοσίας </w:t>
            </w:r>
          </w:p>
        </w:tc>
        <w:tc>
          <w:tcPr>
            <w:tcW w:w="1701" w:type="dxa"/>
            <w:tcBorders>
              <w:top w:val="nil"/>
              <w:left w:val="nil"/>
              <w:bottom w:val="single" w:sz="4" w:space="0" w:color="auto"/>
              <w:right w:val="single" w:sz="4" w:space="0" w:color="auto"/>
            </w:tcBorders>
            <w:noWrap/>
            <w:vAlign w:val="center"/>
            <w:hideMark/>
          </w:tcPr>
          <w:p w14:paraId="5D1243CB"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950.000,00 € </w:t>
            </w:r>
          </w:p>
        </w:tc>
      </w:tr>
      <w:tr w:rsidR="003162AD" w:rsidRPr="003162AD" w14:paraId="59D583AC"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721AB5D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20-6012. </w:t>
            </w:r>
          </w:p>
        </w:tc>
        <w:tc>
          <w:tcPr>
            <w:tcW w:w="6287" w:type="dxa"/>
            <w:tcBorders>
              <w:top w:val="nil"/>
              <w:left w:val="nil"/>
              <w:bottom w:val="single" w:sz="4" w:space="0" w:color="auto"/>
              <w:right w:val="single" w:sz="4" w:space="0" w:color="auto"/>
            </w:tcBorders>
            <w:noWrap/>
            <w:vAlign w:val="center"/>
            <w:hideMark/>
          </w:tcPr>
          <w:p w14:paraId="05BEAEA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Αποζημίωση υπερωριακής εργασίας και για εξαιρέσιμες ημέρες και νυκτερινές ώρες και λοιπές πρόσθετες αμοιβές </w:t>
            </w:r>
          </w:p>
        </w:tc>
        <w:tc>
          <w:tcPr>
            <w:tcW w:w="1701" w:type="dxa"/>
            <w:tcBorders>
              <w:top w:val="nil"/>
              <w:left w:val="nil"/>
              <w:bottom w:val="single" w:sz="4" w:space="0" w:color="auto"/>
              <w:right w:val="single" w:sz="4" w:space="0" w:color="auto"/>
            </w:tcBorders>
            <w:noWrap/>
            <w:vAlign w:val="center"/>
            <w:hideMark/>
          </w:tcPr>
          <w:p w14:paraId="7F401E40"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141.000,00 € </w:t>
            </w:r>
          </w:p>
        </w:tc>
      </w:tr>
      <w:tr w:rsidR="003162AD" w:rsidRPr="003162AD" w14:paraId="525D9A2C"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6F29323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20-6021.001 </w:t>
            </w:r>
          </w:p>
        </w:tc>
        <w:tc>
          <w:tcPr>
            <w:tcW w:w="6287" w:type="dxa"/>
            <w:tcBorders>
              <w:top w:val="nil"/>
              <w:left w:val="nil"/>
              <w:bottom w:val="single" w:sz="4" w:space="0" w:color="auto"/>
              <w:right w:val="single" w:sz="4" w:space="0" w:color="auto"/>
            </w:tcBorders>
            <w:noWrap/>
            <w:vAlign w:val="center"/>
            <w:hideMark/>
          </w:tcPr>
          <w:p w14:paraId="1A78C59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Τακτικές αποδοχές με σύμβαση αορίστου χρόνου </w:t>
            </w:r>
          </w:p>
        </w:tc>
        <w:tc>
          <w:tcPr>
            <w:tcW w:w="1701" w:type="dxa"/>
            <w:tcBorders>
              <w:top w:val="nil"/>
              <w:left w:val="nil"/>
              <w:bottom w:val="single" w:sz="4" w:space="0" w:color="auto"/>
              <w:right w:val="single" w:sz="4" w:space="0" w:color="auto"/>
            </w:tcBorders>
            <w:noWrap/>
            <w:vAlign w:val="center"/>
            <w:hideMark/>
          </w:tcPr>
          <w:p w14:paraId="264223A1"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79.120,00 € </w:t>
            </w:r>
          </w:p>
        </w:tc>
      </w:tr>
      <w:tr w:rsidR="003162AD" w:rsidRPr="003162AD" w14:paraId="4586EB42"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6BF07D26"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20-6022. </w:t>
            </w:r>
          </w:p>
        </w:tc>
        <w:tc>
          <w:tcPr>
            <w:tcW w:w="6287" w:type="dxa"/>
            <w:tcBorders>
              <w:top w:val="nil"/>
              <w:left w:val="nil"/>
              <w:bottom w:val="single" w:sz="4" w:space="0" w:color="auto"/>
              <w:right w:val="single" w:sz="4" w:space="0" w:color="auto"/>
            </w:tcBorders>
            <w:noWrap/>
            <w:vAlign w:val="center"/>
            <w:hideMark/>
          </w:tcPr>
          <w:p w14:paraId="03FDFB9E"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Αποζημίωση υπερωριακής εργασίας και για εξαιρέσιμες ημέρες και νυκτερινές ώρες και λοιπές πρόσθετες αμοιβές </w:t>
            </w:r>
          </w:p>
        </w:tc>
        <w:tc>
          <w:tcPr>
            <w:tcW w:w="1701" w:type="dxa"/>
            <w:tcBorders>
              <w:top w:val="nil"/>
              <w:left w:val="nil"/>
              <w:bottom w:val="single" w:sz="4" w:space="0" w:color="auto"/>
              <w:right w:val="single" w:sz="4" w:space="0" w:color="auto"/>
            </w:tcBorders>
            <w:noWrap/>
            <w:vAlign w:val="center"/>
            <w:hideMark/>
          </w:tcPr>
          <w:p w14:paraId="41AA8396"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10.500,00 € </w:t>
            </w:r>
          </w:p>
        </w:tc>
      </w:tr>
      <w:tr w:rsidR="003162AD" w:rsidRPr="003162AD" w14:paraId="32A8CAB9"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63FC0DAE"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lastRenderedPageBreak/>
              <w:t xml:space="preserve"> 20-6041.001 </w:t>
            </w:r>
          </w:p>
        </w:tc>
        <w:tc>
          <w:tcPr>
            <w:tcW w:w="6287" w:type="dxa"/>
            <w:tcBorders>
              <w:top w:val="nil"/>
              <w:left w:val="nil"/>
              <w:bottom w:val="single" w:sz="4" w:space="0" w:color="auto"/>
              <w:right w:val="single" w:sz="4" w:space="0" w:color="auto"/>
            </w:tcBorders>
            <w:noWrap/>
            <w:vAlign w:val="center"/>
            <w:hideMark/>
          </w:tcPr>
          <w:p w14:paraId="57A5A9B8"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Τακτικές αποδοχές εκτάκτου προσωπικού </w:t>
            </w:r>
          </w:p>
        </w:tc>
        <w:tc>
          <w:tcPr>
            <w:tcW w:w="1701" w:type="dxa"/>
            <w:tcBorders>
              <w:top w:val="nil"/>
              <w:left w:val="nil"/>
              <w:bottom w:val="single" w:sz="4" w:space="0" w:color="auto"/>
              <w:right w:val="single" w:sz="4" w:space="0" w:color="auto"/>
            </w:tcBorders>
            <w:noWrap/>
            <w:vAlign w:val="center"/>
            <w:hideMark/>
          </w:tcPr>
          <w:p w14:paraId="096CEC10"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142.000,00 € </w:t>
            </w:r>
          </w:p>
        </w:tc>
      </w:tr>
      <w:tr w:rsidR="003162AD" w:rsidRPr="003162AD" w14:paraId="01A49716"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1075FBCB"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20-6042. </w:t>
            </w:r>
          </w:p>
        </w:tc>
        <w:tc>
          <w:tcPr>
            <w:tcW w:w="6287" w:type="dxa"/>
            <w:tcBorders>
              <w:top w:val="nil"/>
              <w:left w:val="nil"/>
              <w:bottom w:val="single" w:sz="4" w:space="0" w:color="auto"/>
              <w:right w:val="single" w:sz="4" w:space="0" w:color="auto"/>
            </w:tcBorders>
            <w:noWrap/>
            <w:vAlign w:val="center"/>
            <w:hideMark/>
          </w:tcPr>
          <w:p w14:paraId="1949536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Αποζημίωση υπερωριακής εργασίας και για εξαιρέσιμες ημέρες και νυκτερινές ώρες και λοιπές πρόσθετες αμοιβές </w:t>
            </w:r>
          </w:p>
        </w:tc>
        <w:tc>
          <w:tcPr>
            <w:tcW w:w="1701" w:type="dxa"/>
            <w:tcBorders>
              <w:top w:val="nil"/>
              <w:left w:val="nil"/>
              <w:bottom w:val="single" w:sz="4" w:space="0" w:color="auto"/>
              <w:right w:val="single" w:sz="4" w:space="0" w:color="auto"/>
            </w:tcBorders>
            <w:noWrap/>
            <w:vAlign w:val="center"/>
            <w:hideMark/>
          </w:tcPr>
          <w:p w14:paraId="2D110975"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13.700,00 € </w:t>
            </w:r>
          </w:p>
        </w:tc>
      </w:tr>
      <w:tr w:rsidR="003162AD" w:rsidRPr="003162AD" w14:paraId="717802A7"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244E8B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20-6051.001 </w:t>
            </w:r>
          </w:p>
        </w:tc>
        <w:tc>
          <w:tcPr>
            <w:tcW w:w="6287" w:type="dxa"/>
            <w:tcBorders>
              <w:top w:val="nil"/>
              <w:left w:val="nil"/>
              <w:bottom w:val="single" w:sz="4" w:space="0" w:color="auto"/>
              <w:right w:val="single" w:sz="4" w:space="0" w:color="auto"/>
            </w:tcBorders>
            <w:noWrap/>
            <w:vAlign w:val="center"/>
            <w:hideMark/>
          </w:tcPr>
          <w:p w14:paraId="48A026B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Εργοδοτικές εισφορές ΙΚΑ τακτικού προσωπικού </w:t>
            </w:r>
          </w:p>
        </w:tc>
        <w:tc>
          <w:tcPr>
            <w:tcW w:w="1701" w:type="dxa"/>
            <w:tcBorders>
              <w:top w:val="nil"/>
              <w:left w:val="nil"/>
              <w:bottom w:val="single" w:sz="4" w:space="0" w:color="auto"/>
              <w:right w:val="single" w:sz="4" w:space="0" w:color="auto"/>
            </w:tcBorders>
            <w:noWrap/>
            <w:vAlign w:val="center"/>
            <w:hideMark/>
          </w:tcPr>
          <w:p w14:paraId="42F94FD2"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19.120,00 € </w:t>
            </w:r>
          </w:p>
        </w:tc>
      </w:tr>
      <w:tr w:rsidR="003162AD" w:rsidRPr="003162AD" w14:paraId="6D8B6C5A"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40AB8EE"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20-6051.002 </w:t>
            </w:r>
          </w:p>
        </w:tc>
        <w:tc>
          <w:tcPr>
            <w:tcW w:w="6287" w:type="dxa"/>
            <w:tcBorders>
              <w:top w:val="nil"/>
              <w:left w:val="nil"/>
              <w:bottom w:val="single" w:sz="4" w:space="0" w:color="auto"/>
              <w:right w:val="single" w:sz="4" w:space="0" w:color="auto"/>
            </w:tcBorders>
            <w:noWrap/>
            <w:vAlign w:val="center"/>
            <w:hideMark/>
          </w:tcPr>
          <w:p w14:paraId="4A654A7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Εργοδοτικές εισφορές  ΟΠΑΔ-ΤΥΔΚΥ </w:t>
            </w:r>
          </w:p>
        </w:tc>
        <w:tc>
          <w:tcPr>
            <w:tcW w:w="1701" w:type="dxa"/>
            <w:tcBorders>
              <w:top w:val="nil"/>
              <w:left w:val="nil"/>
              <w:bottom w:val="single" w:sz="4" w:space="0" w:color="auto"/>
              <w:right w:val="single" w:sz="4" w:space="0" w:color="auto"/>
            </w:tcBorders>
            <w:noWrap/>
            <w:vAlign w:val="center"/>
            <w:hideMark/>
          </w:tcPr>
          <w:p w14:paraId="2AE6A66D"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42.000,00 € </w:t>
            </w:r>
          </w:p>
        </w:tc>
      </w:tr>
      <w:tr w:rsidR="003162AD" w:rsidRPr="003162AD" w14:paraId="09FACACA"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18C8A0D9"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20-6051.005 </w:t>
            </w:r>
          </w:p>
        </w:tc>
        <w:tc>
          <w:tcPr>
            <w:tcW w:w="6287" w:type="dxa"/>
            <w:tcBorders>
              <w:top w:val="nil"/>
              <w:left w:val="nil"/>
              <w:bottom w:val="single" w:sz="4" w:space="0" w:color="auto"/>
              <w:right w:val="single" w:sz="4" w:space="0" w:color="auto"/>
            </w:tcBorders>
            <w:noWrap/>
            <w:vAlign w:val="center"/>
            <w:hideMark/>
          </w:tcPr>
          <w:p w14:paraId="63CF6AE3"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Εργοδοτικές εισφορές υπέρ ΤΕΑΔΥ-ΤΑΔΚΥ </w:t>
            </w:r>
          </w:p>
        </w:tc>
        <w:tc>
          <w:tcPr>
            <w:tcW w:w="1701" w:type="dxa"/>
            <w:tcBorders>
              <w:top w:val="nil"/>
              <w:left w:val="nil"/>
              <w:bottom w:val="single" w:sz="4" w:space="0" w:color="auto"/>
              <w:right w:val="single" w:sz="4" w:space="0" w:color="auto"/>
            </w:tcBorders>
            <w:noWrap/>
            <w:vAlign w:val="center"/>
            <w:hideMark/>
          </w:tcPr>
          <w:p w14:paraId="2744804D"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31.000,00 € </w:t>
            </w:r>
          </w:p>
        </w:tc>
      </w:tr>
      <w:tr w:rsidR="003162AD" w:rsidRPr="003162AD" w14:paraId="73FADE22"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75425F6D"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20-6051.006 </w:t>
            </w:r>
          </w:p>
        </w:tc>
        <w:tc>
          <w:tcPr>
            <w:tcW w:w="6287" w:type="dxa"/>
            <w:tcBorders>
              <w:top w:val="nil"/>
              <w:left w:val="nil"/>
              <w:bottom w:val="single" w:sz="4" w:space="0" w:color="auto"/>
              <w:right w:val="single" w:sz="4" w:space="0" w:color="auto"/>
            </w:tcBorders>
            <w:noWrap/>
            <w:vAlign w:val="center"/>
            <w:hideMark/>
          </w:tcPr>
          <w:p w14:paraId="0E53D3B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Εργοδοτικές εισφορές υπέρ Ε.Φ.Κ.Α. </w:t>
            </w:r>
          </w:p>
        </w:tc>
        <w:tc>
          <w:tcPr>
            <w:tcW w:w="1701" w:type="dxa"/>
            <w:tcBorders>
              <w:top w:val="nil"/>
              <w:left w:val="nil"/>
              <w:bottom w:val="single" w:sz="4" w:space="0" w:color="auto"/>
              <w:right w:val="single" w:sz="4" w:space="0" w:color="auto"/>
            </w:tcBorders>
            <w:noWrap/>
            <w:vAlign w:val="center"/>
            <w:hideMark/>
          </w:tcPr>
          <w:p w14:paraId="40ED8B04"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108.500,00 € </w:t>
            </w:r>
          </w:p>
        </w:tc>
      </w:tr>
      <w:tr w:rsidR="003162AD" w:rsidRPr="003162AD" w14:paraId="35D7466E"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7A28BBB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20-6052.001 </w:t>
            </w:r>
          </w:p>
        </w:tc>
        <w:tc>
          <w:tcPr>
            <w:tcW w:w="6287" w:type="dxa"/>
            <w:tcBorders>
              <w:top w:val="nil"/>
              <w:left w:val="nil"/>
              <w:bottom w:val="single" w:sz="4" w:space="0" w:color="auto"/>
              <w:right w:val="single" w:sz="4" w:space="0" w:color="auto"/>
            </w:tcBorders>
            <w:noWrap/>
            <w:vAlign w:val="center"/>
            <w:hideMark/>
          </w:tcPr>
          <w:p w14:paraId="07B5E44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Εργοδ. εισφορές ΙΚΑ   με σύμβαση αορίστου χρόνου </w:t>
            </w:r>
          </w:p>
        </w:tc>
        <w:tc>
          <w:tcPr>
            <w:tcW w:w="1701" w:type="dxa"/>
            <w:tcBorders>
              <w:top w:val="nil"/>
              <w:left w:val="nil"/>
              <w:bottom w:val="single" w:sz="4" w:space="0" w:color="auto"/>
              <w:right w:val="single" w:sz="4" w:space="0" w:color="auto"/>
            </w:tcBorders>
            <w:noWrap/>
            <w:vAlign w:val="center"/>
            <w:hideMark/>
          </w:tcPr>
          <w:p w14:paraId="68022877"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23.300,00 € </w:t>
            </w:r>
          </w:p>
        </w:tc>
      </w:tr>
      <w:tr w:rsidR="003162AD" w:rsidRPr="003162AD" w14:paraId="163CF90A"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1EB5C4B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20-6054.001 </w:t>
            </w:r>
          </w:p>
        </w:tc>
        <w:tc>
          <w:tcPr>
            <w:tcW w:w="6287" w:type="dxa"/>
            <w:tcBorders>
              <w:top w:val="nil"/>
              <w:left w:val="nil"/>
              <w:bottom w:val="single" w:sz="4" w:space="0" w:color="auto"/>
              <w:right w:val="single" w:sz="4" w:space="0" w:color="auto"/>
            </w:tcBorders>
            <w:noWrap/>
            <w:vAlign w:val="center"/>
            <w:hideMark/>
          </w:tcPr>
          <w:p w14:paraId="3E47DF98"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Εργοδοτ. εισφορές εκτάκτου Προσωπικού ΙΚΑ </w:t>
            </w:r>
          </w:p>
        </w:tc>
        <w:tc>
          <w:tcPr>
            <w:tcW w:w="1701" w:type="dxa"/>
            <w:tcBorders>
              <w:top w:val="nil"/>
              <w:left w:val="nil"/>
              <w:bottom w:val="single" w:sz="4" w:space="0" w:color="auto"/>
              <w:right w:val="single" w:sz="4" w:space="0" w:color="auto"/>
            </w:tcBorders>
            <w:noWrap/>
            <w:vAlign w:val="center"/>
            <w:hideMark/>
          </w:tcPr>
          <w:p w14:paraId="66599884"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41.000,00 € </w:t>
            </w:r>
          </w:p>
        </w:tc>
      </w:tr>
      <w:tr w:rsidR="003162AD" w:rsidRPr="003162AD" w14:paraId="36819B4D"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C2ABC7D"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20-6054.002 </w:t>
            </w:r>
          </w:p>
        </w:tc>
        <w:tc>
          <w:tcPr>
            <w:tcW w:w="6287" w:type="dxa"/>
            <w:tcBorders>
              <w:top w:val="nil"/>
              <w:left w:val="nil"/>
              <w:bottom w:val="single" w:sz="4" w:space="0" w:color="auto"/>
              <w:right w:val="single" w:sz="4" w:space="0" w:color="auto"/>
            </w:tcBorders>
            <w:noWrap/>
            <w:vAlign w:val="center"/>
            <w:hideMark/>
          </w:tcPr>
          <w:p w14:paraId="4E8DE8AB"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 εισφ. ΙΚΑ συμβάσεων έργου. συμφ.ν.4325/2015 </w:t>
            </w:r>
          </w:p>
        </w:tc>
        <w:tc>
          <w:tcPr>
            <w:tcW w:w="1701" w:type="dxa"/>
            <w:tcBorders>
              <w:top w:val="nil"/>
              <w:left w:val="nil"/>
              <w:bottom w:val="single" w:sz="4" w:space="0" w:color="auto"/>
              <w:right w:val="single" w:sz="4" w:space="0" w:color="auto"/>
            </w:tcBorders>
            <w:noWrap/>
            <w:vAlign w:val="center"/>
            <w:hideMark/>
          </w:tcPr>
          <w:p w14:paraId="3523B91F"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26.600,00 € </w:t>
            </w:r>
          </w:p>
        </w:tc>
      </w:tr>
      <w:tr w:rsidR="003162AD" w:rsidRPr="003162AD" w14:paraId="3DF856CA"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52FA5ED"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20-6056.001 </w:t>
            </w:r>
          </w:p>
        </w:tc>
        <w:tc>
          <w:tcPr>
            <w:tcW w:w="6287" w:type="dxa"/>
            <w:tcBorders>
              <w:top w:val="nil"/>
              <w:left w:val="nil"/>
              <w:bottom w:val="single" w:sz="4" w:space="0" w:color="auto"/>
              <w:right w:val="single" w:sz="4" w:space="0" w:color="auto"/>
            </w:tcBorders>
            <w:noWrap/>
            <w:vAlign w:val="center"/>
            <w:hideMark/>
          </w:tcPr>
          <w:p w14:paraId="2FFD3D7B"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Ετήσια εισφορά στο ΤΑΔΚΥ </w:t>
            </w:r>
          </w:p>
        </w:tc>
        <w:tc>
          <w:tcPr>
            <w:tcW w:w="1701" w:type="dxa"/>
            <w:tcBorders>
              <w:top w:val="nil"/>
              <w:left w:val="nil"/>
              <w:bottom w:val="single" w:sz="4" w:space="0" w:color="auto"/>
              <w:right w:val="single" w:sz="4" w:space="0" w:color="auto"/>
            </w:tcBorders>
            <w:noWrap/>
            <w:vAlign w:val="center"/>
            <w:hideMark/>
          </w:tcPr>
          <w:p w14:paraId="212C5CFF"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37.898,60 € </w:t>
            </w:r>
          </w:p>
        </w:tc>
      </w:tr>
      <w:tr w:rsidR="003162AD" w:rsidRPr="003162AD" w14:paraId="6885996F"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7B26470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20-6061. </w:t>
            </w:r>
          </w:p>
        </w:tc>
        <w:tc>
          <w:tcPr>
            <w:tcW w:w="6287" w:type="dxa"/>
            <w:tcBorders>
              <w:top w:val="nil"/>
              <w:left w:val="nil"/>
              <w:bottom w:val="single" w:sz="4" w:space="0" w:color="auto"/>
              <w:right w:val="single" w:sz="4" w:space="0" w:color="auto"/>
            </w:tcBorders>
            <w:noWrap/>
            <w:vAlign w:val="center"/>
            <w:hideMark/>
          </w:tcPr>
          <w:p w14:paraId="06804BA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Παροχές ένδυσης (ένδυση εργατοτεχνικού και ένστολου προσωπικού) </w:t>
            </w:r>
          </w:p>
        </w:tc>
        <w:tc>
          <w:tcPr>
            <w:tcW w:w="1701" w:type="dxa"/>
            <w:tcBorders>
              <w:top w:val="nil"/>
              <w:left w:val="nil"/>
              <w:bottom w:val="single" w:sz="4" w:space="0" w:color="auto"/>
              <w:right w:val="single" w:sz="4" w:space="0" w:color="auto"/>
            </w:tcBorders>
            <w:noWrap/>
            <w:vAlign w:val="center"/>
            <w:hideMark/>
          </w:tcPr>
          <w:p w14:paraId="02E36425"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2.500,00 € </w:t>
            </w:r>
          </w:p>
        </w:tc>
      </w:tr>
      <w:tr w:rsidR="003162AD" w:rsidRPr="003162AD" w14:paraId="0D77FB18"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685C27CB"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20-6063. </w:t>
            </w:r>
          </w:p>
        </w:tc>
        <w:tc>
          <w:tcPr>
            <w:tcW w:w="6287" w:type="dxa"/>
            <w:tcBorders>
              <w:top w:val="nil"/>
              <w:left w:val="nil"/>
              <w:bottom w:val="single" w:sz="4" w:space="0" w:color="auto"/>
              <w:right w:val="single" w:sz="4" w:space="0" w:color="auto"/>
            </w:tcBorders>
            <w:noWrap/>
            <w:vAlign w:val="center"/>
            <w:hideMark/>
          </w:tcPr>
          <w:p w14:paraId="326F79E1"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Λοιπές παροχές σε είδος (ένδυση εργατοτεχνικού προσωπικού κ.λ.π.) γαλα </w:t>
            </w:r>
          </w:p>
        </w:tc>
        <w:tc>
          <w:tcPr>
            <w:tcW w:w="1701" w:type="dxa"/>
            <w:tcBorders>
              <w:top w:val="nil"/>
              <w:left w:val="nil"/>
              <w:bottom w:val="single" w:sz="4" w:space="0" w:color="auto"/>
              <w:right w:val="single" w:sz="4" w:space="0" w:color="auto"/>
            </w:tcBorders>
            <w:noWrap/>
            <w:vAlign w:val="center"/>
            <w:hideMark/>
          </w:tcPr>
          <w:p w14:paraId="79A36C20"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5.000,00 € </w:t>
            </w:r>
          </w:p>
        </w:tc>
      </w:tr>
      <w:tr w:rsidR="003162AD" w:rsidRPr="003162AD" w14:paraId="4B764A40" w14:textId="77777777" w:rsidTr="004A4E4C">
        <w:trPr>
          <w:trHeight w:val="474"/>
        </w:trPr>
        <w:tc>
          <w:tcPr>
            <w:tcW w:w="1231" w:type="dxa"/>
            <w:tcBorders>
              <w:top w:val="nil"/>
              <w:left w:val="single" w:sz="4" w:space="0" w:color="auto"/>
              <w:bottom w:val="single" w:sz="4" w:space="0" w:color="auto"/>
              <w:right w:val="single" w:sz="4" w:space="0" w:color="auto"/>
            </w:tcBorders>
            <w:noWrap/>
            <w:vAlign w:val="center"/>
            <w:hideMark/>
          </w:tcPr>
          <w:p w14:paraId="4EE877B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20-6117.001 </w:t>
            </w:r>
          </w:p>
        </w:tc>
        <w:tc>
          <w:tcPr>
            <w:tcW w:w="6287" w:type="dxa"/>
            <w:tcBorders>
              <w:top w:val="nil"/>
              <w:left w:val="nil"/>
              <w:bottom w:val="single" w:sz="4" w:space="0" w:color="auto"/>
              <w:right w:val="single" w:sz="4" w:space="0" w:color="auto"/>
            </w:tcBorders>
            <w:noWrap/>
            <w:vAlign w:val="center"/>
            <w:hideMark/>
          </w:tcPr>
          <w:p w14:paraId="4746C4C9"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Αμοιβές για συμβάσεις έργου  σύμ.με ν.4325/2015 </w:t>
            </w:r>
          </w:p>
        </w:tc>
        <w:tc>
          <w:tcPr>
            <w:tcW w:w="1701" w:type="dxa"/>
            <w:tcBorders>
              <w:top w:val="nil"/>
              <w:left w:val="nil"/>
              <w:bottom w:val="single" w:sz="4" w:space="0" w:color="auto"/>
              <w:right w:val="single" w:sz="4" w:space="0" w:color="auto"/>
            </w:tcBorders>
            <w:noWrap/>
            <w:vAlign w:val="center"/>
            <w:hideMark/>
          </w:tcPr>
          <w:p w14:paraId="00F82A2A"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88.560,00 € </w:t>
            </w:r>
          </w:p>
        </w:tc>
      </w:tr>
      <w:tr w:rsidR="003162AD" w:rsidRPr="003162AD" w14:paraId="174AED52" w14:textId="77777777" w:rsidTr="004A4E4C">
        <w:trPr>
          <w:trHeight w:val="499"/>
        </w:trPr>
        <w:tc>
          <w:tcPr>
            <w:tcW w:w="1231" w:type="dxa"/>
            <w:tcBorders>
              <w:top w:val="nil"/>
              <w:left w:val="single" w:sz="4" w:space="0" w:color="auto"/>
              <w:bottom w:val="single" w:sz="4" w:space="0" w:color="auto"/>
              <w:right w:val="single" w:sz="4" w:space="0" w:color="auto"/>
            </w:tcBorders>
            <w:noWrap/>
            <w:vAlign w:val="center"/>
            <w:hideMark/>
          </w:tcPr>
          <w:p w14:paraId="140B4D8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20-6151.001 </w:t>
            </w:r>
          </w:p>
        </w:tc>
        <w:tc>
          <w:tcPr>
            <w:tcW w:w="6287" w:type="dxa"/>
            <w:tcBorders>
              <w:top w:val="nil"/>
              <w:left w:val="nil"/>
              <w:bottom w:val="single" w:sz="4" w:space="0" w:color="auto"/>
              <w:right w:val="single" w:sz="4" w:space="0" w:color="auto"/>
            </w:tcBorders>
            <w:noWrap/>
            <w:vAlign w:val="center"/>
            <w:hideMark/>
          </w:tcPr>
          <w:p w14:paraId="10AAC011"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Δικαιώματα τρίτων ΔΕΗ από είσπραξη τελών φόρων κ.λ.π </w:t>
            </w:r>
          </w:p>
        </w:tc>
        <w:tc>
          <w:tcPr>
            <w:tcW w:w="1701" w:type="dxa"/>
            <w:tcBorders>
              <w:top w:val="nil"/>
              <w:left w:val="nil"/>
              <w:bottom w:val="single" w:sz="4" w:space="0" w:color="auto"/>
              <w:right w:val="single" w:sz="4" w:space="0" w:color="auto"/>
            </w:tcBorders>
            <w:noWrap/>
            <w:vAlign w:val="center"/>
            <w:hideMark/>
          </w:tcPr>
          <w:p w14:paraId="0196F53E"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200.000,00 € </w:t>
            </w:r>
          </w:p>
        </w:tc>
      </w:tr>
      <w:tr w:rsidR="003162AD" w:rsidRPr="003162AD" w14:paraId="341970D5"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07F133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20-6211. </w:t>
            </w:r>
          </w:p>
        </w:tc>
        <w:tc>
          <w:tcPr>
            <w:tcW w:w="6287" w:type="dxa"/>
            <w:tcBorders>
              <w:top w:val="nil"/>
              <w:left w:val="nil"/>
              <w:bottom w:val="single" w:sz="4" w:space="0" w:color="auto"/>
              <w:right w:val="single" w:sz="4" w:space="0" w:color="auto"/>
            </w:tcBorders>
            <w:noWrap/>
            <w:vAlign w:val="center"/>
            <w:hideMark/>
          </w:tcPr>
          <w:p w14:paraId="1610312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Αντίτιμο ηλεκτρικού ρεύματος για φωτισμό οδών, πλατειών και κοινόχρηστων χώρων και παραγωγικής διαδικασίας </w:t>
            </w:r>
          </w:p>
        </w:tc>
        <w:tc>
          <w:tcPr>
            <w:tcW w:w="1701" w:type="dxa"/>
            <w:tcBorders>
              <w:top w:val="nil"/>
              <w:left w:val="nil"/>
              <w:bottom w:val="single" w:sz="4" w:space="0" w:color="auto"/>
              <w:right w:val="single" w:sz="4" w:space="0" w:color="auto"/>
            </w:tcBorders>
            <w:noWrap/>
            <w:vAlign w:val="center"/>
            <w:hideMark/>
          </w:tcPr>
          <w:p w14:paraId="063B82E6"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450.000,00 € </w:t>
            </w:r>
          </w:p>
        </w:tc>
      </w:tr>
      <w:tr w:rsidR="003162AD" w:rsidRPr="003162AD" w14:paraId="59ABF2C8"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4F0A713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20-6232.002 </w:t>
            </w:r>
          </w:p>
        </w:tc>
        <w:tc>
          <w:tcPr>
            <w:tcW w:w="6287" w:type="dxa"/>
            <w:tcBorders>
              <w:top w:val="nil"/>
              <w:left w:val="nil"/>
              <w:bottom w:val="single" w:sz="4" w:space="0" w:color="auto"/>
              <w:right w:val="single" w:sz="4" w:space="0" w:color="auto"/>
            </w:tcBorders>
            <w:noWrap/>
            <w:vAlign w:val="center"/>
            <w:hideMark/>
          </w:tcPr>
          <w:p w14:paraId="5EA5EDE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Μίσ0ωμα κτηρίου με αύλειο χώρο για φιλοξενία κέντρου ανακύκλωσης </w:t>
            </w:r>
          </w:p>
        </w:tc>
        <w:tc>
          <w:tcPr>
            <w:tcW w:w="1701" w:type="dxa"/>
            <w:tcBorders>
              <w:top w:val="nil"/>
              <w:left w:val="nil"/>
              <w:bottom w:val="single" w:sz="4" w:space="0" w:color="auto"/>
              <w:right w:val="single" w:sz="4" w:space="0" w:color="auto"/>
            </w:tcBorders>
            <w:noWrap/>
            <w:vAlign w:val="center"/>
            <w:hideMark/>
          </w:tcPr>
          <w:p w14:paraId="1EA5CCBB"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10.567,20 € </w:t>
            </w:r>
          </w:p>
        </w:tc>
      </w:tr>
      <w:tr w:rsidR="003162AD" w:rsidRPr="003162AD" w14:paraId="58649111" w14:textId="77777777" w:rsidTr="004A4E4C">
        <w:trPr>
          <w:trHeight w:val="390"/>
        </w:trPr>
        <w:tc>
          <w:tcPr>
            <w:tcW w:w="1231" w:type="dxa"/>
            <w:tcBorders>
              <w:top w:val="nil"/>
              <w:left w:val="single" w:sz="4" w:space="0" w:color="auto"/>
              <w:bottom w:val="single" w:sz="4" w:space="0" w:color="auto"/>
              <w:right w:val="single" w:sz="4" w:space="0" w:color="auto"/>
            </w:tcBorders>
            <w:noWrap/>
            <w:vAlign w:val="center"/>
            <w:hideMark/>
          </w:tcPr>
          <w:p w14:paraId="348DBC1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20-6233.002 </w:t>
            </w:r>
          </w:p>
        </w:tc>
        <w:tc>
          <w:tcPr>
            <w:tcW w:w="6287" w:type="dxa"/>
            <w:tcBorders>
              <w:top w:val="nil"/>
              <w:left w:val="nil"/>
              <w:bottom w:val="single" w:sz="4" w:space="0" w:color="auto"/>
              <w:right w:val="single" w:sz="4" w:space="0" w:color="auto"/>
            </w:tcBorders>
            <w:noWrap/>
            <w:vAlign w:val="center"/>
            <w:hideMark/>
          </w:tcPr>
          <w:p w14:paraId="3C76C67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Μίσθωση μηχανημάτων έργων </w:t>
            </w:r>
          </w:p>
        </w:tc>
        <w:tc>
          <w:tcPr>
            <w:tcW w:w="1701" w:type="dxa"/>
            <w:tcBorders>
              <w:top w:val="nil"/>
              <w:left w:val="nil"/>
              <w:bottom w:val="single" w:sz="4" w:space="0" w:color="auto"/>
              <w:right w:val="single" w:sz="4" w:space="0" w:color="auto"/>
            </w:tcBorders>
            <w:noWrap/>
            <w:vAlign w:val="center"/>
            <w:hideMark/>
          </w:tcPr>
          <w:p w14:paraId="33A83E23"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15.000,00 € </w:t>
            </w:r>
          </w:p>
        </w:tc>
      </w:tr>
      <w:tr w:rsidR="003162AD" w:rsidRPr="003162AD" w14:paraId="05ED7436"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51E168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lastRenderedPageBreak/>
              <w:t xml:space="preserve"> 20-6236.001 </w:t>
            </w:r>
          </w:p>
        </w:tc>
        <w:tc>
          <w:tcPr>
            <w:tcW w:w="6287" w:type="dxa"/>
            <w:tcBorders>
              <w:top w:val="nil"/>
              <w:left w:val="nil"/>
              <w:bottom w:val="single" w:sz="4" w:space="0" w:color="auto"/>
              <w:right w:val="single" w:sz="4" w:space="0" w:color="auto"/>
            </w:tcBorders>
            <w:noWrap/>
            <w:vAlign w:val="center"/>
            <w:hideMark/>
          </w:tcPr>
          <w:p w14:paraId="0E536C0D"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Παροχή υπηρ. μίσθωσης ανοιχτών απορριματοκιβωτίων για συλλογή &amp;μεταφορά μη επικίνδυνων αποβλήτων σε αδειοδ.πάροχο </w:t>
            </w:r>
          </w:p>
        </w:tc>
        <w:tc>
          <w:tcPr>
            <w:tcW w:w="1701" w:type="dxa"/>
            <w:tcBorders>
              <w:top w:val="nil"/>
              <w:left w:val="nil"/>
              <w:bottom w:val="single" w:sz="4" w:space="0" w:color="auto"/>
              <w:right w:val="single" w:sz="4" w:space="0" w:color="auto"/>
            </w:tcBorders>
            <w:noWrap/>
            <w:vAlign w:val="center"/>
            <w:hideMark/>
          </w:tcPr>
          <w:p w14:paraId="3164DFE0"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12.400,00 € </w:t>
            </w:r>
          </w:p>
        </w:tc>
      </w:tr>
      <w:tr w:rsidR="003162AD" w:rsidRPr="003162AD" w14:paraId="1B26C3A0"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018FFB4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20-6243.001 </w:t>
            </w:r>
          </w:p>
        </w:tc>
        <w:tc>
          <w:tcPr>
            <w:tcW w:w="6287" w:type="dxa"/>
            <w:tcBorders>
              <w:top w:val="nil"/>
              <w:left w:val="nil"/>
              <w:bottom w:val="single" w:sz="4" w:space="0" w:color="auto"/>
              <w:right w:val="single" w:sz="4" w:space="0" w:color="auto"/>
            </w:tcBorders>
            <w:noWrap/>
            <w:vAlign w:val="center"/>
            <w:hideMark/>
          </w:tcPr>
          <w:p w14:paraId="0BA8C85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Αγορά Leasing -εκσκαφέα φορτωτή </w:t>
            </w:r>
          </w:p>
        </w:tc>
        <w:tc>
          <w:tcPr>
            <w:tcW w:w="1701" w:type="dxa"/>
            <w:tcBorders>
              <w:top w:val="nil"/>
              <w:left w:val="nil"/>
              <w:bottom w:val="single" w:sz="4" w:space="0" w:color="auto"/>
              <w:right w:val="single" w:sz="4" w:space="0" w:color="auto"/>
            </w:tcBorders>
            <w:noWrap/>
            <w:vAlign w:val="center"/>
            <w:hideMark/>
          </w:tcPr>
          <w:p w14:paraId="65196AE5"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24.800,00 € </w:t>
            </w:r>
          </w:p>
        </w:tc>
      </w:tr>
      <w:tr w:rsidR="003162AD" w:rsidRPr="003162AD" w14:paraId="4F999815"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92B86A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20-6253. </w:t>
            </w:r>
          </w:p>
        </w:tc>
        <w:tc>
          <w:tcPr>
            <w:tcW w:w="6287" w:type="dxa"/>
            <w:tcBorders>
              <w:top w:val="nil"/>
              <w:left w:val="nil"/>
              <w:bottom w:val="single" w:sz="4" w:space="0" w:color="auto"/>
              <w:right w:val="single" w:sz="4" w:space="0" w:color="auto"/>
            </w:tcBorders>
            <w:noWrap/>
            <w:vAlign w:val="center"/>
            <w:hideMark/>
          </w:tcPr>
          <w:p w14:paraId="55D8762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Ασφάλιστρα μεταφορικών μέσων </w:t>
            </w:r>
          </w:p>
        </w:tc>
        <w:tc>
          <w:tcPr>
            <w:tcW w:w="1701" w:type="dxa"/>
            <w:tcBorders>
              <w:top w:val="nil"/>
              <w:left w:val="nil"/>
              <w:bottom w:val="single" w:sz="4" w:space="0" w:color="auto"/>
              <w:right w:val="single" w:sz="4" w:space="0" w:color="auto"/>
            </w:tcBorders>
            <w:noWrap/>
            <w:vAlign w:val="center"/>
            <w:hideMark/>
          </w:tcPr>
          <w:p w14:paraId="6C3886D5"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23.000,00 € </w:t>
            </w:r>
          </w:p>
        </w:tc>
      </w:tr>
      <w:tr w:rsidR="003162AD" w:rsidRPr="003162AD" w14:paraId="5D61212A"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526C3D76"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20-6262.001 </w:t>
            </w:r>
          </w:p>
        </w:tc>
        <w:tc>
          <w:tcPr>
            <w:tcW w:w="6287" w:type="dxa"/>
            <w:tcBorders>
              <w:top w:val="nil"/>
              <w:left w:val="nil"/>
              <w:bottom w:val="single" w:sz="4" w:space="0" w:color="auto"/>
              <w:right w:val="single" w:sz="4" w:space="0" w:color="auto"/>
            </w:tcBorders>
            <w:noWrap/>
            <w:vAlign w:val="center"/>
            <w:hideMark/>
          </w:tcPr>
          <w:p w14:paraId="1D7EBDE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Εργασίες καθαρισμού ενότητας Κερατέας </w:t>
            </w:r>
          </w:p>
        </w:tc>
        <w:tc>
          <w:tcPr>
            <w:tcW w:w="1701" w:type="dxa"/>
            <w:tcBorders>
              <w:top w:val="nil"/>
              <w:left w:val="nil"/>
              <w:bottom w:val="single" w:sz="4" w:space="0" w:color="auto"/>
              <w:right w:val="single" w:sz="4" w:space="0" w:color="auto"/>
            </w:tcBorders>
            <w:noWrap/>
            <w:vAlign w:val="center"/>
            <w:hideMark/>
          </w:tcPr>
          <w:p w14:paraId="2248C959"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24.800,00 € </w:t>
            </w:r>
          </w:p>
        </w:tc>
      </w:tr>
      <w:tr w:rsidR="003162AD" w:rsidRPr="003162AD" w14:paraId="6ADA8BE9"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72422D2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20-6262.002 </w:t>
            </w:r>
          </w:p>
        </w:tc>
        <w:tc>
          <w:tcPr>
            <w:tcW w:w="6287" w:type="dxa"/>
            <w:tcBorders>
              <w:top w:val="nil"/>
              <w:left w:val="nil"/>
              <w:bottom w:val="single" w:sz="4" w:space="0" w:color="auto"/>
              <w:right w:val="single" w:sz="4" w:space="0" w:color="auto"/>
            </w:tcBorders>
            <w:noWrap/>
            <w:vAlign w:val="center"/>
            <w:hideMark/>
          </w:tcPr>
          <w:p w14:paraId="6FCC579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Εργασίες καθαρισμού ενότητας Λαυρίου </w:t>
            </w:r>
          </w:p>
        </w:tc>
        <w:tc>
          <w:tcPr>
            <w:tcW w:w="1701" w:type="dxa"/>
            <w:tcBorders>
              <w:top w:val="nil"/>
              <w:left w:val="nil"/>
              <w:bottom w:val="single" w:sz="4" w:space="0" w:color="auto"/>
              <w:right w:val="single" w:sz="4" w:space="0" w:color="auto"/>
            </w:tcBorders>
            <w:noWrap/>
            <w:vAlign w:val="center"/>
            <w:hideMark/>
          </w:tcPr>
          <w:p w14:paraId="0D49FF79"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24.800,00 € </w:t>
            </w:r>
          </w:p>
        </w:tc>
      </w:tr>
      <w:tr w:rsidR="003162AD" w:rsidRPr="003162AD" w14:paraId="086CDA0B"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5D366A5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20-6262.003 </w:t>
            </w:r>
          </w:p>
        </w:tc>
        <w:tc>
          <w:tcPr>
            <w:tcW w:w="6287" w:type="dxa"/>
            <w:tcBorders>
              <w:top w:val="nil"/>
              <w:left w:val="nil"/>
              <w:bottom w:val="single" w:sz="4" w:space="0" w:color="auto"/>
              <w:right w:val="single" w:sz="4" w:space="0" w:color="auto"/>
            </w:tcBorders>
            <w:noWrap/>
            <w:vAlign w:val="center"/>
            <w:hideMark/>
          </w:tcPr>
          <w:p w14:paraId="0B9B9AC1"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Εργασίες καθαρισμού ενότητας Αγ. Κων/νου </w:t>
            </w:r>
          </w:p>
        </w:tc>
        <w:tc>
          <w:tcPr>
            <w:tcW w:w="1701" w:type="dxa"/>
            <w:tcBorders>
              <w:top w:val="nil"/>
              <w:left w:val="nil"/>
              <w:bottom w:val="single" w:sz="4" w:space="0" w:color="auto"/>
              <w:right w:val="single" w:sz="4" w:space="0" w:color="auto"/>
            </w:tcBorders>
            <w:noWrap/>
            <w:vAlign w:val="center"/>
            <w:hideMark/>
          </w:tcPr>
          <w:p w14:paraId="6B8C823A"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24.800,00 € </w:t>
            </w:r>
          </w:p>
        </w:tc>
      </w:tr>
      <w:tr w:rsidR="003162AD" w:rsidRPr="003162AD" w14:paraId="7E745E2D"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52F58BE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20-6262.007 </w:t>
            </w:r>
          </w:p>
        </w:tc>
        <w:tc>
          <w:tcPr>
            <w:tcW w:w="6287" w:type="dxa"/>
            <w:tcBorders>
              <w:top w:val="nil"/>
              <w:left w:val="nil"/>
              <w:bottom w:val="single" w:sz="4" w:space="0" w:color="auto"/>
              <w:right w:val="single" w:sz="4" w:space="0" w:color="auto"/>
            </w:tcBorders>
            <w:noWrap/>
            <w:vAlign w:val="center"/>
            <w:hideMark/>
          </w:tcPr>
          <w:p w14:paraId="3105B1DB"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Συντήρηση Η/Μ εγκαταστάσεων και εγκαταστάσεων ηλεκτροφωτισμού κοινόχρηστων χώρων Δ.Ε. Λαυρίου. </w:t>
            </w:r>
          </w:p>
        </w:tc>
        <w:tc>
          <w:tcPr>
            <w:tcW w:w="1701" w:type="dxa"/>
            <w:tcBorders>
              <w:top w:val="nil"/>
              <w:left w:val="nil"/>
              <w:bottom w:val="single" w:sz="4" w:space="0" w:color="auto"/>
              <w:right w:val="single" w:sz="4" w:space="0" w:color="auto"/>
            </w:tcBorders>
            <w:noWrap/>
            <w:vAlign w:val="center"/>
            <w:hideMark/>
          </w:tcPr>
          <w:p w14:paraId="4284DF39"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10.000,00 € </w:t>
            </w:r>
          </w:p>
        </w:tc>
      </w:tr>
      <w:tr w:rsidR="003162AD" w:rsidRPr="003162AD" w14:paraId="3C436CC3"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514DE7B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20-6262.009 </w:t>
            </w:r>
          </w:p>
        </w:tc>
        <w:tc>
          <w:tcPr>
            <w:tcW w:w="6287" w:type="dxa"/>
            <w:tcBorders>
              <w:top w:val="nil"/>
              <w:left w:val="nil"/>
              <w:bottom w:val="single" w:sz="4" w:space="0" w:color="auto"/>
              <w:right w:val="single" w:sz="4" w:space="0" w:color="auto"/>
            </w:tcBorders>
            <w:noWrap/>
            <w:vAlign w:val="center"/>
            <w:hideMark/>
          </w:tcPr>
          <w:p w14:paraId="34BE818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Συντήρηση Η/Μ εγκαταστάσεων και εγκαταστάσεων ηλεκτροφωτισμού κοινόχρηστων χώρων Τ.Κ Αγίου Κωνσταντίνου. </w:t>
            </w:r>
          </w:p>
        </w:tc>
        <w:tc>
          <w:tcPr>
            <w:tcW w:w="1701" w:type="dxa"/>
            <w:tcBorders>
              <w:top w:val="nil"/>
              <w:left w:val="nil"/>
              <w:bottom w:val="single" w:sz="4" w:space="0" w:color="auto"/>
              <w:right w:val="single" w:sz="4" w:space="0" w:color="auto"/>
            </w:tcBorders>
            <w:noWrap/>
            <w:vAlign w:val="center"/>
            <w:hideMark/>
          </w:tcPr>
          <w:p w14:paraId="0B7C57DD"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5.000,00 € </w:t>
            </w:r>
          </w:p>
        </w:tc>
      </w:tr>
      <w:tr w:rsidR="003162AD" w:rsidRPr="003162AD" w14:paraId="3602A5E7"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01B0468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20-6263.001 </w:t>
            </w:r>
          </w:p>
        </w:tc>
        <w:tc>
          <w:tcPr>
            <w:tcW w:w="6287" w:type="dxa"/>
            <w:tcBorders>
              <w:top w:val="nil"/>
              <w:left w:val="nil"/>
              <w:bottom w:val="single" w:sz="4" w:space="0" w:color="auto"/>
              <w:right w:val="single" w:sz="4" w:space="0" w:color="auto"/>
            </w:tcBorders>
            <w:noWrap/>
            <w:vAlign w:val="center"/>
            <w:hideMark/>
          </w:tcPr>
          <w:p w14:paraId="628DE8F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Συντήρηση μεταφορικών μέσων </w:t>
            </w:r>
          </w:p>
        </w:tc>
        <w:tc>
          <w:tcPr>
            <w:tcW w:w="1701" w:type="dxa"/>
            <w:tcBorders>
              <w:top w:val="nil"/>
              <w:left w:val="nil"/>
              <w:bottom w:val="single" w:sz="4" w:space="0" w:color="auto"/>
              <w:right w:val="single" w:sz="4" w:space="0" w:color="auto"/>
            </w:tcBorders>
            <w:noWrap/>
            <w:vAlign w:val="center"/>
            <w:hideMark/>
          </w:tcPr>
          <w:p w14:paraId="792FB368"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212.386,03 € </w:t>
            </w:r>
          </w:p>
        </w:tc>
      </w:tr>
      <w:tr w:rsidR="003162AD" w:rsidRPr="003162AD" w14:paraId="1E7C99D3"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1EA351FB"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20-6263.002 </w:t>
            </w:r>
          </w:p>
        </w:tc>
        <w:tc>
          <w:tcPr>
            <w:tcW w:w="6287" w:type="dxa"/>
            <w:tcBorders>
              <w:top w:val="nil"/>
              <w:left w:val="nil"/>
              <w:bottom w:val="single" w:sz="4" w:space="0" w:color="auto"/>
              <w:right w:val="single" w:sz="4" w:space="0" w:color="auto"/>
            </w:tcBorders>
            <w:noWrap/>
            <w:vAlign w:val="center"/>
            <w:hideMark/>
          </w:tcPr>
          <w:p w14:paraId="7A8CD376"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Συντήρηση ελαστικών </w:t>
            </w:r>
          </w:p>
        </w:tc>
        <w:tc>
          <w:tcPr>
            <w:tcW w:w="1701" w:type="dxa"/>
            <w:tcBorders>
              <w:top w:val="nil"/>
              <w:left w:val="nil"/>
              <w:bottom w:val="single" w:sz="4" w:space="0" w:color="auto"/>
              <w:right w:val="single" w:sz="4" w:space="0" w:color="auto"/>
            </w:tcBorders>
            <w:noWrap/>
            <w:vAlign w:val="center"/>
            <w:hideMark/>
          </w:tcPr>
          <w:p w14:paraId="07994870"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10.000,00 € </w:t>
            </w:r>
          </w:p>
        </w:tc>
      </w:tr>
      <w:tr w:rsidR="003162AD" w:rsidRPr="003162AD" w14:paraId="21AF2211"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D2602C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20-6264.001 </w:t>
            </w:r>
          </w:p>
        </w:tc>
        <w:tc>
          <w:tcPr>
            <w:tcW w:w="6287" w:type="dxa"/>
            <w:tcBorders>
              <w:top w:val="nil"/>
              <w:left w:val="nil"/>
              <w:bottom w:val="single" w:sz="4" w:space="0" w:color="auto"/>
              <w:right w:val="single" w:sz="4" w:space="0" w:color="auto"/>
            </w:tcBorders>
            <w:noWrap/>
            <w:vAlign w:val="center"/>
            <w:hideMark/>
          </w:tcPr>
          <w:p w14:paraId="26455EF1"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Συντήρηση επισκευή λοιπών μηχανημάτων </w:t>
            </w:r>
          </w:p>
        </w:tc>
        <w:tc>
          <w:tcPr>
            <w:tcW w:w="1701" w:type="dxa"/>
            <w:tcBorders>
              <w:top w:val="nil"/>
              <w:left w:val="nil"/>
              <w:bottom w:val="single" w:sz="4" w:space="0" w:color="auto"/>
              <w:right w:val="single" w:sz="4" w:space="0" w:color="auto"/>
            </w:tcBorders>
            <w:noWrap/>
            <w:vAlign w:val="center"/>
            <w:hideMark/>
          </w:tcPr>
          <w:p w14:paraId="4E580470"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10.000,00 € </w:t>
            </w:r>
          </w:p>
        </w:tc>
      </w:tr>
      <w:tr w:rsidR="003162AD" w:rsidRPr="003162AD" w14:paraId="4B7792BD"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56BAB6C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20-6265.001 </w:t>
            </w:r>
          </w:p>
        </w:tc>
        <w:tc>
          <w:tcPr>
            <w:tcW w:w="6287" w:type="dxa"/>
            <w:tcBorders>
              <w:top w:val="nil"/>
              <w:left w:val="nil"/>
              <w:bottom w:val="single" w:sz="4" w:space="0" w:color="auto"/>
              <w:right w:val="single" w:sz="4" w:space="0" w:color="auto"/>
            </w:tcBorders>
            <w:noWrap/>
            <w:vAlign w:val="center"/>
            <w:hideMark/>
          </w:tcPr>
          <w:p w14:paraId="54039B08"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Επισκευή -συντήρηση κάδων </w:t>
            </w:r>
          </w:p>
        </w:tc>
        <w:tc>
          <w:tcPr>
            <w:tcW w:w="1701" w:type="dxa"/>
            <w:tcBorders>
              <w:top w:val="nil"/>
              <w:left w:val="nil"/>
              <w:bottom w:val="single" w:sz="4" w:space="0" w:color="auto"/>
              <w:right w:val="single" w:sz="4" w:space="0" w:color="auto"/>
            </w:tcBorders>
            <w:noWrap/>
            <w:vAlign w:val="center"/>
            <w:hideMark/>
          </w:tcPr>
          <w:p w14:paraId="295F6377"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24.800,00 € </w:t>
            </w:r>
          </w:p>
        </w:tc>
      </w:tr>
      <w:tr w:rsidR="003162AD" w:rsidRPr="003162AD" w14:paraId="2DFB1432"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4545339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20-6274.001 </w:t>
            </w:r>
          </w:p>
        </w:tc>
        <w:tc>
          <w:tcPr>
            <w:tcW w:w="6287" w:type="dxa"/>
            <w:tcBorders>
              <w:top w:val="nil"/>
              <w:left w:val="nil"/>
              <w:bottom w:val="single" w:sz="4" w:space="0" w:color="auto"/>
              <w:right w:val="single" w:sz="4" w:space="0" w:color="auto"/>
            </w:tcBorders>
            <w:noWrap/>
            <w:vAlign w:val="center"/>
            <w:hideMark/>
          </w:tcPr>
          <w:p w14:paraId="0AD88338"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Δαπάνες Καθαρισμού εσωτερικών χώρων δημ. Κτιρίων </w:t>
            </w:r>
          </w:p>
        </w:tc>
        <w:tc>
          <w:tcPr>
            <w:tcW w:w="1701" w:type="dxa"/>
            <w:tcBorders>
              <w:top w:val="nil"/>
              <w:left w:val="nil"/>
              <w:bottom w:val="single" w:sz="4" w:space="0" w:color="auto"/>
              <w:right w:val="single" w:sz="4" w:space="0" w:color="auto"/>
            </w:tcBorders>
            <w:noWrap/>
            <w:vAlign w:val="center"/>
            <w:hideMark/>
          </w:tcPr>
          <w:p w14:paraId="2F2EB5A4"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6.000,00 € </w:t>
            </w:r>
          </w:p>
        </w:tc>
      </w:tr>
      <w:tr w:rsidR="003162AD" w:rsidRPr="003162AD" w14:paraId="350BCDE8"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14427DC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20-6275.002 </w:t>
            </w:r>
          </w:p>
        </w:tc>
        <w:tc>
          <w:tcPr>
            <w:tcW w:w="6287" w:type="dxa"/>
            <w:tcBorders>
              <w:top w:val="nil"/>
              <w:left w:val="nil"/>
              <w:bottom w:val="single" w:sz="4" w:space="0" w:color="auto"/>
              <w:right w:val="single" w:sz="4" w:space="0" w:color="auto"/>
            </w:tcBorders>
            <w:noWrap/>
            <w:vAlign w:val="center"/>
            <w:hideMark/>
          </w:tcPr>
          <w:p w14:paraId="55E1382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Δαπάνες καθαρισμού δημοτικών αφοδευτηρίων </w:t>
            </w:r>
          </w:p>
        </w:tc>
        <w:tc>
          <w:tcPr>
            <w:tcW w:w="1701" w:type="dxa"/>
            <w:tcBorders>
              <w:top w:val="nil"/>
              <w:left w:val="nil"/>
              <w:bottom w:val="single" w:sz="4" w:space="0" w:color="auto"/>
              <w:right w:val="single" w:sz="4" w:space="0" w:color="auto"/>
            </w:tcBorders>
            <w:noWrap/>
            <w:vAlign w:val="center"/>
            <w:hideMark/>
          </w:tcPr>
          <w:p w14:paraId="3C3414B9"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14.500,00 € </w:t>
            </w:r>
          </w:p>
        </w:tc>
      </w:tr>
      <w:tr w:rsidR="003162AD" w:rsidRPr="003162AD" w14:paraId="115E107B"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0E708D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20-6277.003 </w:t>
            </w:r>
          </w:p>
        </w:tc>
        <w:tc>
          <w:tcPr>
            <w:tcW w:w="6287" w:type="dxa"/>
            <w:tcBorders>
              <w:top w:val="nil"/>
              <w:left w:val="nil"/>
              <w:bottom w:val="single" w:sz="4" w:space="0" w:color="auto"/>
              <w:right w:val="single" w:sz="4" w:space="0" w:color="auto"/>
            </w:tcBorders>
            <w:noWrap/>
            <w:vAlign w:val="center"/>
            <w:hideMark/>
          </w:tcPr>
          <w:p w14:paraId="5A49CAA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Ανάθεση υπηρεσιών παραλαβής &amp; τελικής διάθεσης αποβλήτων εκσκαφών, κατασκευών &amp; κατεδαφίσεων (ΑΕΚΚ) </w:t>
            </w:r>
          </w:p>
        </w:tc>
        <w:tc>
          <w:tcPr>
            <w:tcW w:w="1701" w:type="dxa"/>
            <w:tcBorders>
              <w:top w:val="nil"/>
              <w:left w:val="nil"/>
              <w:bottom w:val="single" w:sz="4" w:space="0" w:color="auto"/>
              <w:right w:val="single" w:sz="4" w:space="0" w:color="auto"/>
            </w:tcBorders>
            <w:noWrap/>
            <w:vAlign w:val="center"/>
            <w:hideMark/>
          </w:tcPr>
          <w:p w14:paraId="5BEF9618"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6.200,00 € </w:t>
            </w:r>
          </w:p>
        </w:tc>
      </w:tr>
      <w:tr w:rsidR="003162AD" w:rsidRPr="003162AD" w14:paraId="62D59FA2"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60AAF88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20-6322. </w:t>
            </w:r>
          </w:p>
        </w:tc>
        <w:tc>
          <w:tcPr>
            <w:tcW w:w="6287" w:type="dxa"/>
            <w:tcBorders>
              <w:top w:val="nil"/>
              <w:left w:val="nil"/>
              <w:bottom w:val="single" w:sz="4" w:space="0" w:color="auto"/>
              <w:right w:val="single" w:sz="4" w:space="0" w:color="auto"/>
            </w:tcBorders>
            <w:noWrap/>
            <w:vAlign w:val="center"/>
            <w:hideMark/>
          </w:tcPr>
          <w:p w14:paraId="1A0D359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Τέλη κυκλοφορίας φορτηγών αυτοκινήτων </w:t>
            </w:r>
          </w:p>
        </w:tc>
        <w:tc>
          <w:tcPr>
            <w:tcW w:w="1701" w:type="dxa"/>
            <w:tcBorders>
              <w:top w:val="nil"/>
              <w:left w:val="nil"/>
              <w:bottom w:val="single" w:sz="4" w:space="0" w:color="auto"/>
              <w:right w:val="single" w:sz="4" w:space="0" w:color="auto"/>
            </w:tcBorders>
            <w:noWrap/>
            <w:vAlign w:val="center"/>
            <w:hideMark/>
          </w:tcPr>
          <w:p w14:paraId="07CD1CC6"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7.987,99 € </w:t>
            </w:r>
          </w:p>
        </w:tc>
      </w:tr>
      <w:tr w:rsidR="003162AD" w:rsidRPr="003162AD" w14:paraId="1A651C63"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85A0389"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20-6323. </w:t>
            </w:r>
          </w:p>
        </w:tc>
        <w:tc>
          <w:tcPr>
            <w:tcW w:w="6287" w:type="dxa"/>
            <w:tcBorders>
              <w:top w:val="nil"/>
              <w:left w:val="nil"/>
              <w:bottom w:val="single" w:sz="4" w:space="0" w:color="auto"/>
              <w:right w:val="single" w:sz="4" w:space="0" w:color="auto"/>
            </w:tcBorders>
            <w:noWrap/>
            <w:vAlign w:val="center"/>
            <w:hideMark/>
          </w:tcPr>
          <w:p w14:paraId="7046780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Λοιπά τέλη κυκλοφορίας </w:t>
            </w:r>
          </w:p>
        </w:tc>
        <w:tc>
          <w:tcPr>
            <w:tcW w:w="1701" w:type="dxa"/>
            <w:tcBorders>
              <w:top w:val="nil"/>
              <w:left w:val="nil"/>
              <w:bottom w:val="single" w:sz="4" w:space="0" w:color="auto"/>
              <w:right w:val="single" w:sz="4" w:space="0" w:color="auto"/>
            </w:tcBorders>
            <w:noWrap/>
            <w:vAlign w:val="center"/>
            <w:hideMark/>
          </w:tcPr>
          <w:p w14:paraId="5A76CB61"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6.000,00 € </w:t>
            </w:r>
          </w:p>
        </w:tc>
      </w:tr>
      <w:tr w:rsidR="003162AD" w:rsidRPr="003162AD" w14:paraId="125B3CFC"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3FEB4C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20-6411. </w:t>
            </w:r>
          </w:p>
        </w:tc>
        <w:tc>
          <w:tcPr>
            <w:tcW w:w="6287" w:type="dxa"/>
            <w:tcBorders>
              <w:top w:val="nil"/>
              <w:left w:val="nil"/>
              <w:bottom w:val="single" w:sz="4" w:space="0" w:color="auto"/>
              <w:right w:val="single" w:sz="4" w:space="0" w:color="auto"/>
            </w:tcBorders>
            <w:noWrap/>
            <w:vAlign w:val="center"/>
            <w:hideMark/>
          </w:tcPr>
          <w:p w14:paraId="4D69A2E3"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Έξοδα κίνησης ιδιόκτητων μεταφορικών μέσων (καύσιμα, λιπαντικά, διόδια κλπ) </w:t>
            </w:r>
          </w:p>
        </w:tc>
        <w:tc>
          <w:tcPr>
            <w:tcW w:w="1701" w:type="dxa"/>
            <w:tcBorders>
              <w:top w:val="nil"/>
              <w:left w:val="nil"/>
              <w:bottom w:val="single" w:sz="4" w:space="0" w:color="auto"/>
              <w:right w:val="single" w:sz="4" w:space="0" w:color="auto"/>
            </w:tcBorders>
            <w:noWrap/>
            <w:vAlign w:val="center"/>
            <w:hideMark/>
          </w:tcPr>
          <w:p w14:paraId="689AB694"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20.000,00 € </w:t>
            </w:r>
          </w:p>
        </w:tc>
      </w:tr>
      <w:tr w:rsidR="003162AD" w:rsidRPr="003162AD" w14:paraId="65C5DA5E"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513F54A1"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20-6414.001 </w:t>
            </w:r>
          </w:p>
        </w:tc>
        <w:tc>
          <w:tcPr>
            <w:tcW w:w="6287" w:type="dxa"/>
            <w:tcBorders>
              <w:top w:val="nil"/>
              <w:left w:val="nil"/>
              <w:bottom w:val="single" w:sz="4" w:space="0" w:color="auto"/>
              <w:right w:val="single" w:sz="4" w:space="0" w:color="auto"/>
            </w:tcBorders>
            <w:noWrap/>
            <w:vAlign w:val="center"/>
            <w:hideMark/>
          </w:tcPr>
          <w:p w14:paraId="059E907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Φόρτωση &amp; μεταφορά μη επικ. στερεών αποβλήτων στο ΧΥΤΑ Φυλής </w:t>
            </w:r>
          </w:p>
        </w:tc>
        <w:tc>
          <w:tcPr>
            <w:tcW w:w="1701" w:type="dxa"/>
            <w:tcBorders>
              <w:top w:val="nil"/>
              <w:left w:val="nil"/>
              <w:bottom w:val="single" w:sz="4" w:space="0" w:color="auto"/>
              <w:right w:val="single" w:sz="4" w:space="0" w:color="auto"/>
            </w:tcBorders>
            <w:noWrap/>
            <w:vAlign w:val="center"/>
            <w:hideMark/>
          </w:tcPr>
          <w:p w14:paraId="2F18CEE4"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24.800,00 € </w:t>
            </w:r>
          </w:p>
        </w:tc>
      </w:tr>
      <w:tr w:rsidR="003162AD" w:rsidRPr="003162AD" w14:paraId="6A3623B2"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7257244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20-6422. </w:t>
            </w:r>
          </w:p>
        </w:tc>
        <w:tc>
          <w:tcPr>
            <w:tcW w:w="6287" w:type="dxa"/>
            <w:tcBorders>
              <w:top w:val="nil"/>
              <w:left w:val="nil"/>
              <w:bottom w:val="single" w:sz="4" w:space="0" w:color="auto"/>
              <w:right w:val="single" w:sz="4" w:space="0" w:color="auto"/>
            </w:tcBorders>
            <w:noWrap/>
            <w:vAlign w:val="center"/>
            <w:hideMark/>
          </w:tcPr>
          <w:p w14:paraId="1418D493"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Οδοιπορικά έξοδα και αποζημίωση μετακινούμενων υπαλλήλων </w:t>
            </w:r>
          </w:p>
        </w:tc>
        <w:tc>
          <w:tcPr>
            <w:tcW w:w="1701" w:type="dxa"/>
            <w:tcBorders>
              <w:top w:val="nil"/>
              <w:left w:val="nil"/>
              <w:bottom w:val="single" w:sz="4" w:space="0" w:color="auto"/>
              <w:right w:val="single" w:sz="4" w:space="0" w:color="auto"/>
            </w:tcBorders>
            <w:noWrap/>
            <w:vAlign w:val="center"/>
            <w:hideMark/>
          </w:tcPr>
          <w:p w14:paraId="179FD835"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500,00 € </w:t>
            </w:r>
          </w:p>
        </w:tc>
      </w:tr>
      <w:tr w:rsidR="003162AD" w:rsidRPr="003162AD" w14:paraId="015F3DB0"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A04579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20-6641. </w:t>
            </w:r>
          </w:p>
        </w:tc>
        <w:tc>
          <w:tcPr>
            <w:tcW w:w="6287" w:type="dxa"/>
            <w:tcBorders>
              <w:top w:val="nil"/>
              <w:left w:val="nil"/>
              <w:bottom w:val="single" w:sz="4" w:space="0" w:color="auto"/>
              <w:right w:val="single" w:sz="4" w:space="0" w:color="auto"/>
            </w:tcBorders>
            <w:noWrap/>
            <w:vAlign w:val="center"/>
            <w:hideMark/>
          </w:tcPr>
          <w:p w14:paraId="53A0A28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Προμήθεια καυσίμων και λιπαντικών για κίνηση μεταφορικών μέσων </w:t>
            </w:r>
          </w:p>
        </w:tc>
        <w:tc>
          <w:tcPr>
            <w:tcW w:w="1701" w:type="dxa"/>
            <w:tcBorders>
              <w:top w:val="nil"/>
              <w:left w:val="nil"/>
              <w:bottom w:val="single" w:sz="4" w:space="0" w:color="auto"/>
              <w:right w:val="single" w:sz="4" w:space="0" w:color="auto"/>
            </w:tcBorders>
            <w:noWrap/>
            <w:vAlign w:val="center"/>
            <w:hideMark/>
          </w:tcPr>
          <w:p w14:paraId="5488061C"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600.000,00 € </w:t>
            </w:r>
          </w:p>
        </w:tc>
      </w:tr>
      <w:tr w:rsidR="003162AD" w:rsidRPr="003162AD" w14:paraId="5FCAE570"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DCE306D"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20-6681. </w:t>
            </w:r>
          </w:p>
        </w:tc>
        <w:tc>
          <w:tcPr>
            <w:tcW w:w="6287" w:type="dxa"/>
            <w:tcBorders>
              <w:top w:val="nil"/>
              <w:left w:val="nil"/>
              <w:bottom w:val="single" w:sz="4" w:space="0" w:color="auto"/>
              <w:right w:val="single" w:sz="4" w:space="0" w:color="auto"/>
            </w:tcBorders>
            <w:noWrap/>
            <w:vAlign w:val="center"/>
            <w:hideMark/>
          </w:tcPr>
          <w:p w14:paraId="2A2494E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Υλικά φαρμακείου </w:t>
            </w:r>
          </w:p>
        </w:tc>
        <w:tc>
          <w:tcPr>
            <w:tcW w:w="1701" w:type="dxa"/>
            <w:tcBorders>
              <w:top w:val="nil"/>
              <w:left w:val="nil"/>
              <w:bottom w:val="single" w:sz="4" w:space="0" w:color="auto"/>
              <w:right w:val="single" w:sz="4" w:space="0" w:color="auto"/>
            </w:tcBorders>
            <w:noWrap/>
            <w:vAlign w:val="center"/>
            <w:hideMark/>
          </w:tcPr>
          <w:p w14:paraId="58701B0F"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500,00 € </w:t>
            </w:r>
          </w:p>
        </w:tc>
      </w:tr>
      <w:tr w:rsidR="003162AD" w:rsidRPr="003162AD" w14:paraId="1AD1C118"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05D0F579"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20-6721.001 </w:t>
            </w:r>
          </w:p>
        </w:tc>
        <w:tc>
          <w:tcPr>
            <w:tcW w:w="6287" w:type="dxa"/>
            <w:tcBorders>
              <w:top w:val="nil"/>
              <w:left w:val="nil"/>
              <w:bottom w:val="single" w:sz="4" w:space="0" w:color="auto"/>
              <w:right w:val="single" w:sz="4" w:space="0" w:color="auto"/>
            </w:tcBorders>
            <w:noWrap/>
            <w:vAlign w:val="center"/>
            <w:hideMark/>
          </w:tcPr>
          <w:p w14:paraId="3C65D921"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Εισφορά  Ειδικού Διαβαθμικού Συνδέσμου Νόμου Αττικής  για  απορρίμματα </w:t>
            </w:r>
          </w:p>
        </w:tc>
        <w:tc>
          <w:tcPr>
            <w:tcW w:w="1701" w:type="dxa"/>
            <w:tcBorders>
              <w:top w:val="nil"/>
              <w:left w:val="nil"/>
              <w:bottom w:val="single" w:sz="4" w:space="0" w:color="auto"/>
              <w:right w:val="single" w:sz="4" w:space="0" w:color="auto"/>
            </w:tcBorders>
            <w:noWrap/>
            <w:vAlign w:val="center"/>
            <w:hideMark/>
          </w:tcPr>
          <w:p w14:paraId="2A47AD58"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577.548,01 € </w:t>
            </w:r>
          </w:p>
        </w:tc>
      </w:tr>
      <w:tr w:rsidR="003162AD" w:rsidRPr="003162AD" w14:paraId="7A980E83"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7BE96B1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20-7131.009 </w:t>
            </w:r>
          </w:p>
        </w:tc>
        <w:tc>
          <w:tcPr>
            <w:tcW w:w="6287" w:type="dxa"/>
            <w:tcBorders>
              <w:top w:val="nil"/>
              <w:left w:val="nil"/>
              <w:bottom w:val="single" w:sz="4" w:space="0" w:color="auto"/>
              <w:right w:val="single" w:sz="4" w:space="0" w:color="auto"/>
            </w:tcBorders>
            <w:noWrap/>
            <w:vAlign w:val="center"/>
            <w:hideMark/>
          </w:tcPr>
          <w:p w14:paraId="44BD519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Προμήθεια ηλεκτρολογικού υλικού </w:t>
            </w:r>
          </w:p>
        </w:tc>
        <w:tc>
          <w:tcPr>
            <w:tcW w:w="1701" w:type="dxa"/>
            <w:tcBorders>
              <w:top w:val="nil"/>
              <w:left w:val="nil"/>
              <w:bottom w:val="single" w:sz="4" w:space="0" w:color="auto"/>
              <w:right w:val="single" w:sz="4" w:space="0" w:color="auto"/>
            </w:tcBorders>
            <w:noWrap/>
            <w:vAlign w:val="center"/>
            <w:hideMark/>
          </w:tcPr>
          <w:p w14:paraId="2DF06679"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100.000,00 € </w:t>
            </w:r>
          </w:p>
        </w:tc>
      </w:tr>
      <w:tr w:rsidR="003162AD" w:rsidRPr="003162AD" w14:paraId="31C0CC62"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671C0A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20-7135.001 </w:t>
            </w:r>
          </w:p>
        </w:tc>
        <w:tc>
          <w:tcPr>
            <w:tcW w:w="6287" w:type="dxa"/>
            <w:tcBorders>
              <w:top w:val="nil"/>
              <w:left w:val="nil"/>
              <w:bottom w:val="single" w:sz="4" w:space="0" w:color="auto"/>
              <w:right w:val="single" w:sz="4" w:space="0" w:color="auto"/>
            </w:tcBorders>
            <w:noWrap/>
            <w:vAlign w:val="center"/>
            <w:hideMark/>
          </w:tcPr>
          <w:p w14:paraId="44F7E93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Λοιπός εξοπλισμός-ελαστικά-Λαυρίου </w:t>
            </w:r>
          </w:p>
        </w:tc>
        <w:tc>
          <w:tcPr>
            <w:tcW w:w="1701" w:type="dxa"/>
            <w:tcBorders>
              <w:top w:val="nil"/>
              <w:left w:val="nil"/>
              <w:bottom w:val="single" w:sz="4" w:space="0" w:color="auto"/>
              <w:right w:val="single" w:sz="4" w:space="0" w:color="auto"/>
            </w:tcBorders>
            <w:noWrap/>
            <w:vAlign w:val="center"/>
            <w:hideMark/>
          </w:tcPr>
          <w:p w14:paraId="75BB693A"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7.500,00 € </w:t>
            </w:r>
          </w:p>
        </w:tc>
      </w:tr>
      <w:tr w:rsidR="003162AD" w:rsidRPr="003162AD" w14:paraId="6916AB57"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4C6D9E3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20-7135.006 </w:t>
            </w:r>
          </w:p>
        </w:tc>
        <w:tc>
          <w:tcPr>
            <w:tcW w:w="6287" w:type="dxa"/>
            <w:tcBorders>
              <w:top w:val="nil"/>
              <w:left w:val="nil"/>
              <w:bottom w:val="single" w:sz="4" w:space="0" w:color="auto"/>
              <w:right w:val="single" w:sz="4" w:space="0" w:color="auto"/>
            </w:tcBorders>
            <w:noWrap/>
            <w:vAlign w:val="center"/>
            <w:hideMark/>
          </w:tcPr>
          <w:p w14:paraId="245CBE2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Λοιπός εξοπλισμός </w:t>
            </w:r>
          </w:p>
        </w:tc>
        <w:tc>
          <w:tcPr>
            <w:tcW w:w="1701" w:type="dxa"/>
            <w:tcBorders>
              <w:top w:val="nil"/>
              <w:left w:val="nil"/>
              <w:bottom w:val="single" w:sz="4" w:space="0" w:color="auto"/>
              <w:right w:val="single" w:sz="4" w:space="0" w:color="auto"/>
            </w:tcBorders>
            <w:noWrap/>
            <w:vAlign w:val="center"/>
            <w:hideMark/>
          </w:tcPr>
          <w:p w14:paraId="14F72A19"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4.000,00 € </w:t>
            </w:r>
          </w:p>
        </w:tc>
      </w:tr>
      <w:tr w:rsidR="003162AD" w:rsidRPr="003162AD" w14:paraId="209BC60F"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5B81388"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20-7135.014 </w:t>
            </w:r>
          </w:p>
        </w:tc>
        <w:tc>
          <w:tcPr>
            <w:tcW w:w="6287" w:type="dxa"/>
            <w:tcBorders>
              <w:top w:val="nil"/>
              <w:left w:val="nil"/>
              <w:bottom w:val="single" w:sz="4" w:space="0" w:color="auto"/>
              <w:right w:val="single" w:sz="4" w:space="0" w:color="auto"/>
            </w:tcBorders>
            <w:noWrap/>
            <w:vAlign w:val="center"/>
            <w:hideMark/>
          </w:tcPr>
          <w:p w14:paraId="21D2039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Λοιπός εξοπλισμός ελαστικά Κερατέα </w:t>
            </w:r>
          </w:p>
        </w:tc>
        <w:tc>
          <w:tcPr>
            <w:tcW w:w="1701" w:type="dxa"/>
            <w:tcBorders>
              <w:top w:val="nil"/>
              <w:left w:val="nil"/>
              <w:bottom w:val="single" w:sz="4" w:space="0" w:color="auto"/>
              <w:right w:val="single" w:sz="4" w:space="0" w:color="auto"/>
            </w:tcBorders>
            <w:noWrap/>
            <w:vAlign w:val="center"/>
            <w:hideMark/>
          </w:tcPr>
          <w:p w14:paraId="10E0F175"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20.000,00 € </w:t>
            </w:r>
          </w:p>
        </w:tc>
      </w:tr>
      <w:tr w:rsidR="003162AD" w:rsidRPr="003162AD" w14:paraId="0FBF913B"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1309FBE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20-7321.002 </w:t>
            </w:r>
          </w:p>
        </w:tc>
        <w:tc>
          <w:tcPr>
            <w:tcW w:w="6287" w:type="dxa"/>
            <w:tcBorders>
              <w:top w:val="nil"/>
              <w:left w:val="nil"/>
              <w:bottom w:val="single" w:sz="4" w:space="0" w:color="auto"/>
              <w:right w:val="single" w:sz="4" w:space="0" w:color="auto"/>
            </w:tcBorders>
            <w:noWrap/>
            <w:vAlign w:val="center"/>
            <w:hideMark/>
          </w:tcPr>
          <w:p w14:paraId="0111873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Φωταγώγηση δημοτικών κτιρίων - Επέκταση Δικτύου ηλεκτροφωτισμού Δ.Ε. Κερατέας. </w:t>
            </w:r>
          </w:p>
        </w:tc>
        <w:tc>
          <w:tcPr>
            <w:tcW w:w="1701" w:type="dxa"/>
            <w:tcBorders>
              <w:top w:val="nil"/>
              <w:left w:val="nil"/>
              <w:bottom w:val="single" w:sz="4" w:space="0" w:color="auto"/>
              <w:right w:val="single" w:sz="4" w:space="0" w:color="auto"/>
            </w:tcBorders>
            <w:noWrap/>
            <w:vAlign w:val="center"/>
            <w:hideMark/>
          </w:tcPr>
          <w:p w14:paraId="187D0899"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6.200,00 € </w:t>
            </w:r>
          </w:p>
        </w:tc>
      </w:tr>
      <w:tr w:rsidR="003162AD" w:rsidRPr="003162AD" w14:paraId="29F4975B"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4333338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20-7321.003 </w:t>
            </w:r>
          </w:p>
        </w:tc>
        <w:tc>
          <w:tcPr>
            <w:tcW w:w="6287" w:type="dxa"/>
            <w:tcBorders>
              <w:top w:val="nil"/>
              <w:left w:val="nil"/>
              <w:bottom w:val="single" w:sz="4" w:space="0" w:color="auto"/>
              <w:right w:val="single" w:sz="4" w:space="0" w:color="auto"/>
            </w:tcBorders>
            <w:noWrap/>
            <w:vAlign w:val="center"/>
            <w:hideMark/>
          </w:tcPr>
          <w:p w14:paraId="1E4C8EE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Φωταγ. δημ. κτιρ.- Επέκτ.δικτ.ηλεκτροφ.Δ.Ε. Λαυρίου </w:t>
            </w:r>
          </w:p>
        </w:tc>
        <w:tc>
          <w:tcPr>
            <w:tcW w:w="1701" w:type="dxa"/>
            <w:tcBorders>
              <w:top w:val="nil"/>
              <w:left w:val="nil"/>
              <w:bottom w:val="single" w:sz="4" w:space="0" w:color="auto"/>
              <w:right w:val="single" w:sz="4" w:space="0" w:color="auto"/>
            </w:tcBorders>
            <w:noWrap/>
            <w:vAlign w:val="center"/>
            <w:hideMark/>
          </w:tcPr>
          <w:p w14:paraId="7A12452C"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6.200,00 € </w:t>
            </w:r>
          </w:p>
        </w:tc>
      </w:tr>
      <w:tr w:rsidR="003162AD" w:rsidRPr="003162AD" w14:paraId="68E8D544"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275F46F7"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20-8111. </w:t>
            </w:r>
          </w:p>
        </w:tc>
        <w:tc>
          <w:tcPr>
            <w:tcW w:w="6287" w:type="dxa"/>
            <w:tcBorders>
              <w:top w:val="nil"/>
              <w:left w:val="nil"/>
              <w:bottom w:val="single" w:sz="4" w:space="0" w:color="auto"/>
              <w:right w:val="single" w:sz="4" w:space="0" w:color="auto"/>
            </w:tcBorders>
            <w:noWrap/>
            <w:vAlign w:val="center"/>
            <w:hideMark/>
          </w:tcPr>
          <w:p w14:paraId="0D32417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Αμοιβές και έξοδα προσωπικού </w:t>
            </w:r>
          </w:p>
        </w:tc>
        <w:tc>
          <w:tcPr>
            <w:tcW w:w="1701" w:type="dxa"/>
            <w:tcBorders>
              <w:top w:val="nil"/>
              <w:left w:val="nil"/>
              <w:bottom w:val="single" w:sz="4" w:space="0" w:color="auto"/>
              <w:right w:val="single" w:sz="4" w:space="0" w:color="auto"/>
            </w:tcBorders>
            <w:noWrap/>
            <w:vAlign w:val="center"/>
            <w:hideMark/>
          </w:tcPr>
          <w:p w14:paraId="5C05E32B"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22.543,00 € </w:t>
            </w:r>
          </w:p>
        </w:tc>
      </w:tr>
      <w:tr w:rsidR="003162AD" w:rsidRPr="003162AD" w14:paraId="060BB4A8"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474A7A1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20-8113. </w:t>
            </w:r>
          </w:p>
        </w:tc>
        <w:tc>
          <w:tcPr>
            <w:tcW w:w="6287" w:type="dxa"/>
            <w:tcBorders>
              <w:top w:val="nil"/>
              <w:left w:val="nil"/>
              <w:bottom w:val="single" w:sz="4" w:space="0" w:color="auto"/>
              <w:right w:val="single" w:sz="4" w:space="0" w:color="auto"/>
            </w:tcBorders>
            <w:noWrap/>
            <w:vAlign w:val="center"/>
            <w:hideMark/>
          </w:tcPr>
          <w:p w14:paraId="0F3A2C1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Αμοιβές και έξοδα τρίτων Παροχές τρίτων </w:t>
            </w:r>
          </w:p>
        </w:tc>
        <w:tc>
          <w:tcPr>
            <w:tcW w:w="1701" w:type="dxa"/>
            <w:tcBorders>
              <w:top w:val="nil"/>
              <w:left w:val="nil"/>
              <w:bottom w:val="single" w:sz="4" w:space="0" w:color="auto"/>
              <w:right w:val="single" w:sz="4" w:space="0" w:color="auto"/>
            </w:tcBorders>
            <w:noWrap/>
            <w:vAlign w:val="center"/>
            <w:hideMark/>
          </w:tcPr>
          <w:p w14:paraId="45B9DACD"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121.132,60 € </w:t>
            </w:r>
          </w:p>
        </w:tc>
      </w:tr>
      <w:tr w:rsidR="003162AD" w:rsidRPr="003162AD" w14:paraId="149BEFE5"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0A1E3DC4"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20-8116. </w:t>
            </w:r>
          </w:p>
        </w:tc>
        <w:tc>
          <w:tcPr>
            <w:tcW w:w="6287" w:type="dxa"/>
            <w:tcBorders>
              <w:top w:val="nil"/>
              <w:left w:val="nil"/>
              <w:bottom w:val="single" w:sz="4" w:space="0" w:color="auto"/>
              <w:right w:val="single" w:sz="4" w:space="0" w:color="auto"/>
            </w:tcBorders>
            <w:noWrap/>
            <w:vAlign w:val="center"/>
            <w:hideMark/>
          </w:tcPr>
          <w:p w14:paraId="45344C8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Δαπάνες προμήθειας αναλωσίμων </w:t>
            </w:r>
          </w:p>
        </w:tc>
        <w:tc>
          <w:tcPr>
            <w:tcW w:w="1701" w:type="dxa"/>
            <w:tcBorders>
              <w:top w:val="nil"/>
              <w:left w:val="nil"/>
              <w:bottom w:val="single" w:sz="4" w:space="0" w:color="auto"/>
              <w:right w:val="single" w:sz="4" w:space="0" w:color="auto"/>
            </w:tcBorders>
            <w:noWrap/>
            <w:vAlign w:val="center"/>
            <w:hideMark/>
          </w:tcPr>
          <w:p w14:paraId="026916CA"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12.350,00 € </w:t>
            </w:r>
          </w:p>
        </w:tc>
      </w:tr>
      <w:tr w:rsidR="003162AD" w:rsidRPr="003162AD" w14:paraId="737E1B6C"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3D4ED3A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20-8121.001 </w:t>
            </w:r>
          </w:p>
        </w:tc>
        <w:tc>
          <w:tcPr>
            <w:tcW w:w="6287" w:type="dxa"/>
            <w:tcBorders>
              <w:top w:val="nil"/>
              <w:left w:val="nil"/>
              <w:bottom w:val="single" w:sz="4" w:space="0" w:color="auto"/>
              <w:right w:val="single" w:sz="4" w:space="0" w:color="auto"/>
            </w:tcBorders>
            <w:noWrap/>
            <w:vAlign w:val="center"/>
            <w:hideMark/>
          </w:tcPr>
          <w:p w14:paraId="14196AC8"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Αγορές κτιρίων τεχνικών έργων και προμήθειες παγίων </w:t>
            </w:r>
          </w:p>
        </w:tc>
        <w:tc>
          <w:tcPr>
            <w:tcW w:w="1701" w:type="dxa"/>
            <w:tcBorders>
              <w:top w:val="nil"/>
              <w:left w:val="nil"/>
              <w:bottom w:val="single" w:sz="4" w:space="0" w:color="auto"/>
              <w:right w:val="single" w:sz="4" w:space="0" w:color="auto"/>
            </w:tcBorders>
            <w:noWrap/>
            <w:vAlign w:val="center"/>
            <w:hideMark/>
          </w:tcPr>
          <w:p w14:paraId="2E224357"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105.844,00 € </w:t>
            </w:r>
          </w:p>
        </w:tc>
      </w:tr>
      <w:tr w:rsidR="003162AD" w:rsidRPr="003162AD" w14:paraId="33099901" w14:textId="77777777" w:rsidTr="004A4E4C">
        <w:trPr>
          <w:trHeight w:val="300"/>
        </w:trPr>
        <w:tc>
          <w:tcPr>
            <w:tcW w:w="1231" w:type="dxa"/>
            <w:tcBorders>
              <w:top w:val="nil"/>
              <w:left w:val="single" w:sz="4" w:space="0" w:color="auto"/>
              <w:bottom w:val="single" w:sz="4" w:space="0" w:color="auto"/>
              <w:right w:val="single" w:sz="4" w:space="0" w:color="auto"/>
            </w:tcBorders>
            <w:noWrap/>
            <w:vAlign w:val="center"/>
            <w:hideMark/>
          </w:tcPr>
          <w:p w14:paraId="47EEEEA0"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20-8511. </w:t>
            </w:r>
          </w:p>
        </w:tc>
        <w:tc>
          <w:tcPr>
            <w:tcW w:w="6287" w:type="dxa"/>
            <w:tcBorders>
              <w:top w:val="nil"/>
              <w:left w:val="nil"/>
              <w:bottom w:val="single" w:sz="4" w:space="0" w:color="auto"/>
              <w:right w:val="single" w:sz="4" w:space="0" w:color="auto"/>
            </w:tcBorders>
            <w:noWrap/>
            <w:vAlign w:val="center"/>
            <w:hideMark/>
          </w:tcPr>
          <w:p w14:paraId="34455BA6"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Προβλέψεις μη είσπραξης εισπρακτέων υπολοίπων </w:t>
            </w:r>
          </w:p>
        </w:tc>
        <w:tc>
          <w:tcPr>
            <w:tcW w:w="1701" w:type="dxa"/>
            <w:tcBorders>
              <w:top w:val="nil"/>
              <w:left w:val="nil"/>
              <w:bottom w:val="single" w:sz="4" w:space="0" w:color="auto"/>
              <w:right w:val="single" w:sz="4" w:space="0" w:color="auto"/>
            </w:tcBorders>
            <w:noWrap/>
            <w:vAlign w:val="center"/>
            <w:hideMark/>
          </w:tcPr>
          <w:p w14:paraId="63D9BBE1"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4.526.047,66 € </w:t>
            </w:r>
          </w:p>
        </w:tc>
      </w:tr>
      <w:tr w:rsidR="003162AD" w:rsidRPr="003162AD" w14:paraId="5EFA8097" w14:textId="77777777" w:rsidTr="004A4E4C">
        <w:trPr>
          <w:trHeight w:val="300"/>
        </w:trPr>
        <w:tc>
          <w:tcPr>
            <w:tcW w:w="7518" w:type="dxa"/>
            <w:gridSpan w:val="2"/>
            <w:tcBorders>
              <w:top w:val="nil"/>
              <w:left w:val="single" w:sz="4" w:space="0" w:color="auto"/>
              <w:bottom w:val="single" w:sz="4" w:space="0" w:color="auto"/>
              <w:right w:val="single" w:sz="4" w:space="0" w:color="auto"/>
            </w:tcBorders>
            <w:noWrap/>
            <w:vAlign w:val="center"/>
          </w:tcPr>
          <w:p w14:paraId="123F9548" w14:textId="77777777" w:rsidR="003162AD" w:rsidRPr="003162AD" w:rsidRDefault="003162AD" w:rsidP="003162AD">
            <w:pPr>
              <w:spacing w:line="360" w:lineRule="auto"/>
              <w:jc w:val="center"/>
              <w:rPr>
                <w:rFonts w:ascii="Calibri" w:hAnsi="Calibri" w:cs="Calibri"/>
                <w:i/>
                <w:color w:val="000000"/>
                <w:sz w:val="22"/>
                <w:szCs w:val="22"/>
              </w:rPr>
            </w:pPr>
            <w:r w:rsidRPr="003162AD">
              <w:rPr>
                <w:rFonts w:ascii="Calibri" w:hAnsi="Calibri" w:cs="Calibri"/>
                <w:i/>
                <w:color w:val="000000"/>
                <w:sz w:val="22"/>
                <w:szCs w:val="22"/>
              </w:rPr>
              <w:t>Τόκοι και χρεολύσιο δάνειο LED</w:t>
            </w:r>
          </w:p>
        </w:tc>
        <w:tc>
          <w:tcPr>
            <w:tcW w:w="1701" w:type="dxa"/>
            <w:tcBorders>
              <w:top w:val="nil"/>
              <w:left w:val="nil"/>
              <w:bottom w:val="single" w:sz="4" w:space="0" w:color="auto"/>
              <w:right w:val="single" w:sz="4" w:space="0" w:color="auto"/>
            </w:tcBorders>
            <w:noWrap/>
            <w:vAlign w:val="center"/>
          </w:tcPr>
          <w:p w14:paraId="2C4E9D6F"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479.660,02€</w:t>
            </w:r>
          </w:p>
        </w:tc>
      </w:tr>
      <w:tr w:rsidR="003162AD" w:rsidRPr="003162AD" w14:paraId="5989890D" w14:textId="77777777" w:rsidTr="004A4E4C">
        <w:trPr>
          <w:trHeight w:val="300"/>
        </w:trPr>
        <w:tc>
          <w:tcPr>
            <w:tcW w:w="7518" w:type="dxa"/>
            <w:gridSpan w:val="2"/>
            <w:tcBorders>
              <w:top w:val="single" w:sz="4" w:space="0" w:color="auto"/>
              <w:left w:val="single" w:sz="4" w:space="0" w:color="auto"/>
              <w:bottom w:val="single" w:sz="4" w:space="0" w:color="auto"/>
              <w:right w:val="single" w:sz="4" w:space="0" w:color="000000"/>
            </w:tcBorders>
            <w:shd w:val="clear" w:color="auto" w:fill="C9C9C9"/>
            <w:noWrap/>
            <w:vAlign w:val="center"/>
            <w:hideMark/>
          </w:tcPr>
          <w:p w14:paraId="4B2415D1" w14:textId="77777777" w:rsidR="003162AD" w:rsidRPr="003162AD" w:rsidRDefault="003162AD" w:rsidP="003162AD">
            <w:pPr>
              <w:spacing w:line="360" w:lineRule="auto"/>
              <w:jc w:val="center"/>
              <w:rPr>
                <w:rFonts w:ascii="Calibri" w:hAnsi="Calibri" w:cs="Calibri"/>
                <w:b/>
                <w:bCs/>
                <w:i/>
                <w:color w:val="000000"/>
                <w:sz w:val="22"/>
                <w:szCs w:val="22"/>
              </w:rPr>
            </w:pPr>
            <w:r w:rsidRPr="003162AD">
              <w:rPr>
                <w:rFonts w:ascii="Calibri" w:hAnsi="Calibri" w:cs="Calibri"/>
                <w:b/>
                <w:bCs/>
                <w:i/>
                <w:color w:val="000000"/>
                <w:sz w:val="22"/>
                <w:szCs w:val="22"/>
              </w:rPr>
              <w:t xml:space="preserve"> ΣΥΝΟΛΟ </w:t>
            </w:r>
          </w:p>
        </w:tc>
        <w:tc>
          <w:tcPr>
            <w:tcW w:w="1701" w:type="dxa"/>
            <w:tcBorders>
              <w:top w:val="nil"/>
              <w:left w:val="nil"/>
              <w:bottom w:val="single" w:sz="4" w:space="0" w:color="auto"/>
              <w:right w:val="single" w:sz="4" w:space="0" w:color="auto"/>
            </w:tcBorders>
            <w:shd w:val="clear" w:color="auto" w:fill="C9C9C9"/>
            <w:noWrap/>
            <w:vAlign w:val="center"/>
            <w:hideMark/>
          </w:tcPr>
          <w:p w14:paraId="4265E185" w14:textId="77777777" w:rsidR="003162AD" w:rsidRPr="003162AD" w:rsidRDefault="003162AD" w:rsidP="003162AD">
            <w:pPr>
              <w:spacing w:line="360" w:lineRule="auto"/>
              <w:jc w:val="right"/>
              <w:rPr>
                <w:rFonts w:ascii="Calibri" w:hAnsi="Calibri" w:cs="Calibri"/>
                <w:b/>
                <w:bCs/>
                <w:i/>
                <w:color w:val="000000"/>
                <w:sz w:val="22"/>
                <w:szCs w:val="22"/>
              </w:rPr>
            </w:pPr>
            <w:r w:rsidRPr="003162AD">
              <w:rPr>
                <w:rFonts w:ascii="Calibri" w:hAnsi="Calibri" w:cs="Calibri"/>
                <w:i/>
                <w:color w:val="000000"/>
                <w:sz w:val="22"/>
                <w:szCs w:val="22"/>
              </w:rPr>
              <w:t xml:space="preserve">  </w:t>
            </w:r>
            <w:r w:rsidRPr="003162AD">
              <w:rPr>
                <w:rFonts w:ascii="Calibri" w:hAnsi="Calibri" w:cs="Calibri"/>
                <w:b/>
                <w:bCs/>
                <w:i/>
                <w:color w:val="000000"/>
                <w:sz w:val="22"/>
                <w:szCs w:val="22"/>
              </w:rPr>
              <w:t>9.519.665,11€</w:t>
            </w:r>
          </w:p>
        </w:tc>
      </w:tr>
    </w:tbl>
    <w:p w14:paraId="0C5B9A7B"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p>
    <w:p w14:paraId="31422399"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i/>
          <w:sz w:val="22"/>
          <w:szCs w:val="22"/>
          <w:u w:val="single"/>
        </w:rPr>
      </w:pPr>
      <w:r w:rsidRPr="003162AD">
        <w:rPr>
          <w:rFonts w:ascii="Calibri" w:hAnsi="Calibri" w:cs="Calibri"/>
          <w:i/>
          <w:sz w:val="22"/>
          <w:szCs w:val="22"/>
        </w:rPr>
        <w:t xml:space="preserve">Οι δαπάνες που απαιτούνται για την κάλυψη των αναγκών της υπηρεσίας καθαριότητας και ηλεκτροφωτισμού για το έτος 2022, αναμένεται να ανέλθουν συνολικά στο ύψος των </w:t>
      </w:r>
      <w:r w:rsidRPr="003162AD">
        <w:rPr>
          <w:rFonts w:ascii="Calibri" w:hAnsi="Calibri" w:cs="Calibri"/>
          <w:i/>
          <w:color w:val="000000"/>
          <w:sz w:val="22"/>
          <w:szCs w:val="22"/>
        </w:rPr>
        <w:t xml:space="preserve">   </w:t>
      </w:r>
      <w:bookmarkStart w:id="28" w:name="_Hlk87003531"/>
      <w:r w:rsidRPr="003162AD">
        <w:rPr>
          <w:rFonts w:ascii="Calibri" w:hAnsi="Calibri" w:cs="Calibri"/>
          <w:b/>
          <w:bCs/>
          <w:i/>
          <w:color w:val="000000"/>
          <w:sz w:val="22"/>
          <w:szCs w:val="22"/>
          <w:u w:val="single"/>
        </w:rPr>
        <w:t>9.519.665,11</w:t>
      </w:r>
      <w:bookmarkEnd w:id="28"/>
      <w:r w:rsidRPr="003162AD">
        <w:rPr>
          <w:rFonts w:ascii="Calibri" w:hAnsi="Calibri" w:cs="Calibri"/>
          <w:b/>
          <w:bCs/>
          <w:i/>
          <w:sz w:val="22"/>
          <w:szCs w:val="22"/>
          <w:u w:val="single"/>
        </w:rPr>
        <w:t>€</w:t>
      </w:r>
    </w:p>
    <w:p w14:paraId="515C5FED"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i/>
          <w:sz w:val="22"/>
          <w:szCs w:val="22"/>
        </w:rPr>
      </w:pPr>
      <w:r w:rsidRPr="003162AD">
        <w:rPr>
          <w:rFonts w:ascii="Calibri" w:hAnsi="Calibri" w:cs="Calibri"/>
          <w:b/>
          <w:i/>
          <w:sz w:val="22"/>
          <w:szCs w:val="22"/>
        </w:rPr>
        <w:t>Στον κατωτέρω πίνακα περιλαμβάνονται οι δαπάνες που δεν λαμβάνονται υπόψη στην ισοσκέλιση της ανταποδοτικής υπηρεσίας, καθώς θα πληρωθούν από πόρους εκτός ανταποδοτικής υπηρεσίας και χρηματοδοτούμενα προγράμματα.</w:t>
      </w:r>
    </w:p>
    <w:tbl>
      <w:tblPr>
        <w:tblW w:w="9209" w:type="dxa"/>
        <w:tblInd w:w="113" w:type="dxa"/>
        <w:tblLook w:val="04A0" w:firstRow="1" w:lastRow="0" w:firstColumn="1" w:lastColumn="0" w:noHBand="0" w:noVBand="1"/>
      </w:tblPr>
      <w:tblGrid>
        <w:gridCol w:w="1860"/>
        <w:gridCol w:w="5648"/>
        <w:gridCol w:w="1701"/>
      </w:tblGrid>
      <w:tr w:rsidR="003162AD" w:rsidRPr="003162AD" w14:paraId="5D7E91B0" w14:textId="77777777" w:rsidTr="004A4E4C">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C9C9C9"/>
            <w:noWrap/>
            <w:vAlign w:val="center"/>
            <w:hideMark/>
          </w:tcPr>
          <w:p w14:paraId="5FD8DB8A"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ΚΑΔ</w:t>
            </w:r>
          </w:p>
        </w:tc>
        <w:tc>
          <w:tcPr>
            <w:tcW w:w="5648" w:type="dxa"/>
            <w:tcBorders>
              <w:top w:val="single" w:sz="4" w:space="0" w:color="auto"/>
              <w:left w:val="nil"/>
              <w:bottom w:val="single" w:sz="4" w:space="0" w:color="auto"/>
              <w:right w:val="single" w:sz="4" w:space="0" w:color="auto"/>
            </w:tcBorders>
            <w:shd w:val="clear" w:color="auto" w:fill="C9C9C9"/>
            <w:noWrap/>
            <w:vAlign w:val="center"/>
            <w:hideMark/>
          </w:tcPr>
          <w:p w14:paraId="1D6B322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ΠΕΡΙΓΡΑΦΗ</w:t>
            </w:r>
          </w:p>
        </w:tc>
        <w:tc>
          <w:tcPr>
            <w:tcW w:w="1701" w:type="dxa"/>
            <w:tcBorders>
              <w:top w:val="single" w:sz="4" w:space="0" w:color="auto"/>
              <w:left w:val="nil"/>
              <w:bottom w:val="single" w:sz="4" w:space="0" w:color="auto"/>
              <w:right w:val="single" w:sz="4" w:space="0" w:color="auto"/>
            </w:tcBorders>
            <w:shd w:val="clear" w:color="auto" w:fill="C9C9C9"/>
            <w:noWrap/>
            <w:vAlign w:val="center"/>
            <w:hideMark/>
          </w:tcPr>
          <w:p w14:paraId="3470912F"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ΠΟΣΟ</w:t>
            </w:r>
          </w:p>
        </w:tc>
      </w:tr>
      <w:tr w:rsidR="003162AD" w:rsidRPr="003162AD" w14:paraId="6FBC0EA1" w14:textId="77777777" w:rsidTr="004A4E4C">
        <w:trPr>
          <w:trHeight w:val="300"/>
        </w:trPr>
        <w:tc>
          <w:tcPr>
            <w:tcW w:w="1860" w:type="dxa"/>
            <w:tcBorders>
              <w:top w:val="nil"/>
              <w:left w:val="single" w:sz="4" w:space="0" w:color="auto"/>
              <w:bottom w:val="single" w:sz="4" w:space="0" w:color="auto"/>
              <w:right w:val="single" w:sz="4" w:space="0" w:color="auto"/>
            </w:tcBorders>
            <w:noWrap/>
            <w:vAlign w:val="center"/>
            <w:hideMark/>
          </w:tcPr>
          <w:p w14:paraId="5BA7F011"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20-6117.008 </w:t>
            </w:r>
          </w:p>
        </w:tc>
        <w:tc>
          <w:tcPr>
            <w:tcW w:w="5648" w:type="dxa"/>
            <w:tcBorders>
              <w:top w:val="nil"/>
              <w:left w:val="nil"/>
              <w:bottom w:val="single" w:sz="4" w:space="0" w:color="auto"/>
              <w:right w:val="single" w:sz="4" w:space="0" w:color="auto"/>
            </w:tcBorders>
            <w:noWrap/>
            <w:vAlign w:val="center"/>
            <w:hideMark/>
          </w:tcPr>
          <w:p w14:paraId="54B1A1ED"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Συμβουλ. υπηρεσίες σχεδιασμού, εφαρμογής &amp; υλοποίησης προγρ. LIFE </w:t>
            </w:r>
          </w:p>
        </w:tc>
        <w:tc>
          <w:tcPr>
            <w:tcW w:w="1701" w:type="dxa"/>
            <w:tcBorders>
              <w:top w:val="nil"/>
              <w:left w:val="nil"/>
              <w:bottom w:val="single" w:sz="4" w:space="0" w:color="auto"/>
              <w:right w:val="single" w:sz="4" w:space="0" w:color="auto"/>
            </w:tcBorders>
            <w:noWrap/>
            <w:vAlign w:val="center"/>
            <w:hideMark/>
          </w:tcPr>
          <w:p w14:paraId="3D9DF490"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 24.800,00 € </w:t>
            </w:r>
          </w:p>
        </w:tc>
      </w:tr>
      <w:tr w:rsidR="003162AD" w:rsidRPr="003162AD" w14:paraId="3B4BB13C" w14:textId="77777777" w:rsidTr="004A4E4C">
        <w:trPr>
          <w:trHeight w:val="300"/>
        </w:trPr>
        <w:tc>
          <w:tcPr>
            <w:tcW w:w="1860" w:type="dxa"/>
            <w:tcBorders>
              <w:top w:val="nil"/>
              <w:left w:val="single" w:sz="4" w:space="0" w:color="auto"/>
              <w:bottom w:val="single" w:sz="4" w:space="0" w:color="auto"/>
              <w:right w:val="single" w:sz="4" w:space="0" w:color="auto"/>
            </w:tcBorders>
            <w:noWrap/>
            <w:vAlign w:val="center"/>
            <w:hideMark/>
          </w:tcPr>
          <w:p w14:paraId="1C8A19E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20-6277.004 </w:t>
            </w:r>
          </w:p>
        </w:tc>
        <w:tc>
          <w:tcPr>
            <w:tcW w:w="5648" w:type="dxa"/>
            <w:tcBorders>
              <w:top w:val="nil"/>
              <w:left w:val="nil"/>
              <w:bottom w:val="single" w:sz="4" w:space="0" w:color="auto"/>
              <w:right w:val="single" w:sz="4" w:space="0" w:color="auto"/>
            </w:tcBorders>
            <w:noWrap/>
            <w:vAlign w:val="center"/>
            <w:hideMark/>
          </w:tcPr>
          <w:p w14:paraId="791127B5"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Δαπάνες συλλογής και μεταφοράς οργανικών απορριμ. LIFE </w:t>
            </w:r>
          </w:p>
        </w:tc>
        <w:tc>
          <w:tcPr>
            <w:tcW w:w="1701" w:type="dxa"/>
            <w:tcBorders>
              <w:top w:val="nil"/>
              <w:left w:val="nil"/>
              <w:bottom w:val="single" w:sz="4" w:space="0" w:color="auto"/>
              <w:right w:val="single" w:sz="4" w:space="0" w:color="auto"/>
            </w:tcBorders>
            <w:noWrap/>
            <w:vAlign w:val="center"/>
            <w:hideMark/>
          </w:tcPr>
          <w:p w14:paraId="222D34B4"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24.800,00 € </w:t>
            </w:r>
          </w:p>
        </w:tc>
      </w:tr>
      <w:tr w:rsidR="003162AD" w:rsidRPr="003162AD" w14:paraId="7A7A5558" w14:textId="77777777" w:rsidTr="004A4E4C">
        <w:trPr>
          <w:trHeight w:val="300"/>
        </w:trPr>
        <w:tc>
          <w:tcPr>
            <w:tcW w:w="1860" w:type="dxa"/>
            <w:tcBorders>
              <w:top w:val="nil"/>
              <w:left w:val="single" w:sz="4" w:space="0" w:color="auto"/>
              <w:bottom w:val="single" w:sz="4" w:space="0" w:color="auto"/>
              <w:right w:val="single" w:sz="4" w:space="0" w:color="auto"/>
            </w:tcBorders>
            <w:noWrap/>
            <w:vAlign w:val="center"/>
            <w:hideMark/>
          </w:tcPr>
          <w:p w14:paraId="61DB2E73"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20-7135.015 </w:t>
            </w:r>
          </w:p>
        </w:tc>
        <w:tc>
          <w:tcPr>
            <w:tcW w:w="5648" w:type="dxa"/>
            <w:tcBorders>
              <w:top w:val="nil"/>
              <w:left w:val="nil"/>
              <w:bottom w:val="single" w:sz="4" w:space="0" w:color="auto"/>
              <w:right w:val="single" w:sz="4" w:space="0" w:color="auto"/>
            </w:tcBorders>
            <w:noWrap/>
            <w:vAlign w:val="center"/>
            <w:hideMark/>
          </w:tcPr>
          <w:p w14:paraId="3091E1F2"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Προμήθεια καφέ κάδων προγρ. LIFE για ΔΕ Κερατέας </w:t>
            </w:r>
          </w:p>
        </w:tc>
        <w:tc>
          <w:tcPr>
            <w:tcW w:w="1701" w:type="dxa"/>
            <w:tcBorders>
              <w:top w:val="nil"/>
              <w:left w:val="nil"/>
              <w:bottom w:val="single" w:sz="4" w:space="0" w:color="auto"/>
              <w:right w:val="single" w:sz="4" w:space="0" w:color="auto"/>
            </w:tcBorders>
            <w:noWrap/>
            <w:vAlign w:val="center"/>
            <w:hideMark/>
          </w:tcPr>
          <w:p w14:paraId="6795D787"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9.125,16 € </w:t>
            </w:r>
          </w:p>
        </w:tc>
      </w:tr>
      <w:tr w:rsidR="003162AD" w:rsidRPr="003162AD" w14:paraId="334ACC7C" w14:textId="77777777" w:rsidTr="004A4E4C">
        <w:trPr>
          <w:trHeight w:val="300"/>
        </w:trPr>
        <w:tc>
          <w:tcPr>
            <w:tcW w:w="1860" w:type="dxa"/>
            <w:tcBorders>
              <w:top w:val="nil"/>
              <w:left w:val="single" w:sz="4" w:space="0" w:color="auto"/>
              <w:bottom w:val="single" w:sz="4" w:space="0" w:color="auto"/>
              <w:right w:val="single" w:sz="4" w:space="0" w:color="auto"/>
            </w:tcBorders>
            <w:noWrap/>
            <w:vAlign w:val="center"/>
            <w:hideMark/>
          </w:tcPr>
          <w:p w14:paraId="4229021C"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20-7135.016 </w:t>
            </w:r>
          </w:p>
        </w:tc>
        <w:tc>
          <w:tcPr>
            <w:tcW w:w="5648" w:type="dxa"/>
            <w:tcBorders>
              <w:top w:val="nil"/>
              <w:left w:val="nil"/>
              <w:bottom w:val="single" w:sz="4" w:space="0" w:color="auto"/>
              <w:right w:val="single" w:sz="4" w:space="0" w:color="auto"/>
            </w:tcBorders>
            <w:noWrap/>
            <w:vAlign w:val="center"/>
            <w:hideMark/>
          </w:tcPr>
          <w:p w14:paraId="3A42D0CD" w14:textId="77777777" w:rsidR="003162AD" w:rsidRPr="003162AD" w:rsidRDefault="003162AD" w:rsidP="003162AD">
            <w:pPr>
              <w:spacing w:line="360" w:lineRule="auto"/>
              <w:rPr>
                <w:rFonts w:ascii="Calibri" w:hAnsi="Calibri" w:cs="Calibri"/>
                <w:i/>
                <w:color w:val="000000"/>
                <w:sz w:val="22"/>
                <w:szCs w:val="22"/>
              </w:rPr>
            </w:pPr>
            <w:r w:rsidRPr="003162AD">
              <w:rPr>
                <w:rFonts w:ascii="Calibri" w:hAnsi="Calibri" w:cs="Calibri"/>
                <w:i/>
                <w:color w:val="000000"/>
                <w:sz w:val="22"/>
                <w:szCs w:val="22"/>
              </w:rPr>
              <w:t xml:space="preserve"> Προμήθεια κάδων προγρ. LIFE για Δ.Ε Λαυρίου </w:t>
            </w:r>
          </w:p>
        </w:tc>
        <w:tc>
          <w:tcPr>
            <w:tcW w:w="1701" w:type="dxa"/>
            <w:tcBorders>
              <w:top w:val="nil"/>
              <w:left w:val="nil"/>
              <w:bottom w:val="single" w:sz="4" w:space="0" w:color="auto"/>
              <w:right w:val="single" w:sz="4" w:space="0" w:color="auto"/>
            </w:tcBorders>
            <w:noWrap/>
            <w:vAlign w:val="center"/>
            <w:hideMark/>
          </w:tcPr>
          <w:p w14:paraId="30512024" w14:textId="77777777" w:rsidR="003162AD" w:rsidRPr="003162AD" w:rsidRDefault="003162AD" w:rsidP="003162AD">
            <w:pPr>
              <w:spacing w:line="360" w:lineRule="auto"/>
              <w:jc w:val="right"/>
              <w:rPr>
                <w:rFonts w:ascii="Calibri" w:hAnsi="Calibri" w:cs="Calibri"/>
                <w:i/>
                <w:color w:val="000000"/>
                <w:sz w:val="22"/>
                <w:szCs w:val="22"/>
              </w:rPr>
            </w:pPr>
            <w:r w:rsidRPr="003162AD">
              <w:rPr>
                <w:rFonts w:ascii="Calibri" w:hAnsi="Calibri" w:cs="Calibri"/>
                <w:i/>
                <w:color w:val="000000"/>
                <w:sz w:val="22"/>
                <w:szCs w:val="22"/>
              </w:rPr>
              <w:t xml:space="preserve">8.234,22 € </w:t>
            </w:r>
          </w:p>
        </w:tc>
      </w:tr>
      <w:tr w:rsidR="003162AD" w:rsidRPr="003162AD" w14:paraId="69271C4F" w14:textId="77777777" w:rsidTr="004A4E4C">
        <w:trPr>
          <w:trHeight w:val="300"/>
        </w:trPr>
        <w:tc>
          <w:tcPr>
            <w:tcW w:w="7508" w:type="dxa"/>
            <w:gridSpan w:val="2"/>
            <w:tcBorders>
              <w:top w:val="nil"/>
              <w:left w:val="single" w:sz="4" w:space="0" w:color="auto"/>
              <w:bottom w:val="single" w:sz="4" w:space="0" w:color="auto"/>
              <w:right w:val="single" w:sz="4" w:space="0" w:color="auto"/>
            </w:tcBorders>
            <w:shd w:val="clear" w:color="auto" w:fill="C9C9C9"/>
            <w:noWrap/>
            <w:vAlign w:val="center"/>
            <w:hideMark/>
          </w:tcPr>
          <w:p w14:paraId="57938EDB" w14:textId="77777777" w:rsidR="003162AD" w:rsidRPr="003162AD" w:rsidRDefault="003162AD" w:rsidP="003162AD">
            <w:pPr>
              <w:spacing w:line="360" w:lineRule="auto"/>
              <w:jc w:val="center"/>
              <w:rPr>
                <w:rFonts w:ascii="Calibri" w:hAnsi="Calibri" w:cs="Calibri"/>
                <w:b/>
                <w:bCs/>
                <w:i/>
                <w:color w:val="000000"/>
                <w:sz w:val="22"/>
                <w:szCs w:val="22"/>
              </w:rPr>
            </w:pPr>
            <w:r w:rsidRPr="003162AD">
              <w:rPr>
                <w:rFonts w:ascii="Calibri" w:hAnsi="Calibri" w:cs="Calibri"/>
                <w:b/>
                <w:bCs/>
                <w:i/>
                <w:color w:val="000000"/>
                <w:sz w:val="22"/>
                <w:szCs w:val="22"/>
              </w:rPr>
              <w:t>ΣΥΝΟΛΟ</w:t>
            </w:r>
          </w:p>
        </w:tc>
        <w:tc>
          <w:tcPr>
            <w:tcW w:w="1701" w:type="dxa"/>
            <w:tcBorders>
              <w:top w:val="nil"/>
              <w:left w:val="nil"/>
              <w:bottom w:val="single" w:sz="4" w:space="0" w:color="auto"/>
              <w:right w:val="single" w:sz="4" w:space="0" w:color="auto"/>
            </w:tcBorders>
            <w:shd w:val="clear" w:color="auto" w:fill="C9C9C9"/>
            <w:noWrap/>
            <w:vAlign w:val="center"/>
            <w:hideMark/>
          </w:tcPr>
          <w:p w14:paraId="52DC5148" w14:textId="77777777" w:rsidR="003162AD" w:rsidRPr="003162AD" w:rsidRDefault="003162AD" w:rsidP="003162AD">
            <w:pPr>
              <w:spacing w:line="360" w:lineRule="auto"/>
              <w:jc w:val="right"/>
              <w:rPr>
                <w:rFonts w:ascii="Calibri" w:hAnsi="Calibri" w:cs="Calibri"/>
                <w:b/>
                <w:bCs/>
                <w:i/>
                <w:color w:val="000000"/>
                <w:sz w:val="22"/>
                <w:szCs w:val="22"/>
              </w:rPr>
            </w:pPr>
            <w:r w:rsidRPr="003162AD">
              <w:rPr>
                <w:rFonts w:ascii="Calibri" w:hAnsi="Calibri" w:cs="Calibri"/>
                <w:b/>
                <w:bCs/>
                <w:i/>
                <w:color w:val="000000"/>
                <w:sz w:val="22"/>
                <w:szCs w:val="22"/>
              </w:rPr>
              <w:t>66.959,38 €</w:t>
            </w:r>
          </w:p>
        </w:tc>
      </w:tr>
    </w:tbl>
    <w:p w14:paraId="1C75E4C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i/>
          <w:sz w:val="22"/>
          <w:szCs w:val="22"/>
          <w:u w:val="single"/>
        </w:rPr>
      </w:pPr>
    </w:p>
    <w:p w14:paraId="71D69D93" w14:textId="77777777" w:rsidR="003162AD" w:rsidRPr="003162AD" w:rsidRDefault="003162AD" w:rsidP="003162AD">
      <w:pPr>
        <w:tabs>
          <w:tab w:val="left" w:leader="dot" w:pos="2362"/>
        </w:tabs>
        <w:autoSpaceDE/>
        <w:autoSpaceDN/>
        <w:adjustRightInd/>
        <w:spacing w:line="360" w:lineRule="auto"/>
        <w:ind w:hanging="23"/>
        <w:jc w:val="both"/>
        <w:rPr>
          <w:rFonts w:ascii="Calibri" w:hAnsi="Calibri" w:cs="Calibri"/>
          <w:b/>
          <w:i/>
          <w:sz w:val="22"/>
          <w:szCs w:val="22"/>
          <w:u w:val="single"/>
        </w:rPr>
      </w:pPr>
      <w:r w:rsidRPr="003162AD">
        <w:rPr>
          <w:rFonts w:ascii="Calibri" w:hAnsi="Calibri" w:cs="Calibri"/>
          <w:b/>
          <w:i/>
          <w:sz w:val="22"/>
          <w:szCs w:val="22"/>
        </w:rPr>
        <w:t>Συμπεράσματα:</w:t>
      </w:r>
    </w:p>
    <w:p w14:paraId="51681733"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
          <w:sz w:val="22"/>
          <w:szCs w:val="22"/>
          <w:u w:val="single"/>
        </w:rPr>
      </w:pPr>
      <w:r w:rsidRPr="003162AD">
        <w:rPr>
          <w:rFonts w:ascii="Calibri" w:hAnsi="Calibri" w:cs="Calibri"/>
          <w:b/>
          <w:i/>
          <w:sz w:val="22"/>
          <w:szCs w:val="22"/>
        </w:rPr>
        <w:t xml:space="preserve">Συνεπώς, οι προβλεπόμενες συνολικές εισπράξεις του Δήμου Λαυρεωτικής, για το οικονομικό έτος 2022, οι οποίες αναμένεται να ανέλθουν στο ύψος </w:t>
      </w:r>
      <w:r w:rsidRPr="003162AD">
        <w:rPr>
          <w:rFonts w:ascii="Calibri" w:hAnsi="Calibri" w:cs="Calibri"/>
          <w:b/>
          <w:bCs/>
          <w:i/>
          <w:sz w:val="22"/>
          <w:szCs w:val="22"/>
          <w:u w:val="single"/>
        </w:rPr>
        <w:t xml:space="preserve">9.746.665,11€ </w:t>
      </w:r>
      <w:r w:rsidRPr="003162AD">
        <w:rPr>
          <w:rFonts w:ascii="Calibri" w:hAnsi="Calibri" w:cs="Calibri"/>
          <w:b/>
          <w:i/>
          <w:sz w:val="22"/>
          <w:szCs w:val="22"/>
        </w:rPr>
        <w:t xml:space="preserve"> δεν ισοσκελίζουν με το σύνολο των προβλεπόμενων δαπανών, οι οποίες αναμένεται να ανέλθουν στο ύψος των </w:t>
      </w:r>
      <w:r w:rsidRPr="003162AD">
        <w:rPr>
          <w:rFonts w:ascii="Calibri" w:hAnsi="Calibri" w:cs="Calibri"/>
          <w:b/>
          <w:bCs/>
          <w:i/>
          <w:color w:val="000000"/>
          <w:sz w:val="22"/>
          <w:szCs w:val="22"/>
          <w:u w:val="single"/>
        </w:rPr>
        <w:t>9.519.665,11</w:t>
      </w:r>
      <w:r w:rsidRPr="003162AD">
        <w:rPr>
          <w:rFonts w:ascii="Calibri" w:hAnsi="Calibri" w:cs="Calibri"/>
          <w:b/>
          <w:i/>
          <w:sz w:val="22"/>
          <w:szCs w:val="22"/>
          <w:u w:val="single"/>
        </w:rPr>
        <w:t xml:space="preserve">€ </w:t>
      </w:r>
      <w:r w:rsidRPr="003162AD">
        <w:rPr>
          <w:rFonts w:ascii="Calibri" w:hAnsi="Calibri" w:cs="Calibri"/>
          <w:b/>
          <w:i/>
          <w:sz w:val="22"/>
          <w:szCs w:val="22"/>
        </w:rPr>
        <w:t>δημιουργώντας απόκλιση ύψους</w:t>
      </w:r>
      <w:r w:rsidRPr="003162AD">
        <w:rPr>
          <w:rFonts w:ascii="Calibri" w:hAnsi="Calibri" w:cs="Calibri"/>
          <w:b/>
          <w:i/>
          <w:sz w:val="22"/>
          <w:szCs w:val="22"/>
          <w:u w:val="single"/>
        </w:rPr>
        <w:t xml:space="preserve"> 227.000,00 </w:t>
      </w:r>
      <w:r w:rsidRPr="003162AD">
        <w:rPr>
          <w:rFonts w:ascii="Calibri" w:hAnsi="Calibri" w:cs="Calibri"/>
          <w:b/>
          <w:bCs/>
          <w:i/>
          <w:sz w:val="22"/>
          <w:szCs w:val="22"/>
          <w:u w:val="single"/>
        </w:rPr>
        <w:t>€.</w:t>
      </w:r>
    </w:p>
    <w:p w14:paraId="214ED0AD" w14:textId="77777777" w:rsidR="003162AD" w:rsidRPr="003162AD" w:rsidRDefault="003162AD" w:rsidP="003162AD">
      <w:pPr>
        <w:spacing w:line="360" w:lineRule="auto"/>
        <w:jc w:val="both"/>
        <w:rPr>
          <w:rFonts w:ascii="Calibri" w:hAnsi="Calibri" w:cs="Calibri"/>
          <w:b/>
          <w:i/>
          <w:sz w:val="22"/>
          <w:szCs w:val="22"/>
        </w:rPr>
      </w:pPr>
      <w:r w:rsidRPr="003162AD">
        <w:rPr>
          <w:rFonts w:ascii="Calibri" w:hAnsi="Calibri" w:cs="Calibri"/>
          <w:b/>
          <w:i/>
          <w:sz w:val="22"/>
          <w:szCs w:val="22"/>
        </w:rPr>
        <w:t>Με βάση την παραπάνω απόκλιση και σύμφωνα με την εξωδικαστική απόφαση για τον συντελεστή χρέωσης της ΔΕΗ/ΑΗΣ δύναται οι συντελεστές των τελών καθαριότητας να είναι, ως ακολούθως :</w:t>
      </w:r>
    </w:p>
    <w:p w14:paraId="67A84BD2" w14:textId="77777777" w:rsidR="003162AD" w:rsidRPr="003162AD" w:rsidRDefault="003162AD" w:rsidP="003162AD">
      <w:pPr>
        <w:spacing w:line="360" w:lineRule="auto"/>
        <w:jc w:val="both"/>
        <w:rPr>
          <w:rFonts w:ascii="Calibri" w:hAnsi="Calibri" w:cs="Calibri"/>
          <w:b/>
          <w:i/>
          <w:sz w:val="22"/>
          <w:szCs w:val="22"/>
          <w:u w:val="single"/>
        </w:rPr>
      </w:pPr>
    </w:p>
    <w:tbl>
      <w:tblPr>
        <w:tblStyle w:val="a5"/>
        <w:tblW w:w="10093" w:type="dxa"/>
        <w:tblInd w:w="108" w:type="dxa"/>
        <w:tblLook w:val="04A0" w:firstRow="1" w:lastRow="0" w:firstColumn="1" w:lastColumn="0" w:noHBand="0" w:noVBand="1"/>
      </w:tblPr>
      <w:tblGrid>
        <w:gridCol w:w="7513"/>
        <w:gridCol w:w="2580"/>
      </w:tblGrid>
      <w:tr w:rsidR="003162AD" w:rsidRPr="003162AD" w14:paraId="286E92EB" w14:textId="77777777" w:rsidTr="004A4E4C">
        <w:trPr>
          <w:trHeight w:val="503"/>
        </w:trPr>
        <w:tc>
          <w:tcPr>
            <w:tcW w:w="10093" w:type="dxa"/>
            <w:gridSpan w:val="2"/>
            <w:shd w:val="clear" w:color="auto" w:fill="DBDBDB"/>
            <w:vAlign w:val="center"/>
          </w:tcPr>
          <w:p w14:paraId="3E71A25D"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bookmarkStart w:id="29" w:name="_Hlk86918302"/>
            <w:r w:rsidRPr="003162AD">
              <w:rPr>
                <w:rFonts w:ascii="Calibri" w:hAnsi="Calibri" w:cs="Calibri"/>
                <w:b/>
                <w:bCs/>
                <w:i/>
                <w:iCs/>
                <w:spacing w:val="28"/>
                <w:sz w:val="22"/>
                <w:szCs w:val="22"/>
                <w:shd w:val="clear" w:color="auto" w:fill="FFFFFF"/>
              </w:rPr>
              <w:t>Κατηγορίες</w:t>
            </w:r>
          </w:p>
        </w:tc>
      </w:tr>
      <w:tr w:rsidR="003162AD" w:rsidRPr="003162AD" w14:paraId="0D919083" w14:textId="77777777" w:rsidTr="004A4E4C">
        <w:trPr>
          <w:trHeight w:val="497"/>
        </w:trPr>
        <w:tc>
          <w:tcPr>
            <w:tcW w:w="7513" w:type="dxa"/>
            <w:shd w:val="clear" w:color="auto" w:fill="DBDBDB"/>
            <w:vAlign w:val="center"/>
          </w:tcPr>
          <w:p w14:paraId="3506FFA3"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Γενικοί συντελεστές</w:t>
            </w:r>
          </w:p>
        </w:tc>
        <w:tc>
          <w:tcPr>
            <w:tcW w:w="2580" w:type="dxa"/>
            <w:shd w:val="clear" w:color="auto" w:fill="DBDBDB"/>
            <w:vAlign w:val="center"/>
          </w:tcPr>
          <w:p w14:paraId="6889E7E1"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Συντελεστής</w:t>
            </w:r>
          </w:p>
        </w:tc>
      </w:tr>
      <w:tr w:rsidR="003162AD" w:rsidRPr="003162AD" w14:paraId="4E9FA06D" w14:textId="77777777" w:rsidTr="004A4E4C">
        <w:trPr>
          <w:trHeight w:val="20"/>
        </w:trPr>
        <w:tc>
          <w:tcPr>
            <w:tcW w:w="7513" w:type="dxa"/>
          </w:tcPr>
          <w:p w14:paraId="2461A90A" w14:textId="77777777" w:rsidR="003162AD" w:rsidRPr="003162AD" w:rsidRDefault="003162AD" w:rsidP="003162AD">
            <w:pPr>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Οικιακή χρήση</w:t>
            </w:r>
          </w:p>
        </w:tc>
        <w:tc>
          <w:tcPr>
            <w:tcW w:w="2580" w:type="dxa"/>
            <w:vAlign w:val="center"/>
          </w:tcPr>
          <w:p w14:paraId="519EA7FE"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1,44 € / τμ</w:t>
            </w:r>
          </w:p>
        </w:tc>
      </w:tr>
      <w:tr w:rsidR="003162AD" w:rsidRPr="003162AD" w14:paraId="40B41BC9" w14:textId="77777777" w:rsidTr="004A4E4C">
        <w:trPr>
          <w:trHeight w:val="20"/>
        </w:trPr>
        <w:tc>
          <w:tcPr>
            <w:tcW w:w="7513" w:type="dxa"/>
          </w:tcPr>
          <w:p w14:paraId="5CDA57AD"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Κοινωφελής, μη κερδοσκοπική &amp; φιλανθρωπική χρήση</w:t>
            </w:r>
          </w:p>
        </w:tc>
        <w:tc>
          <w:tcPr>
            <w:tcW w:w="2580" w:type="dxa"/>
            <w:vAlign w:val="center"/>
          </w:tcPr>
          <w:p w14:paraId="3F627F22"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1,44 € / τμ</w:t>
            </w:r>
          </w:p>
        </w:tc>
      </w:tr>
      <w:tr w:rsidR="003162AD" w:rsidRPr="003162AD" w14:paraId="2FDE7F67" w14:textId="77777777" w:rsidTr="004A4E4C">
        <w:trPr>
          <w:trHeight w:val="20"/>
        </w:trPr>
        <w:tc>
          <w:tcPr>
            <w:tcW w:w="7513" w:type="dxa"/>
          </w:tcPr>
          <w:p w14:paraId="589ABF17"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Άσκηση οικονομικής δραστηριότητας</w:t>
            </w:r>
          </w:p>
        </w:tc>
        <w:tc>
          <w:tcPr>
            <w:tcW w:w="2580" w:type="dxa"/>
            <w:vAlign w:val="center"/>
          </w:tcPr>
          <w:p w14:paraId="43A1C3BA"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2,56 € / τμ</w:t>
            </w:r>
          </w:p>
        </w:tc>
      </w:tr>
      <w:tr w:rsidR="003162AD" w:rsidRPr="003162AD" w14:paraId="2C37F7A0" w14:textId="77777777" w:rsidTr="004A4E4C">
        <w:trPr>
          <w:trHeight w:val="20"/>
        </w:trPr>
        <w:tc>
          <w:tcPr>
            <w:tcW w:w="7513" w:type="dxa"/>
            <w:shd w:val="clear" w:color="auto" w:fill="DBDBDB"/>
            <w:vAlign w:val="center"/>
          </w:tcPr>
          <w:p w14:paraId="05CA5B2D"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Ειδικοί συντελεστές για την άσκηση πάσης φύσεως οικονομικής δραστηριότητας</w:t>
            </w:r>
          </w:p>
        </w:tc>
        <w:tc>
          <w:tcPr>
            <w:tcW w:w="2580" w:type="dxa"/>
            <w:shd w:val="clear" w:color="auto" w:fill="DBDBDB"/>
            <w:vAlign w:val="center"/>
          </w:tcPr>
          <w:p w14:paraId="3F188F23"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Συντελεστής</w:t>
            </w:r>
          </w:p>
        </w:tc>
      </w:tr>
      <w:tr w:rsidR="003162AD" w:rsidRPr="003162AD" w14:paraId="6C5EF758" w14:textId="77777777" w:rsidTr="004A4E4C">
        <w:trPr>
          <w:trHeight w:val="2063"/>
        </w:trPr>
        <w:tc>
          <w:tcPr>
            <w:tcW w:w="7513" w:type="dxa"/>
          </w:tcPr>
          <w:p w14:paraId="7A237AA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Για καταστήματα πάσης φύσεως, πτηνοτροφικές &amp; κτηνοτροφικές μονάδες, μάνδρες οικοδομών, parking σκαφών, επαγγελματικές αποθήκες, συνεργεία – πλυντήρια αυτοκινήτων, πρατήρια υγρών καυσίμων, εργαστήρια κατασκευών, τα γραφεία παροχής υπηρεσιών, κτήματα για εκδηλώσεις, κινηματογράφους, κλπ.</w:t>
            </w:r>
          </w:p>
        </w:tc>
        <w:tc>
          <w:tcPr>
            <w:tcW w:w="2580" w:type="dxa"/>
            <w:vAlign w:val="center"/>
          </w:tcPr>
          <w:p w14:paraId="3E256E73"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 στεγασμένοι χώροι 2,56 € / τ.μ.</w:t>
            </w:r>
          </w:p>
          <w:p w14:paraId="3D0B0F83" w14:textId="77777777" w:rsidR="003162AD" w:rsidRPr="003162AD" w:rsidRDefault="003162AD" w:rsidP="003162AD">
            <w:pPr>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 μη στεγασμένοι χώροι 1,54 € / τ.μ.</w:t>
            </w:r>
          </w:p>
        </w:tc>
      </w:tr>
      <w:tr w:rsidR="003162AD" w:rsidRPr="003162AD" w14:paraId="273DDABD" w14:textId="77777777" w:rsidTr="004A4E4C">
        <w:trPr>
          <w:trHeight w:val="20"/>
        </w:trPr>
        <w:tc>
          <w:tcPr>
            <w:tcW w:w="7513" w:type="dxa"/>
          </w:tcPr>
          <w:p w14:paraId="1243D43F"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Βιομηχανίες, βιοτεχνίες, επιχειρήσεις υψηλής, μέσης και χαμηλής όχλησης supermarkets, πολυκαταστήματα, φυτώρια, τράπεζες, κεραίες κινητής τηλεφωνίας και ραδιοτηλεοπτικών σταθμών, ξενοδοχειακές μονάδες, τουριστικά καταλύματα, camping, κατασκηνώσεις, κτίρια που στεγάζονται υπηρεσίες του δημοσίου και του ευρύτερου δημοσίου τομέα (ΟΛΛ, ΟΤΕ, ΔΕΗ, ΙΚΑ, ΚΕΝΤΡΟ ΑΛΛΟΔΑΠΩΝ, ΑΣΤΥΝΟΜΙΚΑ ΤΜΗΜΑΤΑ, ΤΕΛΩΝΕΙΟ, ΟΑΕΔ, κλπ.), κτήρια και γήπεδα ΑΠΕ, ΔΕΗ / ΑΗΣ κλπ.</w:t>
            </w:r>
          </w:p>
        </w:tc>
        <w:tc>
          <w:tcPr>
            <w:tcW w:w="2580" w:type="dxa"/>
            <w:vAlign w:val="center"/>
          </w:tcPr>
          <w:p w14:paraId="4F32304E"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 χώροι στεγασμένοι: μέχρι 6.000 τ.μ. 5,03 €/m2,</w:t>
            </w:r>
          </w:p>
          <w:p w14:paraId="5373FBBF"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από 6.001 τ.μ. και άνω 3,02 €/m2.</w:t>
            </w:r>
          </w:p>
          <w:p w14:paraId="238DBF4E"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 χώροι μη στεγασμένοι μέχρι 6.000 τ.μ. 5,03 €/m2,</w:t>
            </w:r>
          </w:p>
          <w:p w14:paraId="0FF0E2EA"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από 6.001 τ.μ. και άνω 1,51 €/m2.</w:t>
            </w:r>
          </w:p>
        </w:tc>
      </w:tr>
      <w:tr w:rsidR="003162AD" w:rsidRPr="003162AD" w14:paraId="7070C57B" w14:textId="77777777" w:rsidTr="004A4E4C">
        <w:trPr>
          <w:trHeight w:val="20"/>
        </w:trPr>
        <w:tc>
          <w:tcPr>
            <w:tcW w:w="7513" w:type="dxa"/>
          </w:tcPr>
          <w:p w14:paraId="0AFD5330"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Επιχειρηματικό πάρκο Κερατέας τύπου Β’</w:t>
            </w:r>
          </w:p>
        </w:tc>
        <w:tc>
          <w:tcPr>
            <w:tcW w:w="2580" w:type="dxa"/>
            <w:vAlign w:val="center"/>
          </w:tcPr>
          <w:p w14:paraId="336D19B3"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 xml:space="preserve">Α) χώροι στεγασμένοι 2,56 €/m2 </w:t>
            </w:r>
          </w:p>
          <w:p w14:paraId="7B7FC9E1" w14:textId="77777777" w:rsidR="003162AD" w:rsidRPr="003162AD" w:rsidRDefault="003162AD" w:rsidP="003162AD">
            <w:pPr>
              <w:shd w:val="clear" w:color="auto" w:fill="FFFFFF"/>
              <w:tabs>
                <w:tab w:val="left" w:leader="dot" w:pos="1759"/>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 χώροι μη στεγασμένοι 1,54 €/m2.</w:t>
            </w:r>
          </w:p>
        </w:tc>
      </w:tr>
      <w:bookmarkEnd w:id="15"/>
      <w:bookmarkEnd w:id="16"/>
      <w:bookmarkEnd w:id="17"/>
      <w:bookmarkEnd w:id="18"/>
      <w:bookmarkEnd w:id="19"/>
      <w:bookmarkEnd w:id="29"/>
    </w:tbl>
    <w:p w14:paraId="3154EC8E" w14:textId="77777777" w:rsidR="003162AD" w:rsidRPr="003162AD" w:rsidRDefault="003162AD" w:rsidP="003162AD">
      <w:pPr>
        <w:autoSpaceDE/>
        <w:autoSpaceDN/>
        <w:adjustRightInd/>
        <w:spacing w:line="360" w:lineRule="auto"/>
        <w:jc w:val="both"/>
        <w:rPr>
          <w:rFonts w:ascii="Calibri" w:hAnsi="Calibri" w:cs="Calibri"/>
          <w:i/>
          <w:sz w:val="22"/>
          <w:szCs w:val="22"/>
        </w:rPr>
      </w:pPr>
    </w:p>
    <w:p w14:paraId="2203DA94"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i/>
          <w:sz w:val="22"/>
          <w:szCs w:val="22"/>
          <w:shd w:val="clear" w:color="auto" w:fill="FFFFFF"/>
        </w:rPr>
      </w:pPr>
      <w:r w:rsidRPr="003162AD">
        <w:rPr>
          <w:rFonts w:ascii="Calibri" w:hAnsi="Calibri" w:cs="Calibri"/>
          <w:b/>
          <w:bCs/>
          <w:i/>
          <w:iCs/>
          <w:sz w:val="22"/>
          <w:szCs w:val="22"/>
          <w:shd w:val="clear" w:color="auto" w:fill="FFFFFF"/>
        </w:rPr>
        <w:t>Επομένως, σύμφωνα με τους νέους συντελεστές η πρόβλεψη των εσόδων για το 2022 έχει ως ακολούθως :</w:t>
      </w:r>
    </w:p>
    <w:p w14:paraId="08E53530"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i/>
          <w:sz w:val="22"/>
          <w:szCs w:val="22"/>
          <w:u w:val="single"/>
          <w:shd w:val="clear" w:color="auto" w:fill="FFFFFF"/>
        </w:rPr>
      </w:pPr>
    </w:p>
    <w:p w14:paraId="5C36289C" w14:textId="77777777" w:rsidR="003162AD" w:rsidRPr="003162AD" w:rsidRDefault="003162AD" w:rsidP="00882708">
      <w:pPr>
        <w:numPr>
          <w:ilvl w:val="0"/>
          <w:numId w:val="25"/>
        </w:numPr>
        <w:autoSpaceDE/>
        <w:autoSpaceDN/>
        <w:adjustRightInd/>
        <w:spacing w:line="360" w:lineRule="auto"/>
        <w:ind w:left="57" w:firstLine="113"/>
        <w:jc w:val="both"/>
        <w:rPr>
          <w:rFonts w:ascii="Calibri" w:hAnsi="Calibri" w:cs="Calibri"/>
          <w:i/>
          <w:sz w:val="22"/>
          <w:szCs w:val="22"/>
        </w:rPr>
      </w:pPr>
      <w:r w:rsidRPr="003162AD">
        <w:rPr>
          <w:rFonts w:ascii="Calibri" w:hAnsi="Calibri" w:cs="Calibri"/>
          <w:i/>
          <w:sz w:val="22"/>
          <w:szCs w:val="22"/>
        </w:rPr>
        <w:t>ΚΑΕ 0311.001: Τέλη Καθαριότητας και ηλεκτροφωτισμού: 3.688.743,90</w:t>
      </w:r>
      <w:r w:rsidRPr="003162AD">
        <w:rPr>
          <w:rFonts w:ascii="Calibri" w:hAnsi="Calibri" w:cs="Calibri"/>
          <w:bCs/>
          <w:i/>
          <w:sz w:val="22"/>
          <w:szCs w:val="22"/>
        </w:rPr>
        <w:t>€</w:t>
      </w:r>
    </w:p>
    <w:p w14:paraId="24C0CF07" w14:textId="77777777" w:rsidR="003162AD" w:rsidRPr="003162AD" w:rsidRDefault="003162AD" w:rsidP="003162AD">
      <w:pPr>
        <w:autoSpaceDE/>
        <w:autoSpaceDN/>
        <w:adjustRightInd/>
        <w:spacing w:line="360" w:lineRule="auto"/>
        <w:ind w:left="57" w:firstLine="113"/>
        <w:jc w:val="both"/>
        <w:rPr>
          <w:rFonts w:ascii="Calibri" w:hAnsi="Calibri" w:cs="Calibri"/>
          <w:b/>
          <w:bCs/>
          <w:i/>
          <w:sz w:val="22"/>
          <w:szCs w:val="22"/>
        </w:rPr>
      </w:pPr>
      <w:r w:rsidRPr="003162AD">
        <w:rPr>
          <w:rFonts w:ascii="Calibri" w:hAnsi="Calibri" w:cs="Calibri"/>
          <w:b/>
          <w:bCs/>
          <w:i/>
          <w:sz w:val="22"/>
          <w:szCs w:val="22"/>
        </w:rPr>
        <w:t>Στα ανωτέρω έσοδα συνυπολογίζονται και τα προβλεπόμενα έσοδα από τη ΔΕΗ/ΑΗΣ ύψους 520.000,00 € με συντελεστή 5,03 € / τ.μ.)</w:t>
      </w:r>
    </w:p>
    <w:p w14:paraId="13D2F7AB" w14:textId="77777777" w:rsidR="003162AD" w:rsidRPr="003162AD" w:rsidRDefault="003162AD" w:rsidP="00882708">
      <w:pPr>
        <w:numPr>
          <w:ilvl w:val="0"/>
          <w:numId w:val="25"/>
        </w:numPr>
        <w:autoSpaceDE/>
        <w:autoSpaceDN/>
        <w:adjustRightInd/>
        <w:spacing w:line="360" w:lineRule="auto"/>
        <w:ind w:left="57" w:firstLine="113"/>
        <w:jc w:val="both"/>
        <w:rPr>
          <w:rFonts w:ascii="Calibri" w:hAnsi="Calibri" w:cs="Calibri"/>
          <w:i/>
          <w:sz w:val="22"/>
          <w:szCs w:val="22"/>
        </w:rPr>
      </w:pPr>
      <w:r w:rsidRPr="003162AD">
        <w:rPr>
          <w:rFonts w:ascii="Calibri" w:hAnsi="Calibri" w:cs="Calibri"/>
          <w:i/>
          <w:sz w:val="22"/>
          <w:szCs w:val="22"/>
        </w:rPr>
        <w:t>ΚΑΕ 0311.002: Τέλη Καθαριότητας και ηλεκτροφωτισμού από Μαρίνα: 5.000,00</w:t>
      </w:r>
      <w:r w:rsidRPr="003162AD">
        <w:rPr>
          <w:rFonts w:ascii="Calibri" w:hAnsi="Calibri" w:cs="Calibri"/>
          <w:bCs/>
          <w:i/>
          <w:sz w:val="22"/>
          <w:szCs w:val="22"/>
        </w:rPr>
        <w:t xml:space="preserve"> €</w:t>
      </w:r>
    </w:p>
    <w:p w14:paraId="1F741079" w14:textId="77777777" w:rsidR="003162AD" w:rsidRPr="003162AD" w:rsidRDefault="003162AD" w:rsidP="00882708">
      <w:pPr>
        <w:numPr>
          <w:ilvl w:val="0"/>
          <w:numId w:val="25"/>
        </w:numPr>
        <w:autoSpaceDE/>
        <w:autoSpaceDN/>
        <w:adjustRightInd/>
        <w:spacing w:line="360" w:lineRule="auto"/>
        <w:ind w:left="57" w:firstLine="113"/>
        <w:rPr>
          <w:rFonts w:ascii="Calibri" w:hAnsi="Calibri" w:cs="Calibri"/>
          <w:i/>
          <w:sz w:val="22"/>
          <w:szCs w:val="22"/>
        </w:rPr>
      </w:pPr>
      <w:r w:rsidRPr="003162AD">
        <w:rPr>
          <w:rFonts w:ascii="Calibri" w:hAnsi="Calibri" w:cs="Calibri"/>
          <w:i/>
          <w:sz w:val="22"/>
          <w:szCs w:val="22"/>
        </w:rPr>
        <w:t>ΚΑΕ 2111: Τακτικά έσοδα από τέλη καθαριότητας και ηλεκτροφωτισμούαπό παρελθόντα έτη που βεβαιώνονται για πρώτη φορά : 950.000,00</w:t>
      </w:r>
      <w:r w:rsidRPr="003162AD">
        <w:rPr>
          <w:rFonts w:ascii="Calibri" w:hAnsi="Calibri" w:cs="Calibri"/>
          <w:bCs/>
          <w:i/>
          <w:sz w:val="22"/>
          <w:szCs w:val="22"/>
        </w:rPr>
        <w:t xml:space="preserve"> €</w:t>
      </w:r>
    </w:p>
    <w:p w14:paraId="42A8B205" w14:textId="77777777" w:rsidR="003162AD" w:rsidRPr="003162AD" w:rsidRDefault="003162AD" w:rsidP="00882708">
      <w:pPr>
        <w:numPr>
          <w:ilvl w:val="0"/>
          <w:numId w:val="25"/>
        </w:numPr>
        <w:autoSpaceDE/>
        <w:autoSpaceDN/>
        <w:adjustRightInd/>
        <w:spacing w:line="360" w:lineRule="auto"/>
        <w:ind w:left="57" w:firstLine="113"/>
        <w:rPr>
          <w:rFonts w:ascii="Calibri" w:hAnsi="Calibri" w:cs="Calibri"/>
          <w:i/>
          <w:sz w:val="22"/>
          <w:szCs w:val="22"/>
        </w:rPr>
      </w:pPr>
      <w:r w:rsidRPr="003162AD">
        <w:rPr>
          <w:rFonts w:ascii="Calibri" w:hAnsi="Calibri" w:cs="Calibri"/>
          <w:i/>
          <w:sz w:val="22"/>
          <w:szCs w:val="22"/>
          <w:lang w:val="en-US"/>
        </w:rPr>
        <w:t>KAE</w:t>
      </w:r>
      <w:r w:rsidRPr="003162AD">
        <w:rPr>
          <w:rFonts w:ascii="Calibri" w:hAnsi="Calibri" w:cs="Calibri"/>
          <w:i/>
          <w:sz w:val="22"/>
          <w:szCs w:val="22"/>
        </w:rPr>
        <w:t xml:space="preserve"> 3211: Τέλη καθαριότητας και φωτισμού: 4.562.527,63€</w:t>
      </w:r>
    </w:p>
    <w:p w14:paraId="5CC24F45" w14:textId="77777777" w:rsidR="003162AD" w:rsidRPr="003162AD" w:rsidRDefault="003162AD" w:rsidP="00882708">
      <w:pPr>
        <w:numPr>
          <w:ilvl w:val="0"/>
          <w:numId w:val="25"/>
        </w:numPr>
        <w:autoSpaceDE/>
        <w:autoSpaceDN/>
        <w:adjustRightInd/>
        <w:spacing w:line="360" w:lineRule="auto"/>
        <w:ind w:left="57" w:firstLine="113"/>
        <w:rPr>
          <w:rFonts w:ascii="Calibri" w:hAnsi="Calibri" w:cs="Calibri"/>
          <w:i/>
          <w:sz w:val="22"/>
          <w:szCs w:val="22"/>
        </w:rPr>
      </w:pPr>
      <w:r w:rsidRPr="003162AD">
        <w:rPr>
          <w:rFonts w:ascii="Calibri" w:hAnsi="Calibri" w:cs="Calibri"/>
          <w:i/>
          <w:sz w:val="22"/>
          <w:szCs w:val="22"/>
        </w:rPr>
        <w:t>ΚΑΕ 5113: Χρηματικό υπόλοιπο υπηρεσίας καθαριότητας έτους 2021: 313.393,58</w:t>
      </w:r>
      <w:r w:rsidRPr="003162AD">
        <w:rPr>
          <w:rFonts w:ascii="Calibri" w:hAnsi="Calibri" w:cs="Calibri"/>
          <w:bCs/>
          <w:i/>
          <w:sz w:val="22"/>
          <w:szCs w:val="22"/>
        </w:rPr>
        <w:t>€</w:t>
      </w:r>
    </w:p>
    <w:p w14:paraId="2567E1A9" w14:textId="77777777" w:rsidR="003162AD" w:rsidRPr="003162AD" w:rsidRDefault="003162AD" w:rsidP="003162AD">
      <w:pPr>
        <w:autoSpaceDE/>
        <w:autoSpaceDN/>
        <w:adjustRightInd/>
        <w:spacing w:line="360" w:lineRule="auto"/>
        <w:rPr>
          <w:rFonts w:ascii="Calibri" w:hAnsi="Calibri" w:cs="Calibri"/>
          <w:i/>
          <w:sz w:val="22"/>
          <w:szCs w:val="22"/>
        </w:rPr>
      </w:pPr>
    </w:p>
    <w:p w14:paraId="1D48D0D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
          <w:sz w:val="22"/>
          <w:szCs w:val="22"/>
        </w:rPr>
      </w:pPr>
      <w:r w:rsidRPr="003162AD">
        <w:rPr>
          <w:rFonts w:ascii="Calibri" w:hAnsi="Calibri" w:cs="Calibri"/>
          <w:b/>
          <w:i/>
          <w:sz w:val="22"/>
          <w:szCs w:val="22"/>
        </w:rPr>
        <w:t xml:space="preserve">Συνεπώς, οι προβλεπόμενες συνολικές εισπράξεις του Δήμου Λαυρεωτικής, για το οικονομικό έτος 2022, οι οποίες αναμένεται να ανέλθουν στο ύψος </w:t>
      </w:r>
      <w:r w:rsidRPr="003162AD">
        <w:rPr>
          <w:rFonts w:ascii="Calibri" w:hAnsi="Calibri" w:cs="Calibri"/>
          <w:b/>
          <w:bCs/>
          <w:i/>
          <w:sz w:val="22"/>
          <w:szCs w:val="22"/>
          <w:u w:val="single"/>
        </w:rPr>
        <w:t xml:space="preserve">9.519.665,11 € </w:t>
      </w:r>
      <w:r w:rsidRPr="003162AD">
        <w:rPr>
          <w:rFonts w:ascii="Calibri" w:hAnsi="Calibri" w:cs="Calibri"/>
          <w:b/>
          <w:i/>
          <w:sz w:val="22"/>
          <w:szCs w:val="22"/>
        </w:rPr>
        <w:t xml:space="preserve">ισοσκελίζουν με το σύνολο των προβλεπόμενων δαπανών, οι οποίες αναμένεται να ανέλθουν στο ύψος των </w:t>
      </w:r>
      <w:r w:rsidRPr="003162AD">
        <w:rPr>
          <w:rFonts w:ascii="Calibri" w:hAnsi="Calibri" w:cs="Calibri"/>
          <w:b/>
          <w:i/>
          <w:sz w:val="22"/>
          <w:szCs w:val="22"/>
          <w:u w:val="single"/>
        </w:rPr>
        <w:t xml:space="preserve">9.519.665,11 €, </w:t>
      </w:r>
      <w:r w:rsidRPr="003162AD">
        <w:rPr>
          <w:rFonts w:ascii="Calibri" w:hAnsi="Calibri" w:cs="Calibri"/>
          <w:b/>
          <w:i/>
          <w:sz w:val="22"/>
          <w:szCs w:val="22"/>
        </w:rPr>
        <w:t>οπότε δεν δημιουργείται ανάγκη αναπροσαρμογής των καθορισμένων συντελεστών των τελών καθαριότητας.</w:t>
      </w:r>
    </w:p>
    <w:p w14:paraId="0D805D50" w14:textId="77777777" w:rsidR="003162AD" w:rsidRPr="003162AD" w:rsidRDefault="003162AD" w:rsidP="003162AD">
      <w:pPr>
        <w:autoSpaceDE/>
        <w:autoSpaceDN/>
        <w:adjustRightInd/>
        <w:spacing w:line="360" w:lineRule="auto"/>
        <w:jc w:val="both"/>
        <w:rPr>
          <w:rFonts w:ascii="Calibri" w:hAnsi="Calibri" w:cs="Calibri"/>
          <w:b/>
          <w:i/>
          <w:sz w:val="22"/>
          <w:szCs w:val="22"/>
        </w:rPr>
      </w:pPr>
      <w:r w:rsidRPr="003162AD">
        <w:rPr>
          <w:rFonts w:ascii="Calibri" w:hAnsi="Calibri" w:cs="Calibri"/>
          <w:b/>
          <w:i/>
          <w:sz w:val="22"/>
          <w:szCs w:val="22"/>
        </w:rPr>
        <w:t>Λαμβάνοντας υπόψιν τα ανωτέρω η Οικονομική Επιτροπή είναι αρμόδια να αποφασίσει για   την αναπροσαρμογή των συντελεστών, ανά κατηγορία υπόχρεου, ως ακολούθως :</w:t>
      </w:r>
    </w:p>
    <w:tbl>
      <w:tblPr>
        <w:tblStyle w:val="a5"/>
        <w:tblW w:w="9214" w:type="dxa"/>
        <w:tblInd w:w="108" w:type="dxa"/>
        <w:tblLook w:val="04A0" w:firstRow="1" w:lastRow="0" w:firstColumn="1" w:lastColumn="0" w:noHBand="0" w:noVBand="1"/>
      </w:tblPr>
      <w:tblGrid>
        <w:gridCol w:w="6379"/>
        <w:gridCol w:w="2835"/>
      </w:tblGrid>
      <w:tr w:rsidR="003162AD" w:rsidRPr="003162AD" w14:paraId="60FE7A08" w14:textId="77777777" w:rsidTr="004A4E4C">
        <w:trPr>
          <w:trHeight w:val="503"/>
        </w:trPr>
        <w:tc>
          <w:tcPr>
            <w:tcW w:w="9214" w:type="dxa"/>
            <w:gridSpan w:val="2"/>
            <w:shd w:val="clear" w:color="auto" w:fill="DBDBDB"/>
            <w:vAlign w:val="center"/>
          </w:tcPr>
          <w:p w14:paraId="1088890D"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Κατηγορίες</w:t>
            </w:r>
          </w:p>
        </w:tc>
      </w:tr>
      <w:tr w:rsidR="003162AD" w:rsidRPr="003162AD" w14:paraId="4AF433BE" w14:textId="77777777" w:rsidTr="004A4E4C">
        <w:trPr>
          <w:trHeight w:val="497"/>
        </w:trPr>
        <w:tc>
          <w:tcPr>
            <w:tcW w:w="6379" w:type="dxa"/>
            <w:shd w:val="clear" w:color="auto" w:fill="DBDBDB"/>
            <w:vAlign w:val="center"/>
          </w:tcPr>
          <w:p w14:paraId="1D9C7B98"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Γενικοί συντελεστές</w:t>
            </w:r>
          </w:p>
        </w:tc>
        <w:tc>
          <w:tcPr>
            <w:tcW w:w="2835" w:type="dxa"/>
            <w:shd w:val="clear" w:color="auto" w:fill="DBDBDB"/>
            <w:vAlign w:val="center"/>
          </w:tcPr>
          <w:p w14:paraId="173E4545" w14:textId="77777777" w:rsidR="003162AD" w:rsidRPr="003162AD" w:rsidRDefault="003162AD" w:rsidP="003162AD">
            <w:pPr>
              <w:autoSpaceDE/>
              <w:autoSpaceDN/>
              <w:adjustRightInd/>
              <w:spacing w:line="360" w:lineRule="auto"/>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Συντελεστής</w:t>
            </w:r>
          </w:p>
        </w:tc>
      </w:tr>
      <w:tr w:rsidR="003162AD" w:rsidRPr="003162AD" w14:paraId="63508ECF" w14:textId="77777777" w:rsidTr="004A4E4C">
        <w:trPr>
          <w:trHeight w:val="20"/>
        </w:trPr>
        <w:tc>
          <w:tcPr>
            <w:tcW w:w="6379" w:type="dxa"/>
          </w:tcPr>
          <w:p w14:paraId="1571EB66" w14:textId="77777777" w:rsidR="003162AD" w:rsidRPr="003162AD" w:rsidRDefault="003162AD" w:rsidP="003162AD">
            <w:pPr>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Οικιακή χρήση</w:t>
            </w:r>
          </w:p>
        </w:tc>
        <w:tc>
          <w:tcPr>
            <w:tcW w:w="2835" w:type="dxa"/>
            <w:vAlign w:val="center"/>
          </w:tcPr>
          <w:p w14:paraId="4E6066B2"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1,44 € / τμ</w:t>
            </w:r>
          </w:p>
        </w:tc>
      </w:tr>
      <w:tr w:rsidR="003162AD" w:rsidRPr="003162AD" w14:paraId="32701AB6" w14:textId="77777777" w:rsidTr="004A4E4C">
        <w:trPr>
          <w:trHeight w:val="20"/>
        </w:trPr>
        <w:tc>
          <w:tcPr>
            <w:tcW w:w="6379" w:type="dxa"/>
          </w:tcPr>
          <w:p w14:paraId="2483745E"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Κοινωφελής, μη κερδοσκοπική &amp; φιλανθρωπική χρήση</w:t>
            </w:r>
          </w:p>
        </w:tc>
        <w:tc>
          <w:tcPr>
            <w:tcW w:w="2835" w:type="dxa"/>
            <w:vAlign w:val="center"/>
          </w:tcPr>
          <w:p w14:paraId="6213F378"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1,44 € / τμ</w:t>
            </w:r>
          </w:p>
        </w:tc>
      </w:tr>
      <w:tr w:rsidR="003162AD" w:rsidRPr="003162AD" w14:paraId="40364D1B" w14:textId="77777777" w:rsidTr="004A4E4C">
        <w:trPr>
          <w:trHeight w:val="20"/>
        </w:trPr>
        <w:tc>
          <w:tcPr>
            <w:tcW w:w="6379" w:type="dxa"/>
          </w:tcPr>
          <w:p w14:paraId="11BD82F9"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Άσκηση οικονομικής δραστηριότητας</w:t>
            </w:r>
          </w:p>
        </w:tc>
        <w:tc>
          <w:tcPr>
            <w:tcW w:w="2835" w:type="dxa"/>
            <w:vAlign w:val="center"/>
          </w:tcPr>
          <w:p w14:paraId="2E564F8B"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2,56 € / τμ</w:t>
            </w:r>
          </w:p>
        </w:tc>
      </w:tr>
      <w:tr w:rsidR="003162AD" w:rsidRPr="003162AD" w14:paraId="5AADBB9B" w14:textId="77777777" w:rsidTr="004A4E4C">
        <w:trPr>
          <w:trHeight w:val="20"/>
        </w:trPr>
        <w:tc>
          <w:tcPr>
            <w:tcW w:w="6379" w:type="dxa"/>
            <w:shd w:val="clear" w:color="auto" w:fill="DBDBDB"/>
            <w:vAlign w:val="center"/>
          </w:tcPr>
          <w:p w14:paraId="7E38D4D4" w14:textId="77777777" w:rsidR="003162AD" w:rsidRPr="003162AD" w:rsidRDefault="003162AD" w:rsidP="003162AD">
            <w:pPr>
              <w:autoSpaceDE/>
              <w:autoSpaceDN/>
              <w:adjustRightInd/>
              <w:spacing w:line="360" w:lineRule="auto"/>
              <w:ind w:hanging="1593"/>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Ειδικοί συντελεστές για την άσκηση πάσης φύσεως οικονομικής δραστηριότητας</w:t>
            </w:r>
          </w:p>
        </w:tc>
        <w:tc>
          <w:tcPr>
            <w:tcW w:w="2835" w:type="dxa"/>
            <w:shd w:val="clear" w:color="auto" w:fill="DBDBDB"/>
            <w:vAlign w:val="center"/>
          </w:tcPr>
          <w:p w14:paraId="6549C8EB" w14:textId="77777777" w:rsidR="003162AD" w:rsidRPr="003162AD" w:rsidRDefault="003162AD" w:rsidP="003162AD">
            <w:pPr>
              <w:autoSpaceDE/>
              <w:autoSpaceDN/>
              <w:adjustRightInd/>
              <w:spacing w:line="360" w:lineRule="auto"/>
              <w:jc w:val="center"/>
              <w:rPr>
                <w:rFonts w:ascii="Calibri" w:hAnsi="Calibri" w:cs="Calibri"/>
                <w:b/>
                <w:bCs/>
                <w:i/>
                <w:iCs/>
                <w:spacing w:val="28"/>
                <w:sz w:val="22"/>
                <w:szCs w:val="22"/>
                <w:shd w:val="clear" w:color="auto" w:fill="FFFFFF"/>
              </w:rPr>
            </w:pPr>
            <w:r w:rsidRPr="003162AD">
              <w:rPr>
                <w:rFonts w:ascii="Calibri" w:hAnsi="Calibri" w:cs="Calibri"/>
                <w:b/>
                <w:bCs/>
                <w:i/>
                <w:iCs/>
                <w:spacing w:val="28"/>
                <w:sz w:val="22"/>
                <w:szCs w:val="22"/>
                <w:shd w:val="clear" w:color="auto" w:fill="FFFFFF"/>
              </w:rPr>
              <w:t>Συντελεστής</w:t>
            </w:r>
          </w:p>
        </w:tc>
      </w:tr>
      <w:tr w:rsidR="003162AD" w:rsidRPr="003162AD" w14:paraId="33882998" w14:textId="77777777" w:rsidTr="004A4E4C">
        <w:trPr>
          <w:trHeight w:val="2063"/>
        </w:trPr>
        <w:tc>
          <w:tcPr>
            <w:tcW w:w="6379" w:type="dxa"/>
          </w:tcPr>
          <w:p w14:paraId="56031A2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Για καταστήματα πάσης φύσεως, πτηνοτροφικές &amp; κτηνοτροφικές μονάδες, μάνδρες οικοδομών, parking σκαφών, επαγγελματικές αποθήκες, συνεργεία – πλυντήρια αυτοκινήτων, πρατήρια υγρών καυσίμων, εργαστήρια κατασκευών, τα γραφεία παροχής υπηρεσιών, κτήματα για εκδηλώσεις, κινηματογράφους, κλπ.</w:t>
            </w:r>
          </w:p>
        </w:tc>
        <w:tc>
          <w:tcPr>
            <w:tcW w:w="2835" w:type="dxa"/>
            <w:vAlign w:val="center"/>
          </w:tcPr>
          <w:p w14:paraId="500F12C6"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 xml:space="preserve">Α) στεγασμένοι χώροι 2,56 € / </w:t>
            </w:r>
            <w:r w:rsidRPr="003162AD">
              <w:rPr>
                <w:rFonts w:ascii="Calibri" w:hAnsi="Calibri" w:cs="Calibri"/>
                <w:b/>
                <w:bCs/>
                <w:i/>
                <w:iCs/>
                <w:sz w:val="22"/>
                <w:szCs w:val="22"/>
                <w:shd w:val="clear" w:color="auto" w:fill="FFFFFF"/>
                <w:lang w:val="en-US"/>
              </w:rPr>
              <w:t>m</w:t>
            </w:r>
            <w:r w:rsidRPr="003162AD">
              <w:rPr>
                <w:rFonts w:ascii="Calibri" w:hAnsi="Calibri" w:cs="Calibri"/>
                <w:b/>
                <w:bCs/>
                <w:i/>
                <w:iCs/>
                <w:sz w:val="22"/>
                <w:szCs w:val="22"/>
                <w:shd w:val="clear" w:color="auto" w:fill="FFFFFF"/>
              </w:rPr>
              <w:t>2</w:t>
            </w:r>
          </w:p>
          <w:p w14:paraId="6D501024" w14:textId="77777777" w:rsidR="003162AD" w:rsidRPr="003162AD" w:rsidRDefault="003162AD" w:rsidP="003162AD">
            <w:pPr>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 μη στεγασμένοι χώροι 1,54 € /m2</w:t>
            </w:r>
          </w:p>
        </w:tc>
      </w:tr>
      <w:tr w:rsidR="003162AD" w:rsidRPr="003162AD" w14:paraId="3593E717" w14:textId="77777777" w:rsidTr="004A4E4C">
        <w:trPr>
          <w:trHeight w:val="20"/>
        </w:trPr>
        <w:tc>
          <w:tcPr>
            <w:tcW w:w="6379" w:type="dxa"/>
          </w:tcPr>
          <w:p w14:paraId="09B07115"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Βιομηχανίες, βιοτεχνίες, επιχειρήσεις υψηλής, μέσης και χαμηλής όχλησης, ΔΕΗ / ΑΗΣ, ΑΔΜΗΕ, supermarkets, πολυκαταστήματα, φυτώρια, τράπεζες, κεραίες κινητής τηλεφωνίας και ραδιοτηλεοπτικών σταθμών, ξενοδοχειακές μονάδες, τουριστικά καταλύματα, camping, κατασκηνώσεις, κτίρια που στεγάζονται υπηρεσίες του δημοσίου και του ευρύτερου δημοσίου τομέα (ΟΛΛ, ΟΤΕ, ΔΕΗ, ΙΚΑ, ΚΕΝΤΡΟ ΑΛΛΟΔΑΠΩΝ, ΑΣΤΥΝΟΜΙΚΑ ΤΜΗΜΑΤΑ, ΤΕΛΩΝΕΙΟ, ΟΑΕΔ, κλπ.), κτήρια και γήπεδα ΑΠΕ, κλπ.</w:t>
            </w:r>
          </w:p>
        </w:tc>
        <w:tc>
          <w:tcPr>
            <w:tcW w:w="2835" w:type="dxa"/>
            <w:vAlign w:val="center"/>
          </w:tcPr>
          <w:p w14:paraId="50EEE355"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 χώροι στεγασμένοι: μέχρι 6.000 τ.μ. 5,03 €/m2,</w:t>
            </w:r>
          </w:p>
          <w:p w14:paraId="77941043"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από 6.001 τ.μ. και άνω 3,02 €/m2</w:t>
            </w:r>
          </w:p>
          <w:p w14:paraId="0640D91F"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 χώροι μη στεγασμένοι μέχρι 6.000 τ.μ. 5,03 €/m2,</w:t>
            </w:r>
          </w:p>
          <w:p w14:paraId="00D63AA1"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από 6.001 τ.μ. και άνω 1,51 €/m2</w:t>
            </w:r>
          </w:p>
        </w:tc>
      </w:tr>
      <w:tr w:rsidR="003162AD" w:rsidRPr="003162AD" w14:paraId="0D7B5629" w14:textId="77777777" w:rsidTr="004A4E4C">
        <w:trPr>
          <w:trHeight w:val="20"/>
        </w:trPr>
        <w:tc>
          <w:tcPr>
            <w:tcW w:w="6379" w:type="dxa"/>
          </w:tcPr>
          <w:p w14:paraId="06152478"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Επιχειρηματικό πάρκο Κερατέας τύπου Β’</w:t>
            </w:r>
          </w:p>
        </w:tc>
        <w:tc>
          <w:tcPr>
            <w:tcW w:w="2835" w:type="dxa"/>
            <w:vAlign w:val="center"/>
          </w:tcPr>
          <w:p w14:paraId="7424B6A1"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Α) χώροι στεγασμένοι 2,56 €/m2</w:t>
            </w:r>
          </w:p>
          <w:p w14:paraId="3F7F30AE" w14:textId="77777777" w:rsidR="003162AD" w:rsidRPr="003162AD" w:rsidRDefault="003162AD" w:rsidP="003162AD">
            <w:pPr>
              <w:shd w:val="clear" w:color="auto" w:fill="FFFFFF"/>
              <w:tabs>
                <w:tab w:val="left" w:leader="dot" w:pos="1759"/>
                <w:tab w:val="left" w:leader="dot" w:pos="2362"/>
              </w:tabs>
              <w:autoSpaceDE/>
              <w:autoSpaceDN/>
              <w:adjustRightInd/>
              <w:spacing w:line="360" w:lineRule="auto"/>
              <w:jc w:val="center"/>
              <w:rPr>
                <w:rFonts w:ascii="Calibri" w:hAnsi="Calibri" w:cs="Calibri"/>
                <w:bCs/>
                <w:i/>
                <w:iCs/>
                <w:sz w:val="22"/>
                <w:szCs w:val="22"/>
                <w:shd w:val="clear" w:color="auto" w:fill="FFFFFF"/>
              </w:rPr>
            </w:pPr>
            <w:r w:rsidRPr="003162AD">
              <w:rPr>
                <w:rFonts w:ascii="Calibri" w:hAnsi="Calibri" w:cs="Calibri"/>
                <w:b/>
                <w:bCs/>
                <w:i/>
                <w:iCs/>
                <w:sz w:val="22"/>
                <w:szCs w:val="22"/>
                <w:shd w:val="clear" w:color="auto" w:fill="FFFFFF"/>
              </w:rPr>
              <w:t>Β) χώροι μη στεγασμένοι 1,54 €/m2</w:t>
            </w:r>
          </w:p>
        </w:tc>
      </w:tr>
    </w:tbl>
    <w:p w14:paraId="4FA5194B"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
          <w:sz w:val="22"/>
          <w:szCs w:val="22"/>
          <w:u w:val="single"/>
        </w:rPr>
      </w:pPr>
    </w:p>
    <w:p w14:paraId="0BC82725"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 xml:space="preserve">Υπενθυμίζουμε ότι, σύμφωνα με την παρ. 1 του άρθρου 1 του Ν.25/75, όπως τροποποιήθηκε από την παρ. 1 του άρθρου 185 του Ν.4555/18, δίνεται η δυνατότητα κατάθεσης εναλλακτικών προτάσεων είτε στο στάδιο σύνταξης της εισήγησης της Οικονομικής Επιτροπής προς το Δημοτικό Συμβούλιο, είτε στη συνεδρίαση του Δημοτικού Συμβουλίου κατά τη συζήτηση και ψήφιση των συντελεστών του τέλους. </w:t>
      </w:r>
    </w:p>
    <w:p w14:paraId="18926234"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14:paraId="42CE1B5D"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Επίσης, σύμφωνα με το άρθρο 11 του Ν.4623/19, ο κατά την παράγραφο 3 του άρθρου 65 του Ν.3852/10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77FC9AA5" w14:textId="77777777" w:rsidR="003162AD" w:rsidRPr="003162AD" w:rsidRDefault="003162AD" w:rsidP="00882708">
      <w:pPr>
        <w:numPr>
          <w:ilvl w:val="0"/>
          <w:numId w:val="29"/>
        </w:numPr>
        <w:autoSpaceDE/>
        <w:autoSpaceDN/>
        <w:adjustRightInd/>
        <w:spacing w:line="360" w:lineRule="auto"/>
        <w:ind w:left="0" w:firstLine="0"/>
        <w:jc w:val="both"/>
        <w:outlineLvl w:val="2"/>
        <w:rPr>
          <w:rFonts w:ascii="Calibri" w:hAnsi="Calibri" w:cs="Calibri"/>
          <w:b/>
          <w:i/>
          <w:sz w:val="22"/>
          <w:szCs w:val="22"/>
          <w:u w:val="single"/>
          <w:shd w:val="clear" w:color="auto" w:fill="FFFFFF"/>
        </w:rPr>
      </w:pPr>
      <w:r w:rsidRPr="003162AD">
        <w:rPr>
          <w:rFonts w:ascii="Calibri" w:hAnsi="Calibri" w:cs="Calibri"/>
          <w:b/>
          <w:i/>
          <w:sz w:val="22"/>
          <w:szCs w:val="22"/>
          <w:u w:val="single"/>
          <w:shd w:val="clear" w:color="auto" w:fill="FFFFFF"/>
        </w:rPr>
        <w:t>Απαλλασσόμενες κατηγορίες.</w:t>
      </w:r>
    </w:p>
    <w:p w14:paraId="30C5A04E"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sz w:val="22"/>
          <w:szCs w:val="22"/>
        </w:rPr>
      </w:pPr>
      <w:bookmarkStart w:id="30" w:name="_Hlk13473394"/>
      <w:r w:rsidRPr="003162AD">
        <w:rPr>
          <w:rFonts w:ascii="Calibri" w:hAnsi="Calibri" w:cs="Calibri"/>
          <w:i/>
          <w:sz w:val="22"/>
          <w:szCs w:val="22"/>
        </w:rPr>
        <w:t xml:space="preserve">Υπενθυμίζουμε ότι, εξακολουθεί να ισχύει η διάταξη της παραγράφου 1 του άρθρου 5 του Ν.3345/16-06-2005 όπως τροποποιήθηκε από το άρθρο 222 του Ν.4555/18 και το άρθρο 103 του Ν.4604/19, η οποία ορίζει ως υποχρεωτική την πλήρη απαλλαγή από το τέλος καθαριότητας των ακινήτων, στα οποία διακόπτεται η ηλεκτροδότηση,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 (ισχύει και για ακίνητα τα οποία δεν έχουν ηλεκτροδοτηθεί ποτέ). Πρόκειται για κατηγορία ακινήτων, στεγασμένων ή μη, που δεν ηλεκτροδοτούνται και δεν χρησιμοποιούνται, δηλαδή δεν εκμισθώνονται, δεν ιδιοκατοικούνται ούτε γίνεται χρήση τους με οποιοδήποτε άλλο τρόπο. </w:t>
      </w:r>
    </w:p>
    <w:p w14:paraId="28A3ADA0"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sz w:val="22"/>
          <w:szCs w:val="22"/>
        </w:rPr>
      </w:pPr>
      <w:r w:rsidRPr="003162AD">
        <w:rPr>
          <w:rFonts w:ascii="Calibri" w:hAnsi="Calibri" w:cs="Calibri"/>
          <w:i/>
          <w:sz w:val="22"/>
          <w:szCs w:val="22"/>
        </w:rPr>
        <w:t>Σύμφωνα με την παράγραφο 3 του άρθρου 202 του Ν.3463/06, όπως αντικαταστάθηκε με την παρ. 3 του άρθρου 13 του Ν.4368/16 και το άρθρο 12 του Ν.4558/18, 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τρίτεκνους, τις μονογονεϊκές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Ν.4389/16. Με την ίδια απόφαση μπορεί να τίθενται και εισοδηματικά κριτήρια για τη χορήγηση της ως άνω μείωσης ή απαλλαγής. Η επίπτωση στα έσοδα του Δήμου που προκύπτει από τη λήψη της απόφασης του πρώτου εδαφίου της παρούσας αποτυπώνεται υποχρεωτικά και λαμβάνεται υπόψη κατά την κατάρτιση του προϋπολογισμού του έτους εφαρμογής της, σύμφωνα με τις εκάστοτε ισχύουσες διατάξεις. 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θα πρέπει να υπολογίζεται μόνο το φορολογητέο εισόδημα, ώστε να μην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τα οποία είναι αφορολόγητα.</w:t>
      </w:r>
    </w:p>
    <w:p w14:paraId="2A488C12"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Arial"/>
          <w:i/>
          <w:iCs/>
          <w:sz w:val="24"/>
          <w:szCs w:val="24"/>
        </w:rPr>
        <w:t>Σ</w:t>
      </w:r>
      <w:r w:rsidRPr="003162AD">
        <w:rPr>
          <w:rFonts w:ascii="Calibri" w:hAnsi="Calibri" w:cs="Calibri"/>
          <w:i/>
          <w:iCs/>
          <w:sz w:val="22"/>
          <w:szCs w:val="22"/>
        </w:rPr>
        <w:t>ύμφωνα με την υπ’ αριθμ. 111/2020 απόφαση Δημοτικού Συμβουλίου, εξακολουθούν να ισχύουν οι εξής απαλλαγές / μειώσεις:</w:t>
      </w:r>
    </w:p>
    <w:p w14:paraId="3C326A2D"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Calibri"/>
          <w:i/>
          <w:iCs/>
          <w:sz w:val="22"/>
          <w:szCs w:val="22"/>
        </w:rPr>
        <w:t>1. Άποροι κάτοχοι βιβλιαρίου υγείας – πρόνοιας – απορίας, μείωση 50%.</w:t>
      </w:r>
    </w:p>
    <w:p w14:paraId="75201FCE"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Calibri"/>
          <w:i/>
          <w:iCs/>
          <w:sz w:val="22"/>
          <w:szCs w:val="22"/>
        </w:rPr>
        <w:t>2. Τρίτεκνες οικογένειες (εφόσον εξομοιώνονται με τις πολύτεκνες σύμφωνα με τις διατάξεις του άρθρου 6 του Ν.3454/2006) με οικογενειακό εισόδημα έως 12.000,00 ευρώ, μείωση 50%</w:t>
      </w:r>
    </w:p>
    <w:p w14:paraId="6C710B68"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Calibri"/>
          <w:i/>
          <w:iCs/>
          <w:sz w:val="22"/>
          <w:szCs w:val="22"/>
        </w:rPr>
        <w:t>3. Πολύτεκνες οικογένειες με οικογενειακό εισόδημα έως 15.000,00 ευρώ, μείωση 50%</w:t>
      </w:r>
    </w:p>
    <w:p w14:paraId="47CF9270"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Calibri"/>
          <w:i/>
          <w:iCs/>
          <w:sz w:val="22"/>
          <w:szCs w:val="22"/>
        </w:rPr>
        <w:t>4. Άτομα με ειδικές ανάγκες (ΑΜΕΑ) με ποσοστό αναπηρίας από 67% έως 80% και εισόδημα έως 12.000,00, μείωση 50%</w:t>
      </w:r>
    </w:p>
    <w:p w14:paraId="01319DB2"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Calibri"/>
          <w:i/>
          <w:iCs/>
          <w:sz w:val="22"/>
          <w:szCs w:val="22"/>
        </w:rPr>
        <w:t>5. Άτομα με ειδικές ανάγκες (ΑΜΕΑ) με ποσοστό αναπηρίας από 80% και άνω, μείωση 100%.</w:t>
      </w:r>
    </w:p>
    <w:p w14:paraId="677B6252"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Calibri"/>
          <w:i/>
          <w:iCs/>
          <w:sz w:val="22"/>
          <w:szCs w:val="22"/>
        </w:rPr>
        <w:t>Οι δικαιούχοι θα πρέπει να προσκομίσουν όλα τα απαραίτητα δικαιολογητικά που προβλέπονται από το νόμο</w:t>
      </w:r>
      <w:bookmarkEnd w:id="30"/>
      <w:r w:rsidRPr="003162AD">
        <w:rPr>
          <w:rFonts w:ascii="Calibri" w:hAnsi="Calibri" w:cs="Calibri"/>
          <w:i/>
          <w:iCs/>
          <w:sz w:val="22"/>
          <w:szCs w:val="22"/>
        </w:rPr>
        <w:t>.</w:t>
      </w:r>
    </w:p>
    <w:p w14:paraId="0377C78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i/>
          <w:iCs/>
          <w:sz w:val="22"/>
          <w:szCs w:val="22"/>
        </w:rPr>
      </w:pPr>
      <w:r w:rsidRPr="003162AD">
        <w:rPr>
          <w:rFonts w:ascii="Calibri" w:hAnsi="Calibri" w:cs="Calibri"/>
          <w:i/>
          <w:iCs/>
          <w:sz w:val="22"/>
          <w:szCs w:val="22"/>
        </w:rPr>
        <w:t>Καλείται η Οικονομική Επιτροπή να αποφασίσει για τη διατήρηση των ανωτέρω απαλλαγών / μειώσεων από τα τέλη καθαριότητας και ηλεκτροφωτισμού για τις ευπαθείς ομάδες, με την κατάθεση των απαραίτητων δικαιολογητικών όπως αυτά ορίζονται από το Τμήμα Δημοτικών Προσόδων της Διεύθυνσης Οικονομικών του Δήμου Λαυρεωτικής.»</w:t>
      </w:r>
    </w:p>
    <w:p w14:paraId="252E158E" w14:textId="77777777" w:rsidR="003162AD" w:rsidRPr="003162AD" w:rsidRDefault="003162AD" w:rsidP="003162AD">
      <w:pPr>
        <w:spacing w:line="360" w:lineRule="auto"/>
        <w:ind w:firstLine="720"/>
        <w:jc w:val="both"/>
        <w:rPr>
          <w:rFonts w:ascii="Calibri" w:hAnsi="Calibri" w:cs="Calibri"/>
          <w:sz w:val="22"/>
          <w:szCs w:val="22"/>
        </w:rPr>
      </w:pPr>
      <w:r w:rsidRPr="003162AD">
        <w:rPr>
          <w:rFonts w:ascii="Calibri" w:hAnsi="Calibri" w:cs="Calibri"/>
          <w:sz w:val="22"/>
          <w:szCs w:val="22"/>
        </w:rPr>
        <w:t>Κατόπιν συζητήσεως μεταξύ των μελών της Οικονομικής Επιτροπής, προτάθηκε στις κοινωνικές ομάδες που δικαιούνται μείωση δημοτικών τελών 50%, να προστεθούν οι μονογονεϊκές οικογένειες με ετήσιο οικογενειακό εισόδημα έως 12.000 ευρώ, ενώ για τις ομάδες 2 και 3, το ετήσιο εισόδημα να διαμορφωθεί ως εξής:</w:t>
      </w:r>
    </w:p>
    <w:p w14:paraId="73FDB310"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2. Τρίτεκνες οικογένειες (εφόσον εξομοιώνονται με τις πολύτεκνες σύμφωνα με τις διατάξεις του άρθρου 6 του Ν.3454/2006) με οικογενειακό εισόδημα έως 15.000,00 ευρώ, μείωση 50%</w:t>
      </w:r>
    </w:p>
    <w:p w14:paraId="66CB5BC7"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3. Πολύτεκνες οικογένειες με οικογενειακό εισόδημα έως 20.000,00 ευρώ, μείωση 50%</w:t>
      </w:r>
    </w:p>
    <w:p w14:paraId="228CE1F2" w14:textId="77777777" w:rsidR="003162AD" w:rsidRPr="003162AD" w:rsidRDefault="003162AD" w:rsidP="003162AD">
      <w:pPr>
        <w:spacing w:line="360" w:lineRule="auto"/>
        <w:ind w:firstLine="720"/>
        <w:jc w:val="both"/>
        <w:rPr>
          <w:rFonts w:ascii="Calibri" w:hAnsi="Calibri" w:cs="Calibri"/>
          <w:sz w:val="22"/>
          <w:szCs w:val="22"/>
        </w:rPr>
      </w:pPr>
      <w:r w:rsidRPr="003162AD">
        <w:rPr>
          <w:rFonts w:ascii="Calibri" w:hAnsi="Calibri" w:cs="Calibri"/>
          <w:sz w:val="22"/>
          <w:szCs w:val="22"/>
        </w:rPr>
        <w:t>Έπειτα από τα ανωτέρω, ο κος Πρόεδρος κάλεσε τα μέλη της Οικονομικής Επιτροπής να αποφασίσουν σχετικά.</w:t>
      </w:r>
    </w:p>
    <w:p w14:paraId="11C4D609" w14:textId="77777777" w:rsidR="003162AD" w:rsidRPr="003162AD" w:rsidRDefault="003162AD" w:rsidP="003162AD">
      <w:pPr>
        <w:spacing w:line="360" w:lineRule="auto"/>
        <w:jc w:val="center"/>
        <w:rPr>
          <w:rFonts w:ascii="Calibri" w:hAnsi="Calibri" w:cs="Calibri"/>
          <w:b/>
          <w:spacing w:val="20"/>
          <w:sz w:val="22"/>
          <w:szCs w:val="22"/>
        </w:rPr>
      </w:pPr>
      <w:r w:rsidRPr="003162AD">
        <w:rPr>
          <w:rFonts w:ascii="Calibri" w:hAnsi="Calibri" w:cs="Calibri"/>
          <w:b/>
          <w:spacing w:val="20"/>
          <w:sz w:val="22"/>
          <w:szCs w:val="22"/>
        </w:rPr>
        <w:t>Η Οικονομική Επιτροπή</w:t>
      </w:r>
    </w:p>
    <w:p w14:paraId="4753D7EF"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αφού άκουσε την εισήγηση του κου Προέδρου, έλαβε υπόψη:</w:t>
      </w:r>
    </w:p>
    <w:p w14:paraId="768FBC4B" w14:textId="77777777" w:rsidR="003162AD" w:rsidRPr="003162AD" w:rsidRDefault="003162AD" w:rsidP="003162AD">
      <w:pPr>
        <w:widowControl/>
        <w:autoSpaceDE/>
        <w:autoSpaceDN/>
        <w:adjustRightInd/>
        <w:spacing w:line="360" w:lineRule="auto"/>
        <w:jc w:val="both"/>
        <w:rPr>
          <w:rFonts w:ascii="Calibri" w:hAnsi="Calibri" w:cs="Calibri"/>
          <w:iCs/>
          <w:sz w:val="22"/>
          <w:szCs w:val="22"/>
        </w:rPr>
      </w:pPr>
      <w:r w:rsidRPr="003162AD">
        <w:rPr>
          <w:rFonts w:ascii="Calibri" w:hAnsi="Calibri" w:cs="Calibri"/>
          <w:sz w:val="22"/>
          <w:szCs w:val="22"/>
        </w:rPr>
        <w:t xml:space="preserve">- τις διατάξεις του άρθρου </w:t>
      </w:r>
      <w:hyperlink r:id="rId24" w:tgtFrame="_blank" w:history="1">
        <w:r w:rsidRPr="003162AD">
          <w:rPr>
            <w:rFonts w:ascii="Calibri" w:hAnsi="Calibri" w:cs="Calibri"/>
            <w:sz w:val="22"/>
            <w:szCs w:val="22"/>
          </w:rPr>
          <w:t>72 του Ν.3852/2010</w:t>
        </w:r>
      </w:hyperlink>
      <w:r w:rsidRPr="003162AD">
        <w:rPr>
          <w:rFonts w:ascii="Calibri" w:hAnsi="Calibri" w:cs="Calibri"/>
          <w:sz w:val="22"/>
          <w:szCs w:val="22"/>
        </w:rPr>
        <w:t xml:space="preserve">, όπως αντικαταστάθηκε με την </w:t>
      </w:r>
      <w:hyperlink r:id="rId25" w:tgtFrame="_blank" w:history="1">
        <w:r w:rsidRPr="003162AD">
          <w:rPr>
            <w:rFonts w:ascii="Calibri" w:hAnsi="Calibri" w:cs="Calibri"/>
            <w:sz w:val="22"/>
            <w:szCs w:val="22"/>
          </w:rPr>
          <w:t>παρ.1 του άρθρου 40 του Ν.4735/2020</w:t>
        </w:r>
      </w:hyperlink>
      <w:r w:rsidRPr="003162AD">
        <w:rPr>
          <w:rFonts w:ascii="Calibri" w:hAnsi="Calibri" w:cs="Calibri"/>
          <w:sz w:val="22"/>
          <w:szCs w:val="22"/>
        </w:rPr>
        <w:t xml:space="preserve"> </w:t>
      </w:r>
    </w:p>
    <w:p w14:paraId="03378C99" w14:textId="77777777" w:rsidR="003162AD" w:rsidRPr="003162AD" w:rsidRDefault="003162AD" w:rsidP="003162AD">
      <w:pPr>
        <w:widowControl/>
        <w:tabs>
          <w:tab w:val="left" w:leader="dot" w:pos="2362"/>
        </w:tabs>
        <w:autoSpaceDE/>
        <w:autoSpaceDN/>
        <w:adjustRightInd/>
        <w:spacing w:line="360" w:lineRule="auto"/>
        <w:jc w:val="both"/>
        <w:rPr>
          <w:rFonts w:ascii="Calibri" w:hAnsi="Calibri" w:cs="Calibri"/>
          <w:bCs/>
          <w:iCs/>
          <w:sz w:val="22"/>
          <w:szCs w:val="22"/>
        </w:rPr>
      </w:pPr>
      <w:r w:rsidRPr="003162AD">
        <w:rPr>
          <w:rFonts w:ascii="Calibri" w:hAnsi="Calibri" w:cs="Calibri"/>
          <w:sz w:val="22"/>
          <w:szCs w:val="22"/>
        </w:rPr>
        <w:t>- το άρθρο 11 του Ν.4623/2019 (</w:t>
      </w:r>
      <w:r w:rsidRPr="003162AD">
        <w:rPr>
          <w:rFonts w:ascii="Calibri" w:hAnsi="Calibri" w:cs="Calibri"/>
          <w:bCs/>
          <w:sz w:val="22"/>
          <w:szCs w:val="22"/>
        </w:rPr>
        <w:t>Ορισμός φόρων, τελών, δικαιωμάτων και εισφορών)</w:t>
      </w:r>
    </w:p>
    <w:p w14:paraId="05198D19" w14:textId="77777777" w:rsidR="003162AD" w:rsidRPr="003162AD" w:rsidRDefault="003162AD" w:rsidP="003162AD">
      <w:pPr>
        <w:widowControl/>
        <w:autoSpaceDE/>
        <w:autoSpaceDN/>
        <w:adjustRightInd/>
        <w:spacing w:line="360" w:lineRule="auto"/>
        <w:jc w:val="both"/>
        <w:rPr>
          <w:rFonts w:ascii="Calibri" w:hAnsi="Calibri" w:cs="Calibri"/>
          <w:bCs/>
          <w:iCs/>
          <w:sz w:val="22"/>
          <w:szCs w:val="22"/>
        </w:rPr>
      </w:pPr>
      <w:r w:rsidRPr="003162AD">
        <w:rPr>
          <w:rFonts w:ascii="Calibri" w:hAnsi="Calibri" w:cs="Calibri"/>
          <w:bCs/>
          <w:iCs/>
          <w:sz w:val="22"/>
          <w:szCs w:val="22"/>
        </w:rPr>
        <w:t>- τις διατάξεις των άρθρων 21 και 22 του από 24.9/20.10.58 Κωδικοποιητικού Β.Δ. (171 Α΄) «Περί των προσόδων των Δήμων &amp; Κοινοτήτων», όπως τροποποιήθηκε και ισχύει,</w:t>
      </w:r>
    </w:p>
    <w:p w14:paraId="40469E73" w14:textId="77777777" w:rsidR="003162AD" w:rsidRPr="003162AD" w:rsidRDefault="003162AD" w:rsidP="003162AD">
      <w:pPr>
        <w:widowControl/>
        <w:tabs>
          <w:tab w:val="left" w:pos="600"/>
          <w:tab w:val="left" w:pos="960"/>
          <w:tab w:val="left" w:pos="1320"/>
        </w:tabs>
        <w:autoSpaceDE/>
        <w:autoSpaceDN/>
        <w:adjustRightInd/>
        <w:spacing w:line="360" w:lineRule="auto"/>
        <w:jc w:val="both"/>
        <w:rPr>
          <w:rFonts w:ascii="Calibri" w:hAnsi="Calibri" w:cs="Calibri"/>
          <w:bCs/>
          <w:iCs/>
          <w:sz w:val="22"/>
          <w:szCs w:val="22"/>
        </w:rPr>
      </w:pPr>
      <w:r w:rsidRPr="003162AD">
        <w:rPr>
          <w:rFonts w:ascii="Calibri" w:hAnsi="Calibri" w:cs="Calibri"/>
          <w:bCs/>
          <w:iCs/>
          <w:sz w:val="22"/>
          <w:szCs w:val="22"/>
        </w:rPr>
        <w:t xml:space="preserve">- τις διατάξεις του Ν.1080/1980 (246 Α΄),  </w:t>
      </w:r>
    </w:p>
    <w:p w14:paraId="70396C3E" w14:textId="77777777" w:rsidR="003162AD" w:rsidRPr="003162AD" w:rsidRDefault="003162AD" w:rsidP="003162AD">
      <w:pPr>
        <w:shd w:val="clear" w:color="auto" w:fill="FFFFFF"/>
        <w:tabs>
          <w:tab w:val="left" w:leader="dot" w:pos="2362"/>
        </w:tabs>
        <w:autoSpaceDE/>
        <w:autoSpaceDN/>
        <w:adjustRightInd/>
        <w:spacing w:line="360" w:lineRule="auto"/>
        <w:ind w:hanging="23"/>
        <w:jc w:val="both"/>
        <w:rPr>
          <w:rFonts w:ascii="Calibri" w:hAnsi="Calibri" w:cs="Calibri"/>
          <w:bCs/>
          <w:sz w:val="22"/>
          <w:szCs w:val="22"/>
        </w:rPr>
      </w:pPr>
      <w:r w:rsidRPr="003162AD">
        <w:rPr>
          <w:rFonts w:ascii="Calibri" w:hAnsi="Calibri" w:cs="Calibri"/>
          <w:bCs/>
          <w:sz w:val="22"/>
          <w:szCs w:val="22"/>
        </w:rPr>
        <w:t xml:space="preserve">- το γεγονός ότι ο Δήμος Λαυρεωτικής αποδεδειγμένα παρέχει ανταποδοτικές υπηρεσίες  καθαριότητας και ηλεκτροφωτισμού και στις εκτός σχεδίου περιοχές και για τον λόγο αυτόν δεν υπάρχει κανένας διαχωρισμός στα ακίνητα, είτε εντός είτε εκτός σχεδίου πόλεως, ως προς την επιβολή και την είσπραξη των τελών, </w:t>
      </w:r>
    </w:p>
    <w:p w14:paraId="65FA8C91" w14:textId="77777777" w:rsidR="003162AD" w:rsidRPr="003162AD" w:rsidRDefault="003162AD" w:rsidP="003162AD">
      <w:pPr>
        <w:shd w:val="clear" w:color="auto" w:fill="FFFFFF"/>
        <w:tabs>
          <w:tab w:val="left" w:leader="dot" w:pos="2362"/>
        </w:tabs>
        <w:autoSpaceDE/>
        <w:autoSpaceDN/>
        <w:adjustRightInd/>
        <w:spacing w:line="360" w:lineRule="auto"/>
        <w:ind w:hanging="23"/>
        <w:jc w:val="both"/>
        <w:rPr>
          <w:rFonts w:ascii="Calibri" w:hAnsi="Calibri" w:cs="Calibri"/>
          <w:bCs/>
          <w:sz w:val="22"/>
          <w:szCs w:val="22"/>
        </w:rPr>
      </w:pPr>
      <w:r w:rsidRPr="003162AD">
        <w:rPr>
          <w:rFonts w:ascii="Calibri" w:hAnsi="Calibri" w:cs="Calibri"/>
          <w:bCs/>
          <w:sz w:val="22"/>
          <w:szCs w:val="22"/>
        </w:rPr>
        <w:t>- τις αποφάσεις 2806/1994 και 1012/2002 του Συμβουλίου της Επικρατείας,</w:t>
      </w:r>
    </w:p>
    <w:p w14:paraId="57EF953B" w14:textId="77777777" w:rsidR="003162AD" w:rsidRPr="003162AD" w:rsidRDefault="003162AD" w:rsidP="003162AD">
      <w:pPr>
        <w:widowControl/>
        <w:tabs>
          <w:tab w:val="left" w:pos="600"/>
          <w:tab w:val="left" w:pos="960"/>
          <w:tab w:val="left" w:pos="1320"/>
        </w:tabs>
        <w:autoSpaceDE/>
        <w:autoSpaceDN/>
        <w:adjustRightInd/>
        <w:spacing w:line="360" w:lineRule="auto"/>
        <w:jc w:val="both"/>
        <w:rPr>
          <w:rFonts w:ascii="Calibri" w:hAnsi="Calibri" w:cs="Calibri"/>
          <w:bCs/>
          <w:sz w:val="22"/>
          <w:szCs w:val="22"/>
        </w:rPr>
      </w:pPr>
      <w:r w:rsidRPr="003162AD">
        <w:rPr>
          <w:rFonts w:ascii="Calibri" w:hAnsi="Calibri" w:cs="Calibri"/>
          <w:bCs/>
          <w:sz w:val="22"/>
          <w:szCs w:val="22"/>
        </w:rPr>
        <w:t>- την υπ’ αριθμ.111/2020 απόφαση Δημοτικού Συμβουλίου Λαυρεωτικής,</w:t>
      </w:r>
    </w:p>
    <w:p w14:paraId="1D3CCA42" w14:textId="77777777" w:rsidR="003162AD" w:rsidRPr="003162AD" w:rsidRDefault="003162AD" w:rsidP="003162AD">
      <w:pPr>
        <w:widowControl/>
        <w:tabs>
          <w:tab w:val="left" w:pos="600"/>
          <w:tab w:val="left" w:pos="960"/>
          <w:tab w:val="left" w:pos="1320"/>
        </w:tabs>
        <w:autoSpaceDE/>
        <w:autoSpaceDN/>
        <w:adjustRightInd/>
        <w:spacing w:line="360" w:lineRule="auto"/>
        <w:jc w:val="both"/>
        <w:rPr>
          <w:rFonts w:ascii="Calibri" w:hAnsi="Calibri" w:cs="Calibri"/>
          <w:bCs/>
          <w:sz w:val="22"/>
          <w:szCs w:val="22"/>
        </w:rPr>
      </w:pPr>
      <w:r w:rsidRPr="003162AD">
        <w:rPr>
          <w:rFonts w:ascii="Calibri" w:hAnsi="Calibri" w:cs="Calibri"/>
          <w:bCs/>
          <w:sz w:val="22"/>
          <w:szCs w:val="22"/>
        </w:rPr>
        <w:t>- την από 30.10.2021 εισήγηση της Διεύθυνσης Οικονομικών Υπηρεσιών</w:t>
      </w:r>
      <w:r w:rsidRPr="003162AD">
        <w:rPr>
          <w:rFonts w:ascii="Calibri" w:hAnsi="Calibri" w:cs="Calibri"/>
          <w:bCs/>
          <w:sz w:val="22"/>
          <w:szCs w:val="22"/>
        </w:rPr>
        <w:tab/>
      </w:r>
    </w:p>
    <w:p w14:paraId="402806F1"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και έπειτα από διαλογική συζήτηση</w:t>
      </w:r>
    </w:p>
    <w:p w14:paraId="5A9F1188" w14:textId="77777777" w:rsidR="003162AD" w:rsidRPr="003162AD" w:rsidRDefault="003162AD" w:rsidP="003162AD">
      <w:pPr>
        <w:spacing w:line="360" w:lineRule="auto"/>
        <w:jc w:val="center"/>
        <w:rPr>
          <w:rFonts w:ascii="Calibri" w:hAnsi="Calibri" w:cs="Calibri"/>
          <w:b/>
          <w:spacing w:val="40"/>
          <w:sz w:val="22"/>
          <w:szCs w:val="22"/>
        </w:rPr>
      </w:pPr>
      <w:r w:rsidRPr="003162AD">
        <w:rPr>
          <w:rFonts w:ascii="Calibri" w:hAnsi="Calibri" w:cs="Calibri"/>
          <w:b/>
          <w:spacing w:val="40"/>
          <w:sz w:val="22"/>
          <w:szCs w:val="22"/>
        </w:rPr>
        <w:t>αποφασίζει ομόφωνα</w:t>
      </w:r>
    </w:p>
    <w:p w14:paraId="23708146"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εισηγείται στο Δημοτικό Συμβούλιο Λαυρεωτικής:</w:t>
      </w:r>
    </w:p>
    <w:p w14:paraId="2E1C1F5D"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b/>
          <w:sz w:val="22"/>
          <w:szCs w:val="22"/>
        </w:rPr>
        <w:t>Α.</w:t>
      </w:r>
      <w:r w:rsidRPr="003162AD">
        <w:rPr>
          <w:rFonts w:ascii="Calibri" w:hAnsi="Calibri" w:cs="Calibri"/>
          <w:sz w:val="22"/>
          <w:szCs w:val="22"/>
        </w:rPr>
        <w:t xml:space="preserve"> Την επιβολή Δημοτικών Τελών Καθαριότητας και Ηλεκτροφωτισμού του Δήμου Λαυρεωτικής για το οικονομικό έτος 2022, ανά κατηγορία υπόχρεου, ως ακολούθως :</w:t>
      </w:r>
    </w:p>
    <w:tbl>
      <w:tblPr>
        <w:tblStyle w:val="a5"/>
        <w:tblW w:w="9214" w:type="dxa"/>
        <w:tblInd w:w="108" w:type="dxa"/>
        <w:tblLook w:val="04A0" w:firstRow="1" w:lastRow="0" w:firstColumn="1" w:lastColumn="0" w:noHBand="0" w:noVBand="1"/>
      </w:tblPr>
      <w:tblGrid>
        <w:gridCol w:w="567"/>
        <w:gridCol w:w="5890"/>
        <w:gridCol w:w="2757"/>
      </w:tblGrid>
      <w:tr w:rsidR="003162AD" w:rsidRPr="003162AD" w14:paraId="064E208F" w14:textId="77777777" w:rsidTr="003162AD">
        <w:trPr>
          <w:trHeight w:val="503"/>
        </w:trPr>
        <w:tc>
          <w:tcPr>
            <w:tcW w:w="9214" w:type="dxa"/>
            <w:gridSpan w:val="3"/>
            <w:shd w:val="clear" w:color="auto" w:fill="FFFFFF"/>
            <w:vAlign w:val="center"/>
          </w:tcPr>
          <w:p w14:paraId="07EC10D3" w14:textId="77777777" w:rsidR="003162AD" w:rsidRPr="003162AD" w:rsidRDefault="003162AD" w:rsidP="003162AD">
            <w:pPr>
              <w:autoSpaceDE/>
              <w:autoSpaceDN/>
              <w:adjustRightInd/>
              <w:spacing w:line="360" w:lineRule="auto"/>
              <w:ind w:hanging="1593"/>
              <w:jc w:val="center"/>
              <w:rPr>
                <w:rFonts w:ascii="Calibri" w:hAnsi="Calibri" w:cs="Calibri"/>
                <w:b/>
                <w:bCs/>
                <w:iCs/>
                <w:spacing w:val="28"/>
                <w:sz w:val="22"/>
                <w:szCs w:val="22"/>
                <w:shd w:val="clear" w:color="auto" w:fill="FFFFFF"/>
              </w:rPr>
            </w:pPr>
            <w:r w:rsidRPr="003162AD">
              <w:rPr>
                <w:rFonts w:ascii="Calibri" w:hAnsi="Calibri" w:cs="Calibri"/>
                <w:b/>
                <w:bCs/>
                <w:iCs/>
                <w:spacing w:val="28"/>
                <w:sz w:val="22"/>
                <w:szCs w:val="22"/>
                <w:shd w:val="clear" w:color="auto" w:fill="FFFFFF"/>
              </w:rPr>
              <w:t>Κατηγορίες</w:t>
            </w:r>
          </w:p>
        </w:tc>
      </w:tr>
      <w:tr w:rsidR="003162AD" w:rsidRPr="003162AD" w14:paraId="684E19FC" w14:textId="77777777" w:rsidTr="003162AD">
        <w:trPr>
          <w:trHeight w:val="497"/>
        </w:trPr>
        <w:tc>
          <w:tcPr>
            <w:tcW w:w="6457" w:type="dxa"/>
            <w:gridSpan w:val="2"/>
            <w:shd w:val="clear" w:color="auto" w:fill="FFFFFF"/>
            <w:vAlign w:val="center"/>
          </w:tcPr>
          <w:p w14:paraId="7E43C05F" w14:textId="77777777" w:rsidR="003162AD" w:rsidRPr="003162AD" w:rsidRDefault="003162AD" w:rsidP="003162AD">
            <w:pPr>
              <w:autoSpaceDE/>
              <w:autoSpaceDN/>
              <w:adjustRightInd/>
              <w:spacing w:line="360" w:lineRule="auto"/>
              <w:ind w:hanging="1593"/>
              <w:jc w:val="center"/>
              <w:rPr>
                <w:rFonts w:ascii="Calibri" w:hAnsi="Calibri" w:cs="Calibri"/>
                <w:b/>
                <w:bCs/>
                <w:iCs/>
                <w:spacing w:val="28"/>
                <w:sz w:val="22"/>
                <w:szCs w:val="22"/>
                <w:shd w:val="clear" w:color="auto" w:fill="FFFFFF"/>
              </w:rPr>
            </w:pPr>
            <w:r w:rsidRPr="003162AD">
              <w:rPr>
                <w:rFonts w:ascii="Calibri" w:hAnsi="Calibri" w:cs="Calibri"/>
                <w:b/>
                <w:bCs/>
                <w:iCs/>
                <w:spacing w:val="28"/>
                <w:sz w:val="22"/>
                <w:szCs w:val="22"/>
                <w:shd w:val="clear" w:color="auto" w:fill="FFFFFF"/>
              </w:rPr>
              <w:t>Γενικοί συντελεστές</w:t>
            </w:r>
          </w:p>
        </w:tc>
        <w:tc>
          <w:tcPr>
            <w:tcW w:w="2757" w:type="dxa"/>
            <w:shd w:val="clear" w:color="auto" w:fill="FFFFFF"/>
            <w:vAlign w:val="center"/>
          </w:tcPr>
          <w:p w14:paraId="08380615" w14:textId="77777777" w:rsidR="003162AD" w:rsidRPr="003162AD" w:rsidRDefault="003162AD" w:rsidP="003162AD">
            <w:pPr>
              <w:autoSpaceDE/>
              <w:autoSpaceDN/>
              <w:adjustRightInd/>
              <w:spacing w:line="360" w:lineRule="auto"/>
              <w:jc w:val="center"/>
              <w:rPr>
                <w:rFonts w:ascii="Calibri" w:hAnsi="Calibri" w:cs="Calibri"/>
                <w:b/>
                <w:bCs/>
                <w:iCs/>
                <w:spacing w:val="28"/>
                <w:sz w:val="22"/>
                <w:szCs w:val="22"/>
                <w:shd w:val="clear" w:color="auto" w:fill="FFFFFF"/>
              </w:rPr>
            </w:pPr>
            <w:r w:rsidRPr="003162AD">
              <w:rPr>
                <w:rFonts w:ascii="Calibri" w:hAnsi="Calibri" w:cs="Calibri"/>
                <w:b/>
                <w:bCs/>
                <w:iCs/>
                <w:spacing w:val="28"/>
                <w:sz w:val="22"/>
                <w:szCs w:val="22"/>
                <w:shd w:val="clear" w:color="auto" w:fill="FFFFFF"/>
              </w:rPr>
              <w:t>Συντελεστής</w:t>
            </w:r>
          </w:p>
        </w:tc>
      </w:tr>
      <w:tr w:rsidR="003162AD" w:rsidRPr="003162AD" w14:paraId="33A06A3A" w14:textId="77777777" w:rsidTr="004A4E4C">
        <w:trPr>
          <w:trHeight w:val="20"/>
        </w:trPr>
        <w:tc>
          <w:tcPr>
            <w:tcW w:w="6457" w:type="dxa"/>
            <w:gridSpan w:val="2"/>
          </w:tcPr>
          <w:p w14:paraId="1747C7E5" w14:textId="77777777" w:rsidR="003162AD" w:rsidRPr="003162AD" w:rsidRDefault="003162AD" w:rsidP="003162AD">
            <w:pPr>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Οικιακή χρήση</w:t>
            </w:r>
          </w:p>
        </w:tc>
        <w:tc>
          <w:tcPr>
            <w:tcW w:w="2757" w:type="dxa"/>
            <w:vAlign w:val="center"/>
          </w:tcPr>
          <w:p w14:paraId="37CC4C85"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1,44 € / τμ</w:t>
            </w:r>
          </w:p>
        </w:tc>
      </w:tr>
      <w:tr w:rsidR="003162AD" w:rsidRPr="003162AD" w14:paraId="1EABD0CF" w14:textId="77777777" w:rsidTr="004A4E4C">
        <w:trPr>
          <w:trHeight w:val="20"/>
        </w:trPr>
        <w:tc>
          <w:tcPr>
            <w:tcW w:w="6457" w:type="dxa"/>
            <w:gridSpan w:val="2"/>
          </w:tcPr>
          <w:p w14:paraId="2C17F9BB"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Κοινωφελής, μη κερδοσκοπική &amp; φιλανθρωπική χρήση</w:t>
            </w:r>
          </w:p>
        </w:tc>
        <w:tc>
          <w:tcPr>
            <w:tcW w:w="2757" w:type="dxa"/>
            <w:vAlign w:val="center"/>
          </w:tcPr>
          <w:p w14:paraId="2ED4396D"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1,44 € / τμ</w:t>
            </w:r>
          </w:p>
        </w:tc>
      </w:tr>
      <w:tr w:rsidR="003162AD" w:rsidRPr="003162AD" w14:paraId="62361CA9" w14:textId="77777777" w:rsidTr="004A4E4C">
        <w:trPr>
          <w:trHeight w:val="20"/>
        </w:trPr>
        <w:tc>
          <w:tcPr>
            <w:tcW w:w="6457" w:type="dxa"/>
            <w:gridSpan w:val="2"/>
          </w:tcPr>
          <w:p w14:paraId="4076503E"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Άσκηση οικονομικής δραστηριότητας</w:t>
            </w:r>
          </w:p>
        </w:tc>
        <w:tc>
          <w:tcPr>
            <w:tcW w:w="2757" w:type="dxa"/>
            <w:vAlign w:val="center"/>
          </w:tcPr>
          <w:p w14:paraId="15F13976" w14:textId="77777777" w:rsidR="003162AD" w:rsidRPr="003162AD" w:rsidRDefault="003162AD" w:rsidP="003162AD">
            <w:pPr>
              <w:tabs>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2,56 € / τμ</w:t>
            </w:r>
          </w:p>
        </w:tc>
      </w:tr>
      <w:tr w:rsidR="003162AD" w:rsidRPr="003162AD" w14:paraId="4B2AAEB7" w14:textId="77777777" w:rsidTr="003162AD">
        <w:trPr>
          <w:trHeight w:val="20"/>
        </w:trPr>
        <w:tc>
          <w:tcPr>
            <w:tcW w:w="6457" w:type="dxa"/>
            <w:gridSpan w:val="2"/>
            <w:shd w:val="clear" w:color="auto" w:fill="FFFFFF"/>
            <w:vAlign w:val="center"/>
          </w:tcPr>
          <w:p w14:paraId="50F67375" w14:textId="77777777" w:rsidR="003162AD" w:rsidRPr="003162AD" w:rsidRDefault="003162AD" w:rsidP="003162AD">
            <w:pPr>
              <w:autoSpaceDE/>
              <w:autoSpaceDN/>
              <w:adjustRightInd/>
              <w:spacing w:line="360" w:lineRule="auto"/>
              <w:jc w:val="center"/>
              <w:rPr>
                <w:rFonts w:ascii="Calibri" w:hAnsi="Calibri" w:cs="Calibri"/>
                <w:b/>
                <w:bCs/>
                <w:iCs/>
                <w:spacing w:val="28"/>
                <w:sz w:val="22"/>
                <w:szCs w:val="22"/>
                <w:shd w:val="clear" w:color="auto" w:fill="FFFFFF"/>
              </w:rPr>
            </w:pPr>
            <w:r w:rsidRPr="003162AD">
              <w:rPr>
                <w:rFonts w:ascii="Calibri" w:hAnsi="Calibri" w:cs="Calibri"/>
                <w:b/>
                <w:bCs/>
                <w:iCs/>
                <w:spacing w:val="28"/>
                <w:sz w:val="22"/>
                <w:szCs w:val="22"/>
                <w:shd w:val="clear" w:color="auto" w:fill="FFFFFF"/>
              </w:rPr>
              <w:t>Ειδικοί συντελεστές για την άσκηση πάσης φύσεως οικονομικής δραστηριότητας</w:t>
            </w:r>
          </w:p>
        </w:tc>
        <w:tc>
          <w:tcPr>
            <w:tcW w:w="2757" w:type="dxa"/>
            <w:shd w:val="clear" w:color="auto" w:fill="FFFFFF"/>
            <w:vAlign w:val="center"/>
          </w:tcPr>
          <w:p w14:paraId="19B83735" w14:textId="77777777" w:rsidR="003162AD" w:rsidRPr="003162AD" w:rsidRDefault="003162AD" w:rsidP="003162AD">
            <w:pPr>
              <w:autoSpaceDE/>
              <w:autoSpaceDN/>
              <w:adjustRightInd/>
              <w:spacing w:line="360" w:lineRule="auto"/>
              <w:jc w:val="center"/>
              <w:rPr>
                <w:rFonts w:ascii="Calibri" w:hAnsi="Calibri" w:cs="Calibri"/>
                <w:b/>
                <w:bCs/>
                <w:iCs/>
                <w:spacing w:val="28"/>
                <w:sz w:val="22"/>
                <w:szCs w:val="22"/>
                <w:shd w:val="clear" w:color="auto" w:fill="FFFFFF"/>
              </w:rPr>
            </w:pPr>
            <w:r w:rsidRPr="003162AD">
              <w:rPr>
                <w:rFonts w:ascii="Calibri" w:hAnsi="Calibri" w:cs="Calibri"/>
                <w:b/>
                <w:bCs/>
                <w:iCs/>
                <w:spacing w:val="28"/>
                <w:sz w:val="22"/>
                <w:szCs w:val="22"/>
                <w:shd w:val="clear" w:color="auto" w:fill="FFFFFF"/>
              </w:rPr>
              <w:t>Συντελεστής</w:t>
            </w:r>
          </w:p>
        </w:tc>
      </w:tr>
      <w:tr w:rsidR="003162AD" w:rsidRPr="003162AD" w14:paraId="5D1D6E6A" w14:textId="77777777" w:rsidTr="004A4E4C">
        <w:trPr>
          <w:trHeight w:val="2063"/>
        </w:trPr>
        <w:tc>
          <w:tcPr>
            <w:tcW w:w="567" w:type="dxa"/>
            <w:vAlign w:val="center"/>
          </w:tcPr>
          <w:p w14:paraId="3F7D80BE"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Cs/>
                <w:sz w:val="22"/>
                <w:szCs w:val="22"/>
                <w:shd w:val="clear" w:color="auto" w:fill="FFFFFF"/>
              </w:rPr>
            </w:pPr>
            <w:r w:rsidRPr="003162AD">
              <w:rPr>
                <w:rFonts w:ascii="Calibri" w:hAnsi="Calibri" w:cs="Calibri"/>
                <w:b/>
                <w:bCs/>
                <w:iCs/>
                <w:sz w:val="22"/>
                <w:szCs w:val="22"/>
                <w:shd w:val="clear" w:color="auto" w:fill="FFFFFF"/>
              </w:rPr>
              <w:t>1</w:t>
            </w:r>
          </w:p>
        </w:tc>
        <w:tc>
          <w:tcPr>
            <w:tcW w:w="5890" w:type="dxa"/>
            <w:vAlign w:val="center"/>
          </w:tcPr>
          <w:p w14:paraId="4CC0BFD5"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Cs/>
                <w:sz w:val="22"/>
                <w:szCs w:val="22"/>
                <w:shd w:val="clear" w:color="auto" w:fill="FFFFFF"/>
              </w:rPr>
            </w:pPr>
            <w:r w:rsidRPr="003162AD">
              <w:rPr>
                <w:rFonts w:ascii="Calibri" w:hAnsi="Calibri" w:cs="Calibri"/>
                <w:b/>
                <w:bCs/>
                <w:iCs/>
                <w:sz w:val="22"/>
                <w:szCs w:val="22"/>
                <w:shd w:val="clear" w:color="auto" w:fill="FFFFFF"/>
              </w:rPr>
              <w:t>Για καταστήματα πάσης φύσεως, πτηνοτροφικές &amp; κτηνοτροφικές μονάδες, μάνδρες οικοδομών, parking σκαφών, επαγγελματικές αποθήκες, συνεργεία – πλυντήρια αυτοκινήτων, πρατήρια υγρών καυσίμων, εργαστήρια κατασκευών, τα γραφεία παροχής υπηρεσιών, κτήματα για εκδηλώσεις, κινηματογράφους, κλπ.</w:t>
            </w:r>
          </w:p>
        </w:tc>
        <w:tc>
          <w:tcPr>
            <w:tcW w:w="2757" w:type="dxa"/>
            <w:vAlign w:val="center"/>
          </w:tcPr>
          <w:p w14:paraId="198C1ACF"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 xml:space="preserve">Α) στεγασμένοι χώροι 2,56 € / </w:t>
            </w:r>
            <w:r w:rsidRPr="003162AD">
              <w:rPr>
                <w:rFonts w:ascii="Calibri" w:hAnsi="Calibri" w:cs="Calibri"/>
                <w:b/>
                <w:bCs/>
                <w:iCs/>
                <w:sz w:val="22"/>
                <w:szCs w:val="22"/>
                <w:shd w:val="clear" w:color="auto" w:fill="FFFFFF"/>
                <w:lang w:val="en-US"/>
              </w:rPr>
              <w:t>m</w:t>
            </w:r>
            <w:r w:rsidRPr="003162AD">
              <w:rPr>
                <w:rFonts w:ascii="Calibri" w:hAnsi="Calibri" w:cs="Calibri"/>
                <w:b/>
                <w:bCs/>
                <w:iCs/>
                <w:sz w:val="22"/>
                <w:szCs w:val="22"/>
                <w:shd w:val="clear" w:color="auto" w:fill="FFFFFF"/>
              </w:rPr>
              <w:t>2</w:t>
            </w:r>
          </w:p>
          <w:p w14:paraId="2EED352B" w14:textId="77777777" w:rsidR="003162AD" w:rsidRPr="003162AD" w:rsidRDefault="003162AD" w:rsidP="003162AD">
            <w:pPr>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Β) μη στεγασμένοι χώροι 1,54 € /m2</w:t>
            </w:r>
          </w:p>
        </w:tc>
      </w:tr>
      <w:tr w:rsidR="003162AD" w:rsidRPr="003162AD" w14:paraId="29274A63" w14:textId="77777777" w:rsidTr="004A4E4C">
        <w:trPr>
          <w:trHeight w:val="20"/>
        </w:trPr>
        <w:tc>
          <w:tcPr>
            <w:tcW w:w="567" w:type="dxa"/>
            <w:vAlign w:val="center"/>
          </w:tcPr>
          <w:p w14:paraId="4D21B066"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Cs/>
                <w:sz w:val="22"/>
                <w:szCs w:val="22"/>
                <w:shd w:val="clear" w:color="auto" w:fill="FFFFFF"/>
              </w:rPr>
            </w:pPr>
            <w:r w:rsidRPr="003162AD">
              <w:rPr>
                <w:rFonts w:ascii="Calibri" w:hAnsi="Calibri" w:cs="Calibri"/>
                <w:b/>
                <w:bCs/>
                <w:iCs/>
                <w:sz w:val="22"/>
                <w:szCs w:val="22"/>
                <w:shd w:val="clear" w:color="auto" w:fill="FFFFFF"/>
              </w:rPr>
              <w:t>2</w:t>
            </w:r>
          </w:p>
        </w:tc>
        <w:tc>
          <w:tcPr>
            <w:tcW w:w="5890" w:type="dxa"/>
            <w:vAlign w:val="center"/>
          </w:tcPr>
          <w:p w14:paraId="2079155E"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Cs/>
                <w:sz w:val="22"/>
                <w:szCs w:val="22"/>
                <w:shd w:val="clear" w:color="auto" w:fill="FFFFFF"/>
              </w:rPr>
            </w:pPr>
            <w:r w:rsidRPr="003162AD">
              <w:rPr>
                <w:rFonts w:ascii="Calibri" w:hAnsi="Calibri" w:cs="Calibri"/>
                <w:b/>
                <w:bCs/>
                <w:iCs/>
                <w:sz w:val="22"/>
                <w:szCs w:val="22"/>
                <w:shd w:val="clear" w:color="auto" w:fill="FFFFFF"/>
              </w:rPr>
              <w:t>Βιομηχανίες, βιοτεχνίες, επιχειρήσεις υψηλής, μέσης και χαμηλής όχλησης, ΔΕΗ / ΑΗΣ, ΑΔΜΗΕ, supermarkets, πολυκαταστήματα, φυτώρια, τράπεζες, κεραίες κινητής τηλεφωνίας και ραδιοτηλεοπτικών σταθμών, ξενοδοχειακές μονάδες, τουριστικά καταλύματα, camping, κατασκηνώσεις, κτίρια που στεγάζονται υπηρεσίες του δημοσίου και του ευρύτερου δημοσίου τομέα (ΟΛΛ, ΟΤΕ, ΔΕΗ, ΙΚΑ, ΚΕΝΤΡΟ ΑΛΛΟΔΑΠΩΝ, ΑΣΤΥΝΟΜΙΚΑ ΤΜΗΜΑΤΑ, ΤΕΛΩΝΕΙΟ, ΟΑΕΔ, κλπ.), κτήρια και γήπεδα ΑΠΕ κλπ.</w:t>
            </w:r>
          </w:p>
        </w:tc>
        <w:tc>
          <w:tcPr>
            <w:tcW w:w="2757" w:type="dxa"/>
            <w:vAlign w:val="center"/>
          </w:tcPr>
          <w:p w14:paraId="60358898"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Α) χώροι στεγασμένοι: μέχρι 6.000 τ.μ. 5,03 €/m2,</w:t>
            </w:r>
          </w:p>
          <w:p w14:paraId="00C61A12"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από 6.001 τ.μ. και άνω 3,02 €/m2</w:t>
            </w:r>
          </w:p>
          <w:p w14:paraId="4AE2D8C4"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Β) χώροι μη στεγασμένοι μέχρι 6.000 τ.μ. 5,03 €/m2,</w:t>
            </w:r>
          </w:p>
          <w:p w14:paraId="7BA2A1D4"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από 6.001 τ.μ. και άνω 1,51 €/m2</w:t>
            </w:r>
          </w:p>
        </w:tc>
      </w:tr>
      <w:tr w:rsidR="003162AD" w:rsidRPr="003162AD" w14:paraId="58EFDFA6" w14:textId="77777777" w:rsidTr="004A4E4C">
        <w:trPr>
          <w:trHeight w:val="20"/>
        </w:trPr>
        <w:tc>
          <w:tcPr>
            <w:tcW w:w="567" w:type="dxa"/>
            <w:vAlign w:val="center"/>
          </w:tcPr>
          <w:p w14:paraId="635D81EB"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Cs/>
                <w:sz w:val="22"/>
                <w:szCs w:val="22"/>
                <w:shd w:val="clear" w:color="auto" w:fill="FFFFFF"/>
              </w:rPr>
            </w:pPr>
            <w:r w:rsidRPr="003162AD">
              <w:rPr>
                <w:rFonts w:ascii="Calibri" w:hAnsi="Calibri" w:cs="Calibri"/>
                <w:b/>
                <w:bCs/>
                <w:iCs/>
                <w:sz w:val="22"/>
                <w:szCs w:val="22"/>
                <w:shd w:val="clear" w:color="auto" w:fill="FFFFFF"/>
              </w:rPr>
              <w:t>3</w:t>
            </w:r>
          </w:p>
        </w:tc>
        <w:tc>
          <w:tcPr>
            <w:tcW w:w="5890" w:type="dxa"/>
            <w:vAlign w:val="center"/>
          </w:tcPr>
          <w:p w14:paraId="154DF8EE" w14:textId="77777777" w:rsidR="003162AD" w:rsidRPr="003162AD" w:rsidRDefault="003162AD" w:rsidP="003162AD">
            <w:pPr>
              <w:tabs>
                <w:tab w:val="left" w:leader="dot" w:pos="2362"/>
              </w:tabs>
              <w:autoSpaceDE/>
              <w:autoSpaceDN/>
              <w:adjustRightInd/>
              <w:spacing w:line="360" w:lineRule="auto"/>
              <w:jc w:val="both"/>
              <w:rPr>
                <w:rFonts w:ascii="Calibri" w:hAnsi="Calibri" w:cs="Calibri"/>
                <w:b/>
                <w:bCs/>
                <w:iCs/>
                <w:sz w:val="22"/>
                <w:szCs w:val="22"/>
                <w:shd w:val="clear" w:color="auto" w:fill="FFFFFF"/>
              </w:rPr>
            </w:pPr>
            <w:r w:rsidRPr="003162AD">
              <w:rPr>
                <w:rFonts w:ascii="Calibri" w:hAnsi="Calibri" w:cs="Calibri"/>
                <w:b/>
                <w:bCs/>
                <w:iCs/>
                <w:sz w:val="22"/>
                <w:szCs w:val="22"/>
                <w:shd w:val="clear" w:color="auto" w:fill="FFFFFF"/>
              </w:rPr>
              <w:t>Επιχειρηματικό πάρκο Κερατέας τύπου Β’</w:t>
            </w:r>
          </w:p>
        </w:tc>
        <w:tc>
          <w:tcPr>
            <w:tcW w:w="2757" w:type="dxa"/>
            <w:vAlign w:val="center"/>
          </w:tcPr>
          <w:p w14:paraId="6B536CCB" w14:textId="77777777" w:rsidR="003162AD" w:rsidRPr="003162AD" w:rsidRDefault="003162AD" w:rsidP="003162AD">
            <w:pPr>
              <w:shd w:val="clear" w:color="auto" w:fill="FFFFFF"/>
              <w:tabs>
                <w:tab w:val="left" w:leader="dot" w:pos="1759"/>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Α) χώροι στεγασμένοι 2,56 €/m2</w:t>
            </w:r>
          </w:p>
          <w:p w14:paraId="7A8199A2" w14:textId="77777777" w:rsidR="003162AD" w:rsidRPr="003162AD" w:rsidRDefault="003162AD" w:rsidP="003162AD">
            <w:pPr>
              <w:shd w:val="clear" w:color="auto" w:fill="FFFFFF"/>
              <w:tabs>
                <w:tab w:val="left" w:leader="dot" w:pos="1759"/>
                <w:tab w:val="left" w:leader="dot" w:pos="2362"/>
              </w:tabs>
              <w:autoSpaceDE/>
              <w:autoSpaceDN/>
              <w:adjustRightInd/>
              <w:spacing w:line="360" w:lineRule="auto"/>
              <w:jc w:val="center"/>
              <w:rPr>
                <w:rFonts w:ascii="Calibri" w:hAnsi="Calibri" w:cs="Calibri"/>
                <w:bCs/>
                <w:iCs/>
                <w:sz w:val="22"/>
                <w:szCs w:val="22"/>
                <w:shd w:val="clear" w:color="auto" w:fill="FFFFFF"/>
              </w:rPr>
            </w:pPr>
            <w:r w:rsidRPr="003162AD">
              <w:rPr>
                <w:rFonts w:ascii="Calibri" w:hAnsi="Calibri" w:cs="Calibri"/>
                <w:b/>
                <w:bCs/>
                <w:iCs/>
                <w:sz w:val="22"/>
                <w:szCs w:val="22"/>
                <w:shd w:val="clear" w:color="auto" w:fill="FFFFFF"/>
              </w:rPr>
              <w:t>Β) χώροι μη στεγασμένοι 1,54 €/m2</w:t>
            </w:r>
          </w:p>
        </w:tc>
      </w:tr>
    </w:tbl>
    <w:p w14:paraId="0563D0A1" w14:textId="77777777" w:rsidR="003162AD" w:rsidRPr="003162AD" w:rsidRDefault="003162AD" w:rsidP="003162AD">
      <w:pPr>
        <w:spacing w:line="360" w:lineRule="auto"/>
        <w:jc w:val="both"/>
        <w:rPr>
          <w:rFonts w:ascii="Calibri" w:hAnsi="Calibri" w:cs="Calibri"/>
          <w:sz w:val="22"/>
          <w:szCs w:val="22"/>
        </w:rPr>
      </w:pPr>
    </w:p>
    <w:p w14:paraId="6147647D"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 xml:space="preserve">Ο κοινός συντελεστής που θα δοθεί στη ΔΕΗ είναι: </w:t>
      </w:r>
    </w:p>
    <w:p w14:paraId="0AE6EB80"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1. για οικιακή χρήση και κοινωφελή, μη κερδοσκοπική και φιλανθρωπική χρήση: 1,44€/</w:t>
      </w:r>
      <w:r w:rsidRPr="003162AD">
        <w:rPr>
          <w:rFonts w:ascii="Calibri" w:hAnsi="Calibri" w:cs="Calibri"/>
          <w:sz w:val="22"/>
          <w:szCs w:val="22"/>
          <w:lang w:val="en-US"/>
        </w:rPr>
        <w:t>m</w:t>
      </w:r>
      <w:r w:rsidRPr="003162AD">
        <w:rPr>
          <w:rFonts w:ascii="Calibri" w:hAnsi="Calibri" w:cs="Calibri"/>
          <w:sz w:val="22"/>
          <w:szCs w:val="22"/>
        </w:rPr>
        <w:t>2 και</w:t>
      </w:r>
    </w:p>
    <w:p w14:paraId="57E54A0A"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2. για όλες τις άλλες κατηγορίες 2,56€/</w:t>
      </w:r>
      <w:r w:rsidRPr="003162AD">
        <w:rPr>
          <w:rFonts w:ascii="Calibri" w:hAnsi="Calibri" w:cs="Calibri"/>
          <w:sz w:val="22"/>
          <w:szCs w:val="22"/>
          <w:lang w:val="en-US"/>
        </w:rPr>
        <w:t>m</w:t>
      </w:r>
      <w:r w:rsidRPr="003162AD">
        <w:rPr>
          <w:rFonts w:ascii="Calibri" w:hAnsi="Calibri" w:cs="Calibri"/>
          <w:sz w:val="22"/>
          <w:szCs w:val="22"/>
        </w:rPr>
        <w:t>2.</w:t>
      </w:r>
    </w:p>
    <w:p w14:paraId="125658D9" w14:textId="77777777" w:rsidR="003162AD" w:rsidRPr="003162AD" w:rsidRDefault="003162AD" w:rsidP="003162AD">
      <w:pPr>
        <w:spacing w:line="360" w:lineRule="auto"/>
        <w:jc w:val="both"/>
        <w:rPr>
          <w:rFonts w:ascii="Calibri" w:hAnsi="Calibri" w:cs="Calibri"/>
          <w:sz w:val="22"/>
          <w:szCs w:val="22"/>
        </w:rPr>
      </w:pPr>
    </w:p>
    <w:p w14:paraId="159B2FF0" w14:textId="77777777" w:rsidR="003162AD" w:rsidRPr="003162AD" w:rsidRDefault="003162AD" w:rsidP="003162AD">
      <w:pPr>
        <w:spacing w:line="360" w:lineRule="auto"/>
        <w:jc w:val="both"/>
        <w:rPr>
          <w:rFonts w:ascii="Calibri" w:hAnsi="Calibri" w:cs="Calibri"/>
          <w:iCs/>
          <w:sz w:val="22"/>
          <w:szCs w:val="22"/>
        </w:rPr>
      </w:pPr>
      <w:r w:rsidRPr="003162AD">
        <w:rPr>
          <w:rFonts w:ascii="Calibri" w:hAnsi="Calibri" w:cs="Calibri"/>
          <w:b/>
          <w:sz w:val="22"/>
          <w:szCs w:val="22"/>
        </w:rPr>
        <w:t>Β.</w:t>
      </w:r>
      <w:r w:rsidRPr="003162AD">
        <w:rPr>
          <w:rFonts w:ascii="Calibri" w:hAnsi="Calibri" w:cs="Calibri"/>
          <w:sz w:val="22"/>
          <w:szCs w:val="22"/>
        </w:rPr>
        <w:t xml:space="preserve"> Την </w:t>
      </w:r>
      <w:r w:rsidRPr="003162AD">
        <w:rPr>
          <w:rFonts w:ascii="Calibri" w:hAnsi="Calibri" w:cs="Calibri"/>
          <w:iCs/>
          <w:sz w:val="22"/>
          <w:szCs w:val="22"/>
        </w:rPr>
        <w:t>απαλλαγή -  μείωση από τα τέλη καθαριότητας και ηλεκτροφωτισμού για τις κατωτέρω ευπαθείς κοινωνικές ομάδες:</w:t>
      </w:r>
    </w:p>
    <w:p w14:paraId="7D8AB904"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1. Άποροι κάτοχοι βιβλιαρίου υγείας – πρόνοιας – απορίας, μείωση 50%.</w:t>
      </w:r>
    </w:p>
    <w:p w14:paraId="4DE8BC73"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2. Τρίτεκνες οικογένειες (εφόσον εξομοιώνονται με τις πολύτεκνες σύμφωνα με τις διατάξεις του άρθρου 6 του Ν.3454/2006) με οικογενειακό εισόδημα έως 15.000,00 ευρώ, μείωση 50%</w:t>
      </w:r>
    </w:p>
    <w:p w14:paraId="74925420"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3. Πολύτεκνες οικογένειες με οικογενειακό εισόδημα έως 20.000,00 ευρώ, μείωση 50%</w:t>
      </w:r>
    </w:p>
    <w:p w14:paraId="2CB2535A"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4. Μ</w:t>
      </w:r>
      <w:r w:rsidRPr="003162AD">
        <w:rPr>
          <w:rFonts w:ascii="Calibri" w:hAnsi="Calibri" w:cs="Calibri"/>
          <w:sz w:val="22"/>
          <w:szCs w:val="22"/>
        </w:rPr>
        <w:t>ονογονεϊκές οικογένειες με οικογενειακό εισόδημα έως 12.000 ευρώ, μείωση 50%</w:t>
      </w:r>
    </w:p>
    <w:p w14:paraId="503463C2"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5. Άτομα με ειδικές ανάγκες (ΑΜΕΑ) με ποσοστό αναπηρίας από 67% έως 80% και εισόδημα έως 12.000,00, μείωση 50%</w:t>
      </w:r>
    </w:p>
    <w:p w14:paraId="04E3EEEF"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6. Άτομα με ειδικές ανάγκες (ΑΜΕΑ) με ποσοστό αναπηρίας από 80% και άνω, μείωση 100%.</w:t>
      </w:r>
    </w:p>
    <w:p w14:paraId="3751F80E"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p>
    <w:p w14:paraId="5EA5F186" w14:textId="77777777" w:rsidR="003162AD" w:rsidRPr="003162AD" w:rsidRDefault="003162AD" w:rsidP="003162AD">
      <w:pPr>
        <w:spacing w:line="360" w:lineRule="auto"/>
        <w:jc w:val="both"/>
        <w:rPr>
          <w:rFonts w:ascii="Calibri" w:hAnsi="Calibri" w:cs="Calibri"/>
          <w:sz w:val="22"/>
          <w:szCs w:val="22"/>
        </w:rPr>
      </w:pPr>
      <w:r w:rsidRPr="003162AD">
        <w:rPr>
          <w:rFonts w:ascii="Calibri" w:hAnsi="Calibri" w:cs="Calibri"/>
          <w:sz w:val="22"/>
          <w:szCs w:val="22"/>
        </w:rPr>
        <w:t>Το μέτρο της μείωσης των ανταποδοτικών τελών εφαρμόζεται για μία μόνο κατοικία, ήτοι την κύρια κατοικία, η οποία θα πρέπει να είναι αυστηρά και περιοριστικά είτε ιδιόκτητη είτε δωρεάν παραχωρημένη είτε μισθωμένη.</w:t>
      </w:r>
    </w:p>
    <w:p w14:paraId="1F2F839D" w14:textId="77777777" w:rsidR="003162AD" w:rsidRPr="003162AD" w:rsidRDefault="003162AD" w:rsidP="003162AD">
      <w:pPr>
        <w:shd w:val="clear" w:color="auto" w:fill="FFFFFF"/>
        <w:tabs>
          <w:tab w:val="left" w:leader="dot" w:pos="2362"/>
        </w:tabs>
        <w:autoSpaceDE/>
        <w:autoSpaceDN/>
        <w:adjustRightInd/>
        <w:spacing w:line="360" w:lineRule="auto"/>
        <w:jc w:val="both"/>
        <w:rPr>
          <w:rFonts w:ascii="Calibri" w:hAnsi="Calibri" w:cs="Calibri"/>
          <w:iCs/>
          <w:sz w:val="22"/>
          <w:szCs w:val="22"/>
        </w:rPr>
      </w:pPr>
      <w:r w:rsidRPr="003162AD">
        <w:rPr>
          <w:rFonts w:ascii="Calibri" w:hAnsi="Calibri" w:cs="Calibri"/>
          <w:iCs/>
          <w:sz w:val="22"/>
          <w:szCs w:val="22"/>
        </w:rPr>
        <w:t>Οι δικαιούχοι θα πρέπει να προσκομίσουν όλα τα απαραίτητα δικαιολογητικά που προβλέπονται από το νόμο.</w:t>
      </w:r>
    </w:p>
    <w:p w14:paraId="7CD8E105" w14:textId="77777777" w:rsidR="003162AD" w:rsidRPr="003162AD" w:rsidRDefault="003162AD" w:rsidP="003162AD">
      <w:pPr>
        <w:spacing w:line="360" w:lineRule="auto"/>
        <w:jc w:val="both"/>
        <w:rPr>
          <w:rFonts w:ascii="Calibri" w:hAnsi="Calibri" w:cs="Calibri"/>
          <w:sz w:val="22"/>
          <w:szCs w:val="22"/>
        </w:rPr>
      </w:pPr>
    </w:p>
    <w:p w14:paraId="273D657E" w14:textId="77777777" w:rsidR="00B04AB3" w:rsidRPr="00BF407D" w:rsidRDefault="00B04AB3" w:rsidP="00B04AB3">
      <w:pPr>
        <w:spacing w:line="360" w:lineRule="auto"/>
        <w:rPr>
          <w:rFonts w:ascii="Calibri" w:hAnsi="Calibri" w:cs="Calibri"/>
          <w:b/>
          <w:bCs/>
          <w:sz w:val="22"/>
          <w:szCs w:val="22"/>
        </w:rPr>
      </w:pPr>
      <w:r w:rsidRPr="00BF407D">
        <w:rPr>
          <w:rFonts w:ascii="Calibri" w:hAnsi="Calibri" w:cs="Calibri"/>
          <w:b/>
          <w:bCs/>
          <w:sz w:val="22"/>
          <w:szCs w:val="22"/>
        </w:rPr>
        <w:t xml:space="preserve">ΘΕΜΑ: Λήψη απόφασης περί αποδοχής δωρεάς της εταιρείας </w:t>
      </w:r>
      <w:r>
        <w:rPr>
          <w:rFonts w:ascii="Calibri" w:hAnsi="Calibri" w:cs="Calibri"/>
          <w:b/>
          <w:bCs/>
          <w:sz w:val="22"/>
          <w:szCs w:val="22"/>
        </w:rPr>
        <w:t>‘’</w:t>
      </w:r>
      <w:r w:rsidRPr="00BF407D">
        <w:rPr>
          <w:rFonts w:ascii="Calibri" w:hAnsi="Calibri" w:cs="Calibri"/>
          <w:b/>
          <w:bCs/>
          <w:sz w:val="22"/>
          <w:szCs w:val="22"/>
        </w:rPr>
        <w:t>ΑΙΓΕΑΣ ΑΜΚΕ</w:t>
      </w:r>
      <w:r>
        <w:rPr>
          <w:rFonts w:ascii="Calibri" w:hAnsi="Calibri" w:cs="Calibri"/>
          <w:b/>
          <w:bCs/>
          <w:sz w:val="22"/>
          <w:szCs w:val="22"/>
        </w:rPr>
        <w:t>’’</w:t>
      </w:r>
      <w:r w:rsidRPr="00BF407D">
        <w:rPr>
          <w:rFonts w:ascii="Calibri" w:hAnsi="Calibri" w:cs="Calibri"/>
          <w:b/>
          <w:bCs/>
          <w:sz w:val="22"/>
          <w:szCs w:val="22"/>
        </w:rPr>
        <w:t xml:space="preserve"> με αντικείμενο τη</w:t>
      </w:r>
      <w:r>
        <w:rPr>
          <w:rFonts w:ascii="Calibri" w:hAnsi="Calibri" w:cs="Calibri"/>
          <w:b/>
          <w:bCs/>
          <w:sz w:val="22"/>
          <w:szCs w:val="22"/>
        </w:rPr>
        <w:t>ν κάλυψη του κόστους κατασκευής και τοποθέτησης ηχομονωτικού τοίχου και γυάλινου διαχωριστικού τοίχου στο κτίριο της Φιλαρμονικής Δήμου Λαυρεωτικής</w:t>
      </w:r>
    </w:p>
    <w:p w14:paraId="796B632B" w14:textId="77777777" w:rsidR="00B04AB3" w:rsidRPr="00BF407D" w:rsidRDefault="00B04AB3" w:rsidP="00B04AB3">
      <w:pPr>
        <w:spacing w:line="360" w:lineRule="auto"/>
        <w:rPr>
          <w:rFonts w:ascii="Calibri" w:hAnsi="Calibri" w:cs="Calibri"/>
          <w:b/>
          <w:sz w:val="22"/>
          <w:szCs w:val="22"/>
        </w:rPr>
      </w:pPr>
      <w:r w:rsidRPr="00BF407D">
        <w:rPr>
          <w:rFonts w:ascii="Calibri" w:hAnsi="Calibri" w:cs="Calibri"/>
          <w:b/>
          <w:sz w:val="22"/>
          <w:szCs w:val="22"/>
        </w:rPr>
        <w:t>Αρ. Απόφ.: 2</w:t>
      </w:r>
      <w:r>
        <w:rPr>
          <w:rFonts w:ascii="Calibri" w:hAnsi="Calibri" w:cs="Calibri"/>
          <w:b/>
          <w:sz w:val="22"/>
          <w:szCs w:val="22"/>
        </w:rPr>
        <w:t>62</w:t>
      </w:r>
      <w:r w:rsidRPr="00BF407D">
        <w:rPr>
          <w:rFonts w:ascii="Calibri" w:hAnsi="Calibri" w:cs="Calibri"/>
          <w:b/>
          <w:sz w:val="22"/>
          <w:szCs w:val="22"/>
        </w:rPr>
        <w:t>/2021</w:t>
      </w:r>
    </w:p>
    <w:p w14:paraId="27C86501" w14:textId="77777777" w:rsidR="00B04AB3" w:rsidRPr="00BF407D" w:rsidRDefault="00B04AB3" w:rsidP="00B04AB3">
      <w:pPr>
        <w:spacing w:line="360" w:lineRule="auto"/>
        <w:jc w:val="both"/>
        <w:rPr>
          <w:rFonts w:ascii="Calibri" w:hAnsi="Calibri" w:cs="Calibri"/>
          <w:sz w:val="22"/>
          <w:szCs w:val="22"/>
        </w:rPr>
      </w:pPr>
      <w:r w:rsidRPr="00BF407D">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2E5F0A">
        <w:rPr>
          <w:rFonts w:ascii="Calibri" w:hAnsi="Calibri" w:cs="Calibri"/>
          <w:i/>
          <w:sz w:val="22"/>
          <w:szCs w:val="22"/>
        </w:rPr>
        <w:t>«</w:t>
      </w:r>
      <w:r w:rsidRPr="002E5F0A">
        <w:rPr>
          <w:rFonts w:ascii="Calibri" w:hAnsi="Calibri" w:cs="Calibri"/>
          <w:bCs/>
          <w:i/>
          <w:sz w:val="22"/>
          <w:szCs w:val="22"/>
        </w:rPr>
        <w:t xml:space="preserve">αποδοχής δωρεάς της εταιρείας </w:t>
      </w:r>
      <w:r>
        <w:rPr>
          <w:rFonts w:ascii="Calibri" w:hAnsi="Calibri" w:cs="Calibri"/>
          <w:bCs/>
          <w:i/>
          <w:sz w:val="22"/>
          <w:szCs w:val="22"/>
        </w:rPr>
        <w:t>‘’</w:t>
      </w:r>
      <w:r w:rsidRPr="002E5F0A">
        <w:rPr>
          <w:rFonts w:ascii="Calibri" w:hAnsi="Calibri" w:cs="Calibri"/>
          <w:bCs/>
          <w:i/>
          <w:sz w:val="22"/>
          <w:szCs w:val="22"/>
        </w:rPr>
        <w:t>ΑΙΓΕΑΣ ΑΜΚΕ</w:t>
      </w:r>
      <w:r>
        <w:rPr>
          <w:rFonts w:ascii="Calibri" w:hAnsi="Calibri" w:cs="Calibri"/>
          <w:bCs/>
          <w:i/>
          <w:sz w:val="22"/>
          <w:szCs w:val="22"/>
        </w:rPr>
        <w:t>’’</w:t>
      </w:r>
      <w:r w:rsidRPr="002E5F0A">
        <w:rPr>
          <w:rFonts w:ascii="Calibri" w:hAnsi="Calibri" w:cs="Calibri"/>
          <w:bCs/>
          <w:i/>
          <w:sz w:val="22"/>
          <w:szCs w:val="22"/>
        </w:rPr>
        <w:t xml:space="preserve"> με αντικείμενο την κάλυψη του κόστους κατασκευής και τοποθέτησης ηχομονωτικού τοίχου και γυάλινου διαχωριστικού τοίχου στο κτίριο της Φιλαρμονικής Δήμου Λαυρεωτικής»</w:t>
      </w:r>
      <w:r w:rsidRPr="00BF407D">
        <w:rPr>
          <w:rFonts w:ascii="Calibri" w:hAnsi="Calibri" w:cs="Calibri"/>
          <w:bCs/>
          <w:i/>
          <w:sz w:val="22"/>
          <w:szCs w:val="22"/>
        </w:rPr>
        <w:t>,</w:t>
      </w:r>
      <w:r w:rsidRPr="00BF407D">
        <w:rPr>
          <w:rFonts w:ascii="Calibri" w:hAnsi="Calibri" w:cs="Calibri"/>
          <w:bCs/>
          <w:sz w:val="22"/>
          <w:szCs w:val="22"/>
        </w:rPr>
        <w:t xml:space="preserve"> έθεσε υπόψη των μελών της Οικονομικής Επιτροπής </w:t>
      </w:r>
      <w:r w:rsidRPr="00BF407D">
        <w:rPr>
          <w:rFonts w:ascii="Calibri" w:hAnsi="Calibri" w:cs="Calibri"/>
          <w:sz w:val="22"/>
          <w:szCs w:val="22"/>
        </w:rPr>
        <w:t>τα κάτωθι:</w:t>
      </w:r>
    </w:p>
    <w:p w14:paraId="4DD79EEB" w14:textId="77777777" w:rsidR="00B04AB3" w:rsidRPr="00BF407D" w:rsidRDefault="00B04AB3" w:rsidP="00B04AB3">
      <w:pPr>
        <w:spacing w:line="360" w:lineRule="auto"/>
        <w:jc w:val="both"/>
        <w:rPr>
          <w:rFonts w:ascii="Calibri" w:hAnsi="Calibri" w:cs="Calibri"/>
          <w:color w:val="000000"/>
          <w:sz w:val="22"/>
          <w:szCs w:val="22"/>
        </w:rPr>
      </w:pPr>
      <w:r w:rsidRPr="00BF407D">
        <w:rPr>
          <w:rFonts w:ascii="Calibri" w:hAnsi="Calibri" w:cs="Calibri"/>
          <w:sz w:val="22"/>
          <w:szCs w:val="22"/>
        </w:rPr>
        <w:tab/>
        <w:t xml:space="preserve">Η Αστική μη Κερδοσκοπική Εταιρεία με την επωνυμία «ΑΙΓΕΑΣ ΑΜΚΕ» με την από </w:t>
      </w:r>
      <w:r>
        <w:rPr>
          <w:rFonts w:ascii="Calibri" w:hAnsi="Calibri" w:cs="Calibri"/>
          <w:sz w:val="22"/>
          <w:szCs w:val="22"/>
        </w:rPr>
        <w:t>20.09</w:t>
      </w:r>
      <w:r w:rsidRPr="00BF407D">
        <w:rPr>
          <w:rFonts w:ascii="Calibri" w:hAnsi="Calibri" w:cs="Calibri"/>
          <w:sz w:val="22"/>
          <w:szCs w:val="22"/>
        </w:rPr>
        <w:t>.2021 επιστολή της, η οποία κοινοποιήθηκε με αριθμ. πρωτ: 1</w:t>
      </w:r>
      <w:r>
        <w:rPr>
          <w:rFonts w:ascii="Calibri" w:hAnsi="Calibri" w:cs="Calibri"/>
          <w:sz w:val="22"/>
          <w:szCs w:val="22"/>
        </w:rPr>
        <w:t>7531/20.10</w:t>
      </w:r>
      <w:r w:rsidRPr="00BF407D">
        <w:rPr>
          <w:rFonts w:ascii="Calibri" w:hAnsi="Calibri" w:cs="Calibri"/>
          <w:sz w:val="22"/>
          <w:szCs w:val="22"/>
        </w:rPr>
        <w:t xml:space="preserve">.2021, γνωστοποίησε στο Δήμο Λαυρεωτικής την πρόθεσή της να αναλάβει με ιδία έξοδα </w:t>
      </w:r>
      <w:r>
        <w:rPr>
          <w:rFonts w:ascii="Calibri" w:hAnsi="Calibri" w:cs="Calibri"/>
          <w:sz w:val="22"/>
          <w:szCs w:val="22"/>
        </w:rPr>
        <w:t>τις εργασίες για την κατασκευή και τοποθέτηση ηχομονωτικού τοίχου και γυάλινου διαχωριστικού τοίχου στο κτίριο της Φιλαρμονικής Λαυρίου</w:t>
      </w:r>
      <w:r w:rsidRPr="00BF407D">
        <w:rPr>
          <w:rFonts w:ascii="Calibri" w:hAnsi="Calibri" w:cs="Calibri"/>
          <w:color w:val="000000"/>
          <w:sz w:val="22"/>
          <w:szCs w:val="22"/>
        </w:rPr>
        <w:t>.</w:t>
      </w:r>
    </w:p>
    <w:p w14:paraId="63F8891E" w14:textId="77777777" w:rsidR="00B04AB3" w:rsidRPr="00BF407D" w:rsidRDefault="00B04AB3" w:rsidP="00B04AB3">
      <w:pPr>
        <w:suppressAutoHyphens/>
        <w:overflowPunct w:val="0"/>
        <w:spacing w:line="360" w:lineRule="auto"/>
        <w:jc w:val="both"/>
        <w:textAlignment w:val="baseline"/>
        <w:rPr>
          <w:rFonts w:ascii="Calibri" w:hAnsi="Calibri" w:cs="Calibri"/>
          <w:color w:val="000000"/>
          <w:sz w:val="22"/>
          <w:szCs w:val="22"/>
        </w:rPr>
      </w:pPr>
      <w:r w:rsidRPr="00BF407D">
        <w:rPr>
          <w:rFonts w:ascii="Calibri" w:hAnsi="Calibri" w:cs="Calibri"/>
          <w:color w:val="000000"/>
          <w:sz w:val="22"/>
          <w:szCs w:val="22"/>
        </w:rPr>
        <w:tab/>
        <w:t xml:space="preserve">Το κόστος </w:t>
      </w:r>
      <w:r>
        <w:rPr>
          <w:rFonts w:ascii="Calibri" w:hAnsi="Calibri" w:cs="Calibri"/>
          <w:color w:val="000000"/>
          <w:sz w:val="22"/>
          <w:szCs w:val="22"/>
        </w:rPr>
        <w:t>των ανωτέρω εργασιών</w:t>
      </w:r>
      <w:r w:rsidRPr="00BF407D">
        <w:rPr>
          <w:rFonts w:ascii="Calibri" w:hAnsi="Calibri" w:cs="Calibri"/>
          <w:color w:val="000000"/>
          <w:sz w:val="22"/>
          <w:szCs w:val="22"/>
        </w:rPr>
        <w:t xml:space="preserve"> προϋπολογίζεται σ</w:t>
      </w:r>
      <w:r>
        <w:rPr>
          <w:rFonts w:ascii="Calibri" w:hAnsi="Calibri" w:cs="Calibri"/>
          <w:color w:val="000000"/>
          <w:sz w:val="22"/>
          <w:szCs w:val="22"/>
        </w:rPr>
        <w:t>ε</w:t>
      </w:r>
      <w:r w:rsidRPr="00BF407D">
        <w:rPr>
          <w:rFonts w:ascii="Calibri" w:hAnsi="Calibri" w:cs="Calibri"/>
          <w:color w:val="000000"/>
          <w:sz w:val="22"/>
          <w:szCs w:val="22"/>
        </w:rPr>
        <w:t xml:space="preserve"> συνολικό ποσό </w:t>
      </w:r>
      <w:r>
        <w:rPr>
          <w:rFonts w:ascii="Calibri" w:hAnsi="Calibri" w:cs="Calibri"/>
          <w:color w:val="000000"/>
          <w:sz w:val="22"/>
          <w:szCs w:val="22"/>
        </w:rPr>
        <w:t xml:space="preserve">έως δεκαοχτώ </w:t>
      </w:r>
      <w:r w:rsidRPr="00BF407D">
        <w:rPr>
          <w:rFonts w:ascii="Calibri" w:hAnsi="Calibri" w:cs="Calibri"/>
          <w:color w:val="000000"/>
          <w:sz w:val="22"/>
          <w:szCs w:val="22"/>
        </w:rPr>
        <w:t>χιλιάδ</w:t>
      </w:r>
      <w:r>
        <w:rPr>
          <w:rFonts w:ascii="Calibri" w:hAnsi="Calibri" w:cs="Calibri"/>
          <w:color w:val="000000"/>
          <w:sz w:val="22"/>
          <w:szCs w:val="22"/>
        </w:rPr>
        <w:t>ες</w:t>
      </w:r>
      <w:r w:rsidRPr="00BF407D">
        <w:rPr>
          <w:rFonts w:ascii="Calibri" w:hAnsi="Calibri" w:cs="Calibri"/>
          <w:color w:val="000000"/>
          <w:sz w:val="22"/>
          <w:szCs w:val="22"/>
        </w:rPr>
        <w:t xml:space="preserve"> ευρώ (</w:t>
      </w:r>
      <w:r>
        <w:rPr>
          <w:rFonts w:ascii="Calibri" w:hAnsi="Calibri" w:cs="Calibri"/>
          <w:color w:val="000000"/>
          <w:sz w:val="22"/>
          <w:szCs w:val="22"/>
        </w:rPr>
        <w:t>18</w:t>
      </w:r>
      <w:r w:rsidRPr="00BF407D">
        <w:rPr>
          <w:rFonts w:ascii="Calibri" w:hAnsi="Calibri" w:cs="Calibri"/>
          <w:color w:val="000000"/>
          <w:sz w:val="22"/>
          <w:szCs w:val="22"/>
        </w:rPr>
        <w:t>.000 €). Η τιμολόγηση θα γίνεται απευθείας στα στοιχεία της Δωρήτριας. Τυχόν φόρος δωρεάς θα βαρύνει αποκλειστικά το δωρεοδόχο (Δήμο Λαυρεωτικής).</w:t>
      </w:r>
    </w:p>
    <w:p w14:paraId="50B12561" w14:textId="77777777" w:rsidR="00B04AB3" w:rsidRPr="00BF407D" w:rsidRDefault="00B04AB3" w:rsidP="00B04AB3">
      <w:pPr>
        <w:spacing w:line="360" w:lineRule="auto"/>
        <w:jc w:val="both"/>
        <w:rPr>
          <w:rFonts w:ascii="Calibri" w:hAnsi="Calibri" w:cs="Calibri"/>
          <w:i/>
          <w:sz w:val="22"/>
          <w:szCs w:val="22"/>
        </w:rPr>
      </w:pPr>
      <w:r w:rsidRPr="00BF407D">
        <w:rPr>
          <w:rFonts w:ascii="Calibri" w:hAnsi="Calibri" w:cs="Calibri"/>
          <w:color w:val="000000"/>
          <w:sz w:val="22"/>
          <w:szCs w:val="22"/>
        </w:rPr>
        <w:tab/>
        <w:t xml:space="preserve">Σύμφωνα με τις διατάξεις της παρ.3 του άρθρου 3Α του Ν.4182/2013 (ΦΕΚ 185Α/2013), όπως τροποποιήθηκε με το άρθρο 55 του Ν.4557/2018 </w:t>
      </w:r>
      <w:r w:rsidRPr="00BF407D">
        <w:rPr>
          <w:rFonts w:ascii="Calibri" w:hAnsi="Calibri" w:cs="Calibri"/>
          <w:i/>
          <w:color w:val="000000"/>
          <w:sz w:val="22"/>
          <w:szCs w:val="22"/>
        </w:rPr>
        <w:t>«…</w:t>
      </w:r>
      <w:r w:rsidRPr="00BF407D">
        <w:rPr>
          <w:rFonts w:ascii="Calibri" w:hAnsi="Calibri" w:cs="Calibri"/>
          <w:i/>
          <w:sz w:val="22"/>
          <w:szCs w:val="22"/>
        </w:rPr>
        <w:t>Κάθε σύμβαση δωρεάς μεταξύ δωρητή και δωρεοδόχου, οι σχετικές συμβάσεις προμήθειας αγαθών ή παροχής υπηρεσιών ή εκτέλεσης έργου που προβλέπονται στην παράγραφο 1, καθώς και η εξόφληση τιμολογίων και αποδείξεων που εκδίδονται αναφορικά με τις συμβάσεις αυτές, απαλλάσσονται από τέλη χαρτοσήμου και φόρο δωρεών».</w:t>
      </w:r>
    </w:p>
    <w:p w14:paraId="36F3E024" w14:textId="77777777" w:rsidR="00B04AB3" w:rsidRPr="00BF407D" w:rsidRDefault="00B04AB3" w:rsidP="00B04AB3">
      <w:pPr>
        <w:tabs>
          <w:tab w:val="left" w:pos="426"/>
        </w:tabs>
        <w:spacing w:line="360" w:lineRule="auto"/>
        <w:jc w:val="both"/>
        <w:rPr>
          <w:rFonts w:ascii="Calibri" w:hAnsi="Calibri" w:cs="Calibri"/>
          <w:i/>
          <w:sz w:val="22"/>
          <w:szCs w:val="22"/>
        </w:rPr>
      </w:pPr>
      <w:r w:rsidRPr="00BF407D">
        <w:rPr>
          <w:rFonts w:ascii="Calibri" w:hAnsi="Calibri" w:cs="Calibri"/>
          <w:sz w:val="22"/>
          <w:szCs w:val="22"/>
        </w:rPr>
        <w:tab/>
        <w:t xml:space="preserve">Στις διατάξεις της παρ.1 του άρθρου 72 του Ν.3852/2010, </w:t>
      </w:r>
      <w:r w:rsidRPr="00BF407D">
        <w:rPr>
          <w:rFonts w:ascii="Calibri" w:hAnsi="Calibri" w:cs="Calibri"/>
          <w:bCs/>
          <w:sz w:val="22"/>
          <w:szCs w:val="22"/>
        </w:rPr>
        <w:t xml:space="preserve">όπως αντικαταστάθηκε με την παρ.1 του άρθρου 40 του Ν.4735/2020 και ισχύει, </w:t>
      </w:r>
      <w:r>
        <w:rPr>
          <w:rFonts w:ascii="Calibri" w:hAnsi="Calibri" w:cs="Calibri"/>
          <w:bCs/>
          <w:sz w:val="22"/>
          <w:szCs w:val="22"/>
        </w:rPr>
        <w:t xml:space="preserve">ορίζεται ότι </w:t>
      </w:r>
      <w:r w:rsidRPr="00BF407D">
        <w:rPr>
          <w:rFonts w:ascii="Calibri" w:hAnsi="Calibri" w:cs="Calibri"/>
          <w:bCs/>
          <w:sz w:val="22"/>
          <w:szCs w:val="22"/>
        </w:rPr>
        <w:t xml:space="preserve">η Οικονομική Επιτροπή </w:t>
      </w:r>
      <w:r w:rsidRPr="00BF407D">
        <w:rPr>
          <w:rFonts w:ascii="Calibri" w:hAnsi="Calibri" w:cs="Calibri"/>
          <w:bCs/>
          <w:i/>
          <w:sz w:val="22"/>
          <w:szCs w:val="22"/>
        </w:rPr>
        <w:t>«…ιστ)</w:t>
      </w:r>
      <w:r w:rsidRPr="00BF407D">
        <w:rPr>
          <w:rFonts w:ascii="Calibri" w:hAnsi="Calibri" w:cs="Calibri"/>
          <w:i/>
          <w:sz w:val="22"/>
          <w:szCs w:val="22"/>
        </w:rPr>
        <w:t xml:space="preserve"> αποφασίζει για την αποδοχή κληρονομιών, κληροδοσιών και δωρεών προς το Δήμο…».</w:t>
      </w:r>
    </w:p>
    <w:p w14:paraId="44EAA01E" w14:textId="77777777" w:rsidR="00B04AB3" w:rsidRPr="00BF407D" w:rsidRDefault="00B04AB3" w:rsidP="00B04AB3">
      <w:pPr>
        <w:spacing w:line="360" w:lineRule="auto"/>
        <w:ind w:firstLine="720"/>
        <w:jc w:val="both"/>
        <w:rPr>
          <w:rFonts w:ascii="Calibri" w:hAnsi="Calibri" w:cs="Calibri"/>
          <w:bCs/>
          <w:sz w:val="22"/>
          <w:szCs w:val="22"/>
        </w:rPr>
      </w:pPr>
      <w:r w:rsidRPr="00BF407D">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780D6CF8" w14:textId="77777777" w:rsidR="00B04AB3" w:rsidRPr="00BF407D" w:rsidRDefault="00B04AB3" w:rsidP="00B04AB3">
      <w:pPr>
        <w:spacing w:line="360" w:lineRule="auto"/>
        <w:jc w:val="center"/>
        <w:rPr>
          <w:rFonts w:ascii="Calibri" w:hAnsi="Calibri" w:cs="Calibri"/>
          <w:b/>
          <w:sz w:val="22"/>
          <w:szCs w:val="22"/>
        </w:rPr>
      </w:pPr>
      <w:r w:rsidRPr="00BF407D">
        <w:rPr>
          <w:rFonts w:ascii="Calibri" w:hAnsi="Calibri" w:cs="Calibri"/>
          <w:bCs/>
          <w:sz w:val="22"/>
          <w:szCs w:val="22"/>
        </w:rPr>
        <w:t xml:space="preserve">  </w:t>
      </w:r>
      <w:r w:rsidRPr="00BF407D">
        <w:rPr>
          <w:rFonts w:ascii="Calibri" w:hAnsi="Calibri" w:cs="Calibri"/>
          <w:b/>
          <w:sz w:val="22"/>
          <w:szCs w:val="22"/>
        </w:rPr>
        <w:t>Η Οικονομική Επιτροπή</w:t>
      </w:r>
    </w:p>
    <w:p w14:paraId="361A70A3" w14:textId="77777777" w:rsidR="00B04AB3" w:rsidRPr="00BF407D" w:rsidRDefault="00B04AB3" w:rsidP="00B04AB3">
      <w:pPr>
        <w:spacing w:line="360" w:lineRule="auto"/>
        <w:jc w:val="both"/>
        <w:rPr>
          <w:rFonts w:ascii="Calibri" w:hAnsi="Calibri" w:cs="Calibri"/>
          <w:sz w:val="22"/>
          <w:szCs w:val="22"/>
        </w:rPr>
      </w:pPr>
      <w:r w:rsidRPr="00BF407D">
        <w:rPr>
          <w:rFonts w:ascii="Calibri" w:hAnsi="Calibri" w:cs="Calibri"/>
          <w:sz w:val="22"/>
          <w:szCs w:val="22"/>
        </w:rPr>
        <w:t>αφού άκουσε την εισήγηση του κου Προέδρου, έλαβε υπόψη:</w:t>
      </w:r>
    </w:p>
    <w:p w14:paraId="2F5FF183" w14:textId="77777777" w:rsidR="00B04AB3" w:rsidRPr="00BF407D" w:rsidRDefault="00B04AB3" w:rsidP="00882708">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BF407D">
        <w:rPr>
          <w:rFonts w:ascii="Calibri" w:hAnsi="Calibri" w:cs="Calibri"/>
          <w:sz w:val="22"/>
          <w:szCs w:val="22"/>
        </w:rPr>
        <w:t xml:space="preserve">τις διατάξεις του άρθρου 72 του Ν.3852/2010, όπως </w:t>
      </w:r>
      <w:r w:rsidRPr="00BF407D">
        <w:rPr>
          <w:rFonts w:ascii="Calibri" w:hAnsi="Calibri" w:cs="Calibri"/>
          <w:iCs/>
          <w:sz w:val="22"/>
          <w:szCs w:val="22"/>
        </w:rPr>
        <w:t>αντικαταστάθηκε με το Ν.4735/2020 και ισχύει,</w:t>
      </w:r>
    </w:p>
    <w:p w14:paraId="0EC0EF55" w14:textId="77777777" w:rsidR="00B04AB3" w:rsidRPr="00BF407D" w:rsidRDefault="00B04AB3" w:rsidP="00882708">
      <w:pPr>
        <w:pStyle w:val="a8"/>
        <w:numPr>
          <w:ilvl w:val="0"/>
          <w:numId w:val="33"/>
        </w:numPr>
        <w:spacing w:line="360" w:lineRule="auto"/>
        <w:ind w:left="57" w:firstLine="113"/>
        <w:jc w:val="both"/>
        <w:rPr>
          <w:rFonts w:ascii="Calibri" w:hAnsi="Calibri" w:cs="Calibri"/>
          <w:sz w:val="22"/>
          <w:szCs w:val="22"/>
        </w:rPr>
      </w:pPr>
      <w:r w:rsidRPr="00BF407D">
        <w:rPr>
          <w:rFonts w:ascii="Calibri" w:hAnsi="Calibri" w:cs="Calibri"/>
          <w:sz w:val="22"/>
          <w:szCs w:val="22"/>
        </w:rPr>
        <w:t>την υπ’ αριθμ. πρωτ: 1</w:t>
      </w:r>
      <w:r>
        <w:rPr>
          <w:rFonts w:ascii="Calibri" w:hAnsi="Calibri" w:cs="Calibri"/>
          <w:sz w:val="22"/>
          <w:szCs w:val="22"/>
        </w:rPr>
        <w:t>7531/20.10</w:t>
      </w:r>
      <w:r w:rsidRPr="00BF407D">
        <w:rPr>
          <w:rFonts w:ascii="Calibri" w:hAnsi="Calibri" w:cs="Calibri"/>
          <w:sz w:val="22"/>
          <w:szCs w:val="22"/>
        </w:rPr>
        <w:t>.2021 επιστολή της εταιρείας «ΑΙΓΕΑΣ ΑΜΚΕ» και το συνημμένο σε αυτή σχέδιο σύμβασης δωρεάς</w:t>
      </w:r>
    </w:p>
    <w:p w14:paraId="1AAA40F6" w14:textId="77777777" w:rsidR="00B04AB3" w:rsidRPr="00BF407D" w:rsidRDefault="00B04AB3" w:rsidP="00B04AB3">
      <w:pPr>
        <w:spacing w:line="360" w:lineRule="auto"/>
        <w:jc w:val="both"/>
        <w:rPr>
          <w:rFonts w:ascii="Calibri" w:hAnsi="Calibri" w:cs="Calibri"/>
          <w:sz w:val="22"/>
          <w:szCs w:val="22"/>
        </w:rPr>
      </w:pPr>
      <w:r w:rsidRPr="00BF407D">
        <w:rPr>
          <w:rFonts w:ascii="Calibri" w:hAnsi="Calibri" w:cs="Calibri"/>
          <w:sz w:val="22"/>
          <w:szCs w:val="22"/>
        </w:rPr>
        <w:t>και έπειτα από διαλογική συζήτηση</w:t>
      </w:r>
    </w:p>
    <w:p w14:paraId="108ACFDF" w14:textId="77777777" w:rsidR="00B04AB3" w:rsidRPr="00BF407D" w:rsidRDefault="00B04AB3" w:rsidP="00B04AB3">
      <w:pPr>
        <w:spacing w:line="360" w:lineRule="auto"/>
        <w:jc w:val="center"/>
        <w:rPr>
          <w:rFonts w:ascii="Calibri" w:hAnsi="Calibri" w:cs="Calibri"/>
          <w:b/>
          <w:spacing w:val="40"/>
          <w:sz w:val="22"/>
          <w:szCs w:val="22"/>
        </w:rPr>
      </w:pPr>
      <w:r w:rsidRPr="00BF407D">
        <w:rPr>
          <w:rFonts w:ascii="Calibri" w:hAnsi="Calibri" w:cs="Calibri"/>
          <w:b/>
          <w:spacing w:val="40"/>
          <w:sz w:val="22"/>
          <w:szCs w:val="22"/>
        </w:rPr>
        <w:t>αποφασίζει ομόφωνα</w:t>
      </w:r>
    </w:p>
    <w:p w14:paraId="385561D3" w14:textId="77777777" w:rsidR="00B04AB3" w:rsidRPr="00B04AB3" w:rsidRDefault="00B04AB3" w:rsidP="00B04AB3">
      <w:pPr>
        <w:suppressAutoHyphens/>
        <w:overflowPunct w:val="0"/>
        <w:spacing w:line="360" w:lineRule="auto"/>
        <w:jc w:val="both"/>
        <w:textAlignment w:val="baseline"/>
        <w:rPr>
          <w:rFonts w:ascii="Calibri" w:hAnsi="Calibri" w:cs="Calibri"/>
          <w:color w:val="000000"/>
          <w:sz w:val="22"/>
          <w:szCs w:val="22"/>
        </w:rPr>
      </w:pPr>
      <w:r w:rsidRPr="00B04AB3">
        <w:rPr>
          <w:rFonts w:ascii="Calibri" w:hAnsi="Calibri" w:cs="Calibri"/>
          <w:b/>
          <w:sz w:val="22"/>
          <w:szCs w:val="22"/>
        </w:rPr>
        <w:t>Α.</w:t>
      </w:r>
      <w:r w:rsidRPr="00B04AB3">
        <w:rPr>
          <w:rFonts w:ascii="Calibri" w:hAnsi="Calibri" w:cs="Calibri"/>
          <w:sz w:val="22"/>
          <w:szCs w:val="22"/>
        </w:rPr>
        <w:t xml:space="preserve"> Την αποδοχή της δωρεάς</w:t>
      </w:r>
      <w:r w:rsidRPr="00B04AB3">
        <w:rPr>
          <w:rFonts w:ascii="Calibri" w:hAnsi="Calibri" w:cs="Calibri"/>
          <w:b/>
          <w:bCs/>
          <w:sz w:val="22"/>
          <w:szCs w:val="22"/>
        </w:rPr>
        <w:t xml:space="preserve"> </w:t>
      </w:r>
      <w:r w:rsidRPr="00B04AB3">
        <w:rPr>
          <w:rFonts w:ascii="Calibri" w:hAnsi="Calibri" w:cs="Calibri"/>
          <w:sz w:val="22"/>
          <w:szCs w:val="22"/>
        </w:rPr>
        <w:t>από την Αστική μη Κερδοσκοπική Εταιρεία με την επωνυμία «ΑΙΓΕΑΣ ΑΜΚΕ», με αντικείμενο τ</w:t>
      </w:r>
      <w:r w:rsidRPr="00B04AB3">
        <w:rPr>
          <w:rFonts w:ascii="Calibri" w:hAnsi="Calibri" w:cs="Calibri"/>
          <w:color w:val="000000"/>
          <w:sz w:val="22"/>
          <w:szCs w:val="22"/>
        </w:rPr>
        <w:t>ην κάλυψη του κόστους κατασκευής και τοποθέτησης ηχομονωτικού τοίχου και γυάλινου διαχωριστικού τοίχου στο κτίριο της Φιλαρμονικής του Δήμου Λαυρεωτικής. Το κόστος εκτέλεσης των ανωτέρω εργασιών προϋπολογίζεται σε συνολικό ποσό έως δεκαοχτώ χιλιάδες ευρώ (18.000 €). Η τιμολόγηση θα γίνεται απευθείας στα στοιχεία της Δωρήτριας.</w:t>
      </w:r>
    </w:p>
    <w:p w14:paraId="3E969DE4" w14:textId="77777777" w:rsidR="00B04AB3" w:rsidRPr="00B04AB3" w:rsidRDefault="00B04AB3" w:rsidP="00B04AB3">
      <w:pPr>
        <w:suppressAutoHyphens/>
        <w:spacing w:line="360" w:lineRule="auto"/>
        <w:jc w:val="both"/>
        <w:rPr>
          <w:rFonts w:ascii="Calibri" w:hAnsi="Calibri" w:cs="Calibri"/>
          <w:sz w:val="22"/>
          <w:szCs w:val="22"/>
        </w:rPr>
      </w:pPr>
      <w:r w:rsidRPr="00B04AB3">
        <w:rPr>
          <w:rFonts w:ascii="Calibri" w:hAnsi="Calibri" w:cs="Calibri"/>
          <w:b/>
          <w:bCs/>
          <w:sz w:val="22"/>
          <w:szCs w:val="22"/>
        </w:rPr>
        <w:t xml:space="preserve">Β. </w:t>
      </w:r>
      <w:r w:rsidRPr="00B04AB3">
        <w:rPr>
          <w:rFonts w:ascii="Calibri" w:hAnsi="Calibri" w:cs="Calibri"/>
          <w:bCs/>
          <w:sz w:val="22"/>
          <w:szCs w:val="22"/>
        </w:rPr>
        <w:t>Την έγκριση του σχεδίου σύμβασης δωρεάς μεταξύ του Δήμου Λαυρεωτικής και της ‘’ΑΙΓΕΑΣ ΑΜΚΕ ΠΟΛΙΤΙΣΤΙΚΟΥ ΚΑΙ ΚΟΙΝΩΦΕΛΟΥΣ ΕΡΓΟΥ’’, ως κατωτέρω:</w:t>
      </w:r>
    </w:p>
    <w:p w14:paraId="3333FD2F" w14:textId="77777777" w:rsidR="00B04AB3" w:rsidRPr="00B04AB3" w:rsidRDefault="00B04AB3" w:rsidP="00B04AB3">
      <w:pPr>
        <w:suppressAutoHyphens/>
        <w:overflowPunct w:val="0"/>
        <w:spacing w:line="360" w:lineRule="auto"/>
        <w:jc w:val="center"/>
        <w:textAlignment w:val="baseline"/>
        <w:rPr>
          <w:rFonts w:ascii="Calibri" w:hAnsi="Calibri" w:cs="Calibri"/>
          <w:b/>
          <w:i/>
          <w:color w:val="000000"/>
          <w:sz w:val="22"/>
          <w:szCs w:val="22"/>
          <w:u w:val="double"/>
        </w:rPr>
      </w:pPr>
    </w:p>
    <w:p w14:paraId="6C84C73E" w14:textId="77777777" w:rsidR="00B04AB3" w:rsidRPr="00B04AB3" w:rsidRDefault="00B04AB3" w:rsidP="00B04AB3">
      <w:pPr>
        <w:suppressAutoHyphens/>
        <w:overflowPunct w:val="0"/>
        <w:spacing w:line="360" w:lineRule="auto"/>
        <w:jc w:val="center"/>
        <w:textAlignment w:val="baseline"/>
        <w:rPr>
          <w:rFonts w:ascii="Calibri" w:hAnsi="Calibri" w:cs="Calibri"/>
          <w:b/>
          <w:i/>
          <w:color w:val="000000"/>
          <w:sz w:val="22"/>
          <w:szCs w:val="22"/>
          <w:u w:val="double"/>
        </w:rPr>
      </w:pPr>
      <w:r w:rsidRPr="00B04AB3">
        <w:rPr>
          <w:rFonts w:ascii="Calibri" w:hAnsi="Calibri" w:cs="Calibri"/>
          <w:b/>
          <w:i/>
          <w:color w:val="000000"/>
          <w:sz w:val="22"/>
          <w:szCs w:val="22"/>
          <w:u w:val="double"/>
        </w:rPr>
        <w:t>Σ Υ Μ Β Α Σ Η  Δ Ω Ρ Ε Α Σ</w:t>
      </w:r>
    </w:p>
    <w:p w14:paraId="3CDC8731" w14:textId="77777777" w:rsidR="00B04AB3" w:rsidRPr="00B04AB3" w:rsidRDefault="00B04AB3" w:rsidP="00B04AB3">
      <w:pPr>
        <w:suppressAutoHyphens/>
        <w:overflowPunct w:val="0"/>
        <w:spacing w:line="360" w:lineRule="auto"/>
        <w:jc w:val="both"/>
        <w:textAlignment w:val="baseline"/>
        <w:rPr>
          <w:rFonts w:ascii="Calibri" w:hAnsi="Calibri" w:cs="Calibri"/>
          <w:i/>
          <w:color w:val="000000"/>
          <w:sz w:val="22"/>
          <w:szCs w:val="22"/>
        </w:rPr>
      </w:pPr>
    </w:p>
    <w:p w14:paraId="733B2B67" w14:textId="77777777" w:rsidR="00B04AB3" w:rsidRPr="00B04AB3" w:rsidRDefault="00B04AB3" w:rsidP="00B04AB3">
      <w:pPr>
        <w:suppressAutoHyphens/>
        <w:overflowPunct w:val="0"/>
        <w:spacing w:line="360" w:lineRule="auto"/>
        <w:jc w:val="both"/>
        <w:textAlignment w:val="baseline"/>
        <w:rPr>
          <w:rFonts w:ascii="Calibri" w:hAnsi="Calibri" w:cs="Calibri"/>
          <w:i/>
          <w:color w:val="000000"/>
          <w:sz w:val="22"/>
          <w:szCs w:val="22"/>
        </w:rPr>
      </w:pPr>
      <w:r w:rsidRPr="00B04AB3">
        <w:rPr>
          <w:rFonts w:ascii="Calibri" w:hAnsi="Calibri" w:cs="Calibri"/>
          <w:i/>
          <w:color w:val="000000"/>
          <w:sz w:val="22"/>
          <w:szCs w:val="22"/>
        </w:rPr>
        <w:t xml:space="preserve">Στην Αθήνα σήμερα, …………….. μεταξύ </w:t>
      </w:r>
    </w:p>
    <w:p w14:paraId="3FFD0EFF" w14:textId="77777777" w:rsidR="00B04AB3" w:rsidRPr="00B04AB3" w:rsidRDefault="00B04AB3" w:rsidP="00B04AB3">
      <w:pPr>
        <w:suppressAutoHyphens/>
        <w:overflowPunct w:val="0"/>
        <w:spacing w:line="360" w:lineRule="auto"/>
        <w:jc w:val="both"/>
        <w:textAlignment w:val="baseline"/>
        <w:rPr>
          <w:rFonts w:ascii="Calibri" w:hAnsi="Calibri" w:cs="Calibri"/>
          <w:b/>
          <w:bCs/>
          <w:i/>
          <w:color w:val="000000"/>
          <w:sz w:val="22"/>
          <w:szCs w:val="22"/>
        </w:rPr>
      </w:pPr>
      <w:r w:rsidRPr="00B04AB3">
        <w:rPr>
          <w:rFonts w:ascii="Calibri" w:hAnsi="Calibri" w:cs="Calibri"/>
          <w:b/>
          <w:bCs/>
          <w:i/>
          <w:color w:val="000000"/>
          <w:sz w:val="22"/>
          <w:szCs w:val="22"/>
        </w:rPr>
        <w:t xml:space="preserve">ΑΦΕΝΟΣ ΜΕΝ </w:t>
      </w:r>
    </w:p>
    <w:p w14:paraId="6A351AC9" w14:textId="77777777" w:rsidR="00B04AB3" w:rsidRPr="00B04AB3" w:rsidRDefault="00B04AB3" w:rsidP="00B04AB3">
      <w:pPr>
        <w:suppressAutoHyphens/>
        <w:overflowPunct w:val="0"/>
        <w:spacing w:line="360" w:lineRule="auto"/>
        <w:jc w:val="both"/>
        <w:textAlignment w:val="baseline"/>
        <w:rPr>
          <w:rFonts w:ascii="Calibri" w:hAnsi="Calibri" w:cs="Calibri"/>
          <w:i/>
          <w:color w:val="000000"/>
          <w:sz w:val="22"/>
          <w:szCs w:val="22"/>
        </w:rPr>
      </w:pPr>
      <w:r w:rsidRPr="00B04AB3">
        <w:rPr>
          <w:rFonts w:ascii="Calibri" w:hAnsi="Calibri" w:cs="Calibri"/>
          <w:i/>
          <w:color w:val="000000"/>
          <w:sz w:val="22"/>
          <w:szCs w:val="22"/>
        </w:rPr>
        <w:t xml:space="preserve">του Δήμου Λαυρεωτικής ως </w:t>
      </w:r>
      <w:r w:rsidRPr="00B04AB3">
        <w:rPr>
          <w:rFonts w:ascii="Calibri" w:hAnsi="Calibri" w:cs="Calibri"/>
          <w:bCs/>
          <w:i/>
          <w:color w:val="000000"/>
          <w:sz w:val="22"/>
          <w:szCs w:val="22"/>
        </w:rPr>
        <w:t>Δωρεοδόχου</w:t>
      </w:r>
      <w:r w:rsidRPr="00B04AB3">
        <w:rPr>
          <w:rFonts w:ascii="Calibri" w:hAnsi="Calibri" w:cs="Calibri"/>
          <w:i/>
          <w:color w:val="000000"/>
          <w:sz w:val="22"/>
          <w:szCs w:val="22"/>
        </w:rPr>
        <w:t xml:space="preserve">, που εδρεύει στην οδό Κουντουριώτη 1, Λιμάνι Λαυρίου , </w:t>
      </w:r>
      <w:r w:rsidRPr="00B04AB3">
        <w:rPr>
          <w:rFonts w:ascii="Calibri" w:hAnsi="Calibri" w:cs="Calibri"/>
          <w:i/>
          <w:color w:val="000000"/>
          <w:sz w:val="22"/>
          <w:szCs w:val="22"/>
          <w:lang w:val="en-US"/>
        </w:rPr>
        <w:t>T</w:t>
      </w:r>
      <w:r w:rsidRPr="00B04AB3">
        <w:rPr>
          <w:rFonts w:ascii="Calibri" w:hAnsi="Calibri" w:cs="Calibri"/>
          <w:i/>
          <w:color w:val="000000"/>
          <w:sz w:val="22"/>
          <w:szCs w:val="22"/>
        </w:rPr>
        <w:t>.</w:t>
      </w:r>
      <w:r w:rsidRPr="00B04AB3">
        <w:rPr>
          <w:rFonts w:ascii="Calibri" w:hAnsi="Calibri" w:cs="Calibri"/>
          <w:i/>
          <w:color w:val="000000"/>
          <w:sz w:val="22"/>
          <w:szCs w:val="22"/>
          <w:lang w:val="en-US"/>
        </w:rPr>
        <w:t>K</w:t>
      </w:r>
      <w:r w:rsidRPr="00B04AB3">
        <w:rPr>
          <w:rFonts w:ascii="Calibri" w:hAnsi="Calibri" w:cs="Calibri"/>
          <w:i/>
          <w:color w:val="000000"/>
          <w:sz w:val="22"/>
          <w:szCs w:val="22"/>
        </w:rPr>
        <w:t>.: 19500 με ΑΦΜ:………….…/Δ.Ο.Υ…………………….., νόμιμα εκπροσωπούμενου για την υπογραφή της παρούσας από…………………………..</w:t>
      </w:r>
    </w:p>
    <w:p w14:paraId="12517C2C" w14:textId="77777777" w:rsidR="00B04AB3" w:rsidRPr="002C0EC6" w:rsidRDefault="00B04AB3" w:rsidP="00B04AB3">
      <w:pPr>
        <w:suppressAutoHyphens/>
        <w:overflowPunct w:val="0"/>
        <w:spacing w:line="360" w:lineRule="auto"/>
        <w:jc w:val="both"/>
        <w:textAlignment w:val="baseline"/>
        <w:rPr>
          <w:rFonts w:ascii="Calibri" w:hAnsi="Calibri" w:cs="Calibri"/>
          <w:b/>
          <w:bCs/>
          <w:i/>
          <w:color w:val="000000"/>
          <w:sz w:val="22"/>
          <w:szCs w:val="22"/>
        </w:rPr>
      </w:pPr>
      <w:r w:rsidRPr="002C0EC6">
        <w:rPr>
          <w:rFonts w:ascii="Calibri" w:hAnsi="Calibri" w:cs="Calibri"/>
          <w:b/>
          <w:bCs/>
          <w:i/>
          <w:color w:val="000000"/>
          <w:sz w:val="22"/>
          <w:szCs w:val="22"/>
        </w:rPr>
        <w:t>ΚΑΙ ΑΦΕΤΕΡΟΥ</w:t>
      </w:r>
    </w:p>
    <w:p w14:paraId="5B154DB8"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της «ΑΣΤΙΚΗΣ ΜΗ ΚΕΡΔΟΣΚΟΠΙΚΗΣ ΕΤΑΙΡΕΙΑΣ ΠΟΛΙΤΙΣΤΙΚΟΥ ΚΑΙ ΚΟΙΝΩΦΕΛΟΥΣ ΕΡΓΟΥ ΑΙΓΕΑΣ» με διακριτικό τίτλο «ΑΙΓΕΑΣ ΑΜΚΕ ΠΟΛΙΤΙΣΤΙΚΟΥ ΚΑΙ ΚΟΙΝΩΦΕΛΟΥΣ ΕΡΓΟΥ», με αρ. ΓΕΜΗ 134834301000, ΑΦΜ: 997159799/ΔΟΥ Γλυφάδας που εδρεύει στην οδό Γρηγορίου Λαμπράκη 69, Τ.Κ. 166 75, Γλυφάδα, όπως νομίμως εκπροσωπείται για την υπογραφή του παρόντος από την Αμαλία Ζαφειροπούλου-Ρέππα, δικηγόρο Αθηνών, κάτοικο Αθήνας, Αττικής, οδός Δημοκρίτου 19 (εφεξής «Δωρήτρια»),</w:t>
      </w:r>
    </w:p>
    <w:p w14:paraId="5B536C5A"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 xml:space="preserve">του Δωρεοδόχου και της Δωρήτριας εφεξής καλούμενων από κοινού τα «Μέρη» </w:t>
      </w:r>
    </w:p>
    <w:p w14:paraId="2A7090BD"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p>
    <w:p w14:paraId="3B6D668C" w14:textId="77777777" w:rsidR="00B04AB3" w:rsidRPr="00962B81" w:rsidRDefault="00B04AB3" w:rsidP="00B04AB3">
      <w:pPr>
        <w:suppressAutoHyphens/>
        <w:overflowPunct w:val="0"/>
        <w:spacing w:line="360" w:lineRule="auto"/>
        <w:jc w:val="center"/>
        <w:textAlignment w:val="baseline"/>
        <w:rPr>
          <w:rFonts w:ascii="Calibri" w:hAnsi="Calibri" w:cs="Calibri"/>
          <w:b/>
          <w:i/>
          <w:color w:val="000000"/>
          <w:sz w:val="22"/>
          <w:szCs w:val="22"/>
        </w:rPr>
      </w:pPr>
      <w:r w:rsidRPr="00962B81">
        <w:rPr>
          <w:rFonts w:ascii="Calibri" w:hAnsi="Calibri" w:cs="Calibri"/>
          <w:b/>
          <w:i/>
          <w:color w:val="000000"/>
          <w:sz w:val="22"/>
          <w:szCs w:val="22"/>
        </w:rPr>
        <w:t>ΣΥΜΦΩΝΗΘΗΚΑΝ ΤΑ ΑΚΟΛΟΥΘΑ:</w:t>
      </w:r>
    </w:p>
    <w:p w14:paraId="6F03D210"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p>
    <w:p w14:paraId="009E9B6A"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Άρθρο 1. ΣΚΟΠΟΣ ΚΑΙ ΑΝΤΙΚΕΙΜΕΝΟ ΤΗΣ ΣΥΜΒΑΣΗΣ.</w:t>
      </w:r>
    </w:p>
    <w:p w14:paraId="5FBCDEB0"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Αντικείμενο της παρούσας Σύμβασης Δωρεάς ανάμεσα στη Δωρήτρια και το Δωρεοδόχο είναι η κάλυψη του κόστους κατασκευής και τοποθέτησης ηχομονωτικού τοίχου και γυάλινου διαχωριστικού τοίχου στο κτίριο της Φιλαρμονικής του Δήμου Λαυρεωτικής.</w:t>
      </w:r>
    </w:p>
    <w:p w14:paraId="6BB7F415"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Για τη δωρεά αυτή έχει ήδη αποσταλεί η από 20/09/2021 επιστολή δωρεάς της Δωρήτριας.</w:t>
      </w:r>
    </w:p>
    <w:p w14:paraId="0B1BAF63" w14:textId="77777777" w:rsidR="00B04AB3" w:rsidRPr="002C0EC6" w:rsidRDefault="00B04AB3" w:rsidP="00B04AB3">
      <w:pPr>
        <w:tabs>
          <w:tab w:val="right" w:pos="8306"/>
        </w:tabs>
        <w:suppressAutoHyphens/>
        <w:overflowPunct w:val="0"/>
        <w:spacing w:line="360" w:lineRule="auto"/>
        <w:jc w:val="both"/>
        <w:textAlignment w:val="baseline"/>
        <w:rPr>
          <w:rFonts w:ascii="Calibri" w:hAnsi="Calibri" w:cs="Calibri"/>
          <w:b/>
          <w:i/>
          <w:color w:val="000000"/>
          <w:sz w:val="22"/>
          <w:szCs w:val="22"/>
        </w:rPr>
      </w:pPr>
    </w:p>
    <w:p w14:paraId="40240FDA" w14:textId="77777777" w:rsidR="00B04AB3" w:rsidRPr="002C0EC6" w:rsidRDefault="00B04AB3" w:rsidP="00B04AB3">
      <w:pPr>
        <w:tabs>
          <w:tab w:val="right" w:pos="8306"/>
        </w:tabs>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Άρθρο 2. ΥΨΟΣ ΔΩΡΕΑΣ ΚΑΙ ΤΟΠΟΣ ΠΑΡΑΔΟΣΗΣ.</w:t>
      </w:r>
    </w:p>
    <w:p w14:paraId="42810273" w14:textId="77777777" w:rsidR="00B04AB3" w:rsidRPr="002C0EC6" w:rsidRDefault="00B04AB3" w:rsidP="00B04AB3">
      <w:pPr>
        <w:tabs>
          <w:tab w:val="right" w:pos="8306"/>
        </w:tabs>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i/>
          <w:color w:val="000000"/>
          <w:sz w:val="22"/>
          <w:szCs w:val="22"/>
        </w:rPr>
        <w:t>Το κόστος της ως άνω δωρεάς προϋπολογίζεται σε συνολικό ποσό έως δεκαοκτώ χιλιάδες ευρώ (18.000 €).</w:t>
      </w:r>
    </w:p>
    <w:p w14:paraId="6A47D0F6"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Η τιμολόγηση θα γίνεται απευθείας στα στοιχεία της Δωρήτριας.</w:t>
      </w:r>
    </w:p>
    <w:p w14:paraId="60286FBE"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p>
    <w:p w14:paraId="0A53A7F7"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Άρθρο 3. ΕΚΤΕΛΕΣΗ ΕΡΓΟΥ και ΙΣΧΥΣ ΣΥΜΒΑΣΗΣ.</w:t>
      </w:r>
    </w:p>
    <w:p w14:paraId="465F5D56" w14:textId="77777777" w:rsidR="00B04AB3" w:rsidRPr="002C0EC6" w:rsidRDefault="00B04AB3" w:rsidP="00B04AB3">
      <w:pPr>
        <w:spacing w:line="360" w:lineRule="auto"/>
        <w:jc w:val="both"/>
        <w:rPr>
          <w:rFonts w:ascii="Calibri" w:hAnsi="Calibri" w:cs="Calibri"/>
          <w:i/>
          <w:color w:val="000000"/>
          <w:sz w:val="22"/>
          <w:szCs w:val="22"/>
        </w:rPr>
      </w:pPr>
      <w:r w:rsidRPr="002C0EC6">
        <w:rPr>
          <w:rFonts w:ascii="Calibri" w:hAnsi="Calibri" w:cs="Calibri"/>
          <w:i/>
          <w:color w:val="000000"/>
          <w:sz w:val="22"/>
          <w:szCs w:val="22"/>
        </w:rPr>
        <w:t>1. Η Δωρήτρια οφείλει να ενημερώσει έγκαιρα το Δωρεοδόχο για τον ακριβή χρόνο ολοκλήρωσης των εργασιών.</w:t>
      </w:r>
    </w:p>
    <w:p w14:paraId="538C8555" w14:textId="77777777" w:rsidR="00B04AB3" w:rsidRPr="002C0EC6" w:rsidRDefault="00B04AB3" w:rsidP="00B04AB3">
      <w:pPr>
        <w:spacing w:line="360" w:lineRule="auto"/>
        <w:jc w:val="both"/>
        <w:rPr>
          <w:rFonts w:ascii="Calibri" w:hAnsi="Calibri" w:cs="Calibri"/>
          <w:i/>
          <w:color w:val="000000"/>
          <w:sz w:val="22"/>
          <w:szCs w:val="22"/>
        </w:rPr>
      </w:pPr>
      <w:r w:rsidRPr="002C0EC6">
        <w:rPr>
          <w:rFonts w:ascii="Calibri" w:hAnsi="Calibri" w:cs="Calibri"/>
          <w:i/>
          <w:color w:val="000000"/>
          <w:sz w:val="22"/>
          <w:szCs w:val="22"/>
        </w:rPr>
        <w:t xml:space="preserve">2. Η ολοκλήρωση των εργασιών θα συντελεστεί με τη σύνταξη σχετικού πρωτοκόλλου παράδοσης-παραλαβής του έργου, σύμφωνα με τα οριζόμενα στη σύμβαση μεταξύ της Δωρήτριας και του Εργολάβου. </w:t>
      </w:r>
    </w:p>
    <w:p w14:paraId="50E3E698" w14:textId="77777777" w:rsidR="00B04AB3" w:rsidRPr="002C0EC6" w:rsidRDefault="00B04AB3" w:rsidP="00B04AB3">
      <w:pPr>
        <w:spacing w:line="360" w:lineRule="auto"/>
        <w:jc w:val="both"/>
        <w:rPr>
          <w:rFonts w:ascii="Calibri" w:hAnsi="Calibri" w:cs="Calibri"/>
          <w:i/>
          <w:color w:val="000000"/>
          <w:sz w:val="22"/>
          <w:szCs w:val="22"/>
        </w:rPr>
      </w:pPr>
      <w:r w:rsidRPr="002C0EC6">
        <w:rPr>
          <w:rFonts w:ascii="Calibri" w:hAnsi="Calibri" w:cs="Calibri"/>
          <w:i/>
          <w:color w:val="000000"/>
          <w:sz w:val="22"/>
          <w:szCs w:val="22"/>
        </w:rPr>
        <w:t>3. Σε περίπτωση διατύπωσης οποιωνδήποτε επιφυλάξεων, κατά την παράδοση/παραλαβή του έργου, ο Εργολάβος/οι θα πρέπει, εντός προθεσμίας δέκα ημερών, να προβεί/ούν σε όλες τις αναγκαίες ενέργειες για την αποκατάσταση των τεθέντων ζητημάτων. Η αποκατάσταση θα αποδεικνύεται από έγγραφο που θα συνυπογράφεται από τη Δωρήτρια και τον Εργολάβο. Η Δωρήτρια αναλαμβάνει να περιλάβει σχετικό όρο στις συμβάσεις μεταξύ αυτού και του/των Εργολάβου/ων.</w:t>
      </w:r>
    </w:p>
    <w:p w14:paraId="52123174"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4. Η παρούσα Σύμβαση Δωρεάς θα παραμένει σε ισχύ μέχρι την οριστική παραλαβή του έργου από τον Δωρεοδόχο. Κατόπιν αυτής, ουδεμία περαιτέρω ευθύνη φέρει η Δωρήτρια από την παρούσα Σύμβαση.</w:t>
      </w:r>
    </w:p>
    <w:p w14:paraId="1F001FFC"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 xml:space="preserve">5. Σε περίπτωση που διατυπωθούν  επιφυλάξεις με την ολοκλήρωση των εργασιών κατά την παράδοση – παραλαβή του έργου και δεν αποκατασταθούν κατά τα αναφερόμενα στις σχετικές συμβάσεις έργου, ο Δωρεοδόχος δύναται να καταστεί εκδοχέας  της Δωρήτριας στο σύνολο των δικαιωμάτων και απαιτήσεων του, προκειμένου να κινήσει αυτός (ο Δωρεοδόχος) όλες τις σχετικές δικαστικές και εξώδικες διαδικασίες, σύμφωνα με τα οριζόμενα στην οικεία νομοθεσία, η δε Δωρήτρια δεσμεύεται να τον συνδράμει σχετικώς σε αυτές. </w:t>
      </w:r>
    </w:p>
    <w:p w14:paraId="62D7CF27"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 xml:space="preserve">6. Ο Δωρεοδόχος έχει δικαίωμα να ζητήσει πρόσβαση στις συμβάσεις έργου ή/και προμήθειας ή/και παροχής υπηρεσιών που υπογράφονται στα πλαίσια εκτέλεσης της παρούσας δωρεάς για ενημερωτικούς και μόνο λόγους. </w:t>
      </w:r>
    </w:p>
    <w:p w14:paraId="0C32E563"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p>
    <w:p w14:paraId="1796AEC1"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Άρθρο 4. ΥΠΟΧΡΕΩΣΕΙΣ ΔΩΡΕΟΔΟΧΟΥ.</w:t>
      </w:r>
    </w:p>
    <w:p w14:paraId="0ABAE6E7"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 xml:space="preserve">1. Ο Δωρεοδόχος αναλαμβάνει την ευθύνη να επιτρέψει στη Δωρήτρια και στους Εργολάβους την πρόσβαση και την χρήση του χώρου όπου καθ’ υπόδειξή του, θα παρασχεθούν οι εργασίες, για τους σκοπούς της παρούσας Σύμβασης και για όσο διάστημα απαιτηθεί. </w:t>
      </w:r>
    </w:p>
    <w:p w14:paraId="3F38D5A7"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2. Ο Δωρεοδόχος υποχρεούται να παρέχει κάθε διοικητική ή άλλη συνδρομή προς τη Δωρήτρια και τον/τους Εργολάβο/βους για την εκτέλεση των εργασιών, τη χορήγηση τυχόν αδειών και εγκρίσεων και γενικά να προβαίνει σε κάθε άλλη ενέργεια απαραίτητη για την ολοκλήρωση της δωρεάς.</w:t>
      </w:r>
    </w:p>
    <w:p w14:paraId="0269482E"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3. Ο Δωρεοδόχος αναλαμβάνει την υποχρέωση να προσκομίσει την έγγραφη αποδοχή της εν λόγω δωρεάς καθώς και τη σχετική βεβαίωση απαλλαγής ΦΠΑ. Η εν λόγω δωρεά ρητά συμφωνείται ότι πραγματοποιείται υπό την αίρεση της προσκόμισης των ανωτέρω εγγράφων.</w:t>
      </w:r>
    </w:p>
    <w:p w14:paraId="1C02BE64"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p>
    <w:p w14:paraId="304EC637"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 xml:space="preserve">Άρθρο 5. ΥΠΟΧΡΕΩΣΕΙΣ ΔΩΡΗΤΡΙΑΣ. </w:t>
      </w:r>
    </w:p>
    <w:p w14:paraId="59170C30"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Η Δωρήτρια υποχρεούται να καλύψει το σύνολο του κόστους των δωρούμενων εργασιών, μέχρι του ύψους του προϋπολογιζόμενου ποσού, χωρίς ουδεμία συμμετοχή του Ελληνικού Δημοσίου ή Ευρωπαϊκών πόρων και χωρίς κανενός είδους αντάλλαγμα εκ μέρους του Ελληνικού Δημοσίου.</w:t>
      </w:r>
    </w:p>
    <w:p w14:paraId="643B6FF7"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p>
    <w:p w14:paraId="57435176"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Άρθρο 6. ΛΥΣΗ – ΚΑΤΑΓΓΕΛΙΑ.</w:t>
      </w:r>
    </w:p>
    <w:p w14:paraId="4C9909F0" w14:textId="77777777" w:rsidR="00B04AB3" w:rsidRPr="002C0EC6" w:rsidRDefault="00B04AB3" w:rsidP="00B04AB3">
      <w:pPr>
        <w:spacing w:line="360" w:lineRule="auto"/>
        <w:jc w:val="both"/>
        <w:rPr>
          <w:rFonts w:ascii="Calibri" w:hAnsi="Calibri" w:cs="Calibri"/>
          <w:i/>
          <w:sz w:val="22"/>
          <w:szCs w:val="22"/>
        </w:rPr>
      </w:pPr>
      <w:r w:rsidRPr="002C0EC6">
        <w:rPr>
          <w:rFonts w:ascii="Calibri" w:hAnsi="Calibri" w:cs="Calibri"/>
          <w:i/>
          <w:sz w:val="22"/>
          <w:szCs w:val="22"/>
        </w:rPr>
        <w:t xml:space="preserve">1. Η Σύμβαση λύεται με την κοινοποίηση της καταγγελίας της, εφόσον συντρέχουν οι προϋποθέσεις της επόμενης παραγράφου. </w:t>
      </w:r>
    </w:p>
    <w:p w14:paraId="261F0F82" w14:textId="77777777" w:rsidR="00B04AB3" w:rsidRPr="002C0EC6" w:rsidRDefault="00B04AB3" w:rsidP="00B04AB3">
      <w:pPr>
        <w:spacing w:line="360" w:lineRule="auto"/>
        <w:jc w:val="both"/>
        <w:rPr>
          <w:rFonts w:ascii="Calibri" w:hAnsi="Calibri" w:cs="Calibri"/>
          <w:i/>
          <w:sz w:val="22"/>
          <w:szCs w:val="22"/>
        </w:rPr>
      </w:pPr>
      <w:r w:rsidRPr="002C0EC6">
        <w:rPr>
          <w:rFonts w:ascii="Calibri" w:hAnsi="Calibri" w:cs="Calibri"/>
          <w:i/>
          <w:sz w:val="22"/>
          <w:szCs w:val="22"/>
        </w:rPr>
        <w:t xml:space="preserve">2. Με την  επιφύλαξη ειδικότερων ρυθμίσεων της παρούσας, η παραβίαση από οποιοδήποτε μέρος, όρου της Σύμβασης, που όλοι συνομολογούνται ως ουσιώδεις, δίδει το δικαίωμα στον αντισυμβαλλόμενο, να καταγγείλει αυτή. Αν η δωρεά έχει εν μέρει ολοκληρωθεί, οι υπηρεσίες παραδίδονται στον Δωρεοδόχο στο στάδιο που ευρίσκονται και οι γενόμενες δαπάνες δεν αναζητώνται. </w:t>
      </w:r>
    </w:p>
    <w:p w14:paraId="10A2C778" w14:textId="77777777" w:rsidR="00B04AB3" w:rsidRPr="002C0EC6" w:rsidRDefault="00B04AB3" w:rsidP="00B04AB3">
      <w:pPr>
        <w:spacing w:line="360" w:lineRule="auto"/>
        <w:jc w:val="both"/>
        <w:rPr>
          <w:rFonts w:ascii="Calibri" w:hAnsi="Calibri" w:cs="Calibri"/>
          <w:i/>
          <w:sz w:val="22"/>
          <w:szCs w:val="22"/>
        </w:rPr>
      </w:pPr>
      <w:r w:rsidRPr="002C0EC6">
        <w:rPr>
          <w:rFonts w:ascii="Calibri" w:hAnsi="Calibri" w:cs="Calibri"/>
          <w:i/>
          <w:sz w:val="22"/>
          <w:szCs w:val="22"/>
        </w:rPr>
        <w:t xml:space="preserve">3. Η Σύμβαση επίσης λύεται από τη Δωρήτρια αν καταστεί αδύνατη ή εξόχως δυσχερής η εκτέλεσή της, λόγω απρόοπτης μεταβολής των συνθηκών που οφείλονται σε πράξεις ή παραλείψεις του Δωρεοδόχου. Η περίπτωση της ανωτέρας βίας αναλύεται στο επόμενο άρθρο. </w:t>
      </w:r>
    </w:p>
    <w:p w14:paraId="4FCB06E2" w14:textId="77777777" w:rsidR="00B04AB3" w:rsidRPr="002C0EC6" w:rsidRDefault="00B04AB3" w:rsidP="00B04AB3">
      <w:pPr>
        <w:spacing w:line="360" w:lineRule="auto"/>
        <w:jc w:val="both"/>
        <w:rPr>
          <w:rFonts w:ascii="Calibri" w:hAnsi="Calibri" w:cs="Calibri"/>
          <w:i/>
          <w:sz w:val="22"/>
          <w:szCs w:val="22"/>
        </w:rPr>
      </w:pPr>
      <w:r w:rsidRPr="002C0EC6">
        <w:rPr>
          <w:rFonts w:ascii="Calibri" w:hAnsi="Calibri" w:cs="Calibri"/>
          <w:i/>
          <w:sz w:val="22"/>
          <w:szCs w:val="22"/>
        </w:rPr>
        <w:t>4.  Στις ανωτέρω περιπτώσεις η Δωρήτρια δικαιούται να λύσει τη Σύμβαση μερικώς ή ολικώς, με μονομερή έγγραφη δήλωσή του προς το Δωρεοδόχο η οποία θα αναφέρει τους λόγους λύσης. Η λύση της Σύμβασης επέρχεται αν, μέσα σε προθεσμία ενός μηνός από τη λήψη της ανωτέρω δήλωσης, ο Δωρεοδόχος δεν προβεί στις κατάλληλες ενέργειες προς θεραπεία των συγκεκριμένων πράξεων ή παραλείψεων.</w:t>
      </w:r>
    </w:p>
    <w:p w14:paraId="3AD3E019"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p>
    <w:p w14:paraId="6D48EA4F"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Άρθρο 7. ΑΝΩΤΕΡΑ ΒΙΑ.</w:t>
      </w:r>
    </w:p>
    <w:p w14:paraId="2151C0A1"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Η Δωρήτρια δε φέρει ευθύνη αν η εκτέλεση της δωρεάς ή η ολοκλήρωση αυτής καταστεί αδύνατη εκ λόγων ανωτέρας βίας. Εξυπακούεται ότι, για όσο χρονικό διάστημα διαρκεί η ανωτέρα βία, αναστέλλεται η εκτέλεση της παρούσας Σύμβασης. Εάν οι λόγοι ανωτέρας βίας διαρκέσουν πέραν του ενός έτους, η Δωρήτρια δύναται να λύσει αζημίως την παρούσα. Στην περίπτωση αυτή εφαρμόζεται το β’ εδάφιο της παρ. 2 του άρθρου 6.</w:t>
      </w:r>
    </w:p>
    <w:p w14:paraId="58579191"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p>
    <w:p w14:paraId="3278408B" w14:textId="77777777" w:rsidR="00B04AB3" w:rsidRPr="002C0EC6" w:rsidRDefault="00B04AB3" w:rsidP="00B04AB3">
      <w:pPr>
        <w:suppressAutoHyphens/>
        <w:overflowPunct w:val="0"/>
        <w:spacing w:line="360" w:lineRule="auto"/>
        <w:jc w:val="both"/>
        <w:textAlignment w:val="baseline"/>
        <w:rPr>
          <w:rFonts w:ascii="Calibri" w:hAnsi="Calibri" w:cs="Calibri"/>
          <w:b/>
          <w:i/>
          <w:color w:val="000000"/>
          <w:sz w:val="22"/>
          <w:szCs w:val="22"/>
        </w:rPr>
      </w:pPr>
      <w:r w:rsidRPr="002C0EC6">
        <w:rPr>
          <w:rFonts w:ascii="Calibri" w:hAnsi="Calibri" w:cs="Calibri"/>
          <w:b/>
          <w:i/>
          <w:color w:val="000000"/>
          <w:sz w:val="22"/>
          <w:szCs w:val="22"/>
        </w:rPr>
        <w:t>Άρθρο 8. ΕΠΙΛΥΣΗ ΔΙΑΦΟΡΩΝ.</w:t>
      </w:r>
    </w:p>
    <w:p w14:paraId="4A50D84E"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1. Η Σύμβαση διέπεται από το Ελληνικό Δίκαιο.</w:t>
      </w:r>
    </w:p>
    <w:p w14:paraId="1A8710F0"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2. Κάθε διαφορά μεταξύ των Μερών περί την ερμηνεία ή εκτέλεση της σύμβασης, η οποία δεν μπορεί να διευθετηθεί εξωδίκως εντός 1 μηνός από την υποβολή σχετικού αιτήματος του ενός Μέρους προς το άλλο, θα επιλύεται αποκλειστικά και οριστικά από τα Πολιτικά Δικαστήρια της Αθήνας.</w:t>
      </w:r>
    </w:p>
    <w:p w14:paraId="4AA1908B" w14:textId="77777777" w:rsidR="00B04AB3" w:rsidRPr="002C0EC6" w:rsidRDefault="00B04AB3" w:rsidP="00B04AB3">
      <w:pPr>
        <w:spacing w:line="360" w:lineRule="auto"/>
        <w:jc w:val="both"/>
        <w:rPr>
          <w:rFonts w:ascii="Calibri" w:hAnsi="Calibri" w:cs="Calibri"/>
          <w:i/>
          <w:color w:val="000000"/>
          <w:sz w:val="22"/>
          <w:szCs w:val="22"/>
        </w:rPr>
      </w:pPr>
    </w:p>
    <w:p w14:paraId="3332F7AB" w14:textId="77777777" w:rsidR="00B04AB3" w:rsidRPr="002C0EC6" w:rsidRDefault="00B04AB3" w:rsidP="00B04AB3">
      <w:pPr>
        <w:pStyle w:val="10"/>
        <w:spacing w:line="360" w:lineRule="auto"/>
        <w:jc w:val="both"/>
        <w:rPr>
          <w:rFonts w:ascii="Calibri" w:hAnsi="Calibri" w:cs="Calibri"/>
          <w:b/>
          <w:i/>
          <w:sz w:val="22"/>
          <w:szCs w:val="22"/>
        </w:rPr>
      </w:pPr>
      <w:r w:rsidRPr="002C0EC6">
        <w:rPr>
          <w:rFonts w:ascii="Calibri" w:hAnsi="Calibri" w:cs="Calibri"/>
          <w:b/>
          <w:i/>
          <w:sz w:val="22"/>
          <w:szCs w:val="22"/>
        </w:rPr>
        <w:t>Άρθρο 9. ΦΟΡΟΛΟΓΙΚΕΣ ΡΥΘΜΙΣΕΙΣ/ΑΠΑΛΛΑΓΕΣ.</w:t>
      </w:r>
    </w:p>
    <w:p w14:paraId="4554266D" w14:textId="77777777" w:rsidR="00B04AB3" w:rsidRPr="002C0EC6" w:rsidRDefault="00B04AB3" w:rsidP="00B04AB3">
      <w:pPr>
        <w:spacing w:line="360" w:lineRule="auto"/>
        <w:jc w:val="both"/>
        <w:rPr>
          <w:rFonts w:ascii="Calibri" w:hAnsi="Calibri" w:cs="Calibri"/>
          <w:bCs/>
          <w:i/>
          <w:color w:val="000000"/>
          <w:sz w:val="22"/>
          <w:szCs w:val="22"/>
        </w:rPr>
      </w:pPr>
      <w:r w:rsidRPr="002C0EC6">
        <w:rPr>
          <w:rFonts w:ascii="Calibri" w:hAnsi="Calibri" w:cs="Calibri"/>
          <w:bCs/>
          <w:i/>
          <w:color w:val="000000"/>
          <w:sz w:val="22"/>
          <w:szCs w:val="22"/>
        </w:rPr>
        <w:t>Η παρούσα Δωρεά απαλλάσσεται από φόρο δωρεών, τέλη χαρτοσήμου και ΦΠΑ, σύμφωνα με τις διατάξεις των άρθρων 3Α</w:t>
      </w:r>
      <w:r w:rsidRPr="002C0EC6">
        <w:rPr>
          <w:rFonts w:ascii="Calibri" w:hAnsi="Calibri" w:cs="Calibri"/>
          <w:bCs/>
          <w:i/>
          <w:color w:val="000000"/>
          <w:sz w:val="22"/>
          <w:szCs w:val="22"/>
          <w:vertAlign w:val="superscript"/>
        </w:rPr>
        <w:t xml:space="preserve"> </w:t>
      </w:r>
      <w:r w:rsidRPr="002C0EC6">
        <w:rPr>
          <w:rFonts w:ascii="Calibri" w:hAnsi="Calibri" w:cs="Calibri"/>
          <w:bCs/>
          <w:i/>
          <w:color w:val="000000"/>
          <w:sz w:val="22"/>
          <w:szCs w:val="22"/>
        </w:rPr>
        <w:t>παρ. 3 ν. 4182/2013 και  των άρθρων 2 παρ. 1α) και 27 περ. ιστ) ν. 2859/2000.</w:t>
      </w:r>
    </w:p>
    <w:p w14:paraId="4852EC21" w14:textId="77777777" w:rsidR="00B04AB3" w:rsidRPr="002C0EC6" w:rsidRDefault="00B04AB3" w:rsidP="00B04AB3">
      <w:pPr>
        <w:spacing w:line="360" w:lineRule="auto"/>
        <w:jc w:val="both"/>
        <w:rPr>
          <w:rFonts w:ascii="Calibri" w:hAnsi="Calibri" w:cs="Calibri"/>
          <w:b/>
          <w:i/>
          <w:color w:val="000000"/>
          <w:sz w:val="22"/>
          <w:szCs w:val="22"/>
        </w:rPr>
      </w:pPr>
    </w:p>
    <w:p w14:paraId="3039813C" w14:textId="77777777" w:rsidR="00B04AB3" w:rsidRPr="002C0EC6" w:rsidRDefault="00B04AB3" w:rsidP="00B04AB3">
      <w:pPr>
        <w:spacing w:line="360" w:lineRule="auto"/>
        <w:jc w:val="both"/>
        <w:rPr>
          <w:rFonts w:ascii="Calibri" w:hAnsi="Calibri" w:cs="Calibri"/>
          <w:b/>
          <w:i/>
          <w:color w:val="000000"/>
          <w:sz w:val="22"/>
          <w:szCs w:val="22"/>
        </w:rPr>
      </w:pPr>
      <w:r w:rsidRPr="002C0EC6">
        <w:rPr>
          <w:rFonts w:ascii="Calibri" w:hAnsi="Calibri" w:cs="Calibri"/>
          <w:b/>
          <w:i/>
          <w:color w:val="000000"/>
          <w:sz w:val="22"/>
          <w:szCs w:val="22"/>
        </w:rPr>
        <w:t>Άρθρο 10. ΓΕΝΙΚΟΙ ΟΡΟΙ.</w:t>
      </w:r>
    </w:p>
    <w:p w14:paraId="291FAD12" w14:textId="77777777" w:rsidR="00B04AB3" w:rsidRPr="002C0EC6" w:rsidRDefault="00B04AB3" w:rsidP="00B04AB3">
      <w:pPr>
        <w:spacing w:line="360" w:lineRule="auto"/>
        <w:jc w:val="both"/>
        <w:rPr>
          <w:rFonts w:ascii="Calibri" w:hAnsi="Calibri" w:cs="Calibri"/>
          <w:i/>
          <w:color w:val="000000"/>
          <w:sz w:val="22"/>
          <w:szCs w:val="22"/>
        </w:rPr>
      </w:pPr>
      <w:r w:rsidRPr="002C0EC6">
        <w:rPr>
          <w:rFonts w:ascii="Calibri" w:hAnsi="Calibri" w:cs="Calibri"/>
          <w:i/>
          <w:color w:val="000000"/>
          <w:sz w:val="22"/>
          <w:szCs w:val="22"/>
        </w:rPr>
        <w:t xml:space="preserve">1. Κάθε τροποποίηση όρου της παρούσας, που είναι στο σύνολό τους ουσιώδεις,  μπορεί να συμφωνηθεί από τα Μέρη μόνο εγγράφως και από κοινού. </w:t>
      </w:r>
    </w:p>
    <w:p w14:paraId="3F3F4FF3" w14:textId="77777777" w:rsidR="00B04AB3" w:rsidRPr="002C0EC6" w:rsidRDefault="00B04AB3" w:rsidP="00B04AB3">
      <w:pPr>
        <w:spacing w:line="360" w:lineRule="auto"/>
        <w:jc w:val="both"/>
        <w:rPr>
          <w:rFonts w:ascii="Calibri" w:hAnsi="Calibri" w:cs="Calibri"/>
          <w:i/>
          <w:color w:val="000000"/>
          <w:sz w:val="22"/>
          <w:szCs w:val="22"/>
        </w:rPr>
      </w:pPr>
      <w:r w:rsidRPr="002C0EC6">
        <w:rPr>
          <w:rFonts w:ascii="Calibri" w:hAnsi="Calibri" w:cs="Calibri"/>
          <w:i/>
          <w:color w:val="000000"/>
          <w:sz w:val="22"/>
          <w:szCs w:val="22"/>
        </w:rPr>
        <w:t xml:space="preserve">2. Σε καμία περίπτωση η παράλειψη ή η καθυστέρηση οποιουδήποτε των Μερών να ασκήσει τα νόμιμα ή τα συμβατικά δικαιώματά του δεν θα μπορεί να θεωρηθεί ως παραίτησή του από τα δικαιώματα αυτά. </w:t>
      </w:r>
    </w:p>
    <w:p w14:paraId="7AEAF0E5" w14:textId="77777777" w:rsidR="00B04AB3" w:rsidRPr="002C0EC6" w:rsidRDefault="00B04AB3" w:rsidP="00B04AB3">
      <w:pPr>
        <w:spacing w:line="360" w:lineRule="auto"/>
        <w:jc w:val="both"/>
        <w:rPr>
          <w:rFonts w:ascii="Calibri" w:hAnsi="Calibri" w:cs="Calibri"/>
          <w:i/>
          <w:color w:val="000000"/>
          <w:sz w:val="22"/>
          <w:szCs w:val="22"/>
        </w:rPr>
      </w:pPr>
      <w:r w:rsidRPr="002C0EC6">
        <w:rPr>
          <w:rFonts w:ascii="Calibri" w:hAnsi="Calibri" w:cs="Calibri"/>
          <w:i/>
          <w:color w:val="000000"/>
          <w:sz w:val="22"/>
          <w:szCs w:val="22"/>
        </w:rPr>
        <w:t>3. Η Δωρεά εργασιών που αναλαμβάνεται με την παρούσα συνιστά δωρεά σε είδος υπό την έννοια του ότι δωρίζεται το τελικό αποτέλεσμα και συνεπώς δεν εφαρμόζονται τα οριζόμενα στο άρθρο 3α παράγραφος 1 και 2 του Ν4182/2013.</w:t>
      </w:r>
    </w:p>
    <w:p w14:paraId="2228764E"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p>
    <w:p w14:paraId="054F6495"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r w:rsidRPr="002C0EC6">
        <w:rPr>
          <w:rFonts w:ascii="Calibri" w:hAnsi="Calibri" w:cs="Calibri"/>
          <w:i/>
          <w:color w:val="000000"/>
          <w:sz w:val="22"/>
          <w:szCs w:val="22"/>
        </w:rPr>
        <w:t>Σε πίστωση των ανωτέρω, συντάχθηκε η παρούσα σε τέσσερα (4) πρωτότυπα, όσα και τα Μέρη - και -</w:t>
      </w:r>
      <w:r>
        <w:rPr>
          <w:rFonts w:ascii="Calibri" w:hAnsi="Calibri" w:cs="Calibri"/>
          <w:i/>
          <w:color w:val="000000"/>
          <w:sz w:val="22"/>
          <w:szCs w:val="22"/>
        </w:rPr>
        <w:t xml:space="preserve"> </w:t>
      </w:r>
      <w:r w:rsidRPr="002C0EC6">
        <w:rPr>
          <w:rFonts w:ascii="Calibri" w:hAnsi="Calibri" w:cs="Calibri"/>
          <w:i/>
          <w:color w:val="000000"/>
          <w:sz w:val="22"/>
          <w:szCs w:val="22"/>
        </w:rPr>
        <w:t>αφού αναγνώσθηκε, βεβαιώθηκε και έγινε κατανοητή και αποδεκτή από τους εκπροσώπους αυτών, υπογράφεται όπως ακολουθεί:</w:t>
      </w:r>
    </w:p>
    <w:p w14:paraId="51D25E3A" w14:textId="77777777" w:rsidR="00B04AB3" w:rsidRPr="002C0EC6" w:rsidRDefault="00B04AB3" w:rsidP="00B04AB3">
      <w:pPr>
        <w:suppressAutoHyphens/>
        <w:overflowPunct w:val="0"/>
        <w:spacing w:line="360" w:lineRule="auto"/>
        <w:jc w:val="both"/>
        <w:textAlignment w:val="baseline"/>
        <w:rPr>
          <w:rFonts w:ascii="Calibri" w:hAnsi="Calibri" w:cs="Calibri"/>
          <w:i/>
          <w:color w:val="000000"/>
          <w:sz w:val="22"/>
          <w:szCs w:val="22"/>
        </w:rPr>
      </w:pPr>
    </w:p>
    <w:p w14:paraId="0E75B675" w14:textId="77777777" w:rsidR="00B04AB3" w:rsidRPr="002C0EC6" w:rsidRDefault="00B04AB3" w:rsidP="00B04AB3">
      <w:pPr>
        <w:spacing w:line="360" w:lineRule="auto"/>
        <w:jc w:val="both"/>
        <w:rPr>
          <w:rFonts w:ascii="Calibri" w:hAnsi="Calibri" w:cs="Calibri"/>
          <w:b/>
          <w:bCs/>
          <w:i/>
          <w:sz w:val="22"/>
          <w:szCs w:val="22"/>
        </w:rPr>
      </w:pPr>
      <w:r w:rsidRPr="002C0EC6">
        <w:rPr>
          <w:rFonts w:ascii="Calibri" w:hAnsi="Calibri" w:cs="Calibri"/>
          <w:b/>
          <w:bCs/>
          <w:i/>
          <w:sz w:val="22"/>
          <w:szCs w:val="22"/>
        </w:rPr>
        <w:t>ΓΙΑ ΤΟ ΔΩΡΕΟΔΟΧΟ</w:t>
      </w:r>
    </w:p>
    <w:p w14:paraId="54E562BF" w14:textId="77777777" w:rsidR="00B04AB3" w:rsidRPr="002C0EC6" w:rsidRDefault="00B04AB3" w:rsidP="00B04AB3">
      <w:pPr>
        <w:spacing w:line="360" w:lineRule="auto"/>
        <w:jc w:val="both"/>
        <w:rPr>
          <w:rFonts w:ascii="Calibri" w:hAnsi="Calibri" w:cs="Calibri"/>
          <w:b/>
          <w:bCs/>
          <w:i/>
          <w:sz w:val="22"/>
          <w:szCs w:val="22"/>
        </w:rPr>
      </w:pPr>
    </w:p>
    <w:p w14:paraId="7F0A14B9" w14:textId="77777777" w:rsidR="00B04AB3" w:rsidRPr="002C0EC6" w:rsidRDefault="00B04AB3" w:rsidP="00B04AB3">
      <w:pPr>
        <w:spacing w:line="360" w:lineRule="auto"/>
        <w:jc w:val="both"/>
        <w:rPr>
          <w:rFonts w:ascii="Calibri" w:hAnsi="Calibri" w:cs="Calibri"/>
          <w:b/>
          <w:bCs/>
          <w:i/>
          <w:sz w:val="22"/>
          <w:szCs w:val="22"/>
        </w:rPr>
      </w:pPr>
    </w:p>
    <w:p w14:paraId="40C9E728" w14:textId="77777777" w:rsidR="00B04AB3" w:rsidRPr="002C0EC6" w:rsidRDefault="00B04AB3" w:rsidP="00B04AB3">
      <w:pPr>
        <w:spacing w:line="360" w:lineRule="auto"/>
        <w:jc w:val="both"/>
        <w:rPr>
          <w:rFonts w:ascii="Calibri" w:hAnsi="Calibri" w:cs="Calibri"/>
          <w:b/>
          <w:bCs/>
          <w:i/>
          <w:sz w:val="22"/>
          <w:szCs w:val="22"/>
        </w:rPr>
      </w:pPr>
      <w:r w:rsidRPr="002C0EC6">
        <w:rPr>
          <w:rFonts w:ascii="Calibri" w:hAnsi="Calibri" w:cs="Calibri"/>
          <w:b/>
          <w:bCs/>
          <w:i/>
          <w:sz w:val="22"/>
          <w:szCs w:val="22"/>
        </w:rPr>
        <w:t>ΓΙΑ ΤΗΝ ΑΙΓΕΑΣ ΑΜΚΕ ΠΟΛΙΤΙΣΤΙΚΟΥ</w:t>
      </w:r>
    </w:p>
    <w:p w14:paraId="1CB5BD61" w14:textId="77777777" w:rsidR="00B04AB3" w:rsidRPr="002C0EC6" w:rsidRDefault="00B04AB3" w:rsidP="00B04AB3">
      <w:pPr>
        <w:spacing w:line="360" w:lineRule="auto"/>
        <w:jc w:val="both"/>
        <w:rPr>
          <w:rFonts w:ascii="Calibri" w:hAnsi="Calibri" w:cs="Calibri"/>
          <w:b/>
          <w:bCs/>
          <w:i/>
          <w:sz w:val="22"/>
          <w:szCs w:val="22"/>
        </w:rPr>
      </w:pPr>
      <w:r w:rsidRPr="002C0EC6">
        <w:rPr>
          <w:rFonts w:ascii="Calibri" w:hAnsi="Calibri" w:cs="Calibri"/>
          <w:b/>
          <w:bCs/>
          <w:i/>
          <w:sz w:val="22"/>
          <w:szCs w:val="22"/>
        </w:rPr>
        <w:t>ΚΑΙ ΚΟΙΝΩΦΕΛΟΥΣ ΕΡΓΟΥ</w:t>
      </w:r>
    </w:p>
    <w:p w14:paraId="032EEF89" w14:textId="77777777" w:rsidR="003162AD" w:rsidRPr="003162AD" w:rsidRDefault="003162AD" w:rsidP="003162AD">
      <w:pPr>
        <w:spacing w:line="360" w:lineRule="auto"/>
        <w:jc w:val="both"/>
        <w:rPr>
          <w:rFonts w:ascii="Calibri" w:hAnsi="Calibri" w:cs="Calibri"/>
          <w:sz w:val="22"/>
          <w:szCs w:val="22"/>
        </w:rPr>
      </w:pPr>
    </w:p>
    <w:p w14:paraId="3AA7FE36" w14:textId="77777777" w:rsidR="00B04AB3" w:rsidRPr="006D465A" w:rsidRDefault="00B04AB3" w:rsidP="00B04AB3">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 xml:space="preserve">Λήψη απόφασης περί έγκρισης διενέργειας εργασιών καθαρισμού γραφείων δομής ΚΕΠ Υγείας Λαυρίου </w:t>
      </w:r>
    </w:p>
    <w:p w14:paraId="59D0343C" w14:textId="77777777" w:rsidR="00B04AB3" w:rsidRPr="00B8428E" w:rsidRDefault="00B04AB3" w:rsidP="00B04AB3">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263/2021</w:t>
      </w:r>
    </w:p>
    <w:p w14:paraId="2370D1BE" w14:textId="77777777" w:rsidR="00B04AB3" w:rsidRPr="00A759FC" w:rsidRDefault="00B04AB3" w:rsidP="00B04AB3">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F5089E">
        <w:rPr>
          <w:rFonts w:ascii="Calibri" w:hAnsi="Calibri" w:cs="Calibri"/>
          <w:sz w:val="22"/>
          <w:szCs w:val="22"/>
        </w:rPr>
        <w:t xml:space="preserve">Ν.3852/2010), κήρυξε της έναρξη της συνεδρίασης και εισηγούμενος το θέμα περί </w:t>
      </w:r>
      <w:r w:rsidRPr="00F5089E">
        <w:rPr>
          <w:rFonts w:ascii="Calibri" w:hAnsi="Calibri" w:cs="Calibri"/>
          <w:i/>
          <w:sz w:val="22"/>
          <w:szCs w:val="22"/>
        </w:rPr>
        <w:t>«έγ</w:t>
      </w:r>
      <w:r w:rsidRPr="00AD08F2">
        <w:rPr>
          <w:rFonts w:ascii="Calibri" w:hAnsi="Calibri" w:cs="Calibri"/>
          <w:bCs/>
          <w:i/>
          <w:sz w:val="22"/>
          <w:szCs w:val="22"/>
        </w:rPr>
        <w:t xml:space="preserve">κρισης διενέργειας εργασιών καθαρισμού </w:t>
      </w:r>
      <w:r w:rsidRPr="000326D3">
        <w:rPr>
          <w:rFonts w:ascii="Calibri" w:hAnsi="Calibri" w:cs="Calibri"/>
          <w:bCs/>
          <w:i/>
          <w:sz w:val="22"/>
          <w:szCs w:val="22"/>
        </w:rPr>
        <w:t>γραφείων δομής ΚΕΠ Υγείας Λαυρίου»,</w:t>
      </w:r>
      <w:r w:rsidRPr="00F5089E">
        <w:rPr>
          <w:rFonts w:ascii="Calibri" w:hAnsi="Calibri" w:cs="Calibri"/>
          <w:bCs/>
          <w:sz w:val="22"/>
          <w:szCs w:val="22"/>
        </w:rPr>
        <w:t xml:space="preserve"> έθεσε υπόψη των μελών της Οικονομικής Επιτροπής </w:t>
      </w:r>
      <w:r w:rsidRPr="00F5089E">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17599/21.10.2021</w:t>
      </w:r>
      <w:r w:rsidRPr="008D16B2">
        <w:rPr>
          <w:rFonts w:ascii="Calibri" w:hAnsi="Calibri" w:cs="Calibri"/>
          <w:sz w:val="22"/>
          <w:szCs w:val="22"/>
        </w:rPr>
        <w:t xml:space="preserve"> εισήγηση</w:t>
      </w:r>
      <w:r>
        <w:rPr>
          <w:rFonts w:ascii="Calibri" w:hAnsi="Calibri" w:cs="Calibri"/>
          <w:sz w:val="22"/>
          <w:szCs w:val="22"/>
        </w:rPr>
        <w:t xml:space="preserve"> Γενικής Γραμματέως</w:t>
      </w:r>
      <w:r w:rsidRPr="00A759FC">
        <w:rPr>
          <w:rFonts w:ascii="Calibri" w:hAnsi="Calibri" w:cs="Calibri"/>
          <w:sz w:val="22"/>
          <w:szCs w:val="22"/>
        </w:rPr>
        <w:t xml:space="preserve">, στην οποία αναφέρονται τα </w:t>
      </w:r>
      <w:r>
        <w:rPr>
          <w:rFonts w:ascii="Calibri" w:hAnsi="Calibri" w:cs="Calibri"/>
          <w:sz w:val="22"/>
          <w:szCs w:val="22"/>
        </w:rPr>
        <w:t>εξής</w:t>
      </w:r>
      <w:r w:rsidRPr="00A759FC">
        <w:rPr>
          <w:rFonts w:ascii="Calibri" w:hAnsi="Calibri" w:cs="Calibri"/>
          <w:sz w:val="22"/>
          <w:szCs w:val="22"/>
        </w:rPr>
        <w:t>:</w:t>
      </w:r>
    </w:p>
    <w:p w14:paraId="3A2B27BC" w14:textId="77777777" w:rsidR="00B04AB3" w:rsidRPr="00B04AB3" w:rsidRDefault="00B04AB3" w:rsidP="00B04AB3">
      <w:pPr>
        <w:pStyle w:val="western"/>
        <w:shd w:val="clear" w:color="auto" w:fill="FFFFFF"/>
        <w:spacing w:before="0" w:beforeAutospacing="0" w:after="0" w:afterAutospacing="0" w:line="360" w:lineRule="auto"/>
        <w:ind w:firstLine="720"/>
        <w:jc w:val="both"/>
        <w:rPr>
          <w:rFonts w:ascii="Calibri" w:hAnsi="Calibri" w:cs="Calibri"/>
          <w:i/>
          <w:sz w:val="22"/>
          <w:szCs w:val="22"/>
        </w:rPr>
      </w:pPr>
      <w:r w:rsidRPr="00B04AB3">
        <w:rPr>
          <w:rFonts w:ascii="Calibri" w:hAnsi="Calibri" w:cs="Calibri"/>
          <w:i/>
          <w:sz w:val="22"/>
          <w:szCs w:val="22"/>
        </w:rPr>
        <w:t>«Σύμφωνα με τις διατάξεις του άρθρου 61 του Ν.3979/2011, όπως αντικαταστάθηκε από την παρ.1 του άρθρου 117 του Ν.4674/2020 (ΦΕΚ 53/Α/11.03.2020):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14:paraId="24A03C9A" w14:textId="77777777" w:rsidR="00B04AB3" w:rsidRPr="00B04AB3" w:rsidRDefault="00B04AB3" w:rsidP="00B04AB3">
      <w:pPr>
        <w:widowControl/>
        <w:shd w:val="clear" w:color="auto" w:fill="FFFFFF"/>
        <w:autoSpaceDE/>
        <w:autoSpaceDN/>
        <w:adjustRightInd/>
        <w:spacing w:line="360" w:lineRule="auto"/>
        <w:ind w:firstLine="720"/>
        <w:jc w:val="both"/>
        <w:rPr>
          <w:rFonts w:ascii="Calibri" w:hAnsi="Calibri" w:cs="Calibri"/>
          <w:i/>
          <w:color w:val="000000"/>
          <w:sz w:val="22"/>
          <w:szCs w:val="22"/>
          <w:lang w:eastAsia="ar-SA"/>
        </w:rPr>
      </w:pPr>
      <w:r w:rsidRPr="00B04AB3">
        <w:rPr>
          <w:rFonts w:ascii="Calibri" w:hAnsi="Calibri" w:cs="Calibri"/>
          <w:i/>
          <w:color w:val="000000"/>
          <w:sz w:val="22"/>
          <w:szCs w:val="22"/>
        </w:rPr>
        <w:t xml:space="preserve">Με  την υπ' αριθμ.122/2020 απόφαση Δημοτικού Συμβουλίου Λαυρεωτικής (ΑΔΑ: 6ΕΗΕΩΛ1-9ΜΨ), ψηφίστηκε ο προϋπολογισμός του Δήμου Λαυρεωτικής έτους 2021 και με την </w:t>
      </w:r>
      <w:r w:rsidRPr="00B04AB3">
        <w:rPr>
          <w:rFonts w:ascii="Calibri" w:hAnsi="Calibri" w:cs="Calibri"/>
          <w:i/>
          <w:color w:val="000000"/>
          <w:sz w:val="22"/>
          <w:szCs w:val="22"/>
          <w:lang w:eastAsia="ar-SA"/>
        </w:rPr>
        <w:t>αριθμ. πρωτ: 20403/22.02.2021 απόφαση Συντονιστή Αποκεντρωμένης Διοίκησης Αττικής επικυρώθηκε.</w:t>
      </w:r>
    </w:p>
    <w:p w14:paraId="3241A99A" w14:textId="77777777" w:rsidR="00B04AB3" w:rsidRPr="00B04AB3" w:rsidRDefault="00B04AB3" w:rsidP="00B04AB3">
      <w:pPr>
        <w:widowControl/>
        <w:shd w:val="clear" w:color="auto" w:fill="FFFFFF"/>
        <w:autoSpaceDE/>
        <w:autoSpaceDN/>
        <w:adjustRightInd/>
        <w:spacing w:line="360" w:lineRule="auto"/>
        <w:ind w:firstLine="720"/>
        <w:jc w:val="both"/>
        <w:rPr>
          <w:rFonts w:ascii="Calibri" w:hAnsi="Calibri" w:cs="Calibri"/>
          <w:i/>
          <w:color w:val="000000"/>
          <w:sz w:val="22"/>
          <w:szCs w:val="22"/>
          <w:lang w:eastAsia="ar-SA"/>
        </w:rPr>
      </w:pPr>
      <w:r w:rsidRPr="00B04AB3">
        <w:rPr>
          <w:rFonts w:ascii="Calibri" w:hAnsi="Calibri" w:cs="Calibri"/>
          <w:i/>
          <w:color w:val="000000"/>
          <w:sz w:val="22"/>
          <w:szCs w:val="22"/>
          <w:lang w:eastAsia="ar-SA"/>
        </w:rPr>
        <w:t>Με την αριθμ.93/2021 απόφαση Δημοτικού Συμβουλίου Λαυρεωτικής εγκρίθηκε η 5</w:t>
      </w:r>
      <w:r w:rsidRPr="00B04AB3">
        <w:rPr>
          <w:rFonts w:ascii="Calibri" w:hAnsi="Calibri" w:cs="Calibri"/>
          <w:i/>
          <w:color w:val="000000"/>
          <w:sz w:val="22"/>
          <w:szCs w:val="22"/>
          <w:vertAlign w:val="superscript"/>
          <w:lang w:eastAsia="ar-SA"/>
        </w:rPr>
        <w:t>η</w:t>
      </w:r>
      <w:r w:rsidRPr="00B04AB3">
        <w:rPr>
          <w:rFonts w:ascii="Calibri" w:hAnsi="Calibri" w:cs="Calibri"/>
          <w:i/>
          <w:color w:val="000000"/>
          <w:sz w:val="22"/>
          <w:szCs w:val="22"/>
          <w:lang w:eastAsia="ar-SA"/>
        </w:rPr>
        <w:t xml:space="preserve"> αναμόρφωση του δημοτικού προϋπολογισμού οικονομικού έτους 2021 και ενισχύθηκε ο ΚΑ δαπανών 15-6274.001 με το ποσό των 1.500,00 ευρώ.</w:t>
      </w:r>
    </w:p>
    <w:p w14:paraId="1C1441A1" w14:textId="77777777" w:rsidR="00B04AB3" w:rsidRPr="00B04AB3" w:rsidRDefault="00B04AB3" w:rsidP="00B04AB3">
      <w:pPr>
        <w:widowControl/>
        <w:shd w:val="clear" w:color="auto" w:fill="FFFFFF"/>
        <w:autoSpaceDE/>
        <w:autoSpaceDN/>
        <w:adjustRightInd/>
        <w:spacing w:line="360" w:lineRule="auto"/>
        <w:ind w:firstLine="720"/>
        <w:jc w:val="both"/>
        <w:rPr>
          <w:rFonts w:ascii="Calibri" w:hAnsi="Calibri" w:cs="Calibri"/>
          <w:i/>
          <w:color w:val="000000"/>
          <w:sz w:val="22"/>
          <w:szCs w:val="22"/>
        </w:rPr>
      </w:pPr>
      <w:r w:rsidRPr="00B04AB3">
        <w:rPr>
          <w:rFonts w:ascii="Calibri" w:hAnsi="Calibri" w:cs="Calibri"/>
          <w:i/>
          <w:color w:val="000000"/>
          <w:sz w:val="22"/>
          <w:szCs w:val="22"/>
          <w:lang w:eastAsia="ar-SA"/>
        </w:rPr>
        <w:t xml:space="preserve">Λόγω των εργασιών που πραγματοποιήθηκαν στα πλαίσια διαμόρφωσης και αναβάθμισης των χώρων όπου στεγάζονται οι δομές του ΚΕΠ Υγείας και λαμβάνοντας υπόψη </w:t>
      </w:r>
      <w:r w:rsidRPr="00B04AB3">
        <w:rPr>
          <w:rFonts w:ascii="Calibri" w:hAnsi="Calibri" w:cs="Calibri"/>
          <w:i/>
          <w:color w:val="000000"/>
          <w:sz w:val="22"/>
          <w:szCs w:val="22"/>
        </w:rPr>
        <w:t xml:space="preserve">την αντικειμενική αδυναμία του Δήμου να εκτελέσει τη συγκεκριμένη εργασία, λόγω έλλειψης επαρκούς  προσωπικού </w:t>
      </w:r>
    </w:p>
    <w:p w14:paraId="5026784E" w14:textId="77777777" w:rsidR="00B04AB3" w:rsidRPr="00B04AB3" w:rsidRDefault="00B04AB3" w:rsidP="00B04AB3">
      <w:pPr>
        <w:widowControl/>
        <w:shd w:val="clear" w:color="auto" w:fill="FFFFFF"/>
        <w:autoSpaceDE/>
        <w:autoSpaceDN/>
        <w:adjustRightInd/>
        <w:spacing w:line="360" w:lineRule="auto"/>
        <w:jc w:val="both"/>
        <w:rPr>
          <w:rFonts w:ascii="Calibri" w:hAnsi="Calibri" w:cs="Calibri"/>
          <w:i/>
          <w:color w:val="000000"/>
          <w:sz w:val="22"/>
          <w:szCs w:val="22"/>
        </w:rPr>
      </w:pPr>
      <w:r w:rsidRPr="00B04AB3">
        <w:rPr>
          <w:rFonts w:ascii="Calibri" w:hAnsi="Calibri" w:cs="Calibri"/>
          <w:i/>
          <w:color w:val="000000"/>
          <w:sz w:val="22"/>
          <w:szCs w:val="22"/>
        </w:rPr>
        <w:t>Εισηγούμαι την έγκριση ανάθεσης σε εξωτερικό συνεργείο των υπηρεσιών καθαρισμού των γραφείων και λοιπών χώρων του ΚΕΠ Υγείας Λαυρίου.</w:t>
      </w:r>
    </w:p>
    <w:p w14:paraId="6EE238BA" w14:textId="77777777" w:rsidR="00B04AB3" w:rsidRPr="00B04AB3" w:rsidRDefault="00B04AB3" w:rsidP="00B04AB3">
      <w:pPr>
        <w:widowControl/>
        <w:shd w:val="clear" w:color="auto" w:fill="FFFFFF"/>
        <w:autoSpaceDE/>
        <w:autoSpaceDN/>
        <w:adjustRightInd/>
        <w:spacing w:line="360" w:lineRule="auto"/>
        <w:jc w:val="both"/>
        <w:rPr>
          <w:rFonts w:ascii="Calibri" w:hAnsi="Calibri" w:cs="Calibri"/>
          <w:i/>
          <w:color w:val="000000"/>
          <w:sz w:val="22"/>
          <w:szCs w:val="22"/>
        </w:rPr>
      </w:pPr>
      <w:r w:rsidRPr="00B04AB3">
        <w:rPr>
          <w:rFonts w:ascii="Calibri" w:hAnsi="Calibri" w:cs="Calibri"/>
          <w:i/>
          <w:color w:val="000000"/>
          <w:sz w:val="22"/>
          <w:szCs w:val="22"/>
        </w:rPr>
        <w:t>Ο προγραμματισμός των εργασιών και η χρονική διάρκεια της σύμβασης θα προσδιοριστούν στη σχετική μελέτη της Διεύθυνσης Τεχνικών Υπηρεσιών.</w:t>
      </w:r>
    </w:p>
    <w:p w14:paraId="77A72317" w14:textId="77777777" w:rsidR="00B04AB3" w:rsidRPr="00B04AB3" w:rsidRDefault="00B04AB3" w:rsidP="00B04AB3">
      <w:pPr>
        <w:widowControl/>
        <w:autoSpaceDE/>
        <w:autoSpaceDN/>
        <w:adjustRightInd/>
        <w:spacing w:line="360" w:lineRule="auto"/>
        <w:jc w:val="both"/>
        <w:rPr>
          <w:rFonts w:ascii="Calibri" w:hAnsi="Calibri" w:cs="Calibri"/>
          <w:bCs/>
          <w:i/>
          <w:sz w:val="22"/>
          <w:szCs w:val="22"/>
        </w:rPr>
      </w:pPr>
      <w:r w:rsidRPr="00B04AB3">
        <w:rPr>
          <w:rFonts w:ascii="Calibri" w:hAnsi="Calibri" w:cs="Calibri"/>
          <w:bCs/>
          <w:i/>
          <w:sz w:val="22"/>
          <w:szCs w:val="22"/>
        </w:rPr>
        <w:t>Η ανάθεση των παρεχόμενων υπηρεσιών θα γίνει σύμφωνα με τις διατάξεις του Ν.4412/2016.»</w:t>
      </w:r>
    </w:p>
    <w:p w14:paraId="61FA1C5E" w14:textId="77777777" w:rsidR="00B04AB3" w:rsidRPr="00F5089E" w:rsidRDefault="00B04AB3" w:rsidP="00B04AB3">
      <w:pPr>
        <w:pStyle w:val="22"/>
        <w:shd w:val="clear" w:color="auto" w:fill="auto"/>
        <w:spacing w:after="0" w:line="360" w:lineRule="auto"/>
        <w:jc w:val="both"/>
        <w:rPr>
          <w:rFonts w:ascii="Calibri" w:hAnsi="Calibri" w:cs="Calibri"/>
          <w:bCs/>
        </w:rPr>
      </w:pPr>
      <w:r w:rsidRPr="00F5089E">
        <w:rPr>
          <w:rFonts w:ascii="Calibri" w:hAnsi="Calibri" w:cs="Calibri"/>
          <w:bCs/>
        </w:rPr>
        <w:tab/>
        <w:t>Κατόπιν των ανωτέρω, ο κος Πρόεδρος κάλεσε τα μέλη της Οικονομικής Επιτροπής να αποφασίσουν σχετικά.</w:t>
      </w:r>
    </w:p>
    <w:p w14:paraId="531F3B75" w14:textId="77777777" w:rsidR="00B04AB3" w:rsidRPr="00A759FC" w:rsidRDefault="00B04AB3" w:rsidP="00B04AB3">
      <w:pPr>
        <w:spacing w:line="360" w:lineRule="auto"/>
        <w:jc w:val="center"/>
        <w:rPr>
          <w:rFonts w:ascii="Calibri" w:hAnsi="Calibri" w:cs="Calibri"/>
          <w:b/>
          <w:spacing w:val="30"/>
          <w:sz w:val="22"/>
          <w:szCs w:val="22"/>
        </w:rPr>
      </w:pPr>
      <w:r w:rsidRPr="00A759FC">
        <w:rPr>
          <w:rFonts w:ascii="Calibri" w:hAnsi="Calibri" w:cs="Calibri"/>
          <w:b/>
          <w:spacing w:val="30"/>
          <w:sz w:val="22"/>
          <w:szCs w:val="22"/>
        </w:rPr>
        <w:t>Η Οικονομική Επιτροπή</w:t>
      </w:r>
    </w:p>
    <w:p w14:paraId="7038D443" w14:textId="77777777" w:rsidR="00B04AB3" w:rsidRPr="00F5089E" w:rsidRDefault="00B04AB3" w:rsidP="00B04AB3">
      <w:pPr>
        <w:spacing w:line="360" w:lineRule="auto"/>
        <w:jc w:val="both"/>
        <w:rPr>
          <w:rFonts w:ascii="Calibri" w:hAnsi="Calibri" w:cs="Calibri"/>
          <w:sz w:val="22"/>
          <w:szCs w:val="22"/>
        </w:rPr>
      </w:pPr>
      <w:r w:rsidRPr="00F5089E">
        <w:rPr>
          <w:rFonts w:ascii="Calibri" w:hAnsi="Calibri" w:cs="Calibri"/>
          <w:sz w:val="22"/>
          <w:szCs w:val="22"/>
        </w:rPr>
        <w:t>αφού έλαβε υπόψη:</w:t>
      </w:r>
    </w:p>
    <w:p w14:paraId="4F340999" w14:textId="77777777" w:rsidR="00B04AB3" w:rsidRPr="00F5089E" w:rsidRDefault="00B04AB3" w:rsidP="00882708">
      <w:pPr>
        <w:pStyle w:val="a8"/>
        <w:numPr>
          <w:ilvl w:val="0"/>
          <w:numId w:val="34"/>
        </w:numPr>
        <w:spacing w:line="360" w:lineRule="auto"/>
        <w:ind w:left="57" w:firstLine="113"/>
        <w:jc w:val="both"/>
        <w:rPr>
          <w:rFonts w:ascii="Calibri" w:hAnsi="Calibri" w:cs="Calibri"/>
          <w:sz w:val="22"/>
          <w:szCs w:val="22"/>
        </w:rPr>
      </w:pPr>
      <w:r w:rsidRPr="00F5089E">
        <w:rPr>
          <w:rFonts w:ascii="Calibri" w:hAnsi="Calibri" w:cs="Calibri"/>
          <w:sz w:val="22"/>
          <w:szCs w:val="22"/>
        </w:rPr>
        <w:t>τις διατάξεις του άρθρου 61 του Ν.3979/2011, όπως αντικαταστάθηκε από την παρ.1 του άρθρου 117 του Ν.4674/2020 (ΦΕΚ 53/Α/11.03.2020)</w:t>
      </w:r>
    </w:p>
    <w:p w14:paraId="1A6104C8" w14:textId="77777777" w:rsidR="00B04AB3" w:rsidRPr="00F5089E" w:rsidRDefault="00B04AB3" w:rsidP="00882708">
      <w:pPr>
        <w:pStyle w:val="a8"/>
        <w:numPr>
          <w:ilvl w:val="0"/>
          <w:numId w:val="34"/>
        </w:numPr>
        <w:spacing w:line="360" w:lineRule="auto"/>
        <w:ind w:left="57" w:firstLine="113"/>
        <w:jc w:val="both"/>
        <w:rPr>
          <w:rFonts w:ascii="Calibri" w:hAnsi="Calibri" w:cs="Calibri"/>
          <w:sz w:val="22"/>
          <w:szCs w:val="22"/>
          <w:lang w:eastAsia="ar-SA"/>
        </w:rPr>
      </w:pPr>
      <w:r w:rsidRPr="00F5089E">
        <w:rPr>
          <w:rFonts w:ascii="Calibri" w:hAnsi="Calibri" w:cs="Calibri"/>
          <w:sz w:val="22"/>
          <w:szCs w:val="22"/>
          <w:lang w:eastAsia="ar-SA"/>
        </w:rPr>
        <w:t>την εγγεγραμ</w:t>
      </w:r>
      <w:r>
        <w:rPr>
          <w:rFonts w:ascii="Calibri" w:hAnsi="Calibri" w:cs="Calibri"/>
          <w:sz w:val="22"/>
          <w:szCs w:val="22"/>
          <w:lang w:eastAsia="ar-SA"/>
        </w:rPr>
        <w:t xml:space="preserve">μένη πίστωση στον ΚΑ δαπανών </w:t>
      </w:r>
      <w:r w:rsidRPr="00570AC8">
        <w:rPr>
          <w:rFonts w:ascii="Calibri" w:hAnsi="Calibri" w:cs="Calibri"/>
          <w:sz w:val="22"/>
          <w:szCs w:val="22"/>
          <w:lang w:eastAsia="ar-SA"/>
        </w:rPr>
        <w:t>15-6274.001</w:t>
      </w:r>
      <w:r w:rsidRPr="00F5089E">
        <w:rPr>
          <w:rFonts w:ascii="Calibri" w:hAnsi="Calibri" w:cs="Calibri"/>
          <w:sz w:val="22"/>
          <w:szCs w:val="22"/>
          <w:lang w:eastAsia="ar-SA"/>
        </w:rPr>
        <w:t xml:space="preserve"> του δημοτικού προϋπ</w:t>
      </w:r>
      <w:r>
        <w:rPr>
          <w:rFonts w:ascii="Calibri" w:hAnsi="Calibri" w:cs="Calibri"/>
          <w:sz w:val="22"/>
          <w:szCs w:val="22"/>
          <w:lang w:eastAsia="ar-SA"/>
        </w:rPr>
        <w:t>ολογισμού οικονομικού έτους 2021</w:t>
      </w:r>
    </w:p>
    <w:p w14:paraId="17012A1A" w14:textId="77777777" w:rsidR="00B04AB3" w:rsidRPr="00F5089E" w:rsidRDefault="00B04AB3" w:rsidP="00882708">
      <w:pPr>
        <w:pStyle w:val="a8"/>
        <w:numPr>
          <w:ilvl w:val="0"/>
          <w:numId w:val="34"/>
        </w:numPr>
        <w:spacing w:line="360" w:lineRule="auto"/>
        <w:ind w:left="57" w:firstLine="113"/>
        <w:jc w:val="both"/>
        <w:rPr>
          <w:rFonts w:ascii="Calibri" w:hAnsi="Calibri" w:cs="Calibri"/>
          <w:sz w:val="22"/>
          <w:szCs w:val="22"/>
        </w:rPr>
      </w:pPr>
      <w:r>
        <w:rPr>
          <w:rFonts w:ascii="Calibri" w:hAnsi="Calibri" w:cs="Calibri"/>
          <w:sz w:val="22"/>
          <w:szCs w:val="22"/>
          <w:lang w:eastAsia="ar-SA"/>
        </w:rPr>
        <w:t xml:space="preserve">την υπ’ αριθμ. πρωτ: </w:t>
      </w:r>
      <w:r w:rsidRPr="00570AC8">
        <w:rPr>
          <w:rFonts w:ascii="Calibri" w:hAnsi="Calibri" w:cs="Calibri"/>
          <w:sz w:val="22"/>
          <w:szCs w:val="22"/>
          <w:lang w:eastAsia="ar-SA"/>
        </w:rPr>
        <w:t>17599/21.10</w:t>
      </w:r>
      <w:r>
        <w:rPr>
          <w:rFonts w:ascii="Calibri" w:hAnsi="Calibri" w:cs="Calibri"/>
          <w:sz w:val="22"/>
          <w:szCs w:val="22"/>
          <w:lang w:eastAsia="ar-SA"/>
        </w:rPr>
        <w:t>.2021</w:t>
      </w:r>
      <w:r w:rsidRPr="00F5089E">
        <w:rPr>
          <w:rFonts w:ascii="Calibri" w:hAnsi="Calibri" w:cs="Calibri"/>
          <w:sz w:val="22"/>
          <w:szCs w:val="22"/>
          <w:lang w:eastAsia="ar-SA"/>
        </w:rPr>
        <w:t xml:space="preserve"> εισήγηση </w:t>
      </w:r>
      <w:r>
        <w:rPr>
          <w:rFonts w:ascii="Calibri" w:hAnsi="Calibri" w:cs="Calibri"/>
          <w:sz w:val="22"/>
          <w:szCs w:val="22"/>
          <w:lang w:eastAsia="ar-SA"/>
        </w:rPr>
        <w:t>Γενικής Γραμματέως</w:t>
      </w:r>
    </w:p>
    <w:p w14:paraId="22B8D8D3" w14:textId="77777777" w:rsidR="00B04AB3" w:rsidRPr="00F5089E" w:rsidRDefault="00B04AB3" w:rsidP="00B04AB3">
      <w:pPr>
        <w:spacing w:line="360" w:lineRule="auto"/>
        <w:jc w:val="both"/>
        <w:rPr>
          <w:rFonts w:ascii="Calibri" w:hAnsi="Calibri" w:cs="Calibri"/>
          <w:sz w:val="22"/>
          <w:szCs w:val="22"/>
        </w:rPr>
      </w:pPr>
      <w:r w:rsidRPr="00F5089E">
        <w:rPr>
          <w:rFonts w:ascii="Calibri" w:hAnsi="Calibri" w:cs="Calibri"/>
          <w:sz w:val="22"/>
          <w:szCs w:val="22"/>
        </w:rPr>
        <w:t>και έπειτα από διαλογική συζήτηση</w:t>
      </w:r>
    </w:p>
    <w:p w14:paraId="2862E507" w14:textId="77777777" w:rsidR="00B04AB3" w:rsidRPr="00A759FC" w:rsidRDefault="00B04AB3" w:rsidP="00B04AB3">
      <w:pPr>
        <w:spacing w:line="360" w:lineRule="auto"/>
        <w:jc w:val="center"/>
        <w:rPr>
          <w:rFonts w:ascii="Calibri" w:hAnsi="Calibri" w:cs="Calibri"/>
          <w:b/>
          <w:spacing w:val="40"/>
          <w:sz w:val="22"/>
          <w:szCs w:val="22"/>
        </w:rPr>
      </w:pPr>
      <w:r w:rsidRPr="00A759FC">
        <w:rPr>
          <w:rFonts w:ascii="Calibri" w:hAnsi="Calibri" w:cs="Calibri"/>
          <w:b/>
          <w:spacing w:val="40"/>
          <w:sz w:val="22"/>
          <w:szCs w:val="22"/>
        </w:rPr>
        <w:t>αποφασίζει ομόφωνα</w:t>
      </w:r>
    </w:p>
    <w:p w14:paraId="74F9173B" w14:textId="77777777" w:rsidR="00B04AB3" w:rsidRDefault="00B04AB3" w:rsidP="00B04AB3">
      <w:pPr>
        <w:tabs>
          <w:tab w:val="left" w:pos="1125"/>
          <w:tab w:val="right" w:pos="14741"/>
        </w:tabs>
        <w:spacing w:line="360" w:lineRule="auto"/>
        <w:jc w:val="both"/>
        <w:rPr>
          <w:rFonts w:ascii="Calibri" w:hAnsi="Calibri" w:cs="Calibri"/>
          <w:color w:val="000000"/>
          <w:sz w:val="22"/>
          <w:szCs w:val="22"/>
        </w:rPr>
      </w:pPr>
      <w:r w:rsidRPr="001031F1">
        <w:rPr>
          <w:rFonts w:ascii="Calibri" w:hAnsi="Calibri" w:cs="Calibri"/>
          <w:b/>
          <w:color w:val="000000"/>
          <w:sz w:val="22"/>
          <w:szCs w:val="22"/>
        </w:rPr>
        <w:t>Α.</w:t>
      </w:r>
      <w:r>
        <w:rPr>
          <w:rFonts w:ascii="Calibri" w:hAnsi="Calibri" w:cs="Calibri"/>
          <w:color w:val="000000"/>
          <w:sz w:val="22"/>
          <w:szCs w:val="22"/>
        </w:rPr>
        <w:t xml:space="preserve"> Διαπιστώνει την αδυναμία εκτέλεσης των εργασιών καθαρισμού των γραφείων της δομής ΚΕΠ Υγείας Λαυρίου</w:t>
      </w:r>
      <w:r w:rsidRPr="00134D6A">
        <w:rPr>
          <w:rFonts w:ascii="Calibri" w:hAnsi="Calibri" w:cs="Calibri"/>
          <w:color w:val="000000"/>
          <w:sz w:val="22"/>
          <w:szCs w:val="22"/>
        </w:rPr>
        <w:t xml:space="preserve"> </w:t>
      </w:r>
      <w:r>
        <w:rPr>
          <w:rFonts w:ascii="Calibri" w:hAnsi="Calibri" w:cs="Calibri"/>
          <w:color w:val="000000"/>
          <w:sz w:val="22"/>
          <w:szCs w:val="22"/>
        </w:rPr>
        <w:t xml:space="preserve">από το υπάρχον προσωπικό του Δήμου Λαυρεωτικής και εγκρίνει την ανάθεση αυτών σε ιδιώτη. </w:t>
      </w:r>
    </w:p>
    <w:p w14:paraId="12FD1C89" w14:textId="77777777" w:rsidR="00B04AB3" w:rsidRDefault="00B04AB3" w:rsidP="00B04AB3">
      <w:pPr>
        <w:tabs>
          <w:tab w:val="left" w:pos="1125"/>
          <w:tab w:val="right" w:pos="14741"/>
        </w:tabs>
        <w:spacing w:line="360" w:lineRule="auto"/>
        <w:jc w:val="both"/>
        <w:rPr>
          <w:rFonts w:ascii="Calibri" w:hAnsi="Calibri" w:cs="Calibri"/>
          <w:color w:val="000000"/>
          <w:sz w:val="22"/>
          <w:szCs w:val="22"/>
        </w:rPr>
      </w:pPr>
      <w:r>
        <w:rPr>
          <w:rFonts w:ascii="Calibri" w:hAnsi="Calibri" w:cs="Calibri"/>
          <w:b/>
          <w:color w:val="000000"/>
          <w:sz w:val="22"/>
          <w:szCs w:val="22"/>
        </w:rPr>
        <w:t>Β</w:t>
      </w:r>
      <w:r w:rsidRPr="001031F1">
        <w:rPr>
          <w:rFonts w:ascii="Calibri" w:hAnsi="Calibri" w:cs="Calibri"/>
          <w:b/>
          <w:color w:val="000000"/>
          <w:sz w:val="22"/>
          <w:szCs w:val="22"/>
        </w:rPr>
        <w:t>.</w:t>
      </w:r>
      <w:r>
        <w:rPr>
          <w:rFonts w:ascii="Calibri" w:hAnsi="Calibri" w:cs="Calibri"/>
          <w:color w:val="000000"/>
          <w:sz w:val="22"/>
          <w:szCs w:val="22"/>
        </w:rPr>
        <w:t xml:space="preserve"> Η δαπάνη για τη συγκεκριμένη εργασία δε θα υπερβεί το ποσό των 1.500,00 ευρώ και θα βαρύνει τον ΚΑ 15-6274.001</w:t>
      </w:r>
      <w:r w:rsidRPr="00F5089E">
        <w:rPr>
          <w:rFonts w:ascii="Calibri" w:hAnsi="Calibri" w:cs="Calibri"/>
          <w:sz w:val="22"/>
          <w:szCs w:val="22"/>
          <w:lang w:eastAsia="ar-SA"/>
        </w:rPr>
        <w:t xml:space="preserve"> του δημοτικού προϋπολογισμού οικονομικού έτους 202</w:t>
      </w:r>
      <w:r>
        <w:rPr>
          <w:rFonts w:ascii="Calibri" w:hAnsi="Calibri" w:cs="Calibri"/>
          <w:sz w:val="22"/>
          <w:szCs w:val="22"/>
          <w:lang w:eastAsia="ar-SA"/>
        </w:rPr>
        <w:t>1</w:t>
      </w:r>
      <w:r w:rsidRPr="00F5089E">
        <w:rPr>
          <w:rFonts w:ascii="Calibri" w:hAnsi="Calibri" w:cs="Calibri"/>
          <w:sz w:val="22"/>
          <w:szCs w:val="22"/>
          <w:lang w:eastAsia="ar-SA"/>
        </w:rPr>
        <w:t>.</w:t>
      </w:r>
    </w:p>
    <w:p w14:paraId="133C6F0A" w14:textId="77777777" w:rsidR="00B04AB3" w:rsidRDefault="00B04AB3" w:rsidP="00B04AB3">
      <w:pPr>
        <w:spacing w:line="360" w:lineRule="auto"/>
        <w:jc w:val="both"/>
        <w:rPr>
          <w:rFonts w:ascii="Calibri" w:hAnsi="Calibri" w:cs="Calibri"/>
          <w:color w:val="000000"/>
          <w:sz w:val="22"/>
          <w:szCs w:val="22"/>
        </w:rPr>
      </w:pPr>
      <w:r>
        <w:rPr>
          <w:rFonts w:ascii="Calibri" w:hAnsi="Calibri" w:cs="Calibri"/>
          <w:b/>
          <w:color w:val="000000"/>
          <w:sz w:val="22"/>
          <w:szCs w:val="22"/>
        </w:rPr>
        <w:t>Γ</w:t>
      </w:r>
      <w:r w:rsidRPr="001031F1">
        <w:rPr>
          <w:rFonts w:ascii="Calibri" w:hAnsi="Calibri" w:cs="Calibri"/>
          <w:b/>
          <w:color w:val="000000"/>
          <w:sz w:val="22"/>
          <w:szCs w:val="22"/>
        </w:rPr>
        <w:t>.</w:t>
      </w:r>
      <w:r>
        <w:rPr>
          <w:rFonts w:ascii="Calibri" w:hAnsi="Calibri" w:cs="Calibri"/>
          <w:color w:val="000000"/>
          <w:sz w:val="22"/>
          <w:szCs w:val="22"/>
        </w:rPr>
        <w:t xml:space="preserve"> Η ανάθεση της παρεχόμενης υπηρεσίας θα γίνει κατ’ εφαρμογή των διατάξεων του άρθρου 118 του Ν.4412/2016, όπως τροποποιήθηκε με τον Ν.4782/2021 και ισχύει.</w:t>
      </w:r>
    </w:p>
    <w:p w14:paraId="107CA01D" w14:textId="77777777" w:rsidR="00B04AB3" w:rsidRPr="006F5F5D" w:rsidRDefault="00B04AB3" w:rsidP="00B04AB3">
      <w:pPr>
        <w:widowControl/>
        <w:shd w:val="clear" w:color="auto" w:fill="FFFFFF"/>
        <w:autoSpaceDE/>
        <w:autoSpaceDN/>
        <w:adjustRightInd/>
        <w:spacing w:line="360" w:lineRule="auto"/>
        <w:jc w:val="both"/>
        <w:rPr>
          <w:rFonts w:ascii="Calibri" w:hAnsi="Calibri" w:cs="Calibri"/>
          <w:color w:val="000000"/>
          <w:sz w:val="22"/>
          <w:szCs w:val="22"/>
        </w:rPr>
      </w:pPr>
      <w:r w:rsidRPr="006F5F5D">
        <w:rPr>
          <w:rFonts w:ascii="Calibri" w:hAnsi="Calibri" w:cs="Calibri"/>
          <w:b/>
          <w:color w:val="000000"/>
          <w:sz w:val="22"/>
          <w:szCs w:val="22"/>
        </w:rPr>
        <w:t>Δ.</w:t>
      </w:r>
      <w:r>
        <w:rPr>
          <w:rFonts w:ascii="Calibri" w:hAnsi="Calibri" w:cs="Calibri"/>
          <w:color w:val="000000"/>
          <w:sz w:val="22"/>
          <w:szCs w:val="22"/>
        </w:rPr>
        <w:t xml:space="preserve"> </w:t>
      </w:r>
      <w:r w:rsidRPr="006F5F5D">
        <w:rPr>
          <w:rFonts w:ascii="Calibri" w:hAnsi="Calibri" w:cs="Calibri"/>
          <w:color w:val="000000"/>
          <w:sz w:val="22"/>
          <w:szCs w:val="22"/>
        </w:rPr>
        <w:t>Ο προγραμματισμός των εργασιών και η χρονική διάρκεια της σύμβασης θα προσδιοριστούν στη σχετική μελέτη της Διεύθυνσης Τεχνικών Υπηρεσιών.</w:t>
      </w:r>
    </w:p>
    <w:p w14:paraId="181724F8" w14:textId="77777777" w:rsidR="00B04AB3" w:rsidRDefault="00B04AB3" w:rsidP="00B04AB3">
      <w:pPr>
        <w:spacing w:line="360" w:lineRule="auto"/>
        <w:jc w:val="both"/>
        <w:rPr>
          <w:rFonts w:ascii="Calibri" w:hAnsi="Calibri" w:cs="Calibri"/>
          <w:b/>
          <w:bCs/>
          <w:sz w:val="22"/>
          <w:szCs w:val="22"/>
        </w:rPr>
      </w:pPr>
    </w:p>
    <w:p w14:paraId="4AF20CEB" w14:textId="77777777" w:rsidR="00B04AB3" w:rsidRPr="00A942D4" w:rsidRDefault="00B04AB3" w:rsidP="00B04AB3">
      <w:pPr>
        <w:keepNext/>
        <w:keepLines/>
        <w:widowControl/>
        <w:spacing w:line="360" w:lineRule="auto"/>
        <w:jc w:val="both"/>
        <w:outlineLvl w:val="0"/>
        <w:rPr>
          <w:rFonts w:ascii="Arial" w:hAnsi="Arial" w:cs="Arial"/>
          <w:b/>
          <w:color w:val="000000"/>
          <w:sz w:val="24"/>
          <w:szCs w:val="24"/>
        </w:rPr>
      </w:pPr>
      <w:r w:rsidRPr="00D10A4C">
        <w:rPr>
          <w:rFonts w:ascii="Calibri" w:hAnsi="Calibri" w:cs="Calibri"/>
          <w:b/>
          <w:bCs/>
          <w:sz w:val="22"/>
          <w:szCs w:val="22"/>
        </w:rPr>
        <w:t xml:space="preserve">ΘΕΜΑ: </w:t>
      </w:r>
      <w:r w:rsidRPr="00A942D4">
        <w:rPr>
          <w:rFonts w:ascii="Calibri" w:hAnsi="Calibri" w:cs="Calibri"/>
          <w:b/>
          <w:bCs/>
          <w:sz w:val="22"/>
          <w:szCs w:val="22"/>
        </w:rPr>
        <w:t>Λήψη απόφασης περί προσφυγής στη διαδικασία της διαπραγμάτευσης χωρίς προηγούμενη δημοσίευση, κατά το άρθρο 32 του Ν.4412/2016 για την ανάθεση της υπηρεσίας «</w:t>
      </w:r>
      <w:r>
        <w:rPr>
          <w:rFonts w:ascii="Calibri" w:hAnsi="Calibri" w:cs="Calibri"/>
          <w:b/>
          <w:bCs/>
          <w:sz w:val="22"/>
          <w:szCs w:val="22"/>
        </w:rPr>
        <w:t>συλλογή, επεξεργασία και μεταφορά προϊόντων λειοτεμαχισμού σε αδειοδοτημένες εγκαταστάσεις</w:t>
      </w:r>
      <w:r w:rsidRPr="00A942D4">
        <w:rPr>
          <w:rFonts w:ascii="Calibri" w:hAnsi="Calibri" w:cs="Calibri"/>
          <w:b/>
          <w:bCs/>
          <w:sz w:val="22"/>
          <w:szCs w:val="22"/>
        </w:rPr>
        <w:t>»</w:t>
      </w:r>
    </w:p>
    <w:p w14:paraId="42E67082" w14:textId="77777777" w:rsidR="00B04AB3" w:rsidRPr="00D10A4C" w:rsidRDefault="00B04AB3" w:rsidP="00B04AB3">
      <w:pPr>
        <w:keepNext/>
        <w:keepLines/>
        <w:widowControl/>
        <w:autoSpaceDE/>
        <w:autoSpaceDN/>
        <w:adjustRightInd/>
        <w:spacing w:line="360" w:lineRule="auto"/>
        <w:jc w:val="both"/>
        <w:outlineLvl w:val="0"/>
        <w:rPr>
          <w:rFonts w:ascii="Calibri" w:hAnsi="Calibri" w:cs="Calibri"/>
          <w:b/>
          <w:sz w:val="22"/>
          <w:szCs w:val="22"/>
        </w:rPr>
      </w:pPr>
      <w:r w:rsidRPr="00D10A4C">
        <w:rPr>
          <w:rFonts w:ascii="Calibri" w:hAnsi="Calibri" w:cs="Calibri"/>
          <w:b/>
          <w:sz w:val="22"/>
          <w:szCs w:val="22"/>
        </w:rPr>
        <w:t xml:space="preserve">Αρ. Απόφ.: </w:t>
      </w:r>
      <w:r>
        <w:rPr>
          <w:rFonts w:ascii="Calibri" w:hAnsi="Calibri" w:cs="Calibri"/>
          <w:b/>
          <w:sz w:val="22"/>
          <w:szCs w:val="22"/>
        </w:rPr>
        <w:t>26</w:t>
      </w:r>
      <w:r w:rsidRPr="00B04AB3">
        <w:rPr>
          <w:rFonts w:ascii="Calibri" w:hAnsi="Calibri" w:cs="Calibri"/>
          <w:b/>
          <w:sz w:val="22"/>
          <w:szCs w:val="22"/>
        </w:rPr>
        <w:t>5</w:t>
      </w:r>
      <w:r w:rsidRPr="00D10A4C">
        <w:rPr>
          <w:rFonts w:ascii="Calibri" w:hAnsi="Calibri" w:cs="Calibri"/>
          <w:b/>
          <w:sz w:val="22"/>
          <w:szCs w:val="22"/>
        </w:rPr>
        <w:t>/2021</w:t>
      </w:r>
    </w:p>
    <w:p w14:paraId="1D76FC9A" w14:textId="77777777" w:rsidR="00B04AB3" w:rsidRPr="00D10A4C" w:rsidRDefault="00B04AB3" w:rsidP="00B04AB3">
      <w:pPr>
        <w:keepNext/>
        <w:keepLines/>
        <w:widowControl/>
        <w:spacing w:line="360" w:lineRule="auto"/>
        <w:jc w:val="both"/>
        <w:outlineLvl w:val="0"/>
        <w:rPr>
          <w:rFonts w:ascii="Calibri" w:hAnsi="Calibri" w:cs="Calibri"/>
          <w:sz w:val="22"/>
          <w:szCs w:val="22"/>
        </w:rPr>
      </w:pPr>
      <w:r w:rsidRPr="00D10A4C">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D10A4C">
        <w:rPr>
          <w:rFonts w:ascii="Calibri" w:hAnsi="Calibri" w:cs="Calibri"/>
          <w:i/>
          <w:sz w:val="22"/>
          <w:szCs w:val="22"/>
        </w:rPr>
        <w:t xml:space="preserve"> </w:t>
      </w:r>
      <w:r w:rsidRPr="006367D8">
        <w:rPr>
          <w:rFonts w:ascii="Calibri" w:hAnsi="Calibri" w:cs="Calibri"/>
          <w:i/>
          <w:sz w:val="22"/>
          <w:szCs w:val="22"/>
        </w:rPr>
        <w:t>«</w:t>
      </w:r>
      <w:r w:rsidRPr="006367D8">
        <w:rPr>
          <w:rFonts w:ascii="Calibri" w:hAnsi="Calibri" w:cs="Calibri"/>
          <w:bCs/>
          <w:i/>
          <w:sz w:val="22"/>
          <w:szCs w:val="22"/>
        </w:rPr>
        <w:t>προσφυγής στη διαδικασία της διαπραγμάτευσης χωρίς προηγούμενη δημοσίευση, κατά το άρθρο 32 του Ν.4412/2016 για την ανάθεση της υπηρεσίας ‘’συλλογή, επεξεργασία και μεταφορά προϊόντων λειοτεμαχισμού σε αδειοδοτημένες εγκαταστάσεις’’»</w:t>
      </w:r>
      <w:r w:rsidRPr="006367D8">
        <w:rPr>
          <w:rFonts w:ascii="Calibri" w:hAnsi="Calibri" w:cs="Calibri"/>
          <w:i/>
          <w:sz w:val="22"/>
          <w:szCs w:val="22"/>
        </w:rPr>
        <w:t xml:space="preserve"> </w:t>
      </w:r>
      <w:r w:rsidRPr="00D10A4C">
        <w:rPr>
          <w:rFonts w:ascii="Calibri" w:hAnsi="Calibri" w:cs="Calibri"/>
          <w:sz w:val="22"/>
          <w:szCs w:val="22"/>
        </w:rPr>
        <w:t>έθεσε υπόψη των μελών</w:t>
      </w:r>
      <w:r w:rsidRPr="00D10A4C">
        <w:rPr>
          <w:rFonts w:ascii="Calibri" w:hAnsi="Calibri" w:cs="Calibri"/>
          <w:b/>
          <w:i/>
          <w:sz w:val="22"/>
          <w:szCs w:val="22"/>
        </w:rPr>
        <w:t xml:space="preserve"> </w:t>
      </w:r>
      <w:r w:rsidRPr="00D10A4C">
        <w:rPr>
          <w:rFonts w:ascii="Calibri" w:hAnsi="Calibri" w:cs="Calibri"/>
          <w:sz w:val="22"/>
          <w:szCs w:val="22"/>
        </w:rPr>
        <w:t>της Οικονομικής Επιτροπής τα ακόλουθα:</w:t>
      </w:r>
    </w:p>
    <w:p w14:paraId="78C55D75" w14:textId="77777777" w:rsidR="00B04AB3" w:rsidRPr="00D10A4C" w:rsidRDefault="00B04AB3" w:rsidP="00B04AB3">
      <w:pPr>
        <w:spacing w:line="360" w:lineRule="auto"/>
        <w:jc w:val="both"/>
        <w:rPr>
          <w:rFonts w:ascii="Calibri" w:hAnsi="Calibri" w:cs="Calibri"/>
          <w:sz w:val="22"/>
          <w:szCs w:val="22"/>
        </w:rPr>
      </w:pPr>
      <w:r w:rsidRPr="00D10A4C">
        <w:rPr>
          <w:rFonts w:ascii="Calibri" w:hAnsi="Calibri" w:cs="Calibri"/>
          <w:sz w:val="22"/>
          <w:szCs w:val="22"/>
        </w:rPr>
        <w:t>1. Το άρθρο 206, παρ.1 του Ν.4555/2018 (ΦΕΚ 133/Α), σύμφωνα με το οποίο 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14:paraId="469F5694" w14:textId="77777777" w:rsidR="00B04AB3" w:rsidRPr="00D10A4C" w:rsidRDefault="00B04AB3" w:rsidP="00B04AB3">
      <w:pPr>
        <w:spacing w:line="360" w:lineRule="auto"/>
        <w:jc w:val="both"/>
        <w:rPr>
          <w:rFonts w:ascii="Calibri" w:hAnsi="Calibri" w:cs="Calibri"/>
          <w:i/>
          <w:sz w:val="22"/>
          <w:szCs w:val="22"/>
        </w:rPr>
      </w:pPr>
      <w:r w:rsidRPr="00D10A4C">
        <w:rPr>
          <w:rFonts w:ascii="Calibri" w:hAnsi="Calibri" w:cs="Calibri"/>
          <w:sz w:val="22"/>
          <w:szCs w:val="22"/>
        </w:rPr>
        <w:t xml:space="preserve">2. Το άρθρο 72, παρ.1 του Ν.3852/2010, όπως αντικαταστάθηκε με το άρθρο 40, παρ.1 του Ν.4735/2020, σύμφωνα με το οποίο η Οικονομική Επιτροπή </w:t>
      </w:r>
      <w:r w:rsidRPr="00D10A4C">
        <w:rPr>
          <w:rFonts w:ascii="Calibri" w:hAnsi="Calibri" w:cs="Calibri"/>
          <w:i/>
          <w:sz w:val="22"/>
          <w:szCs w:val="22"/>
        </w:rPr>
        <w:t xml:space="preserve">«….στ) αποφασίζει για: </w:t>
      </w:r>
      <w:r w:rsidRPr="00D10A4C">
        <w:rPr>
          <w:rFonts w:ascii="Calibri" w:hAnsi="Calibri" w:cs="Calibri"/>
          <w:b/>
          <w:bCs/>
          <w:i/>
          <w:sz w:val="22"/>
          <w:szCs w:val="22"/>
        </w:rPr>
        <w:t>i.</w:t>
      </w:r>
      <w:r w:rsidRPr="00D10A4C">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14:paraId="69C93604" w14:textId="77777777" w:rsidR="00B04AB3" w:rsidRPr="00D10A4C" w:rsidRDefault="00B04AB3" w:rsidP="00B04AB3">
      <w:pPr>
        <w:spacing w:line="360" w:lineRule="auto"/>
        <w:jc w:val="both"/>
        <w:rPr>
          <w:rFonts w:ascii="Calibri" w:hAnsi="Calibri" w:cs="Calibri"/>
          <w:i/>
          <w:sz w:val="22"/>
          <w:szCs w:val="22"/>
        </w:rPr>
      </w:pPr>
      <w:r w:rsidRPr="00D10A4C">
        <w:rPr>
          <w:rFonts w:ascii="Calibri" w:hAnsi="Calibri" w:cs="Calibri"/>
          <w:sz w:val="22"/>
          <w:szCs w:val="22"/>
        </w:rPr>
        <w:t xml:space="preserve">3. Τις διατάξεις του άρθρου 32 παρ. 2 περ. γ του Ν.4412/2016 </w:t>
      </w:r>
      <w:r w:rsidRPr="00D10A4C">
        <w:rPr>
          <w:rFonts w:ascii="Calibri" w:hAnsi="Calibri" w:cs="Calibri"/>
          <w:i/>
          <w:sz w:val="22"/>
          <w:szCs w:val="22"/>
        </w:rPr>
        <w:t>«…γ)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14:paraId="672A37E1" w14:textId="77777777" w:rsidR="00B04AB3" w:rsidRPr="00D10A4C" w:rsidRDefault="00B04AB3" w:rsidP="00B04AB3">
      <w:pPr>
        <w:spacing w:line="360" w:lineRule="auto"/>
        <w:jc w:val="both"/>
        <w:rPr>
          <w:rFonts w:ascii="Calibri" w:hAnsi="Calibri" w:cs="Calibri"/>
          <w:i/>
          <w:sz w:val="22"/>
          <w:szCs w:val="22"/>
        </w:rPr>
      </w:pPr>
      <w:r w:rsidRPr="00D10A4C">
        <w:rPr>
          <w:rFonts w:ascii="Calibri" w:hAnsi="Calibri" w:cs="Calibri"/>
          <w:sz w:val="22"/>
          <w:szCs w:val="22"/>
        </w:rPr>
        <w:t>4. Τις διατάξεις του άρθρου 32</w:t>
      </w:r>
      <w:r w:rsidRPr="00D10A4C">
        <w:rPr>
          <w:rFonts w:ascii="Calibri" w:hAnsi="Calibri" w:cs="Calibri"/>
          <w:sz w:val="22"/>
          <w:szCs w:val="22"/>
          <w:vertAlign w:val="superscript"/>
        </w:rPr>
        <w:t>Α</w:t>
      </w:r>
      <w:r w:rsidRPr="00D10A4C">
        <w:rPr>
          <w:rFonts w:ascii="Calibri" w:hAnsi="Calibri" w:cs="Calibri"/>
          <w:sz w:val="22"/>
          <w:szCs w:val="22"/>
        </w:rPr>
        <w:t xml:space="preserve"> του Ν.4412/2016, όπως αντικαταστάθηκε με το άρθρο 2 του Ν.4782/2021 </w:t>
      </w:r>
      <w:r w:rsidRPr="00D10A4C">
        <w:rPr>
          <w:rFonts w:ascii="Calibri" w:hAnsi="Calibri" w:cs="Calibri"/>
          <w:i/>
          <w:sz w:val="22"/>
          <w:szCs w:val="22"/>
        </w:rPr>
        <w:t>«…2. 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 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w:t>
      </w:r>
    </w:p>
    <w:p w14:paraId="59AE9950" w14:textId="77777777" w:rsidR="00B04AB3" w:rsidRPr="00A9163C" w:rsidRDefault="00B04AB3" w:rsidP="00B04AB3">
      <w:pPr>
        <w:spacing w:line="360" w:lineRule="auto"/>
        <w:jc w:val="both"/>
        <w:rPr>
          <w:rFonts w:ascii="Calibri" w:hAnsi="Calibri" w:cs="Calibri"/>
          <w:i/>
          <w:sz w:val="22"/>
          <w:szCs w:val="22"/>
        </w:rPr>
      </w:pPr>
      <w:r w:rsidRPr="00D10A4C">
        <w:rPr>
          <w:rFonts w:ascii="Calibri" w:hAnsi="Calibri" w:cs="Calibri"/>
          <w:sz w:val="22"/>
          <w:szCs w:val="22"/>
        </w:rPr>
        <w:t xml:space="preserve">5. </w:t>
      </w:r>
      <w:r w:rsidRPr="00A9163C">
        <w:rPr>
          <w:rFonts w:ascii="Calibri" w:hAnsi="Calibri" w:cs="Calibri"/>
          <w:i/>
          <w:sz w:val="22"/>
          <w:szCs w:val="22"/>
        </w:rPr>
        <w:t xml:space="preserve">τις διατάξεις του άρθρου 61 του Ν.3979/2011, όπως αντικαταστάθηκε από την παρ.1 του άρθρου 117 του Ν.4674/2020 (ΦΕΚ 53/Α/11.03.2020): «1. Η οικονομική επιτροπή, μπορεί κατά την κρίση της, να αποφασίζει για τη σύναψη και ανάθεση δημόσιας σύμβασης, σύμφωνα με τις διατάξεις του ν. 4412/2016 (Α΄ 147) για την εκτέλεση συγκεκριμένων υπηρεσιών συλλογής και μεταφοράς στερεών αποβλήτων και ανακυκλώσιμων υλικών, καθαριότητας κοινόχρηστων χώρων και δημοτικών κτιρίων, καθώς και συντήρησης χώρων πρασίνου και ηλεκτροφωτισμού, εφόσον οι </w:t>
      </w:r>
      <w:r w:rsidRPr="00A9163C">
        <w:rPr>
          <w:rFonts w:ascii="Calibri" w:hAnsi="Calibri" w:cs="Calibri"/>
          <w:i/>
          <w:iCs/>
          <w:sz w:val="22"/>
          <w:szCs w:val="22"/>
        </w:rPr>
        <w:t>σχετικές πιστώσεις είναι εγγεγραμμένες στον προϋπολογισμό. Με την ως άνω απόφαση της οικονομικής επιτροπής καθορίζονται ιδίως το αντικείμενο των παρεχόμενων υπηρεσιών, η διάρκεια και η περιοχή, εντός της οποίας αυτές παρέχονται.»</w:t>
      </w:r>
    </w:p>
    <w:p w14:paraId="1A3C8574" w14:textId="77777777" w:rsidR="00B04AB3" w:rsidRDefault="00B04AB3" w:rsidP="00B04AB3">
      <w:pPr>
        <w:spacing w:line="360" w:lineRule="auto"/>
        <w:jc w:val="both"/>
        <w:rPr>
          <w:rFonts w:ascii="Calibri" w:hAnsi="Calibri" w:cs="Calibri"/>
          <w:sz w:val="22"/>
          <w:szCs w:val="22"/>
        </w:rPr>
      </w:pPr>
      <w:r>
        <w:rPr>
          <w:rFonts w:ascii="Calibri" w:hAnsi="Calibri" w:cs="Calibri"/>
          <w:sz w:val="22"/>
          <w:szCs w:val="22"/>
        </w:rPr>
        <w:tab/>
        <w:t>Στη συνέχεια, ο κος Πρόεδρος γνώρισε στα μέλη της Οικονομικής Επιτροπής τα κάτωθι:</w:t>
      </w:r>
    </w:p>
    <w:p w14:paraId="1ED8827E" w14:textId="77777777" w:rsidR="00B04AB3" w:rsidRPr="00B04AB3" w:rsidRDefault="00B04AB3" w:rsidP="00B04AB3">
      <w:pPr>
        <w:widowControl/>
        <w:autoSpaceDE/>
        <w:autoSpaceDN/>
        <w:adjustRightInd/>
        <w:spacing w:line="360" w:lineRule="auto"/>
        <w:jc w:val="both"/>
        <w:rPr>
          <w:rFonts w:ascii="Calibri" w:hAnsi="Calibri" w:cs="Calibri"/>
          <w:bCs/>
          <w:sz w:val="22"/>
          <w:szCs w:val="22"/>
        </w:rPr>
      </w:pPr>
      <w:r w:rsidRPr="00B04AB3">
        <w:rPr>
          <w:rFonts w:ascii="Calibri" w:hAnsi="Calibri" w:cs="Calibri"/>
          <w:bCs/>
          <w:sz w:val="22"/>
          <w:szCs w:val="22"/>
        </w:rPr>
        <w:t>Με την αριθμ. πρωτ: 7702/19.08.2021 απόφαση Γενικού Γραμματέα Πολιτικής Προστασίας (ΑΔΑ: ΩΤ0Ω46ΜΤΛΒ-ΠΔ8) κηρύχθηκε σε κατάσταση εκτάκτου ανάγκης η Κοινότητα Αγίου Κωνσταντίνου για την αντιμετώπιση των έκτακτων αναγκών και τη διαχείριση των συνεπειών που προέκυψαν από την καταστροφική δασική πυρκαγιά της 16</w:t>
      </w:r>
      <w:r w:rsidRPr="00B04AB3">
        <w:rPr>
          <w:rFonts w:ascii="Calibri" w:hAnsi="Calibri" w:cs="Calibri"/>
          <w:bCs/>
          <w:sz w:val="22"/>
          <w:szCs w:val="22"/>
          <w:vertAlign w:val="superscript"/>
        </w:rPr>
        <w:t>ης</w:t>
      </w:r>
      <w:r w:rsidRPr="00B04AB3">
        <w:rPr>
          <w:rFonts w:ascii="Calibri" w:hAnsi="Calibri" w:cs="Calibri"/>
          <w:bCs/>
          <w:sz w:val="22"/>
          <w:szCs w:val="22"/>
        </w:rPr>
        <w:t xml:space="preserve"> Αυγούστου 2021.</w:t>
      </w:r>
    </w:p>
    <w:p w14:paraId="7312DCF5" w14:textId="77777777" w:rsidR="00B04AB3" w:rsidRDefault="00B04AB3" w:rsidP="00B04AB3">
      <w:pPr>
        <w:widowControl/>
        <w:autoSpaceDE/>
        <w:autoSpaceDN/>
        <w:adjustRightInd/>
        <w:spacing w:line="360" w:lineRule="auto"/>
        <w:jc w:val="both"/>
        <w:rPr>
          <w:rFonts w:ascii="Calibri" w:hAnsi="Calibri" w:cs="Calibri"/>
          <w:bCs/>
          <w:sz w:val="22"/>
          <w:szCs w:val="22"/>
        </w:rPr>
      </w:pPr>
      <w:r w:rsidRPr="00B04AB3">
        <w:rPr>
          <w:rFonts w:ascii="Calibri" w:hAnsi="Calibri" w:cs="Calibri"/>
          <w:bCs/>
          <w:sz w:val="22"/>
          <w:szCs w:val="22"/>
        </w:rPr>
        <w:t xml:space="preserve">Με την αριθμ. πρωτ: </w:t>
      </w:r>
      <w:r w:rsidRPr="00AE00C0">
        <w:rPr>
          <w:rFonts w:ascii="Calibri" w:hAnsi="Calibri" w:cs="Calibri"/>
          <w:sz w:val="22"/>
          <w:szCs w:val="22"/>
        </w:rPr>
        <w:t xml:space="preserve">6581/06.09.2021 απόφαση Γενικού Γραμματέα Πολιτικής Προστασίας </w:t>
      </w:r>
      <w:r>
        <w:rPr>
          <w:rFonts w:ascii="Calibri" w:hAnsi="Calibri" w:cs="Calibri"/>
          <w:sz w:val="22"/>
          <w:szCs w:val="22"/>
        </w:rPr>
        <w:t>παρατάθηκε η</w:t>
      </w:r>
      <w:r w:rsidRPr="00AE00C0">
        <w:rPr>
          <w:rFonts w:ascii="Calibri" w:hAnsi="Calibri" w:cs="Calibri"/>
          <w:sz w:val="22"/>
          <w:szCs w:val="22"/>
        </w:rPr>
        <w:t xml:space="preserve"> </w:t>
      </w:r>
      <w:r w:rsidRPr="00AE00C0">
        <w:rPr>
          <w:rFonts w:ascii="Calibri" w:hAnsi="Calibri" w:cs="Calibri"/>
          <w:bCs/>
          <w:sz w:val="22"/>
          <w:szCs w:val="22"/>
        </w:rPr>
        <w:t>κατάσταση έκτακτης ανάγκης Πολιτικής Προστασίας της Δημοτικής Ενότητας Κερατέας του Δήμου Λαυρεωτικής της Περιφερειακής Ενότητας Ανατολικής Αττικής,</w:t>
      </w:r>
    </w:p>
    <w:p w14:paraId="35B3A442" w14:textId="77777777" w:rsidR="00B04AB3" w:rsidRPr="00B04AB3" w:rsidRDefault="00B04AB3" w:rsidP="00B04AB3">
      <w:pPr>
        <w:tabs>
          <w:tab w:val="left" w:pos="1125"/>
          <w:tab w:val="right" w:pos="14741"/>
        </w:tabs>
        <w:spacing w:line="360" w:lineRule="auto"/>
        <w:contextualSpacing/>
        <w:jc w:val="both"/>
        <w:rPr>
          <w:rFonts w:ascii="Calibri" w:hAnsi="Calibri" w:cs="Calibri"/>
          <w:color w:val="000000"/>
          <w:sz w:val="22"/>
          <w:szCs w:val="22"/>
        </w:rPr>
      </w:pPr>
      <w:r w:rsidRPr="00B04AB3">
        <w:rPr>
          <w:rFonts w:ascii="Calibri" w:hAnsi="Calibri" w:cs="Calibri"/>
          <w:bCs/>
          <w:sz w:val="22"/>
          <w:szCs w:val="22"/>
        </w:rPr>
        <w:t>Με την υπ’ αριθμ.140/2021 απόφαση Οικονομικής Επιτροπής Δήμου Λαυρεωτικής έγινε η αποδοχή της χ</w:t>
      </w:r>
      <w:r w:rsidRPr="00B04AB3">
        <w:rPr>
          <w:rFonts w:ascii="Calibri" w:hAnsi="Calibri" w:cs="Calibri"/>
          <w:sz w:val="22"/>
          <w:szCs w:val="22"/>
          <w:lang w:eastAsia="en-US"/>
        </w:rPr>
        <w:t xml:space="preserve">ρηματοδότησης </w:t>
      </w:r>
      <w:r w:rsidRPr="00B04AB3">
        <w:rPr>
          <w:rFonts w:ascii="Calibri" w:hAnsi="Calibri" w:cs="Calibri"/>
          <w:color w:val="000000"/>
          <w:sz w:val="22"/>
          <w:szCs w:val="22"/>
        </w:rPr>
        <w:t>ποσού 220.000 ευρώ για την αντιμετώπιση ζημιών και καταστροφών που προκαλούνται από θεομηνίες (ΣΑΕ 055), σύμφωνα με την αρ. πρωτ. 42613/2021 απόφαση Υπουργείου Εσωτερικών.</w:t>
      </w:r>
    </w:p>
    <w:p w14:paraId="47B13831" w14:textId="77777777" w:rsidR="00B04AB3" w:rsidRPr="00B04AB3" w:rsidRDefault="00B04AB3" w:rsidP="00B04AB3">
      <w:pPr>
        <w:tabs>
          <w:tab w:val="left" w:pos="1125"/>
          <w:tab w:val="right" w:pos="14741"/>
        </w:tabs>
        <w:spacing w:line="360" w:lineRule="auto"/>
        <w:contextualSpacing/>
        <w:jc w:val="both"/>
        <w:rPr>
          <w:rFonts w:ascii="Calibri" w:hAnsi="Calibri" w:cs="Calibri"/>
          <w:color w:val="000000"/>
          <w:sz w:val="22"/>
          <w:szCs w:val="22"/>
        </w:rPr>
      </w:pPr>
      <w:r w:rsidRPr="00B04AB3">
        <w:rPr>
          <w:rFonts w:ascii="Calibri" w:hAnsi="Calibri" w:cs="Calibri"/>
          <w:color w:val="000000"/>
          <w:sz w:val="22"/>
          <w:szCs w:val="22"/>
        </w:rPr>
        <w:t>Με την υπ’ αριθμ.93/2021 απόφαση Δημοτικού Συμβουλίου Λαυρεωτικής εγκρίθηκε η 5</w:t>
      </w:r>
      <w:r w:rsidRPr="00B04AB3">
        <w:rPr>
          <w:rFonts w:ascii="Calibri" w:hAnsi="Calibri" w:cs="Calibri"/>
          <w:color w:val="000000"/>
          <w:sz w:val="22"/>
          <w:szCs w:val="22"/>
          <w:vertAlign w:val="superscript"/>
        </w:rPr>
        <w:t>η</w:t>
      </w:r>
      <w:r w:rsidRPr="00B04AB3">
        <w:rPr>
          <w:rFonts w:ascii="Calibri" w:hAnsi="Calibri" w:cs="Calibri"/>
          <w:color w:val="000000"/>
          <w:sz w:val="22"/>
          <w:szCs w:val="22"/>
        </w:rPr>
        <w:t xml:space="preserve"> αναμόρφωση του δημοτικού προϋπολογισμού και προστέθηκε ο ΚΑ 64-6414.006 ποσού 74.400,00 ευρώ.</w:t>
      </w:r>
    </w:p>
    <w:p w14:paraId="74C57CD3" w14:textId="77777777" w:rsidR="00B04AB3" w:rsidRPr="00B04AB3" w:rsidRDefault="00B04AB3" w:rsidP="00B04AB3">
      <w:pPr>
        <w:spacing w:line="360" w:lineRule="auto"/>
        <w:jc w:val="both"/>
        <w:rPr>
          <w:rFonts w:ascii="Calibri" w:hAnsi="Calibri" w:cs="Calibri"/>
          <w:sz w:val="22"/>
          <w:szCs w:val="22"/>
        </w:rPr>
      </w:pPr>
      <w:r w:rsidRPr="00B04AB3">
        <w:rPr>
          <w:rFonts w:ascii="Calibri" w:hAnsi="Calibri" w:cs="Calibri"/>
          <w:color w:val="000000"/>
          <w:sz w:val="22"/>
          <w:szCs w:val="22"/>
        </w:rPr>
        <w:t xml:space="preserve">Με </w:t>
      </w:r>
      <w:r>
        <w:rPr>
          <w:rFonts w:ascii="Calibri" w:hAnsi="Calibri" w:cs="Calibri"/>
          <w:sz w:val="22"/>
          <w:szCs w:val="22"/>
        </w:rPr>
        <w:t>τ</w:t>
      </w:r>
      <w:r w:rsidRPr="00A9163C">
        <w:rPr>
          <w:rFonts w:ascii="Calibri" w:hAnsi="Calibri" w:cs="Calibri"/>
          <w:sz w:val="22"/>
          <w:szCs w:val="22"/>
        </w:rPr>
        <w:t xml:space="preserve">ην υπ’ αριθμ. 58/2021 απόφαση Οικονομικής Επιτροπής Δήμου Λαυρεωτικής έγινε η </w:t>
      </w:r>
      <w:r w:rsidRPr="00A9163C">
        <w:rPr>
          <w:rFonts w:ascii="Calibri" w:hAnsi="Calibri" w:cs="Calibri"/>
          <w:bCs/>
          <w:sz w:val="22"/>
          <w:szCs w:val="22"/>
        </w:rPr>
        <w:t>συγκρότηση Τριμελούς Επιτροπής Διενέργειας Διαπραγμάτευσης</w:t>
      </w:r>
      <w:r w:rsidRPr="00A9163C">
        <w:rPr>
          <w:rFonts w:ascii="Calibri" w:hAnsi="Calibri" w:cs="Calibri"/>
          <w:b/>
          <w:bCs/>
          <w:sz w:val="22"/>
          <w:szCs w:val="22"/>
        </w:rPr>
        <w:t xml:space="preserve"> </w:t>
      </w:r>
      <w:r w:rsidRPr="00A9163C">
        <w:rPr>
          <w:rFonts w:ascii="Calibri" w:hAnsi="Calibri" w:cs="Calibri"/>
          <w:bCs/>
          <w:sz w:val="22"/>
          <w:szCs w:val="22"/>
        </w:rPr>
        <w:t xml:space="preserve">σύμφωνα </w:t>
      </w:r>
      <w:r w:rsidRPr="00A9163C">
        <w:rPr>
          <w:rFonts w:ascii="Calibri" w:hAnsi="Calibri" w:cs="Calibri"/>
          <w:sz w:val="22"/>
          <w:szCs w:val="22"/>
        </w:rPr>
        <w:t xml:space="preserve">με την παρ.2γ του </w:t>
      </w:r>
      <w:r w:rsidRPr="00B04AB3">
        <w:rPr>
          <w:rFonts w:ascii="Calibri" w:hAnsi="Calibri" w:cs="Calibri"/>
          <w:sz w:val="22"/>
          <w:szCs w:val="22"/>
        </w:rPr>
        <w:t>άρθρου 32 και το άρθρο 32Α του Ν. 4412/2016.</w:t>
      </w:r>
    </w:p>
    <w:p w14:paraId="5752A05D" w14:textId="77777777" w:rsidR="00B04AB3" w:rsidRPr="00B04AB3" w:rsidRDefault="00B04AB3" w:rsidP="00B04AB3">
      <w:pPr>
        <w:widowControl/>
        <w:autoSpaceDE/>
        <w:autoSpaceDN/>
        <w:adjustRightInd/>
        <w:spacing w:line="360" w:lineRule="auto"/>
        <w:jc w:val="both"/>
        <w:rPr>
          <w:rFonts w:ascii="Calibri" w:hAnsi="Calibri" w:cs="Calibri"/>
          <w:bCs/>
          <w:kern w:val="32"/>
          <w:sz w:val="22"/>
          <w:szCs w:val="22"/>
        </w:rPr>
      </w:pPr>
      <w:r w:rsidRPr="00B04AB3">
        <w:rPr>
          <w:rFonts w:ascii="Calibri" w:hAnsi="Calibri" w:cs="Calibri"/>
          <w:bCs/>
          <w:kern w:val="32"/>
          <w:sz w:val="22"/>
          <w:szCs w:val="22"/>
        </w:rPr>
        <w:t>Η Διεύθυνση Τεχνικών Υπηρεσιών απέστειλε το αριθμ. πρωτ: 17941/29.10.2021 πρωτογενές αίτημα με θέμα «συλλογή, επεξεργασία και μεταφορά προϊόντων λειοτεμαχισμού σε αδειοδοτημένες εγκαταστάσεις», προϋπολογισμού 74.400,00 ευρώ, το οποίο αναρτήθηκε στο ΚΗΜΔΗΣ με ΑΔΑΜ: 21</w:t>
      </w:r>
      <w:r w:rsidRPr="00B04AB3">
        <w:rPr>
          <w:rFonts w:ascii="Calibri" w:hAnsi="Calibri" w:cs="Calibri"/>
          <w:bCs/>
          <w:kern w:val="32"/>
          <w:sz w:val="22"/>
          <w:szCs w:val="22"/>
          <w:lang w:val="en-US"/>
        </w:rPr>
        <w:t>REQ</w:t>
      </w:r>
      <w:r w:rsidRPr="00B04AB3">
        <w:rPr>
          <w:rFonts w:ascii="Calibri" w:hAnsi="Calibri" w:cs="Calibri"/>
          <w:bCs/>
          <w:kern w:val="32"/>
          <w:sz w:val="22"/>
          <w:szCs w:val="22"/>
        </w:rPr>
        <w:t>009442265, καθώς και την υπ’ αριθμ. 152/2021 μελέτη, σχετικά με την ανάθεση της συγκεκριμένης υπηρεσίας.</w:t>
      </w:r>
    </w:p>
    <w:p w14:paraId="17DEF76A" w14:textId="77777777" w:rsidR="00B04AB3" w:rsidRPr="00B04AB3" w:rsidRDefault="00B04AB3" w:rsidP="00B04AB3">
      <w:pPr>
        <w:tabs>
          <w:tab w:val="left" w:pos="1125"/>
          <w:tab w:val="right" w:pos="14741"/>
        </w:tabs>
        <w:spacing w:line="360" w:lineRule="auto"/>
        <w:contextualSpacing/>
        <w:jc w:val="both"/>
        <w:rPr>
          <w:rFonts w:ascii="Calibri" w:hAnsi="Calibri" w:cs="Calibri"/>
          <w:color w:val="000000"/>
          <w:sz w:val="22"/>
          <w:szCs w:val="22"/>
        </w:rPr>
      </w:pPr>
      <w:r w:rsidRPr="00B04AB3">
        <w:rPr>
          <w:rFonts w:ascii="Calibri" w:hAnsi="Calibri" w:cs="Calibri"/>
          <w:color w:val="000000"/>
          <w:sz w:val="22"/>
          <w:szCs w:val="22"/>
        </w:rPr>
        <w:t>Η υπηρεσία αφορά:</w:t>
      </w:r>
    </w:p>
    <w:p w14:paraId="5FC65900" w14:textId="77777777" w:rsidR="00B04AB3" w:rsidRPr="00B04AB3" w:rsidRDefault="00B04AB3" w:rsidP="00882708">
      <w:pPr>
        <w:widowControl/>
        <w:numPr>
          <w:ilvl w:val="0"/>
          <w:numId w:val="35"/>
        </w:numPr>
        <w:autoSpaceDE/>
        <w:autoSpaceDN/>
        <w:adjustRightInd/>
        <w:spacing w:line="360" w:lineRule="auto"/>
        <w:ind w:left="284" w:right="-29"/>
        <w:jc w:val="both"/>
        <w:rPr>
          <w:rFonts w:ascii="Calibri" w:hAnsi="Calibri" w:cs="Calibri"/>
          <w:sz w:val="22"/>
          <w:szCs w:val="22"/>
        </w:rPr>
      </w:pPr>
      <w:r w:rsidRPr="00B04AB3">
        <w:rPr>
          <w:rFonts w:ascii="Calibri" w:hAnsi="Calibri" w:cs="Calibri"/>
          <w:sz w:val="22"/>
          <w:szCs w:val="22"/>
        </w:rPr>
        <w:t xml:space="preserve">περισυλλογή κλαδεμάτων, πρασίνου και ογκωδών αντικειμένων από διάφορες περιοχές  της Τοπικής Κοινότητας Αγίου Κωνσταντίνου και Δημοτικής Κοινότητας Κερατέας (Συντερίνα, Δημολάκι, Χάρακας, Μεγάλα Πεύκα, Παλαιοκαμάριζα, Μαρκάτι, Αγιος Γεώργιος Θορικού, Συρί, Τσονίμα, Αγία Μαρίνα, Τρεχαντιέρα, Πανόραμα, Βρομοπούσι, Βγέθι, Δασκαλειό), </w:t>
      </w:r>
    </w:p>
    <w:p w14:paraId="57513761" w14:textId="77777777" w:rsidR="00B04AB3" w:rsidRPr="00B04AB3" w:rsidRDefault="00B04AB3" w:rsidP="00882708">
      <w:pPr>
        <w:widowControl/>
        <w:numPr>
          <w:ilvl w:val="0"/>
          <w:numId w:val="35"/>
        </w:numPr>
        <w:autoSpaceDE/>
        <w:autoSpaceDN/>
        <w:adjustRightInd/>
        <w:spacing w:line="360" w:lineRule="auto"/>
        <w:ind w:left="284" w:right="-29"/>
        <w:jc w:val="both"/>
        <w:rPr>
          <w:rFonts w:ascii="Calibri" w:hAnsi="Calibri" w:cs="Calibri"/>
          <w:sz w:val="22"/>
          <w:szCs w:val="22"/>
        </w:rPr>
      </w:pPr>
      <w:r w:rsidRPr="00B04AB3">
        <w:rPr>
          <w:rFonts w:ascii="Calibri" w:hAnsi="Calibri" w:cs="Calibri"/>
          <w:sz w:val="22"/>
          <w:szCs w:val="22"/>
        </w:rPr>
        <w:t>μεταφορά τους σε προσωρινούς Δημοτικούς χώρους εναπόθεσης κλαδεμάτων και ογκωδών αντικειμένων (Τέλματα Λαυρίου και ΒΙΠΑ Κερατέας) για να λειοτεμαχιστούν (ενέργεια από τον Δήμο)</w:t>
      </w:r>
    </w:p>
    <w:p w14:paraId="61C67108" w14:textId="77777777" w:rsidR="00B04AB3" w:rsidRPr="00B04AB3" w:rsidRDefault="00B04AB3" w:rsidP="00882708">
      <w:pPr>
        <w:widowControl/>
        <w:numPr>
          <w:ilvl w:val="0"/>
          <w:numId w:val="35"/>
        </w:numPr>
        <w:autoSpaceDE/>
        <w:autoSpaceDN/>
        <w:adjustRightInd/>
        <w:spacing w:line="360" w:lineRule="auto"/>
        <w:ind w:left="284" w:right="-29"/>
        <w:jc w:val="both"/>
        <w:rPr>
          <w:rFonts w:ascii="Calibri" w:hAnsi="Calibri" w:cs="Calibri"/>
          <w:sz w:val="22"/>
          <w:szCs w:val="22"/>
        </w:rPr>
      </w:pPr>
      <w:r w:rsidRPr="00B04AB3">
        <w:rPr>
          <w:rFonts w:ascii="Calibri" w:hAnsi="Calibri" w:cs="Calibri"/>
          <w:sz w:val="22"/>
          <w:szCs w:val="22"/>
        </w:rPr>
        <w:t xml:space="preserve">μεταφορά των προϊόντων λειοτεμαχισμού από τους προσωρινούς χώρους επεξεργασίας, σε νόμιμους χώρους εναπόθεσής τους. </w:t>
      </w:r>
    </w:p>
    <w:p w14:paraId="14EB3639" w14:textId="77777777" w:rsidR="00B04AB3" w:rsidRPr="00B04AB3" w:rsidRDefault="00B04AB3" w:rsidP="00B04AB3">
      <w:pPr>
        <w:spacing w:line="360" w:lineRule="auto"/>
        <w:ind w:right="-29"/>
        <w:jc w:val="both"/>
        <w:rPr>
          <w:rFonts w:ascii="Calibri" w:hAnsi="Calibri" w:cs="Calibri"/>
          <w:sz w:val="22"/>
          <w:szCs w:val="22"/>
        </w:rPr>
      </w:pPr>
      <w:r w:rsidRPr="00B04AB3">
        <w:rPr>
          <w:rFonts w:ascii="Calibri" w:hAnsi="Calibri" w:cs="Calibri"/>
          <w:sz w:val="22"/>
          <w:szCs w:val="22"/>
        </w:rPr>
        <w:t xml:space="preserve">Οι δημότες του Δήμου Λαυρεωτικής, </w:t>
      </w:r>
      <w:bookmarkStart w:id="31" w:name="_Hlk81550663"/>
      <w:r w:rsidRPr="00B04AB3">
        <w:rPr>
          <w:rFonts w:ascii="Calibri" w:hAnsi="Calibri" w:cs="Calibri"/>
          <w:sz w:val="22"/>
          <w:szCs w:val="22"/>
        </w:rPr>
        <w:t xml:space="preserve">μετά την καταστροφική δασική πυρκαγιά </w:t>
      </w:r>
      <w:bookmarkStart w:id="32" w:name="_Hlk81550391"/>
      <w:r w:rsidRPr="00B04AB3">
        <w:rPr>
          <w:rFonts w:ascii="Calibri" w:hAnsi="Calibri" w:cs="Calibri"/>
          <w:sz w:val="22"/>
          <w:szCs w:val="22"/>
        </w:rPr>
        <w:t>της 16ης Αυγούστου 2021</w:t>
      </w:r>
      <w:bookmarkEnd w:id="31"/>
      <w:r w:rsidRPr="00B04AB3">
        <w:rPr>
          <w:rFonts w:ascii="Calibri" w:hAnsi="Calibri" w:cs="Calibri"/>
          <w:sz w:val="22"/>
          <w:szCs w:val="22"/>
        </w:rPr>
        <w:t xml:space="preserve">, </w:t>
      </w:r>
      <w:bookmarkEnd w:id="32"/>
      <w:r w:rsidRPr="00B04AB3">
        <w:rPr>
          <w:rFonts w:ascii="Calibri" w:hAnsi="Calibri" w:cs="Calibri"/>
          <w:sz w:val="22"/>
          <w:szCs w:val="22"/>
        </w:rPr>
        <w:t>έχουν προβεί σε αποψιλώσεις και καθαρισμό ιδιοκτησιών και σε ανεξέλεγκτη απόρριψη των προϊόντων αυτών (προϊόντων κλάδευσης, καμένων υπολειμμάτων και ογκωδών απορριμμάτων), εκτός των ιδιοκτησιών τους. Για τη άμεση διαχείριση αυτών των υλικών - συνεπειών που προέκυψαν από την καταστροφική δασική πυρκαγιά της 16ης Αυγούστου 2021 - θα πρέπει να γίνει η περισυλλογή τους, η μεταφορά τους σε προσωρινούς χώρους και έπειτα από ενέργειες του Δήμου για τον λειοτεμαχισμό τους,  μεταφορά των προϊόντων λειοτεμαχισμού σε νόμιμους χώρους εναπόθεσής τους.</w:t>
      </w:r>
    </w:p>
    <w:p w14:paraId="1E8BD4EB" w14:textId="77777777" w:rsidR="00B04AB3" w:rsidRPr="00B04AB3" w:rsidRDefault="00B04AB3" w:rsidP="00B04AB3">
      <w:pPr>
        <w:widowControl/>
        <w:autoSpaceDE/>
        <w:autoSpaceDN/>
        <w:adjustRightInd/>
        <w:spacing w:line="360" w:lineRule="auto"/>
        <w:ind w:right="-28"/>
        <w:jc w:val="both"/>
        <w:rPr>
          <w:rFonts w:ascii="Calibri" w:hAnsi="Calibri" w:cs="Calibri"/>
          <w:sz w:val="22"/>
          <w:szCs w:val="22"/>
        </w:rPr>
      </w:pPr>
      <w:r w:rsidRPr="00B04AB3">
        <w:rPr>
          <w:rFonts w:ascii="Calibri" w:hAnsi="Calibri" w:cs="Calibri"/>
          <w:sz w:val="22"/>
          <w:szCs w:val="22"/>
        </w:rPr>
        <w:t>Επειδή για την περιβαλλοντική διαχείριση όλων αυτών των υπολειμμάτων απαιτείται κατάλληλος μηχανολογικός εξοπλισμός, τον οποίο δε διαθέτει ο Δήμος, όπως ένας (1) ερπυστριοφόρος φορτωτής και  ένα (1) φορτηγό ανοικτού τύπου που θα φέρει αρπάγη, καθίσταται αναγκαία η ανάθεση της υπηρεσίας σε ιδιώτη.</w:t>
      </w:r>
    </w:p>
    <w:p w14:paraId="7573F54A" w14:textId="77777777" w:rsidR="00B04AB3" w:rsidRPr="00B04AB3" w:rsidRDefault="00B04AB3" w:rsidP="00B04AB3">
      <w:pPr>
        <w:tabs>
          <w:tab w:val="left" w:pos="1125"/>
          <w:tab w:val="right" w:pos="14741"/>
        </w:tabs>
        <w:spacing w:line="360" w:lineRule="auto"/>
        <w:contextualSpacing/>
        <w:jc w:val="both"/>
        <w:rPr>
          <w:rFonts w:ascii="Calibri" w:hAnsi="Calibri" w:cs="Calibri"/>
          <w:sz w:val="22"/>
          <w:szCs w:val="22"/>
        </w:rPr>
      </w:pPr>
      <w:r w:rsidRPr="00B04AB3">
        <w:rPr>
          <w:rFonts w:ascii="Calibri" w:hAnsi="Calibri" w:cs="Calibri"/>
          <w:color w:val="000000"/>
          <w:sz w:val="22"/>
          <w:szCs w:val="22"/>
        </w:rPr>
        <w:t>Κατόπιν των ανωτέρω και λαμβάνοντας υπόψη ότι η</w:t>
      </w:r>
      <w:r w:rsidRPr="00B04AB3">
        <w:rPr>
          <w:rFonts w:ascii="Calibri" w:hAnsi="Calibri" w:cs="Calibri"/>
          <w:sz w:val="22"/>
          <w:szCs w:val="22"/>
        </w:rPr>
        <w:t xml:space="preserve"> πυρκαγιά είναι έκτακτο, μη προβλέψιμο γεγονός και προς αποφυγή πλημμυρικών φαινομένων και κατολισθήσεων στις περιοχές που επλήγησαν, λόγω των επικείμενων βροχοπτώσεων, καλείται η Οικονομική Επιτροπή να αποφασίσει σχετικά με την προσφυγή στη διαδικασία της διαπραγμάτευσης χωρίς προηγούμενη δημοσίευση, κατά τα άρθρα 32 και 32</w:t>
      </w:r>
      <w:r w:rsidRPr="00B04AB3">
        <w:rPr>
          <w:rFonts w:ascii="Calibri" w:hAnsi="Calibri" w:cs="Calibri"/>
          <w:sz w:val="22"/>
          <w:szCs w:val="22"/>
          <w:vertAlign w:val="superscript"/>
        </w:rPr>
        <w:t>Α</w:t>
      </w:r>
      <w:r w:rsidRPr="00B04AB3">
        <w:rPr>
          <w:rFonts w:ascii="Calibri" w:hAnsi="Calibri" w:cs="Calibri"/>
          <w:sz w:val="22"/>
          <w:szCs w:val="22"/>
        </w:rPr>
        <w:t xml:space="preserve"> του Ν.4412/2016, προκειμένου να γίνει η ανάθεση της υπηρεσίας ‘’σ</w:t>
      </w:r>
      <w:r w:rsidRPr="00B04AB3">
        <w:rPr>
          <w:rFonts w:ascii="Calibri" w:hAnsi="Calibri" w:cs="Calibri"/>
          <w:bCs/>
          <w:sz w:val="22"/>
          <w:szCs w:val="22"/>
        </w:rPr>
        <w:t xml:space="preserve">υλλογή, επεξεργασία και μεταφορά προϊόντων λειοτεμαχισμού’’, με σκοπό την άμεση </w:t>
      </w:r>
      <w:r w:rsidRPr="00B04AB3">
        <w:rPr>
          <w:rFonts w:ascii="Calibri" w:hAnsi="Calibri" w:cs="Calibri"/>
          <w:sz w:val="22"/>
          <w:szCs w:val="22"/>
        </w:rPr>
        <w:t>απομάκρυνση των φυτικών υπολειμμάτων από την πυρκαγιά, προς αποφυγή πλημμυρικών φαινομένων και κατολισθήσεων στις περιοχές που επλήγησαν.</w:t>
      </w:r>
    </w:p>
    <w:p w14:paraId="7C960161" w14:textId="77777777" w:rsidR="00B04AB3" w:rsidRPr="00D10A4C" w:rsidRDefault="00B04AB3" w:rsidP="00B04AB3">
      <w:pPr>
        <w:spacing w:line="360" w:lineRule="auto"/>
        <w:jc w:val="center"/>
        <w:rPr>
          <w:rFonts w:ascii="Calibri" w:hAnsi="Calibri" w:cs="Calibri"/>
          <w:b/>
          <w:spacing w:val="30"/>
          <w:sz w:val="22"/>
          <w:szCs w:val="22"/>
        </w:rPr>
      </w:pPr>
      <w:r w:rsidRPr="00D10A4C">
        <w:rPr>
          <w:rFonts w:ascii="Calibri" w:hAnsi="Calibri" w:cs="Calibri"/>
          <w:b/>
          <w:spacing w:val="30"/>
          <w:sz w:val="22"/>
          <w:szCs w:val="22"/>
        </w:rPr>
        <w:t>Η Οικονομική Επιτροπή</w:t>
      </w:r>
    </w:p>
    <w:p w14:paraId="21BFDCDA" w14:textId="77777777" w:rsidR="00B04AB3" w:rsidRPr="00B04AB3" w:rsidRDefault="00B04AB3" w:rsidP="00B04AB3">
      <w:pPr>
        <w:spacing w:line="360" w:lineRule="auto"/>
        <w:jc w:val="both"/>
        <w:rPr>
          <w:rFonts w:ascii="Calibri" w:hAnsi="Calibri" w:cs="Calibri"/>
          <w:sz w:val="22"/>
          <w:szCs w:val="22"/>
        </w:rPr>
      </w:pPr>
      <w:r w:rsidRPr="00B04AB3">
        <w:rPr>
          <w:rFonts w:ascii="Calibri" w:hAnsi="Calibri" w:cs="Calibri"/>
          <w:sz w:val="22"/>
          <w:szCs w:val="22"/>
        </w:rPr>
        <w:t>αφού άκουσε την εισήγηση του κου Πρόεδρου, έλαβε υπόψη:</w:t>
      </w:r>
    </w:p>
    <w:p w14:paraId="58885F5A" w14:textId="77777777" w:rsidR="00B04AB3" w:rsidRPr="00B04AB3" w:rsidRDefault="00B04AB3" w:rsidP="00B04AB3">
      <w:pPr>
        <w:numPr>
          <w:ilvl w:val="0"/>
          <w:numId w:val="2"/>
        </w:numPr>
        <w:shd w:val="clear" w:color="auto" w:fill="FFFFFF"/>
        <w:autoSpaceDE/>
        <w:adjustRightInd/>
        <w:spacing w:line="360" w:lineRule="auto"/>
        <w:jc w:val="both"/>
        <w:rPr>
          <w:rFonts w:ascii="Calibri" w:hAnsi="Calibri" w:cs="Calibri"/>
          <w:sz w:val="22"/>
          <w:szCs w:val="22"/>
        </w:rPr>
      </w:pPr>
      <w:r w:rsidRPr="00B04AB3">
        <w:rPr>
          <w:rFonts w:ascii="Calibri" w:hAnsi="Calibri" w:cs="Calibri"/>
          <w:sz w:val="22"/>
          <w:szCs w:val="22"/>
        </w:rPr>
        <w:t xml:space="preserve">τις διατάξεις του άρθρου </w:t>
      </w:r>
      <w:hyperlink r:id="rId26" w:tgtFrame="_blank" w:history="1">
        <w:r w:rsidRPr="00B04AB3">
          <w:rPr>
            <w:rStyle w:val="-"/>
            <w:rFonts w:ascii="Calibri" w:hAnsi="Calibri" w:cs="Calibri"/>
            <w:sz w:val="22"/>
            <w:szCs w:val="22"/>
          </w:rPr>
          <w:t>72 του Ν.3852/2010</w:t>
        </w:r>
      </w:hyperlink>
      <w:r w:rsidRPr="00B04AB3">
        <w:rPr>
          <w:rFonts w:ascii="Calibri" w:hAnsi="Calibri" w:cs="Calibri"/>
          <w:sz w:val="22"/>
          <w:szCs w:val="22"/>
        </w:rPr>
        <w:t xml:space="preserve">, όπως αντικαταστάθηκε με την </w:t>
      </w:r>
      <w:hyperlink r:id="rId27" w:tgtFrame="_blank" w:history="1">
        <w:r w:rsidRPr="00B04AB3">
          <w:rPr>
            <w:rStyle w:val="-"/>
            <w:rFonts w:ascii="Calibri" w:hAnsi="Calibri" w:cs="Calibri"/>
            <w:sz w:val="22"/>
            <w:szCs w:val="22"/>
          </w:rPr>
          <w:t>παρ.1 του άρθρου 40 του Ν.4735/2020</w:t>
        </w:r>
      </w:hyperlink>
      <w:r w:rsidRPr="00B04AB3">
        <w:rPr>
          <w:rFonts w:ascii="Calibri" w:hAnsi="Calibri" w:cs="Calibri"/>
          <w:sz w:val="22"/>
          <w:szCs w:val="22"/>
        </w:rPr>
        <w:t xml:space="preserve"> και συμπληρώθηκε με το Ν.4795/2021</w:t>
      </w:r>
    </w:p>
    <w:p w14:paraId="02BED677" w14:textId="77777777" w:rsidR="00B04AB3" w:rsidRPr="00B04AB3" w:rsidRDefault="00B04AB3" w:rsidP="00B04AB3">
      <w:pPr>
        <w:pStyle w:val="20"/>
        <w:numPr>
          <w:ilvl w:val="0"/>
          <w:numId w:val="2"/>
        </w:numPr>
        <w:spacing w:after="0" w:line="360" w:lineRule="auto"/>
        <w:jc w:val="both"/>
        <w:rPr>
          <w:rFonts w:ascii="Calibri" w:hAnsi="Calibri" w:cs="Calibri"/>
          <w:sz w:val="22"/>
          <w:szCs w:val="22"/>
        </w:rPr>
      </w:pPr>
      <w:r w:rsidRPr="00B04AB3">
        <w:rPr>
          <w:rFonts w:ascii="Calibri" w:hAnsi="Calibri" w:cs="Calibri"/>
          <w:sz w:val="22"/>
          <w:szCs w:val="22"/>
        </w:rPr>
        <w:t>τις διατάξεις του άρθρου 32, παρ.2, περ. γ και του άρθρου 32</w:t>
      </w:r>
      <w:r w:rsidRPr="00B04AB3">
        <w:rPr>
          <w:rFonts w:ascii="Calibri" w:hAnsi="Calibri" w:cs="Calibri"/>
          <w:sz w:val="22"/>
          <w:szCs w:val="22"/>
          <w:vertAlign w:val="superscript"/>
        </w:rPr>
        <w:t>Α</w:t>
      </w:r>
      <w:r w:rsidRPr="00B04AB3">
        <w:rPr>
          <w:rFonts w:ascii="Calibri" w:hAnsi="Calibri" w:cs="Calibri"/>
          <w:sz w:val="22"/>
          <w:szCs w:val="22"/>
        </w:rPr>
        <w:t xml:space="preserve"> του Ν.4412/2016 </w:t>
      </w:r>
    </w:p>
    <w:p w14:paraId="6E3653BE" w14:textId="77777777" w:rsidR="00B04AB3" w:rsidRPr="00B04AB3" w:rsidRDefault="00B04AB3" w:rsidP="00B04AB3">
      <w:pPr>
        <w:widowControl/>
        <w:numPr>
          <w:ilvl w:val="0"/>
          <w:numId w:val="2"/>
        </w:numPr>
        <w:shd w:val="clear" w:color="auto" w:fill="FFFFFF"/>
        <w:suppressAutoHyphens/>
        <w:spacing w:line="360" w:lineRule="auto"/>
        <w:ind w:left="57" w:firstLine="113"/>
        <w:jc w:val="both"/>
        <w:rPr>
          <w:rFonts w:ascii="Calibri" w:hAnsi="Calibri" w:cs="Calibri"/>
          <w:bCs/>
          <w:sz w:val="22"/>
          <w:szCs w:val="22"/>
        </w:rPr>
      </w:pPr>
      <w:r w:rsidRPr="00B04AB3">
        <w:rPr>
          <w:rFonts w:ascii="Calibri" w:hAnsi="Calibri" w:cs="Calibri"/>
          <w:sz w:val="22"/>
          <w:szCs w:val="22"/>
        </w:rPr>
        <w:t>την αριθμ.7702/19.08.2021 απόφαση Γενικού Γραμματέα Πολιτικής Προστασίας</w:t>
      </w:r>
      <w:r w:rsidRPr="00B04AB3">
        <w:rPr>
          <w:rFonts w:ascii="Calibri" w:hAnsi="Calibri" w:cs="Calibri"/>
          <w:bCs/>
          <w:sz w:val="22"/>
          <w:szCs w:val="22"/>
        </w:rPr>
        <w:t>,</w:t>
      </w:r>
    </w:p>
    <w:p w14:paraId="353788ED" w14:textId="77777777" w:rsidR="00B04AB3" w:rsidRPr="00B04AB3" w:rsidRDefault="00B04AB3" w:rsidP="00B04AB3">
      <w:pPr>
        <w:pStyle w:val="20"/>
        <w:numPr>
          <w:ilvl w:val="0"/>
          <w:numId w:val="2"/>
        </w:numPr>
        <w:spacing w:after="0" w:line="360" w:lineRule="auto"/>
        <w:jc w:val="both"/>
        <w:rPr>
          <w:rFonts w:ascii="Calibri" w:hAnsi="Calibri" w:cs="Calibri"/>
          <w:sz w:val="22"/>
          <w:szCs w:val="22"/>
        </w:rPr>
      </w:pPr>
      <w:r w:rsidRPr="00B04AB3">
        <w:rPr>
          <w:rFonts w:ascii="Calibri" w:hAnsi="Calibri" w:cs="Calibri"/>
          <w:sz w:val="22"/>
          <w:szCs w:val="22"/>
        </w:rPr>
        <w:t>την αριθμ. πρωτ: 6581/06.09.2021 απόφαση Γενικού Γραμματέα Πολιτικής Προστασίας,</w:t>
      </w:r>
    </w:p>
    <w:p w14:paraId="2E8CC20B" w14:textId="77777777" w:rsidR="00B04AB3" w:rsidRPr="00B04AB3" w:rsidRDefault="00B04AB3" w:rsidP="00B04AB3">
      <w:pPr>
        <w:pStyle w:val="20"/>
        <w:numPr>
          <w:ilvl w:val="0"/>
          <w:numId w:val="2"/>
        </w:numPr>
        <w:spacing w:after="0" w:line="360" w:lineRule="auto"/>
        <w:jc w:val="both"/>
        <w:rPr>
          <w:rFonts w:ascii="Calibri" w:hAnsi="Calibri" w:cs="Calibri"/>
          <w:sz w:val="22"/>
          <w:szCs w:val="22"/>
        </w:rPr>
      </w:pPr>
      <w:r w:rsidRPr="00B04AB3">
        <w:rPr>
          <w:rFonts w:ascii="Calibri" w:hAnsi="Calibri" w:cs="Calibri"/>
          <w:bCs/>
          <w:kern w:val="32"/>
          <w:sz w:val="22"/>
          <w:szCs w:val="22"/>
        </w:rPr>
        <w:t>το αριθμ. πρωτ: 17941/29.10.2021 πρωτογενές αίτημα της Διεύθυνσης Τεχνικών Υπηρεσιών,</w:t>
      </w:r>
    </w:p>
    <w:p w14:paraId="68FCE095" w14:textId="77777777" w:rsidR="00B04AB3" w:rsidRPr="00B04AB3" w:rsidRDefault="00B04AB3" w:rsidP="00B04AB3">
      <w:pPr>
        <w:pStyle w:val="20"/>
        <w:numPr>
          <w:ilvl w:val="0"/>
          <w:numId w:val="2"/>
        </w:numPr>
        <w:spacing w:after="0" w:line="360" w:lineRule="auto"/>
        <w:jc w:val="both"/>
        <w:rPr>
          <w:rFonts w:ascii="Calibri" w:hAnsi="Calibri" w:cs="Calibri"/>
          <w:sz w:val="22"/>
          <w:szCs w:val="22"/>
        </w:rPr>
      </w:pPr>
      <w:r w:rsidRPr="00B04AB3">
        <w:rPr>
          <w:rFonts w:ascii="Calibri" w:hAnsi="Calibri" w:cs="Calibri"/>
          <w:sz w:val="22"/>
          <w:szCs w:val="22"/>
        </w:rPr>
        <w:t>την υπ’ αριθμ.152/2021 μελέτη της Διεύθυνσης Τεχνικών Υπηρεσιών</w:t>
      </w:r>
    </w:p>
    <w:p w14:paraId="4840A3FF" w14:textId="77777777" w:rsidR="00B04AB3" w:rsidRPr="00B04AB3" w:rsidRDefault="00B04AB3" w:rsidP="00B04AB3">
      <w:pPr>
        <w:spacing w:line="360" w:lineRule="auto"/>
        <w:ind w:left="170"/>
        <w:contextualSpacing/>
        <w:jc w:val="both"/>
        <w:rPr>
          <w:rFonts w:ascii="Calibri" w:hAnsi="Calibri" w:cs="Calibri"/>
          <w:sz w:val="22"/>
          <w:szCs w:val="22"/>
        </w:rPr>
      </w:pPr>
      <w:r w:rsidRPr="00B04AB3">
        <w:rPr>
          <w:rFonts w:ascii="Calibri" w:hAnsi="Calibri" w:cs="Calibri"/>
          <w:sz w:val="22"/>
          <w:szCs w:val="22"/>
        </w:rPr>
        <w:t>και έπειτα από διαλογική συζήτηση</w:t>
      </w:r>
    </w:p>
    <w:p w14:paraId="72E04EBE" w14:textId="77777777" w:rsidR="00B04AB3" w:rsidRPr="00D10A4C" w:rsidRDefault="00B04AB3" w:rsidP="00B04AB3">
      <w:pPr>
        <w:spacing w:line="360" w:lineRule="auto"/>
        <w:jc w:val="center"/>
        <w:rPr>
          <w:rFonts w:ascii="Calibri" w:hAnsi="Calibri" w:cs="Calibri"/>
          <w:b/>
          <w:spacing w:val="40"/>
          <w:sz w:val="22"/>
          <w:szCs w:val="22"/>
        </w:rPr>
      </w:pPr>
      <w:r w:rsidRPr="00D10A4C">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2239B873" w14:textId="77777777" w:rsidR="00B04AB3" w:rsidRPr="00835E76" w:rsidRDefault="00B04AB3" w:rsidP="00B04AB3">
      <w:pPr>
        <w:spacing w:line="360" w:lineRule="auto"/>
        <w:jc w:val="both"/>
        <w:rPr>
          <w:rFonts w:ascii="Calibri" w:hAnsi="Calibri" w:cs="Calibri"/>
          <w:sz w:val="22"/>
          <w:szCs w:val="22"/>
        </w:rPr>
      </w:pPr>
      <w:r w:rsidRPr="00835E76">
        <w:rPr>
          <w:rFonts w:ascii="Calibri" w:hAnsi="Calibri" w:cs="Calibri"/>
          <w:b/>
          <w:sz w:val="22"/>
          <w:szCs w:val="22"/>
        </w:rPr>
        <w:t>Α.</w:t>
      </w:r>
      <w:r w:rsidRPr="00835E76">
        <w:rPr>
          <w:rFonts w:ascii="Calibri" w:hAnsi="Calibri" w:cs="Calibri"/>
          <w:sz w:val="22"/>
          <w:szCs w:val="22"/>
        </w:rPr>
        <w:t xml:space="preserve"> Την έγκριση της υπ’ αριθμ.</w:t>
      </w:r>
      <w:r>
        <w:rPr>
          <w:rFonts w:ascii="Calibri" w:hAnsi="Calibri" w:cs="Calibri"/>
          <w:sz w:val="22"/>
          <w:szCs w:val="22"/>
        </w:rPr>
        <w:t>152/2021</w:t>
      </w:r>
      <w:r w:rsidRPr="00835E76">
        <w:rPr>
          <w:rFonts w:ascii="Calibri" w:hAnsi="Calibri" w:cs="Calibri"/>
          <w:sz w:val="22"/>
          <w:szCs w:val="22"/>
        </w:rPr>
        <w:t xml:space="preserve"> μελέτη της Διεύθυνσης Τεχνικών Υπηρεσιών, με τίτλο </w:t>
      </w:r>
      <w:r>
        <w:rPr>
          <w:rFonts w:ascii="Calibri" w:hAnsi="Calibri" w:cs="Calibri"/>
          <w:sz w:val="22"/>
          <w:szCs w:val="22"/>
        </w:rPr>
        <w:t>«</w:t>
      </w:r>
      <w:r w:rsidRPr="00D62C4D">
        <w:rPr>
          <w:rFonts w:ascii="Calibri" w:hAnsi="Calibri" w:cs="Calibri"/>
          <w:bCs/>
          <w:kern w:val="32"/>
          <w:sz w:val="22"/>
          <w:szCs w:val="22"/>
        </w:rPr>
        <w:t>συλλογή, επεξεργασία και μεταφορά προϊόντων λειοτεμαχισμού σε αδειοδοτημένες εγκαταστάσεις», προϋπολογισμού 74.400,00 ευρώ</w:t>
      </w:r>
      <w:r w:rsidRPr="00835E76">
        <w:rPr>
          <w:rFonts w:ascii="Calibri" w:hAnsi="Calibri" w:cs="Calibri"/>
          <w:sz w:val="22"/>
          <w:szCs w:val="22"/>
        </w:rPr>
        <w:t xml:space="preserve"> (συμπεριλαμβανομένου του Φ</w:t>
      </w:r>
      <w:r>
        <w:rPr>
          <w:rFonts w:ascii="Calibri" w:hAnsi="Calibri" w:cs="Calibri"/>
          <w:sz w:val="22"/>
          <w:szCs w:val="22"/>
        </w:rPr>
        <w:t>.</w:t>
      </w:r>
      <w:r w:rsidRPr="00835E76">
        <w:rPr>
          <w:rFonts w:ascii="Calibri" w:hAnsi="Calibri" w:cs="Calibri"/>
          <w:sz w:val="22"/>
          <w:szCs w:val="22"/>
        </w:rPr>
        <w:t>Π</w:t>
      </w:r>
      <w:r>
        <w:rPr>
          <w:rFonts w:ascii="Calibri" w:hAnsi="Calibri" w:cs="Calibri"/>
          <w:sz w:val="22"/>
          <w:szCs w:val="22"/>
        </w:rPr>
        <w:t>.</w:t>
      </w:r>
      <w:r w:rsidRPr="00835E76">
        <w:rPr>
          <w:rFonts w:ascii="Calibri" w:hAnsi="Calibri" w:cs="Calibri"/>
          <w:sz w:val="22"/>
          <w:szCs w:val="22"/>
        </w:rPr>
        <w:t>Α</w:t>
      </w:r>
      <w:r>
        <w:rPr>
          <w:rFonts w:ascii="Calibri" w:hAnsi="Calibri" w:cs="Calibri"/>
          <w:sz w:val="22"/>
          <w:szCs w:val="22"/>
        </w:rPr>
        <w:t>.</w:t>
      </w:r>
      <w:r w:rsidRPr="00835E76">
        <w:rPr>
          <w:rFonts w:ascii="Calibri" w:hAnsi="Calibri" w:cs="Calibri"/>
          <w:sz w:val="22"/>
          <w:szCs w:val="22"/>
        </w:rPr>
        <w:t xml:space="preserve"> 24%).</w:t>
      </w:r>
    </w:p>
    <w:p w14:paraId="1B65DD22" w14:textId="77777777" w:rsidR="00B04AB3" w:rsidRDefault="00B04AB3" w:rsidP="00B04AB3">
      <w:pPr>
        <w:tabs>
          <w:tab w:val="left" w:pos="1125"/>
          <w:tab w:val="right" w:pos="14741"/>
        </w:tabs>
        <w:spacing w:line="360" w:lineRule="auto"/>
        <w:jc w:val="both"/>
        <w:rPr>
          <w:rFonts w:ascii="Calibri" w:hAnsi="Calibri" w:cs="Calibri"/>
          <w:color w:val="000000"/>
          <w:sz w:val="22"/>
          <w:szCs w:val="22"/>
        </w:rPr>
      </w:pPr>
      <w:r w:rsidRPr="00835E76">
        <w:rPr>
          <w:rFonts w:ascii="Calibri" w:hAnsi="Calibri" w:cs="Calibri"/>
          <w:b/>
          <w:sz w:val="22"/>
          <w:szCs w:val="22"/>
        </w:rPr>
        <w:t>Β.</w:t>
      </w:r>
      <w:r w:rsidRPr="00835E76">
        <w:rPr>
          <w:rFonts w:ascii="Calibri" w:hAnsi="Calibri" w:cs="Calibri"/>
          <w:sz w:val="22"/>
          <w:szCs w:val="22"/>
        </w:rPr>
        <w:t xml:space="preserve"> </w:t>
      </w:r>
      <w:r w:rsidRPr="00835E76">
        <w:rPr>
          <w:rFonts w:ascii="Calibri" w:hAnsi="Calibri" w:cs="Calibri"/>
          <w:color w:val="000000"/>
          <w:sz w:val="22"/>
          <w:szCs w:val="22"/>
        </w:rPr>
        <w:t>Διαπιστώνει την αδυναμία εκτέλεσης τ</w:t>
      </w:r>
      <w:r>
        <w:rPr>
          <w:rFonts w:ascii="Calibri" w:hAnsi="Calibri" w:cs="Calibri"/>
          <w:color w:val="000000"/>
          <w:sz w:val="22"/>
          <w:szCs w:val="22"/>
        </w:rPr>
        <w:t>ης</w:t>
      </w:r>
      <w:r w:rsidRPr="00835E76">
        <w:rPr>
          <w:rFonts w:ascii="Calibri" w:hAnsi="Calibri" w:cs="Calibri"/>
          <w:color w:val="000000"/>
          <w:sz w:val="22"/>
          <w:szCs w:val="22"/>
        </w:rPr>
        <w:t xml:space="preserve"> ανωτέρω εργασ</w:t>
      </w:r>
      <w:r>
        <w:rPr>
          <w:rFonts w:ascii="Calibri" w:hAnsi="Calibri" w:cs="Calibri"/>
          <w:color w:val="000000"/>
          <w:sz w:val="22"/>
          <w:szCs w:val="22"/>
        </w:rPr>
        <w:t>ίας</w:t>
      </w:r>
      <w:r w:rsidRPr="00835E76">
        <w:rPr>
          <w:rFonts w:ascii="Calibri" w:hAnsi="Calibri" w:cs="Calibri"/>
          <w:color w:val="000000"/>
          <w:sz w:val="22"/>
          <w:szCs w:val="22"/>
        </w:rPr>
        <w:t xml:space="preserve"> από το υπάρχον προσωπικό του Δήμου Λαυρεωτικής και εγκρίνει την ανάθεση αυτ</w:t>
      </w:r>
      <w:r>
        <w:rPr>
          <w:rFonts w:ascii="Calibri" w:hAnsi="Calibri" w:cs="Calibri"/>
          <w:color w:val="000000"/>
          <w:sz w:val="22"/>
          <w:szCs w:val="22"/>
        </w:rPr>
        <w:t>ής</w:t>
      </w:r>
      <w:r w:rsidRPr="00835E76">
        <w:rPr>
          <w:rFonts w:ascii="Calibri" w:hAnsi="Calibri" w:cs="Calibri"/>
          <w:color w:val="000000"/>
          <w:sz w:val="22"/>
          <w:szCs w:val="22"/>
        </w:rPr>
        <w:t xml:space="preserve"> σε ιδιώτη.</w:t>
      </w:r>
    </w:p>
    <w:p w14:paraId="2DE13486" w14:textId="77777777" w:rsidR="00B04AB3" w:rsidRDefault="00B04AB3" w:rsidP="00B04AB3">
      <w:pPr>
        <w:tabs>
          <w:tab w:val="left" w:pos="1125"/>
          <w:tab w:val="right" w:pos="14741"/>
        </w:tabs>
        <w:spacing w:line="360" w:lineRule="auto"/>
        <w:jc w:val="both"/>
        <w:rPr>
          <w:rFonts w:ascii="Calibri" w:hAnsi="Calibri" w:cs="Calibri"/>
          <w:color w:val="000000"/>
          <w:sz w:val="22"/>
          <w:szCs w:val="22"/>
        </w:rPr>
      </w:pPr>
      <w:r>
        <w:rPr>
          <w:rFonts w:ascii="Calibri" w:hAnsi="Calibri" w:cs="Calibri"/>
          <w:color w:val="000000"/>
          <w:sz w:val="22"/>
          <w:szCs w:val="22"/>
        </w:rPr>
        <w:t xml:space="preserve">Γ. Την προσφυγή στη διαδικασία </w:t>
      </w:r>
      <w:r w:rsidRPr="00306455">
        <w:rPr>
          <w:rFonts w:ascii="Calibri" w:eastAsia="SimSun" w:hAnsi="Calibri" w:cs="Calibri"/>
          <w:snapToGrid w:val="0"/>
          <w:sz w:val="22"/>
          <w:szCs w:val="22"/>
          <w:lang w:eastAsia="zh-CN"/>
        </w:rPr>
        <w:t>της διαπραγμάτευσης χωρίς προηγούμενη δημοσίευση λόγω κατεπείγοντος (άρθρο 32 παρ. 2γ του Ν. 4412/2016),</w:t>
      </w:r>
      <w:r>
        <w:rPr>
          <w:rFonts w:ascii="Calibri" w:eastAsia="SimSun" w:hAnsi="Calibri" w:cs="Calibri"/>
          <w:snapToGrid w:val="0"/>
          <w:sz w:val="22"/>
          <w:szCs w:val="22"/>
          <w:lang w:eastAsia="zh-CN"/>
        </w:rPr>
        <w:t xml:space="preserve"> για την ανάθεση της υπηρεσίας </w:t>
      </w:r>
      <w:r>
        <w:rPr>
          <w:rFonts w:ascii="Calibri" w:hAnsi="Calibri" w:cs="Calibri"/>
          <w:sz w:val="22"/>
          <w:szCs w:val="22"/>
        </w:rPr>
        <w:t>«</w:t>
      </w:r>
      <w:r w:rsidRPr="00D62C4D">
        <w:rPr>
          <w:rFonts w:ascii="Calibri" w:hAnsi="Calibri" w:cs="Calibri"/>
          <w:bCs/>
          <w:kern w:val="32"/>
          <w:sz w:val="22"/>
          <w:szCs w:val="22"/>
        </w:rPr>
        <w:t>συλλογή, επεξεργασία και μεταφορά προϊόντων λειοτεμαχισμού σε αδειοδοτημένες εγκαταστάσεις</w:t>
      </w:r>
      <w:r w:rsidRPr="00835E76">
        <w:rPr>
          <w:rFonts w:ascii="Calibri" w:hAnsi="Calibri" w:cs="Calibri"/>
          <w:sz w:val="22"/>
          <w:szCs w:val="22"/>
        </w:rPr>
        <w:t>»,</w:t>
      </w:r>
      <w:r>
        <w:rPr>
          <w:rFonts w:ascii="Calibri" w:hAnsi="Calibri" w:cs="Calibri"/>
          <w:sz w:val="22"/>
          <w:szCs w:val="22"/>
        </w:rPr>
        <w:t xml:space="preserve"> με την αποστολή πρόσκλησης προς την εταιρεία ‘’ΟΙΚΟΚΑΤΑΣΚΕΥΗ &amp; ΣΙΑ Ο.Ε.’’, με το διακριτικό τίτλο ‘’</w:t>
      </w:r>
      <w:r>
        <w:rPr>
          <w:rFonts w:ascii="Calibri" w:hAnsi="Calibri" w:cs="Calibri"/>
          <w:sz w:val="22"/>
          <w:szCs w:val="22"/>
          <w:lang w:val="en-US"/>
        </w:rPr>
        <w:t>GREEN</w:t>
      </w:r>
      <w:r w:rsidRPr="006273EE">
        <w:rPr>
          <w:rFonts w:ascii="Calibri" w:hAnsi="Calibri" w:cs="Calibri"/>
          <w:sz w:val="22"/>
          <w:szCs w:val="22"/>
        </w:rPr>
        <w:t xml:space="preserve"> </w:t>
      </w:r>
      <w:r>
        <w:rPr>
          <w:rFonts w:ascii="Calibri" w:hAnsi="Calibri" w:cs="Calibri"/>
          <w:sz w:val="22"/>
          <w:szCs w:val="22"/>
          <w:lang w:val="en-US"/>
        </w:rPr>
        <w:t>CONSTRUCTION</w:t>
      </w:r>
      <w:r w:rsidRPr="00306455">
        <w:rPr>
          <w:rFonts w:ascii="Calibri" w:hAnsi="Calibri" w:cs="Calibri"/>
          <w:sz w:val="22"/>
          <w:szCs w:val="22"/>
        </w:rPr>
        <w:t>’’</w:t>
      </w:r>
      <w:r>
        <w:rPr>
          <w:rFonts w:ascii="Calibri" w:hAnsi="Calibri" w:cs="Calibri"/>
          <w:sz w:val="22"/>
          <w:szCs w:val="22"/>
        </w:rPr>
        <w:t>.</w:t>
      </w:r>
    </w:p>
    <w:p w14:paraId="33A8C3FC" w14:textId="77777777" w:rsidR="00B04AB3" w:rsidRDefault="00B04AB3" w:rsidP="00B04AB3">
      <w:pPr>
        <w:tabs>
          <w:tab w:val="left" w:pos="1125"/>
          <w:tab w:val="right" w:pos="14741"/>
        </w:tabs>
        <w:spacing w:line="360" w:lineRule="auto"/>
        <w:jc w:val="both"/>
        <w:rPr>
          <w:rFonts w:ascii="Calibri" w:hAnsi="Calibri" w:cs="Calibri"/>
          <w:color w:val="000000"/>
          <w:sz w:val="22"/>
          <w:szCs w:val="22"/>
        </w:rPr>
      </w:pPr>
      <w:r w:rsidRPr="00306455">
        <w:rPr>
          <w:rFonts w:ascii="Calibri" w:hAnsi="Calibri" w:cs="Calibri"/>
          <w:b/>
          <w:color w:val="000000"/>
          <w:sz w:val="22"/>
          <w:szCs w:val="22"/>
        </w:rPr>
        <w:t>Δ.</w:t>
      </w:r>
      <w:r>
        <w:rPr>
          <w:rFonts w:ascii="Calibri" w:hAnsi="Calibri" w:cs="Calibri"/>
          <w:color w:val="000000"/>
          <w:sz w:val="22"/>
          <w:szCs w:val="22"/>
        </w:rPr>
        <w:t xml:space="preserve"> Καθορίζει τους όρους της πρόσκλησης διαπραγμάτευσης χωρίς προηγούμενη δημοσίευση ως εξής:</w:t>
      </w:r>
    </w:p>
    <w:p w14:paraId="6C736313" w14:textId="77777777" w:rsidR="00B04AB3" w:rsidRPr="00D62C4D" w:rsidRDefault="00B04AB3" w:rsidP="00B04AB3">
      <w:pPr>
        <w:widowControl/>
        <w:autoSpaceDE/>
        <w:autoSpaceDN/>
        <w:adjustRightInd/>
        <w:spacing w:line="360" w:lineRule="auto"/>
        <w:jc w:val="center"/>
        <w:rPr>
          <w:rFonts w:ascii="Calibri" w:hAnsi="Calibri" w:cs="Calibri"/>
          <w:b/>
          <w:bCs/>
          <w:i/>
          <w:sz w:val="22"/>
          <w:szCs w:val="22"/>
          <w:lang w:eastAsia="en-US"/>
        </w:rPr>
      </w:pPr>
    </w:p>
    <w:p w14:paraId="21ACC983" w14:textId="77777777" w:rsidR="00B04AB3" w:rsidRPr="00D62C4D" w:rsidRDefault="00B04AB3" w:rsidP="00B04AB3">
      <w:pPr>
        <w:widowControl/>
        <w:spacing w:line="360" w:lineRule="auto"/>
        <w:jc w:val="both"/>
        <w:rPr>
          <w:rFonts w:ascii="Calibri" w:hAnsi="Calibri" w:cs="Calibri"/>
          <w:b/>
          <w:i/>
          <w:color w:val="000000"/>
          <w:sz w:val="22"/>
          <w:szCs w:val="22"/>
        </w:rPr>
      </w:pPr>
      <w:r w:rsidRPr="00D62C4D">
        <w:rPr>
          <w:rFonts w:ascii="Calibri" w:hAnsi="Calibri" w:cs="Calibri"/>
          <w:b/>
          <w:i/>
          <w:color w:val="000000"/>
          <w:sz w:val="22"/>
          <w:szCs w:val="22"/>
        </w:rPr>
        <w:t>Άρθρο 1 - Στοιχεία Διαδικασίας – Αναθέτουσα Αρχή – Ορισμοί</w:t>
      </w:r>
    </w:p>
    <w:p w14:paraId="7CBB78EF" w14:textId="77777777" w:rsidR="00B04AB3" w:rsidRPr="00D62C4D" w:rsidRDefault="00B04AB3" w:rsidP="00882708">
      <w:pPr>
        <w:widowControl/>
        <w:numPr>
          <w:ilvl w:val="1"/>
          <w:numId w:val="36"/>
        </w:numPr>
        <w:autoSpaceDE/>
        <w:autoSpaceDN/>
        <w:adjustRightInd/>
        <w:spacing w:line="360" w:lineRule="auto"/>
        <w:jc w:val="both"/>
        <w:rPr>
          <w:rFonts w:ascii="Calibri" w:hAnsi="Calibri" w:cs="Calibri"/>
          <w:b/>
          <w:i/>
          <w:color w:val="000000"/>
          <w:sz w:val="22"/>
          <w:szCs w:val="22"/>
        </w:rPr>
      </w:pPr>
      <w:r w:rsidRPr="00D62C4D">
        <w:rPr>
          <w:rFonts w:ascii="Calibri" w:hAnsi="Calibri" w:cs="Calibri"/>
          <w:b/>
          <w:i/>
          <w:color w:val="000000"/>
          <w:sz w:val="22"/>
          <w:szCs w:val="22"/>
        </w:rPr>
        <w:t>Στοιχεία Διαδικασίας – Στοιχεία Αναθέτουσας Αρχής:</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07"/>
      </w:tblGrid>
      <w:tr w:rsidR="00B04AB3" w:rsidRPr="00011E6F" w14:paraId="7B0D1936" w14:textId="77777777" w:rsidTr="004A4E4C">
        <w:tc>
          <w:tcPr>
            <w:tcW w:w="3510" w:type="dxa"/>
            <w:shd w:val="clear" w:color="auto" w:fill="EEECE1"/>
            <w:vAlign w:val="center"/>
            <w:hideMark/>
          </w:tcPr>
          <w:p w14:paraId="3F1B5A91"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ΑΝΑΘΕΤΟΥΣΑ ΑΡΧΗ</w:t>
            </w:r>
          </w:p>
        </w:tc>
        <w:tc>
          <w:tcPr>
            <w:tcW w:w="5307" w:type="dxa"/>
            <w:shd w:val="clear" w:color="auto" w:fill="EEECE1"/>
            <w:vAlign w:val="center"/>
            <w:hideMark/>
          </w:tcPr>
          <w:p w14:paraId="176E3C54" w14:textId="77777777" w:rsidR="00B04AB3" w:rsidRPr="00011E6F" w:rsidRDefault="00B04AB3" w:rsidP="004A4E4C">
            <w:pPr>
              <w:widowControl/>
              <w:spacing w:line="360" w:lineRule="auto"/>
              <w:jc w:val="both"/>
              <w:rPr>
                <w:rFonts w:ascii="Calibri" w:hAnsi="Calibri" w:cs="Calibri"/>
                <w:b/>
                <w:i/>
                <w:sz w:val="22"/>
                <w:szCs w:val="22"/>
              </w:rPr>
            </w:pPr>
            <w:r w:rsidRPr="00011E6F">
              <w:rPr>
                <w:rFonts w:ascii="Calibri" w:hAnsi="Calibri" w:cs="Calibri"/>
                <w:b/>
                <w:i/>
                <w:sz w:val="22"/>
                <w:szCs w:val="22"/>
              </w:rPr>
              <w:t>ΔΗΜΟΣ ΛΑΥΡΕΩΤΙΚΗΣ</w:t>
            </w:r>
          </w:p>
        </w:tc>
      </w:tr>
      <w:tr w:rsidR="00B04AB3" w:rsidRPr="00011E6F" w14:paraId="01BD71D7" w14:textId="77777777" w:rsidTr="004A4E4C">
        <w:trPr>
          <w:trHeight w:val="1296"/>
        </w:trPr>
        <w:tc>
          <w:tcPr>
            <w:tcW w:w="3510" w:type="dxa"/>
            <w:shd w:val="clear" w:color="auto" w:fill="EEECE1"/>
            <w:vAlign w:val="center"/>
          </w:tcPr>
          <w:p w14:paraId="408D1D62"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ΤΙΤΛΟΣ ΠΡΑΞΗΣ</w:t>
            </w:r>
          </w:p>
          <w:p w14:paraId="00AD20AE" w14:textId="77777777" w:rsidR="00B04AB3" w:rsidRPr="00011E6F" w:rsidRDefault="00B04AB3" w:rsidP="004A4E4C">
            <w:pPr>
              <w:widowControl/>
              <w:spacing w:line="360" w:lineRule="auto"/>
              <w:jc w:val="both"/>
              <w:rPr>
                <w:rFonts w:ascii="Calibri" w:hAnsi="Calibri" w:cs="Calibri"/>
                <w:b/>
                <w:i/>
                <w:sz w:val="22"/>
                <w:szCs w:val="22"/>
                <w:lang w:val="en-GB"/>
              </w:rPr>
            </w:pPr>
          </w:p>
        </w:tc>
        <w:tc>
          <w:tcPr>
            <w:tcW w:w="5307" w:type="dxa"/>
            <w:shd w:val="clear" w:color="auto" w:fill="EEECE1"/>
            <w:vAlign w:val="center"/>
          </w:tcPr>
          <w:p w14:paraId="0CCB7227" w14:textId="77777777" w:rsidR="00B04AB3" w:rsidRPr="00011E6F" w:rsidRDefault="00B04AB3" w:rsidP="004A4E4C">
            <w:pPr>
              <w:widowControl/>
              <w:spacing w:line="276" w:lineRule="auto"/>
              <w:rPr>
                <w:rFonts w:ascii="Calibri" w:hAnsi="Calibri" w:cs="Calibri"/>
                <w:b/>
                <w:i/>
                <w:sz w:val="22"/>
                <w:szCs w:val="22"/>
                <w:lang w:eastAsia="en-US"/>
              </w:rPr>
            </w:pPr>
            <w:r w:rsidRPr="00011E6F">
              <w:rPr>
                <w:rFonts w:ascii="Calibri" w:hAnsi="Calibri" w:cs="Calibri"/>
                <w:b/>
                <w:i/>
                <w:sz w:val="22"/>
                <w:szCs w:val="22"/>
                <w:lang w:eastAsia="en-US"/>
              </w:rPr>
              <w:t>ΣΥΛΛΟΓΗ ΕΠΕΞΕΡΓΑΣΙΑ ΚΑΙ ΜΕΤΑΦΟΡΑ</w:t>
            </w:r>
          </w:p>
          <w:p w14:paraId="73E70BD2" w14:textId="77777777" w:rsidR="00B04AB3" w:rsidRPr="00011E6F" w:rsidRDefault="00B04AB3" w:rsidP="004A4E4C">
            <w:pPr>
              <w:widowControl/>
              <w:spacing w:line="276" w:lineRule="auto"/>
              <w:rPr>
                <w:rFonts w:ascii="Calibri" w:hAnsi="Calibri" w:cs="Calibri"/>
                <w:b/>
                <w:i/>
                <w:sz w:val="22"/>
                <w:szCs w:val="22"/>
              </w:rPr>
            </w:pPr>
            <w:r w:rsidRPr="00011E6F">
              <w:rPr>
                <w:rFonts w:ascii="Calibri" w:hAnsi="Calibri" w:cs="Calibri"/>
                <w:b/>
                <w:i/>
                <w:sz w:val="22"/>
                <w:szCs w:val="22"/>
                <w:lang w:eastAsia="en-US"/>
              </w:rPr>
              <w:t>ΠΡΟΪΟΝΤΩΝ ΛΕΙΟΤΕΜΑΧΙΣΜΟΥ ΣΕ ΑΔΕΙΟΔΟΤΗΜΕΝΕΣ ΕΓΚΑΤΑΣΤΑΣΕΙΣ</w:t>
            </w:r>
          </w:p>
        </w:tc>
      </w:tr>
      <w:tr w:rsidR="00B04AB3" w:rsidRPr="00011E6F" w14:paraId="30A80368" w14:textId="77777777" w:rsidTr="004A4E4C">
        <w:tc>
          <w:tcPr>
            <w:tcW w:w="3510" w:type="dxa"/>
            <w:shd w:val="clear" w:color="auto" w:fill="EEECE1"/>
            <w:vAlign w:val="center"/>
          </w:tcPr>
          <w:p w14:paraId="5BC4E83F"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ΕΙΔΟΣ ΣΥΜΒΑΣΗΣ</w:t>
            </w:r>
          </w:p>
          <w:p w14:paraId="2C0E99FF" w14:textId="77777777" w:rsidR="00B04AB3" w:rsidRPr="00011E6F" w:rsidRDefault="00B04AB3" w:rsidP="004A4E4C">
            <w:pPr>
              <w:widowControl/>
              <w:spacing w:line="360" w:lineRule="auto"/>
              <w:jc w:val="both"/>
              <w:rPr>
                <w:rFonts w:ascii="Calibri" w:hAnsi="Calibri" w:cs="Calibri"/>
                <w:b/>
                <w:i/>
                <w:sz w:val="22"/>
                <w:szCs w:val="22"/>
                <w:lang w:val="en-US"/>
              </w:rPr>
            </w:pPr>
            <w:r w:rsidRPr="00011E6F">
              <w:rPr>
                <w:rFonts w:ascii="Calibri" w:hAnsi="Calibri" w:cs="Calibri"/>
                <w:b/>
                <w:i/>
                <w:sz w:val="22"/>
                <w:szCs w:val="22"/>
                <w:lang w:val="en-US"/>
              </w:rPr>
              <w:t>CPV :</w:t>
            </w:r>
          </w:p>
          <w:p w14:paraId="4736A5B3"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ΧΡΗΜΑΤΟΔΟΤΗΣΗ</w:t>
            </w:r>
          </w:p>
        </w:tc>
        <w:tc>
          <w:tcPr>
            <w:tcW w:w="5307" w:type="dxa"/>
            <w:shd w:val="clear" w:color="auto" w:fill="EEECE1"/>
            <w:vAlign w:val="center"/>
            <w:hideMark/>
          </w:tcPr>
          <w:p w14:paraId="167FAA9B" w14:textId="77777777" w:rsidR="00B04AB3" w:rsidRPr="00011E6F" w:rsidRDefault="00B04AB3" w:rsidP="004A4E4C">
            <w:pPr>
              <w:widowControl/>
              <w:spacing w:line="360" w:lineRule="auto"/>
              <w:ind w:firstLine="33"/>
              <w:jc w:val="both"/>
              <w:rPr>
                <w:rFonts w:ascii="Calibri" w:hAnsi="Calibri" w:cs="Calibri"/>
                <w:b/>
                <w:i/>
                <w:sz w:val="22"/>
                <w:szCs w:val="22"/>
              </w:rPr>
            </w:pPr>
            <w:r w:rsidRPr="00011E6F">
              <w:rPr>
                <w:rFonts w:ascii="Calibri" w:hAnsi="Calibri" w:cs="Calibri"/>
                <w:b/>
                <w:i/>
                <w:sz w:val="22"/>
                <w:szCs w:val="22"/>
              </w:rPr>
              <w:t>Σύμβαση Παροχής Υπηρεσιών</w:t>
            </w:r>
          </w:p>
          <w:p w14:paraId="3AC0C956" w14:textId="77777777" w:rsidR="00B04AB3" w:rsidRPr="00011E6F" w:rsidRDefault="00B04AB3" w:rsidP="004A4E4C">
            <w:pPr>
              <w:widowControl/>
              <w:spacing w:line="360" w:lineRule="auto"/>
              <w:jc w:val="both"/>
              <w:rPr>
                <w:rFonts w:ascii="Calibri" w:hAnsi="Calibri" w:cs="Calibri"/>
                <w:b/>
                <w:i/>
                <w:sz w:val="22"/>
                <w:szCs w:val="22"/>
              </w:rPr>
            </w:pPr>
            <w:r w:rsidRPr="00011E6F">
              <w:rPr>
                <w:rFonts w:ascii="Calibri" w:hAnsi="Calibri" w:cs="Calibri"/>
                <w:b/>
                <w:i/>
                <w:sz w:val="22"/>
                <w:szCs w:val="22"/>
              </w:rPr>
              <w:t xml:space="preserve">90512000-9 </w:t>
            </w:r>
          </w:p>
          <w:p w14:paraId="10F8B798" w14:textId="77777777" w:rsidR="00B04AB3" w:rsidRPr="00011E6F" w:rsidRDefault="00B04AB3" w:rsidP="004A4E4C">
            <w:pPr>
              <w:widowControl/>
              <w:spacing w:line="360" w:lineRule="auto"/>
              <w:ind w:firstLine="33"/>
              <w:jc w:val="both"/>
              <w:rPr>
                <w:rFonts w:ascii="Calibri" w:hAnsi="Calibri" w:cs="Calibri"/>
                <w:b/>
                <w:i/>
                <w:sz w:val="22"/>
                <w:szCs w:val="22"/>
              </w:rPr>
            </w:pPr>
            <w:r w:rsidRPr="00011E6F">
              <w:rPr>
                <w:rFonts w:ascii="Calibri" w:hAnsi="Calibri" w:cs="Calibri"/>
                <w:b/>
                <w:i/>
                <w:sz w:val="22"/>
                <w:szCs w:val="22"/>
              </w:rPr>
              <w:t xml:space="preserve">Υπουργείο Εσωτερικών    </w:t>
            </w:r>
          </w:p>
        </w:tc>
      </w:tr>
      <w:tr w:rsidR="00B04AB3" w:rsidRPr="00011E6F" w14:paraId="6988778B" w14:textId="77777777" w:rsidTr="004A4E4C">
        <w:tc>
          <w:tcPr>
            <w:tcW w:w="3510" w:type="dxa"/>
            <w:shd w:val="clear" w:color="auto" w:fill="EEECE1"/>
            <w:vAlign w:val="center"/>
            <w:hideMark/>
          </w:tcPr>
          <w:p w14:paraId="389787AC"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ΠΡΟΫΠΟΛΟΓΙΣΜΟΣ</w:t>
            </w:r>
          </w:p>
        </w:tc>
        <w:tc>
          <w:tcPr>
            <w:tcW w:w="5307" w:type="dxa"/>
            <w:shd w:val="clear" w:color="auto" w:fill="EEECE1"/>
            <w:vAlign w:val="center"/>
            <w:hideMark/>
          </w:tcPr>
          <w:p w14:paraId="283C91A0" w14:textId="77777777" w:rsidR="00B04AB3" w:rsidRPr="00011E6F" w:rsidRDefault="00B04AB3" w:rsidP="004A4E4C">
            <w:pPr>
              <w:widowControl/>
              <w:spacing w:line="360" w:lineRule="auto"/>
              <w:jc w:val="both"/>
              <w:rPr>
                <w:rFonts w:ascii="Calibri" w:hAnsi="Calibri" w:cs="Calibri"/>
                <w:b/>
                <w:i/>
                <w:sz w:val="22"/>
                <w:szCs w:val="22"/>
              </w:rPr>
            </w:pPr>
            <w:r w:rsidRPr="00011E6F">
              <w:rPr>
                <w:rFonts w:ascii="Calibri" w:hAnsi="Calibri" w:cs="Calibri"/>
                <w:b/>
                <w:bCs/>
                <w:i/>
                <w:sz w:val="22"/>
                <w:szCs w:val="22"/>
                <w:lang w:eastAsia="en-US"/>
              </w:rPr>
              <w:t>Εξήντα χιλιάδες ευρώ</w:t>
            </w:r>
            <w:r w:rsidRPr="00011E6F">
              <w:rPr>
                <w:rFonts w:ascii="Calibri" w:hAnsi="Calibri" w:cs="Calibri"/>
                <w:b/>
                <w:i/>
                <w:sz w:val="22"/>
                <w:szCs w:val="22"/>
              </w:rPr>
              <w:t xml:space="preserve"> πλέον ΦΠΑ </w:t>
            </w:r>
          </w:p>
          <w:p w14:paraId="36AB6D2F" w14:textId="77777777" w:rsidR="00B04AB3" w:rsidRPr="00011E6F" w:rsidRDefault="00B04AB3" w:rsidP="004A4E4C">
            <w:pPr>
              <w:widowControl/>
              <w:spacing w:line="360" w:lineRule="auto"/>
              <w:jc w:val="both"/>
              <w:rPr>
                <w:rFonts w:ascii="Calibri" w:hAnsi="Calibri" w:cs="Calibri"/>
                <w:b/>
                <w:bCs/>
                <w:i/>
                <w:sz w:val="22"/>
                <w:szCs w:val="22"/>
              </w:rPr>
            </w:pPr>
            <w:r w:rsidRPr="00011E6F">
              <w:rPr>
                <w:rFonts w:ascii="Calibri" w:hAnsi="Calibri" w:cs="Calibri"/>
                <w:b/>
                <w:bCs/>
                <w:i/>
                <w:sz w:val="22"/>
                <w:szCs w:val="22"/>
              </w:rPr>
              <w:t xml:space="preserve"> (60.000,00) €  </w:t>
            </w:r>
          </w:p>
        </w:tc>
      </w:tr>
      <w:tr w:rsidR="00B04AB3" w:rsidRPr="00011E6F" w14:paraId="2FBDDFF0" w14:textId="77777777" w:rsidTr="004A4E4C">
        <w:trPr>
          <w:trHeight w:val="735"/>
        </w:trPr>
        <w:tc>
          <w:tcPr>
            <w:tcW w:w="3510" w:type="dxa"/>
            <w:shd w:val="clear" w:color="auto" w:fill="EEECE1"/>
            <w:vAlign w:val="center"/>
            <w:hideMark/>
          </w:tcPr>
          <w:p w14:paraId="335EF6AC"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ΚΡΙΤΗΡΙΟ ΚΑΤΑΚΥΡΩΣΗΣ</w:t>
            </w:r>
          </w:p>
        </w:tc>
        <w:tc>
          <w:tcPr>
            <w:tcW w:w="5307" w:type="dxa"/>
            <w:shd w:val="clear" w:color="auto" w:fill="EEECE1"/>
            <w:vAlign w:val="center"/>
            <w:hideMark/>
          </w:tcPr>
          <w:p w14:paraId="5D2A02E4" w14:textId="77777777" w:rsidR="00B04AB3" w:rsidRPr="00011E6F" w:rsidRDefault="00B04AB3" w:rsidP="004A4E4C">
            <w:pPr>
              <w:widowControl/>
              <w:spacing w:line="360" w:lineRule="auto"/>
              <w:jc w:val="both"/>
              <w:rPr>
                <w:rFonts w:ascii="Calibri" w:hAnsi="Calibri" w:cs="Calibri"/>
                <w:b/>
                <w:bCs/>
                <w:i/>
                <w:sz w:val="22"/>
                <w:szCs w:val="22"/>
              </w:rPr>
            </w:pPr>
            <w:r w:rsidRPr="00011E6F">
              <w:rPr>
                <w:rFonts w:ascii="Calibri" w:hAnsi="Calibri" w:cs="Calibri"/>
                <w:b/>
                <w:bCs/>
                <w:i/>
                <w:sz w:val="22"/>
                <w:szCs w:val="22"/>
              </w:rPr>
              <w:t>Η πλέον συμφέρουσα από οικονομική άποψη προσφορά, βάσει μόνο τιμής</w:t>
            </w:r>
          </w:p>
        </w:tc>
      </w:tr>
      <w:tr w:rsidR="00B04AB3" w:rsidRPr="00011E6F" w14:paraId="6523A6F7" w14:textId="77777777" w:rsidTr="004A4E4C">
        <w:tc>
          <w:tcPr>
            <w:tcW w:w="3510" w:type="dxa"/>
            <w:shd w:val="clear" w:color="auto" w:fill="EEECE1"/>
            <w:vAlign w:val="center"/>
            <w:hideMark/>
          </w:tcPr>
          <w:p w14:paraId="2244BE60"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ΗΜΕΡΟΜΗΝΙΑ ΠΡΟΣΚΛΗΣΗΣ</w:t>
            </w:r>
          </w:p>
        </w:tc>
        <w:tc>
          <w:tcPr>
            <w:tcW w:w="5307" w:type="dxa"/>
            <w:shd w:val="clear" w:color="auto" w:fill="EEECE1"/>
            <w:vAlign w:val="center"/>
            <w:hideMark/>
          </w:tcPr>
          <w:p w14:paraId="42482797" w14:textId="77777777" w:rsidR="00B04AB3" w:rsidRPr="00011E6F" w:rsidRDefault="00B04AB3" w:rsidP="004A4E4C">
            <w:pPr>
              <w:widowControl/>
              <w:spacing w:line="360" w:lineRule="auto"/>
              <w:jc w:val="both"/>
              <w:rPr>
                <w:rFonts w:ascii="Calibri" w:hAnsi="Calibri" w:cs="Calibri"/>
                <w:b/>
                <w:bCs/>
                <w:i/>
                <w:sz w:val="22"/>
                <w:szCs w:val="22"/>
              </w:rPr>
            </w:pPr>
            <w:r w:rsidRPr="00011E6F">
              <w:rPr>
                <w:rFonts w:ascii="Calibri" w:hAnsi="Calibri" w:cs="Calibri"/>
                <w:b/>
                <w:bCs/>
                <w:i/>
                <w:sz w:val="22"/>
                <w:szCs w:val="22"/>
              </w:rPr>
              <w:t>…………..</w:t>
            </w:r>
          </w:p>
        </w:tc>
      </w:tr>
      <w:tr w:rsidR="00B04AB3" w:rsidRPr="00011E6F" w14:paraId="3A07805E" w14:textId="77777777" w:rsidTr="004A4E4C">
        <w:tc>
          <w:tcPr>
            <w:tcW w:w="3510" w:type="dxa"/>
            <w:shd w:val="clear" w:color="auto" w:fill="EEECE1"/>
            <w:vAlign w:val="center"/>
          </w:tcPr>
          <w:p w14:paraId="23C94D24"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ΤΟΠΟΣ ΚΑΤΑΘΕΣΗΣ ΠΡΟΣΦΟΡΑΣ</w:t>
            </w:r>
          </w:p>
          <w:p w14:paraId="7CA117C5" w14:textId="77777777" w:rsidR="00B04AB3" w:rsidRPr="00011E6F" w:rsidRDefault="00B04AB3" w:rsidP="004A4E4C">
            <w:pPr>
              <w:widowControl/>
              <w:spacing w:line="360" w:lineRule="auto"/>
              <w:jc w:val="both"/>
              <w:rPr>
                <w:rFonts w:ascii="Calibri" w:hAnsi="Calibri" w:cs="Calibri"/>
                <w:b/>
                <w:i/>
                <w:sz w:val="22"/>
                <w:szCs w:val="22"/>
                <w:lang w:val="en-GB"/>
              </w:rPr>
            </w:pPr>
          </w:p>
        </w:tc>
        <w:tc>
          <w:tcPr>
            <w:tcW w:w="5307" w:type="dxa"/>
            <w:shd w:val="clear" w:color="auto" w:fill="EEECE1"/>
            <w:vAlign w:val="center"/>
            <w:hideMark/>
          </w:tcPr>
          <w:p w14:paraId="4B19DB86" w14:textId="77777777" w:rsidR="00B04AB3" w:rsidRPr="00011E6F" w:rsidRDefault="00B04AB3" w:rsidP="004A4E4C">
            <w:pPr>
              <w:widowControl/>
              <w:spacing w:line="360" w:lineRule="auto"/>
              <w:jc w:val="both"/>
              <w:rPr>
                <w:rFonts w:ascii="Calibri" w:hAnsi="Calibri" w:cs="Calibri"/>
                <w:b/>
                <w:bCs/>
                <w:i/>
                <w:sz w:val="22"/>
                <w:szCs w:val="22"/>
              </w:rPr>
            </w:pPr>
            <w:r w:rsidRPr="00011E6F">
              <w:rPr>
                <w:rFonts w:ascii="Calibri" w:hAnsi="Calibri" w:cs="Calibri"/>
                <w:b/>
                <w:bCs/>
                <w:i/>
                <w:sz w:val="22"/>
                <w:szCs w:val="22"/>
              </w:rPr>
              <w:t>Γραφείο Πρωτοκόλλου του Δήμου Λαυρεωτικής (Κουντουριώτη 1, Λαύριο)</w:t>
            </w:r>
          </w:p>
        </w:tc>
      </w:tr>
    </w:tbl>
    <w:p w14:paraId="4CD46413" w14:textId="77777777" w:rsidR="00B04AB3" w:rsidRPr="00011E6F" w:rsidRDefault="00B04AB3" w:rsidP="00B04AB3">
      <w:pPr>
        <w:widowControl/>
        <w:spacing w:line="360" w:lineRule="auto"/>
        <w:jc w:val="both"/>
        <w:rPr>
          <w:rFonts w:ascii="Calibri" w:hAnsi="Calibri" w:cs="Calibri"/>
          <w:b/>
          <w:i/>
          <w:sz w:val="22"/>
          <w:szCs w:val="22"/>
        </w:rPr>
      </w:pPr>
    </w:p>
    <w:p w14:paraId="0B100326" w14:textId="77777777" w:rsidR="00B04AB3" w:rsidRPr="00011E6F" w:rsidRDefault="00B04AB3" w:rsidP="00882708">
      <w:pPr>
        <w:widowControl/>
        <w:numPr>
          <w:ilvl w:val="1"/>
          <w:numId w:val="36"/>
        </w:numPr>
        <w:autoSpaceDE/>
        <w:autoSpaceDN/>
        <w:adjustRightInd/>
        <w:spacing w:line="360" w:lineRule="auto"/>
        <w:rPr>
          <w:rFonts w:ascii="Calibri" w:hAnsi="Calibri" w:cs="Calibri"/>
          <w:b/>
          <w:bCs/>
          <w:i/>
          <w:sz w:val="22"/>
          <w:szCs w:val="22"/>
          <w:lang w:eastAsia="en-US"/>
        </w:rPr>
      </w:pPr>
      <w:r w:rsidRPr="00011E6F">
        <w:rPr>
          <w:rFonts w:ascii="Calibri" w:hAnsi="Calibri" w:cs="Calibri"/>
          <w:b/>
          <w:bCs/>
          <w:i/>
          <w:sz w:val="22"/>
          <w:szCs w:val="22"/>
        </w:rPr>
        <w:t xml:space="preserve"> Αν</w:t>
      </w:r>
      <w:r w:rsidRPr="00011E6F">
        <w:rPr>
          <w:rFonts w:ascii="Calibri" w:hAnsi="Calibri" w:cs="Calibri"/>
          <w:b/>
          <w:bCs/>
          <w:i/>
          <w:sz w:val="22"/>
          <w:szCs w:val="22"/>
          <w:lang w:val="en-GB"/>
        </w:rPr>
        <w:t>α</w:t>
      </w:r>
      <w:r w:rsidRPr="00011E6F">
        <w:rPr>
          <w:rFonts w:ascii="Calibri" w:hAnsi="Calibri" w:cs="Calibri"/>
          <w:b/>
          <w:bCs/>
          <w:i/>
          <w:sz w:val="22"/>
          <w:szCs w:val="22"/>
        </w:rPr>
        <w:t>θέτουσ</w:t>
      </w:r>
      <w:r w:rsidRPr="00011E6F">
        <w:rPr>
          <w:rFonts w:ascii="Calibri" w:hAnsi="Calibri" w:cs="Calibri"/>
          <w:b/>
          <w:bCs/>
          <w:i/>
          <w:sz w:val="22"/>
          <w:szCs w:val="22"/>
          <w:lang w:val="en-GB"/>
        </w:rPr>
        <w:t xml:space="preserve">α </w:t>
      </w:r>
      <w:r w:rsidRPr="00011E6F">
        <w:rPr>
          <w:rFonts w:ascii="Calibri" w:hAnsi="Calibri" w:cs="Calibri"/>
          <w:b/>
          <w:bCs/>
          <w:i/>
          <w:sz w:val="22"/>
          <w:szCs w:val="22"/>
        </w:rPr>
        <w:t>Αρχή</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3828"/>
      </w:tblGrid>
      <w:tr w:rsidR="00B04AB3" w:rsidRPr="00011E6F" w14:paraId="6B0CC394" w14:textId="77777777" w:rsidTr="004A4E4C">
        <w:tc>
          <w:tcPr>
            <w:tcW w:w="4536" w:type="dxa"/>
            <w:shd w:val="clear" w:color="auto" w:fill="EEECE1"/>
          </w:tcPr>
          <w:p w14:paraId="00557EE8"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Επωνυμία</w:t>
            </w:r>
          </w:p>
        </w:tc>
        <w:tc>
          <w:tcPr>
            <w:tcW w:w="3828" w:type="dxa"/>
            <w:shd w:val="clear" w:color="auto" w:fill="EEECE1"/>
          </w:tcPr>
          <w:p w14:paraId="6AF2434D"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ΔΗΜΟΣ ΛΑΥΡΕΩΤΙΚΗΣ</w:t>
            </w:r>
          </w:p>
        </w:tc>
      </w:tr>
      <w:tr w:rsidR="00B04AB3" w:rsidRPr="00011E6F" w14:paraId="4F825444" w14:textId="77777777" w:rsidTr="004A4E4C">
        <w:tc>
          <w:tcPr>
            <w:tcW w:w="4536" w:type="dxa"/>
            <w:shd w:val="clear" w:color="auto" w:fill="EEECE1"/>
          </w:tcPr>
          <w:p w14:paraId="63B7EE7D"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Ταχυδρομική διεύθυνση</w:t>
            </w:r>
          </w:p>
        </w:tc>
        <w:tc>
          <w:tcPr>
            <w:tcW w:w="3828" w:type="dxa"/>
            <w:shd w:val="clear" w:color="auto" w:fill="EEECE1"/>
          </w:tcPr>
          <w:p w14:paraId="224516A4"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ΚΟΥΝΤΟΥΡΙΩΤΗ 1</w:t>
            </w:r>
          </w:p>
        </w:tc>
      </w:tr>
      <w:tr w:rsidR="00B04AB3" w:rsidRPr="00011E6F" w14:paraId="59B91E09" w14:textId="77777777" w:rsidTr="004A4E4C">
        <w:tc>
          <w:tcPr>
            <w:tcW w:w="4536" w:type="dxa"/>
            <w:shd w:val="clear" w:color="auto" w:fill="EEECE1"/>
          </w:tcPr>
          <w:p w14:paraId="55E78181"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Πόλη</w:t>
            </w:r>
          </w:p>
        </w:tc>
        <w:tc>
          <w:tcPr>
            <w:tcW w:w="3828" w:type="dxa"/>
            <w:shd w:val="clear" w:color="auto" w:fill="EEECE1"/>
          </w:tcPr>
          <w:p w14:paraId="2D6012AC"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ΛΑΥΡΙΟ</w:t>
            </w:r>
          </w:p>
        </w:tc>
      </w:tr>
      <w:tr w:rsidR="00B04AB3" w:rsidRPr="00011E6F" w14:paraId="696185F7" w14:textId="77777777" w:rsidTr="004A4E4C">
        <w:tc>
          <w:tcPr>
            <w:tcW w:w="4536" w:type="dxa"/>
            <w:shd w:val="clear" w:color="auto" w:fill="EEECE1"/>
          </w:tcPr>
          <w:p w14:paraId="2DC21909"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Ταχυδρομικός Κωδικός</w:t>
            </w:r>
          </w:p>
        </w:tc>
        <w:tc>
          <w:tcPr>
            <w:tcW w:w="3828" w:type="dxa"/>
            <w:shd w:val="clear" w:color="auto" w:fill="EEECE1"/>
          </w:tcPr>
          <w:p w14:paraId="0A4738FA"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195 00</w:t>
            </w:r>
          </w:p>
        </w:tc>
      </w:tr>
      <w:tr w:rsidR="00B04AB3" w:rsidRPr="00011E6F" w14:paraId="291F8106" w14:textId="77777777" w:rsidTr="004A4E4C">
        <w:tc>
          <w:tcPr>
            <w:tcW w:w="4536" w:type="dxa"/>
            <w:shd w:val="clear" w:color="auto" w:fill="EEECE1"/>
          </w:tcPr>
          <w:p w14:paraId="5D5D48F1"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Χώρα</w:t>
            </w:r>
          </w:p>
        </w:tc>
        <w:tc>
          <w:tcPr>
            <w:tcW w:w="3828" w:type="dxa"/>
            <w:shd w:val="clear" w:color="auto" w:fill="EEECE1"/>
          </w:tcPr>
          <w:p w14:paraId="5EC43B30"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ΕΛΛΑΔΑ</w:t>
            </w:r>
          </w:p>
        </w:tc>
      </w:tr>
      <w:tr w:rsidR="00B04AB3" w:rsidRPr="00011E6F" w14:paraId="00AB493D" w14:textId="77777777" w:rsidTr="004A4E4C">
        <w:tc>
          <w:tcPr>
            <w:tcW w:w="4536" w:type="dxa"/>
            <w:shd w:val="clear" w:color="auto" w:fill="EEECE1"/>
          </w:tcPr>
          <w:p w14:paraId="38A57BD4"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Κωδικός ΝUTS</w:t>
            </w:r>
          </w:p>
        </w:tc>
        <w:tc>
          <w:tcPr>
            <w:tcW w:w="3828" w:type="dxa"/>
            <w:shd w:val="clear" w:color="auto" w:fill="EEECE1"/>
          </w:tcPr>
          <w:p w14:paraId="3F8C33C8"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EL305</w:t>
            </w:r>
          </w:p>
        </w:tc>
      </w:tr>
      <w:tr w:rsidR="00B04AB3" w:rsidRPr="00011E6F" w14:paraId="236E428C" w14:textId="77777777" w:rsidTr="004A4E4C">
        <w:tc>
          <w:tcPr>
            <w:tcW w:w="4536" w:type="dxa"/>
            <w:shd w:val="clear" w:color="auto" w:fill="EEECE1"/>
          </w:tcPr>
          <w:p w14:paraId="46256ADF"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Τηλέφωνο</w:t>
            </w:r>
          </w:p>
        </w:tc>
        <w:tc>
          <w:tcPr>
            <w:tcW w:w="3828" w:type="dxa"/>
            <w:shd w:val="clear" w:color="auto" w:fill="EEECE1"/>
          </w:tcPr>
          <w:p w14:paraId="2481D251"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2292 3 20147</w:t>
            </w:r>
          </w:p>
        </w:tc>
      </w:tr>
      <w:tr w:rsidR="00B04AB3" w:rsidRPr="00011E6F" w14:paraId="4C460327" w14:textId="77777777" w:rsidTr="004A4E4C">
        <w:tc>
          <w:tcPr>
            <w:tcW w:w="4536" w:type="dxa"/>
            <w:shd w:val="clear" w:color="auto" w:fill="EEECE1"/>
          </w:tcPr>
          <w:p w14:paraId="57FBB585"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 xml:space="preserve">Ηλεκτρονικό Ταχυδρομείο </w:t>
            </w:r>
          </w:p>
        </w:tc>
        <w:tc>
          <w:tcPr>
            <w:tcW w:w="3828" w:type="dxa"/>
            <w:shd w:val="clear" w:color="auto" w:fill="EEECE1"/>
          </w:tcPr>
          <w:p w14:paraId="6E6FA626"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nitsa@lavrio.gr</w:t>
            </w:r>
          </w:p>
        </w:tc>
      </w:tr>
      <w:tr w:rsidR="00B04AB3" w:rsidRPr="00011E6F" w14:paraId="15FE5E0D" w14:textId="77777777" w:rsidTr="004A4E4C">
        <w:tc>
          <w:tcPr>
            <w:tcW w:w="4536" w:type="dxa"/>
            <w:shd w:val="clear" w:color="auto" w:fill="EEECE1"/>
          </w:tcPr>
          <w:p w14:paraId="34F3D90B"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Αρμόδιος για πληροφορίες</w:t>
            </w:r>
          </w:p>
        </w:tc>
        <w:tc>
          <w:tcPr>
            <w:tcW w:w="3828" w:type="dxa"/>
            <w:shd w:val="clear" w:color="auto" w:fill="EEECE1"/>
          </w:tcPr>
          <w:p w14:paraId="09DA47BA"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Γαϊτανιώ Μαργαρίτη</w:t>
            </w:r>
          </w:p>
        </w:tc>
      </w:tr>
      <w:tr w:rsidR="00B04AB3" w:rsidRPr="00011E6F" w14:paraId="118271D6" w14:textId="77777777" w:rsidTr="004A4E4C">
        <w:tc>
          <w:tcPr>
            <w:tcW w:w="4536" w:type="dxa"/>
            <w:shd w:val="clear" w:color="auto" w:fill="EEECE1"/>
          </w:tcPr>
          <w:p w14:paraId="5A6AC408" w14:textId="77777777" w:rsidR="00B04AB3" w:rsidRPr="00011E6F" w:rsidRDefault="00B04AB3" w:rsidP="004A4E4C">
            <w:pPr>
              <w:widowControl/>
              <w:spacing w:line="360" w:lineRule="auto"/>
              <w:jc w:val="both"/>
              <w:rPr>
                <w:rFonts w:ascii="Calibri" w:hAnsi="Calibri" w:cs="Calibri"/>
                <w:b/>
                <w:i/>
                <w:sz w:val="22"/>
                <w:szCs w:val="22"/>
              </w:rPr>
            </w:pPr>
            <w:r w:rsidRPr="00011E6F">
              <w:rPr>
                <w:rFonts w:ascii="Calibri" w:hAnsi="Calibri" w:cs="Calibri"/>
                <w:b/>
                <w:i/>
                <w:sz w:val="22"/>
                <w:szCs w:val="22"/>
              </w:rPr>
              <w:t>Γενική Διεύθυνση στο διαδίκτυο  (</w:t>
            </w:r>
            <w:r w:rsidRPr="00011E6F">
              <w:rPr>
                <w:rFonts w:ascii="Calibri" w:hAnsi="Calibri" w:cs="Calibri"/>
                <w:b/>
                <w:i/>
                <w:sz w:val="22"/>
                <w:szCs w:val="22"/>
                <w:lang w:val="en-GB"/>
              </w:rPr>
              <w:t>URL</w:t>
            </w:r>
            <w:r w:rsidRPr="00011E6F">
              <w:rPr>
                <w:rFonts w:ascii="Calibri" w:hAnsi="Calibri" w:cs="Calibri"/>
                <w:b/>
                <w:i/>
                <w:sz w:val="22"/>
                <w:szCs w:val="22"/>
              </w:rPr>
              <w:t>)</w:t>
            </w:r>
          </w:p>
        </w:tc>
        <w:tc>
          <w:tcPr>
            <w:tcW w:w="3828" w:type="dxa"/>
            <w:shd w:val="clear" w:color="auto" w:fill="EEECE1"/>
          </w:tcPr>
          <w:p w14:paraId="4CEF404C" w14:textId="77777777" w:rsidR="00B04AB3" w:rsidRPr="00011E6F" w:rsidRDefault="00B04AB3" w:rsidP="004A4E4C">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www.lavreotiki.gr</w:t>
            </w:r>
          </w:p>
        </w:tc>
      </w:tr>
      <w:tr w:rsidR="00B04AB3" w:rsidRPr="00D62C4D" w14:paraId="088CE9D8" w14:textId="77777777" w:rsidTr="004A4E4C">
        <w:tc>
          <w:tcPr>
            <w:tcW w:w="4536" w:type="dxa"/>
            <w:shd w:val="clear" w:color="auto" w:fill="EEECE1"/>
          </w:tcPr>
          <w:p w14:paraId="5455EA7E" w14:textId="77777777" w:rsidR="00B04AB3" w:rsidRPr="00D62C4D" w:rsidRDefault="00B04AB3" w:rsidP="004A4E4C">
            <w:pPr>
              <w:widowControl/>
              <w:spacing w:line="360" w:lineRule="auto"/>
              <w:jc w:val="both"/>
              <w:rPr>
                <w:rFonts w:ascii="Calibri" w:hAnsi="Calibri" w:cs="Calibri"/>
                <w:b/>
                <w:i/>
                <w:color w:val="1F497D"/>
                <w:sz w:val="22"/>
                <w:szCs w:val="22"/>
                <w:lang w:val="en-GB"/>
              </w:rPr>
            </w:pPr>
            <w:r w:rsidRPr="00D62C4D">
              <w:rPr>
                <w:rFonts w:ascii="Calibri" w:hAnsi="Calibri" w:cs="Calibri"/>
                <w:b/>
                <w:i/>
                <w:color w:val="1F497D"/>
                <w:sz w:val="22"/>
                <w:szCs w:val="22"/>
                <w:lang w:val="en-GB"/>
              </w:rPr>
              <w:t>Είδος Αναθέτουσας Αρχής</w:t>
            </w:r>
          </w:p>
        </w:tc>
        <w:tc>
          <w:tcPr>
            <w:tcW w:w="3828" w:type="dxa"/>
            <w:shd w:val="clear" w:color="auto" w:fill="EEECE1"/>
          </w:tcPr>
          <w:p w14:paraId="7F11D61C" w14:textId="77777777" w:rsidR="00B04AB3" w:rsidRPr="00D62C4D" w:rsidRDefault="00B04AB3" w:rsidP="004A4E4C">
            <w:pPr>
              <w:widowControl/>
              <w:spacing w:line="276" w:lineRule="auto"/>
              <w:jc w:val="both"/>
              <w:rPr>
                <w:rFonts w:ascii="Calibri" w:hAnsi="Calibri" w:cs="Calibri"/>
                <w:b/>
                <w:i/>
                <w:color w:val="1F497D"/>
                <w:sz w:val="22"/>
                <w:szCs w:val="22"/>
              </w:rPr>
            </w:pPr>
            <w:r w:rsidRPr="00D62C4D">
              <w:rPr>
                <w:rFonts w:ascii="Calibri" w:hAnsi="Calibri" w:cs="Calibri"/>
                <w:b/>
                <w:i/>
                <w:color w:val="1F497D"/>
                <w:sz w:val="22"/>
                <w:szCs w:val="22"/>
              </w:rPr>
              <w:t>Μη Κυβερνητική Αναθέτουσα Αρχή</w:t>
            </w:r>
          </w:p>
          <w:p w14:paraId="6A4FF76A" w14:textId="77777777" w:rsidR="00B04AB3" w:rsidRPr="00D62C4D" w:rsidRDefault="00B04AB3" w:rsidP="004A4E4C">
            <w:pPr>
              <w:widowControl/>
              <w:spacing w:line="276" w:lineRule="auto"/>
              <w:jc w:val="both"/>
              <w:rPr>
                <w:rFonts w:ascii="Calibri" w:hAnsi="Calibri" w:cs="Calibri"/>
                <w:b/>
                <w:i/>
                <w:color w:val="1F497D"/>
                <w:sz w:val="22"/>
                <w:szCs w:val="22"/>
              </w:rPr>
            </w:pPr>
            <w:r w:rsidRPr="00D62C4D">
              <w:rPr>
                <w:rFonts w:ascii="Calibri" w:hAnsi="Calibri" w:cs="Calibri"/>
                <w:b/>
                <w:i/>
                <w:color w:val="1F497D"/>
                <w:sz w:val="22"/>
                <w:szCs w:val="22"/>
              </w:rPr>
              <w:t>Υποτομέας Ο.Τ.Α.</w:t>
            </w:r>
          </w:p>
          <w:p w14:paraId="18D39878" w14:textId="77777777" w:rsidR="00B04AB3" w:rsidRPr="00D62C4D" w:rsidRDefault="00B04AB3" w:rsidP="004A4E4C">
            <w:pPr>
              <w:widowControl/>
              <w:spacing w:line="276" w:lineRule="auto"/>
              <w:jc w:val="both"/>
              <w:rPr>
                <w:rFonts w:ascii="Calibri" w:hAnsi="Calibri" w:cs="Calibri"/>
                <w:b/>
                <w:i/>
                <w:color w:val="1F497D"/>
                <w:sz w:val="22"/>
                <w:szCs w:val="22"/>
              </w:rPr>
            </w:pPr>
            <w:r w:rsidRPr="00D62C4D">
              <w:rPr>
                <w:rFonts w:ascii="Calibri" w:hAnsi="Calibri" w:cs="Calibri"/>
                <w:b/>
                <w:i/>
                <w:color w:val="1F497D"/>
                <w:sz w:val="22"/>
                <w:szCs w:val="22"/>
              </w:rPr>
              <w:t>Ο.Τ.Α. Α’ Βαθμού</w:t>
            </w:r>
          </w:p>
        </w:tc>
      </w:tr>
      <w:tr w:rsidR="00B04AB3" w:rsidRPr="00D62C4D" w14:paraId="5B516674" w14:textId="77777777" w:rsidTr="004A4E4C">
        <w:tc>
          <w:tcPr>
            <w:tcW w:w="4536" w:type="dxa"/>
            <w:shd w:val="clear" w:color="auto" w:fill="EEECE1"/>
          </w:tcPr>
          <w:p w14:paraId="20F3CA6E" w14:textId="77777777" w:rsidR="00B04AB3" w:rsidRPr="00D62C4D" w:rsidRDefault="00B04AB3" w:rsidP="004A4E4C">
            <w:pPr>
              <w:widowControl/>
              <w:spacing w:line="360" w:lineRule="auto"/>
              <w:jc w:val="both"/>
              <w:rPr>
                <w:rFonts w:ascii="Calibri" w:hAnsi="Calibri" w:cs="Calibri"/>
                <w:b/>
                <w:i/>
                <w:color w:val="1F497D"/>
                <w:sz w:val="22"/>
                <w:szCs w:val="22"/>
                <w:lang w:val="en-GB"/>
              </w:rPr>
            </w:pPr>
            <w:r w:rsidRPr="00D62C4D">
              <w:rPr>
                <w:rFonts w:ascii="Calibri" w:hAnsi="Calibri" w:cs="Calibri"/>
                <w:b/>
                <w:i/>
                <w:color w:val="1F497D"/>
                <w:sz w:val="22"/>
                <w:szCs w:val="22"/>
                <w:lang w:val="en-GB"/>
              </w:rPr>
              <w:t>Κύρια Δραστηριότητα Αναθέτουσας Αρχής</w:t>
            </w:r>
          </w:p>
        </w:tc>
        <w:tc>
          <w:tcPr>
            <w:tcW w:w="3828" w:type="dxa"/>
            <w:shd w:val="clear" w:color="auto" w:fill="EEECE1"/>
          </w:tcPr>
          <w:p w14:paraId="43A991F6" w14:textId="77777777" w:rsidR="00B04AB3" w:rsidRPr="00D62C4D" w:rsidRDefault="00B04AB3" w:rsidP="004A4E4C">
            <w:pPr>
              <w:widowControl/>
              <w:spacing w:line="360" w:lineRule="auto"/>
              <w:jc w:val="both"/>
              <w:rPr>
                <w:rFonts w:ascii="Calibri" w:hAnsi="Calibri" w:cs="Calibri"/>
                <w:b/>
                <w:i/>
                <w:color w:val="1F497D"/>
                <w:sz w:val="22"/>
                <w:szCs w:val="22"/>
                <w:lang w:val="en-GB"/>
              </w:rPr>
            </w:pPr>
            <w:r w:rsidRPr="00D62C4D">
              <w:rPr>
                <w:rFonts w:ascii="Calibri" w:hAnsi="Calibri" w:cs="Calibri"/>
                <w:b/>
                <w:i/>
                <w:color w:val="1F497D"/>
                <w:sz w:val="22"/>
                <w:szCs w:val="22"/>
                <w:lang w:val="en-GB"/>
              </w:rPr>
              <w:t>Γενικές Δημόσιες Υπηρεσίες</w:t>
            </w:r>
          </w:p>
        </w:tc>
      </w:tr>
      <w:tr w:rsidR="00B04AB3" w:rsidRPr="00D62C4D" w14:paraId="2BADFEB8" w14:textId="77777777" w:rsidTr="004A4E4C">
        <w:tc>
          <w:tcPr>
            <w:tcW w:w="4536" w:type="dxa"/>
            <w:shd w:val="clear" w:color="auto" w:fill="EEECE1"/>
          </w:tcPr>
          <w:p w14:paraId="5CD4530B" w14:textId="77777777" w:rsidR="00B04AB3" w:rsidRPr="00D62C4D" w:rsidRDefault="00B04AB3" w:rsidP="004A4E4C">
            <w:pPr>
              <w:widowControl/>
              <w:spacing w:line="360" w:lineRule="auto"/>
              <w:jc w:val="both"/>
              <w:rPr>
                <w:rFonts w:ascii="Calibri" w:hAnsi="Calibri" w:cs="Calibri"/>
                <w:b/>
                <w:i/>
                <w:color w:val="1F497D"/>
                <w:sz w:val="22"/>
                <w:szCs w:val="22"/>
                <w:lang w:val="en-GB"/>
              </w:rPr>
            </w:pPr>
            <w:r w:rsidRPr="00D62C4D">
              <w:rPr>
                <w:rFonts w:ascii="Calibri" w:hAnsi="Calibri" w:cs="Calibri"/>
                <w:b/>
                <w:i/>
                <w:color w:val="1F497D"/>
                <w:sz w:val="22"/>
                <w:szCs w:val="22"/>
                <w:lang w:val="en-GB"/>
              </w:rPr>
              <w:t>Στοιχεία Φορέων Υλοποίησης Υπηρεσίας</w:t>
            </w:r>
          </w:p>
        </w:tc>
        <w:tc>
          <w:tcPr>
            <w:tcW w:w="3828" w:type="dxa"/>
            <w:shd w:val="clear" w:color="auto" w:fill="EEECE1"/>
          </w:tcPr>
          <w:p w14:paraId="5882C435" w14:textId="77777777" w:rsidR="00B04AB3" w:rsidRPr="00D62C4D" w:rsidRDefault="00B04AB3" w:rsidP="004A4E4C">
            <w:pPr>
              <w:widowControl/>
              <w:spacing w:line="360" w:lineRule="auto"/>
              <w:jc w:val="both"/>
              <w:rPr>
                <w:rFonts w:ascii="Calibri" w:hAnsi="Calibri" w:cs="Calibri"/>
                <w:b/>
                <w:i/>
                <w:color w:val="1F497D"/>
                <w:sz w:val="22"/>
                <w:szCs w:val="22"/>
                <w:lang w:val="en-GB"/>
              </w:rPr>
            </w:pPr>
            <w:r w:rsidRPr="00D62C4D">
              <w:rPr>
                <w:rFonts w:ascii="Calibri" w:hAnsi="Calibri" w:cs="Calibri"/>
                <w:b/>
                <w:i/>
                <w:color w:val="1F497D"/>
                <w:sz w:val="22"/>
                <w:szCs w:val="22"/>
                <w:lang w:val="en-GB"/>
              </w:rPr>
              <w:t>Δήμος Λαυρεωτικής</w:t>
            </w:r>
          </w:p>
        </w:tc>
      </w:tr>
    </w:tbl>
    <w:p w14:paraId="4D11AE09" w14:textId="77777777" w:rsidR="00B04AB3" w:rsidRPr="00D62C4D" w:rsidRDefault="00B04AB3" w:rsidP="00B04AB3">
      <w:pPr>
        <w:widowControl/>
        <w:autoSpaceDE/>
        <w:autoSpaceDN/>
        <w:adjustRightInd/>
        <w:spacing w:line="360" w:lineRule="auto"/>
        <w:jc w:val="center"/>
        <w:rPr>
          <w:rFonts w:ascii="Calibri" w:hAnsi="Calibri" w:cs="Calibri"/>
          <w:b/>
          <w:bCs/>
          <w:i/>
          <w:sz w:val="22"/>
          <w:szCs w:val="22"/>
          <w:lang w:eastAsia="en-US"/>
        </w:rPr>
      </w:pPr>
    </w:p>
    <w:p w14:paraId="3A4E7D44" w14:textId="77777777" w:rsidR="00B04AB3" w:rsidRPr="00D62C4D" w:rsidRDefault="00B04AB3" w:rsidP="00B04AB3">
      <w:pPr>
        <w:widowControl/>
        <w:autoSpaceDE/>
        <w:autoSpaceDN/>
        <w:adjustRightInd/>
        <w:spacing w:line="360" w:lineRule="auto"/>
        <w:jc w:val="center"/>
        <w:rPr>
          <w:rFonts w:ascii="Calibri" w:hAnsi="Calibri" w:cs="Calibri"/>
          <w:b/>
          <w:bCs/>
          <w:i/>
          <w:sz w:val="22"/>
          <w:szCs w:val="22"/>
          <w:lang w:eastAsia="en-US"/>
        </w:rPr>
      </w:pPr>
    </w:p>
    <w:p w14:paraId="7028660D" w14:textId="77777777" w:rsidR="00B04AB3" w:rsidRPr="00D62C4D" w:rsidRDefault="00B04AB3" w:rsidP="00882708">
      <w:pPr>
        <w:widowControl/>
        <w:numPr>
          <w:ilvl w:val="1"/>
          <w:numId w:val="36"/>
        </w:numPr>
        <w:autoSpaceDE/>
        <w:autoSpaceDN/>
        <w:adjustRightInd/>
        <w:spacing w:line="360" w:lineRule="auto"/>
        <w:contextualSpacing/>
        <w:jc w:val="both"/>
        <w:rPr>
          <w:rFonts w:ascii="Calibri" w:hAnsi="Calibri" w:cs="Calibri"/>
          <w:b/>
          <w:bCs/>
          <w:i/>
          <w:sz w:val="22"/>
          <w:szCs w:val="22"/>
        </w:rPr>
      </w:pPr>
      <w:r w:rsidRPr="00D62C4D">
        <w:rPr>
          <w:rFonts w:ascii="Calibri" w:hAnsi="Calibri" w:cs="Calibri"/>
          <w:b/>
          <w:bCs/>
          <w:i/>
          <w:sz w:val="22"/>
          <w:szCs w:val="22"/>
        </w:rPr>
        <w:t xml:space="preserve">Στοιχεία διαδικασίας – Προϋπολογισμός </w:t>
      </w:r>
      <w:r w:rsidRPr="00D62C4D">
        <w:rPr>
          <w:rFonts w:ascii="Calibri" w:hAnsi="Calibri" w:cs="Calibri"/>
          <w:b/>
          <w:bCs/>
          <w:i/>
          <w:sz w:val="22"/>
          <w:szCs w:val="22"/>
          <w:lang w:val="en-US"/>
        </w:rPr>
        <w:t xml:space="preserve">- </w:t>
      </w:r>
      <w:r w:rsidRPr="00D62C4D">
        <w:rPr>
          <w:rFonts w:ascii="Calibri" w:hAnsi="Calibri" w:cs="Calibri"/>
          <w:b/>
          <w:bCs/>
          <w:i/>
          <w:sz w:val="22"/>
          <w:szCs w:val="22"/>
        </w:rPr>
        <w:t>Χρηματοδότηση</w:t>
      </w:r>
    </w:p>
    <w:p w14:paraId="58E00472"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 xml:space="preserve">Η διαδικασία για την ανάθεση της σύμβασης είναι η </w:t>
      </w:r>
      <w:r w:rsidRPr="00D62C4D">
        <w:rPr>
          <w:rFonts w:ascii="Calibri" w:hAnsi="Calibri" w:cs="Calibri"/>
          <w:b/>
          <w:bCs/>
          <w:i/>
          <w:sz w:val="22"/>
          <w:szCs w:val="22"/>
        </w:rPr>
        <w:t>διαπραγμάτευση χωρίς την προηγούμενη δημοσίευση προκήρυξης, όπως προβλέπεται στο άρθρο 32 παρ. 2 περ. γ’ του ν. 4412/2016</w:t>
      </w:r>
      <w:r w:rsidRPr="00D62C4D">
        <w:rPr>
          <w:rFonts w:ascii="Calibri" w:hAnsi="Calibri" w:cs="Calibri"/>
          <w:i/>
          <w:sz w:val="22"/>
          <w:szCs w:val="22"/>
        </w:rPr>
        <w:t xml:space="preserve"> όπως ισχύει.</w:t>
      </w:r>
    </w:p>
    <w:p w14:paraId="25176FD8" w14:textId="77777777" w:rsidR="00B04AB3" w:rsidRPr="00D62C4D" w:rsidRDefault="00B04AB3" w:rsidP="00B04AB3">
      <w:pPr>
        <w:widowControl/>
        <w:autoSpaceDE/>
        <w:autoSpaceDN/>
        <w:adjustRightInd/>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Ο Δήμος Λαυρεωτικής προσφεύγει στην ως άνω διαδικασία, σύμφωνα με την αριθμ…../2021 απόφαση Οικονομικής επιτροπής.</w:t>
      </w:r>
    </w:p>
    <w:p w14:paraId="0F2A7090" w14:textId="77777777" w:rsidR="00B04AB3" w:rsidRPr="00D62C4D" w:rsidRDefault="00B04AB3" w:rsidP="00B04AB3">
      <w:pPr>
        <w:widowControl/>
        <w:autoSpaceDE/>
        <w:autoSpaceDN/>
        <w:adjustRightInd/>
        <w:spacing w:line="360" w:lineRule="auto"/>
        <w:jc w:val="both"/>
        <w:rPr>
          <w:rFonts w:ascii="Calibri" w:hAnsi="Calibri" w:cs="Calibri"/>
          <w:i/>
          <w:sz w:val="22"/>
          <w:szCs w:val="22"/>
          <w:highlight w:val="yellow"/>
          <w:lang w:eastAsia="en-US"/>
        </w:rPr>
      </w:pPr>
      <w:r w:rsidRPr="00D62C4D">
        <w:rPr>
          <w:rFonts w:ascii="Calibri" w:hAnsi="Calibri" w:cs="Calibri"/>
          <w:i/>
          <w:sz w:val="22"/>
          <w:szCs w:val="22"/>
        </w:rPr>
        <w:t>Παράλληλα, λόγω της κατεπείγουσας ανάγκης δεν είναι δυνατή η τήρηση των προθεσμιών που προβλέπονται στις ανοικτές, κλειστές ή ανταγωνιστικές διαδικασίες με διαπραγμάτευση.</w:t>
      </w:r>
    </w:p>
    <w:p w14:paraId="6A2CF58A" w14:textId="77777777" w:rsidR="00B04AB3" w:rsidRPr="00D62C4D" w:rsidRDefault="00B04AB3" w:rsidP="00B04AB3">
      <w:pPr>
        <w:widowControl/>
        <w:autoSpaceDE/>
        <w:autoSpaceDN/>
        <w:adjustRightInd/>
        <w:spacing w:after="160" w:line="360" w:lineRule="auto"/>
        <w:contextualSpacing/>
        <w:jc w:val="both"/>
        <w:rPr>
          <w:rFonts w:ascii="Calibri" w:hAnsi="Calibri" w:cs="Calibri"/>
          <w:i/>
          <w:sz w:val="22"/>
          <w:szCs w:val="22"/>
          <w:lang w:eastAsia="en-US"/>
        </w:rPr>
      </w:pPr>
      <w:r w:rsidRPr="00D62C4D">
        <w:rPr>
          <w:rFonts w:ascii="Calibri" w:hAnsi="Calibri" w:cs="Calibri"/>
          <w:i/>
          <w:sz w:val="22"/>
          <w:szCs w:val="22"/>
        </w:rPr>
        <w:t xml:space="preserve">Η εκτιμώμενη δαπάνη για την σύναψη της σύμβασης παροχής υπηρεσιών ανέρχεται στο ποσό των </w:t>
      </w:r>
      <w:r w:rsidRPr="00D62C4D">
        <w:rPr>
          <w:rFonts w:ascii="Calibri" w:hAnsi="Calibri" w:cs="Calibri"/>
          <w:i/>
          <w:sz w:val="22"/>
          <w:szCs w:val="22"/>
          <w:lang w:eastAsia="en-US"/>
        </w:rPr>
        <w:t>εξήντα χιλιάδων (60.000,00) ευρώ πλέον ΦΠΑ σε βάρος του ΚΑ 64-6414.006 ου προϋπολογισμού του Δήμου του οικονομικού έτους 2021.</w:t>
      </w:r>
    </w:p>
    <w:p w14:paraId="59D495EF"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Χρηματοδότηση: ποσό 220.000 ευρώ για την αντιμετώπιση ζημιών και καταστροφών που προκαλούνται από θεομηνίες (ΣΑΕ 055), σύμφωνα με την αρ. πρωτ. 42613/2021 απόφαση του Υπουργείου Εσωτερικών.</w:t>
      </w:r>
    </w:p>
    <w:p w14:paraId="4B88D3C1" w14:textId="77777777" w:rsidR="00B04AB3" w:rsidRPr="00D62C4D" w:rsidRDefault="00B04AB3" w:rsidP="00B04AB3">
      <w:pPr>
        <w:widowControl/>
        <w:autoSpaceDE/>
        <w:autoSpaceDN/>
        <w:adjustRightInd/>
        <w:spacing w:line="360" w:lineRule="auto"/>
        <w:rPr>
          <w:rFonts w:ascii="Calibri" w:hAnsi="Calibri" w:cs="Calibri"/>
          <w:i/>
          <w:sz w:val="22"/>
          <w:szCs w:val="22"/>
          <w:lang w:eastAsia="en-US"/>
        </w:rPr>
      </w:pPr>
    </w:p>
    <w:p w14:paraId="5B307C76" w14:textId="77777777" w:rsidR="00B04AB3" w:rsidRPr="00D62C4D" w:rsidRDefault="00B04AB3" w:rsidP="00B04AB3">
      <w:pPr>
        <w:widowControl/>
        <w:autoSpaceDE/>
        <w:autoSpaceDN/>
        <w:adjustRightInd/>
        <w:spacing w:after="200" w:line="360" w:lineRule="auto"/>
        <w:jc w:val="both"/>
        <w:rPr>
          <w:rFonts w:ascii="Calibri" w:hAnsi="Calibri" w:cs="Calibri"/>
          <w:b/>
          <w:i/>
          <w:sz w:val="22"/>
          <w:szCs w:val="22"/>
          <w:lang w:eastAsia="en-US"/>
        </w:rPr>
      </w:pPr>
      <w:r w:rsidRPr="00D62C4D">
        <w:rPr>
          <w:rFonts w:ascii="Calibri" w:hAnsi="Calibri" w:cs="Calibri"/>
          <w:b/>
          <w:i/>
          <w:sz w:val="22"/>
          <w:szCs w:val="22"/>
          <w:lang w:eastAsia="en-US"/>
        </w:rPr>
        <w:t xml:space="preserve">Άρθρο 2 – Αντικείμενο σύμβασης </w:t>
      </w:r>
    </w:p>
    <w:p w14:paraId="6E23A38A" w14:textId="77777777" w:rsidR="00B04AB3" w:rsidRPr="00D62C4D" w:rsidRDefault="00B04AB3" w:rsidP="00B04AB3">
      <w:pPr>
        <w:widowControl/>
        <w:spacing w:line="360" w:lineRule="auto"/>
        <w:jc w:val="both"/>
        <w:rPr>
          <w:rFonts w:ascii="Calibri" w:hAnsi="Calibri" w:cs="Calibri"/>
          <w:b/>
          <w:bCs/>
          <w:i/>
          <w:sz w:val="22"/>
          <w:szCs w:val="22"/>
          <w:lang w:eastAsia="en-US"/>
        </w:rPr>
      </w:pPr>
      <w:r w:rsidRPr="00D62C4D">
        <w:rPr>
          <w:rFonts w:ascii="Calibri" w:hAnsi="Calibri" w:cs="Calibri"/>
          <w:i/>
          <w:sz w:val="22"/>
          <w:szCs w:val="22"/>
          <w:lang w:eastAsia="en-US"/>
        </w:rPr>
        <w:t xml:space="preserve">Ο Δήμος Λαυρεωτικής, με έδρα το Λαύριο (Κουντουριώτη 1) </w:t>
      </w:r>
      <w:r w:rsidRPr="00D62C4D">
        <w:rPr>
          <w:rFonts w:ascii="Calibri" w:hAnsi="Calibri" w:cs="Calibri"/>
          <w:b/>
          <w:bCs/>
          <w:i/>
          <w:sz w:val="22"/>
          <w:szCs w:val="22"/>
          <w:lang w:eastAsia="en-US"/>
        </w:rPr>
        <w:t>καλεί με την παρούσα</w:t>
      </w:r>
      <w:r w:rsidRPr="00D62C4D">
        <w:rPr>
          <w:rFonts w:ascii="Calibri" w:hAnsi="Calibri" w:cs="Calibri"/>
          <w:i/>
          <w:sz w:val="22"/>
          <w:szCs w:val="22"/>
          <w:lang w:eastAsia="en-US"/>
        </w:rPr>
        <w:t xml:space="preserve"> τους ενδιαφερόμενους να υποβάλλουν προσφορά, σύμφωνα με τη διαδικασία διαπραγμάτευσης του άρθρου 32 παρ. 2 περ. γ’ του ν. 4412/2020 για την ανάθεση σύμβασης παροχής υπηρεσιών, με αντικείμενο «</w:t>
      </w:r>
      <w:r w:rsidRPr="00D62C4D">
        <w:rPr>
          <w:rFonts w:ascii="Calibri" w:hAnsi="Calibri" w:cs="Calibri"/>
          <w:b/>
          <w:bCs/>
          <w:i/>
          <w:sz w:val="22"/>
          <w:szCs w:val="22"/>
          <w:lang w:eastAsia="en-US"/>
        </w:rPr>
        <w:t>ΣΥΛΛΟΓΗ ΕΠΕΞΕΡΓΑΣΙΑ ΚΑΙ ΜΕΤΑΦΟΡΑ ΠΡΟΪΟΝΤΩΝ ΛΕΙΟΤΕΜΑΧΙΣΜΟΥ ΣΕ ΑΔΕΙΟΔΟΤΗΜΕΝΕΣ ΕΓΚΑΤΑΣΤΑΣΕΙΣ».</w:t>
      </w:r>
    </w:p>
    <w:p w14:paraId="6845DBD1" w14:textId="77777777" w:rsidR="00B04AB3" w:rsidRPr="00D62C4D" w:rsidRDefault="00B04AB3" w:rsidP="00B04AB3">
      <w:pPr>
        <w:widowControl/>
        <w:spacing w:line="360" w:lineRule="auto"/>
        <w:jc w:val="both"/>
        <w:rPr>
          <w:rFonts w:ascii="Calibri" w:hAnsi="Calibri" w:cs="Calibri"/>
          <w:bCs/>
          <w:i/>
          <w:color w:val="FF0000"/>
          <w:sz w:val="22"/>
          <w:szCs w:val="22"/>
        </w:rPr>
      </w:pPr>
      <w:r w:rsidRPr="00D62C4D">
        <w:rPr>
          <w:rFonts w:ascii="Calibri" w:hAnsi="Calibri" w:cs="Calibri"/>
          <w:i/>
          <w:sz w:val="22"/>
          <w:szCs w:val="22"/>
          <w:lang w:eastAsia="en-US"/>
        </w:rPr>
        <w:t>Η περιγραφή του αντικειμένου και ο ακριβής τρόπος εκτέλεσής του αναλύεται στην Τεχνική Μελέτη που εκπονήθηκε για την ανάθεση της σύμβασης, η οποία επισυνάπτεται στην παρούσα και αποτελεί αναπόσπαστο τμήμα της.</w:t>
      </w:r>
    </w:p>
    <w:p w14:paraId="5B0ED656" w14:textId="77777777" w:rsidR="00B04AB3" w:rsidRPr="00D62C4D" w:rsidRDefault="00B04AB3" w:rsidP="00B04AB3">
      <w:pPr>
        <w:widowControl/>
        <w:spacing w:line="360" w:lineRule="auto"/>
        <w:jc w:val="both"/>
        <w:rPr>
          <w:rFonts w:ascii="Calibri" w:hAnsi="Calibri" w:cs="Calibri"/>
          <w:bCs/>
          <w:i/>
          <w:color w:val="FF0000"/>
          <w:sz w:val="22"/>
          <w:szCs w:val="22"/>
        </w:rPr>
      </w:pPr>
    </w:p>
    <w:p w14:paraId="63419348" w14:textId="77777777" w:rsidR="00B04AB3" w:rsidRPr="00D62C4D" w:rsidRDefault="00B04AB3" w:rsidP="00B04AB3">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 xml:space="preserve">Άρθρο 3 – Εφαρμοστέα Νομοθεσία </w:t>
      </w:r>
    </w:p>
    <w:p w14:paraId="65BC1C87" w14:textId="77777777" w:rsidR="00B04AB3" w:rsidRPr="00D62C4D" w:rsidRDefault="00B04AB3" w:rsidP="00882708">
      <w:pPr>
        <w:widowControl/>
        <w:numPr>
          <w:ilvl w:val="0"/>
          <w:numId w:val="38"/>
        </w:numPr>
        <w:suppressAutoHyphens/>
        <w:autoSpaceDE/>
        <w:autoSpaceDN/>
        <w:adjustRightInd/>
        <w:spacing w:line="360" w:lineRule="auto"/>
        <w:ind w:left="426" w:hanging="425"/>
        <w:jc w:val="both"/>
        <w:rPr>
          <w:rFonts w:ascii="Calibri" w:hAnsi="Calibri" w:cs="Calibri"/>
          <w:i/>
          <w:sz w:val="22"/>
          <w:szCs w:val="22"/>
        </w:rPr>
      </w:pPr>
      <w:r w:rsidRPr="00D62C4D">
        <w:rPr>
          <w:rFonts w:ascii="Calibri" w:hAnsi="Calibri" w:cs="Calibri"/>
          <w:i/>
          <w:sz w:val="22"/>
          <w:szCs w:val="22"/>
          <w:lang w:eastAsia="zh-CN"/>
        </w:rPr>
        <w:t>Οι διατάξεις του Ν. 4412/2016 (Α' 147) «Δημόσιες Συμβάσεις Έργων, Προμηθειών και Υπηρεσιών (προσαρμογή στις Οδηγίες 2014/24/ ΕΕ και 2014/25/ΕΕ)», όπως έχει τροποποιηθεί και ισχύει και ειδικότερα του άρθρου 32, παρ.2γ και του άρθρου 32</w:t>
      </w:r>
      <w:r w:rsidRPr="00D62C4D">
        <w:rPr>
          <w:rFonts w:ascii="Calibri" w:hAnsi="Calibri" w:cs="Calibri"/>
          <w:i/>
          <w:sz w:val="22"/>
          <w:szCs w:val="22"/>
          <w:vertAlign w:val="superscript"/>
          <w:lang w:eastAsia="zh-CN"/>
        </w:rPr>
        <w:t>Α</w:t>
      </w:r>
    </w:p>
    <w:p w14:paraId="7C9F4C0B" w14:textId="77777777" w:rsidR="00B04AB3" w:rsidRPr="00D62C4D" w:rsidRDefault="00B04AB3" w:rsidP="00882708">
      <w:pPr>
        <w:widowControl/>
        <w:numPr>
          <w:ilvl w:val="0"/>
          <w:numId w:val="38"/>
        </w:numPr>
        <w:suppressAutoHyphens/>
        <w:autoSpaceDE/>
        <w:autoSpaceDN/>
        <w:adjustRightInd/>
        <w:spacing w:line="360" w:lineRule="auto"/>
        <w:ind w:left="426" w:hanging="425"/>
        <w:jc w:val="both"/>
        <w:rPr>
          <w:rFonts w:ascii="Calibri" w:hAnsi="Calibri" w:cs="Calibri"/>
          <w:i/>
          <w:sz w:val="22"/>
          <w:szCs w:val="22"/>
          <w:lang w:eastAsia="zh-CN"/>
        </w:rPr>
      </w:pPr>
      <w:r w:rsidRPr="00D62C4D">
        <w:rPr>
          <w:rFonts w:ascii="Calibri" w:hAnsi="Calibri" w:cs="Calibri"/>
          <w:i/>
          <w:sz w:val="22"/>
          <w:szCs w:val="22"/>
          <w:lang w:eastAsia="en-US"/>
        </w:rPr>
        <w:t xml:space="preserve">Οι διατάξεις του </w:t>
      </w:r>
      <w:r w:rsidRPr="00D62C4D">
        <w:rPr>
          <w:rFonts w:ascii="Calibri" w:hAnsi="Calibri" w:cs="Calibri"/>
          <w:i/>
          <w:color w:val="000000"/>
          <w:sz w:val="22"/>
          <w:szCs w:val="22"/>
          <w:lang w:eastAsia="zh-CN"/>
        </w:rPr>
        <w:t>Π.Δ/τος 80/2016 (ΦΕΚ 145/Α΄) «Ανάληψη υποχρεώσεων από τους Διατάκτες»</w:t>
      </w:r>
    </w:p>
    <w:p w14:paraId="06353C82" w14:textId="77777777" w:rsidR="00B04AB3" w:rsidRPr="00D62C4D" w:rsidRDefault="00B04AB3" w:rsidP="00882708">
      <w:pPr>
        <w:widowControl/>
        <w:numPr>
          <w:ilvl w:val="0"/>
          <w:numId w:val="38"/>
        </w:numPr>
        <w:suppressAutoHyphens/>
        <w:autoSpaceDE/>
        <w:autoSpaceDN/>
        <w:adjustRightInd/>
        <w:spacing w:line="360" w:lineRule="auto"/>
        <w:ind w:left="426" w:hanging="425"/>
        <w:jc w:val="both"/>
        <w:rPr>
          <w:rFonts w:ascii="Calibri" w:hAnsi="Calibri" w:cs="Calibri"/>
          <w:i/>
          <w:sz w:val="22"/>
          <w:szCs w:val="22"/>
          <w:lang w:eastAsia="en-US"/>
        </w:rPr>
      </w:pPr>
      <w:r w:rsidRPr="00D62C4D">
        <w:rPr>
          <w:rFonts w:ascii="Calibri" w:hAnsi="Calibri" w:cs="Calibri"/>
          <w:i/>
          <w:sz w:val="22"/>
          <w:szCs w:val="22"/>
          <w:lang w:eastAsia="zh-CN"/>
        </w:rPr>
        <w:t>Οι διατάξεις τ</w:t>
      </w:r>
      <w:r w:rsidRPr="00D62C4D">
        <w:rPr>
          <w:rFonts w:ascii="Calibri" w:hAnsi="Calibri" w:cs="Calibri"/>
          <w:i/>
          <w:sz w:val="22"/>
          <w:szCs w:val="22"/>
          <w:lang w:eastAsia="en-US"/>
        </w:rPr>
        <w:t xml:space="preserve">ου </w:t>
      </w:r>
      <w:r w:rsidRPr="00D62C4D">
        <w:rPr>
          <w:rFonts w:ascii="Calibri" w:hAnsi="Calibri" w:cs="Calibri"/>
          <w:i/>
          <w:sz w:val="22"/>
          <w:szCs w:val="22"/>
          <w:lang w:val="en-GB" w:eastAsia="en-US"/>
        </w:rPr>
        <w:t>N</w:t>
      </w:r>
      <w:r w:rsidRPr="00D62C4D">
        <w:rPr>
          <w:rFonts w:ascii="Calibri" w:hAnsi="Calibri" w:cs="Calibri"/>
          <w:i/>
          <w:sz w:val="22"/>
          <w:szCs w:val="22"/>
          <w:lang w:eastAsia="en-US"/>
        </w:rPr>
        <w:t>. 3852/10 (ΦΕΚ 87 Α/7-6-2010) «Νέα Αρχιτεκτονική της Αυτοδιοίκησης και της Αποκεντρωμένης Διοίκησης - Πρόγραμμα Καλλικράτης»</w:t>
      </w:r>
    </w:p>
    <w:p w14:paraId="435EFA1A" w14:textId="77777777" w:rsidR="00B04AB3" w:rsidRPr="00D62C4D" w:rsidRDefault="00B04AB3" w:rsidP="00882708">
      <w:pPr>
        <w:widowControl/>
        <w:numPr>
          <w:ilvl w:val="0"/>
          <w:numId w:val="38"/>
        </w:numPr>
        <w:suppressAutoHyphens/>
        <w:autoSpaceDE/>
        <w:autoSpaceDN/>
        <w:adjustRightInd/>
        <w:spacing w:line="360" w:lineRule="auto"/>
        <w:ind w:left="426" w:hanging="425"/>
        <w:jc w:val="both"/>
        <w:rPr>
          <w:rFonts w:ascii="Calibri" w:hAnsi="Calibri" w:cs="Calibri"/>
          <w:bCs/>
          <w:i/>
          <w:color w:val="000000"/>
          <w:sz w:val="22"/>
          <w:szCs w:val="22"/>
          <w:lang w:eastAsia="zh-CN"/>
        </w:rPr>
      </w:pPr>
      <w:r w:rsidRPr="00D62C4D">
        <w:rPr>
          <w:rFonts w:ascii="Calibri" w:hAnsi="Calibri" w:cs="Calibri"/>
          <w:i/>
          <w:sz w:val="22"/>
          <w:szCs w:val="22"/>
          <w:lang w:eastAsia="en-US"/>
        </w:rPr>
        <w:t>Οι διατάξεις τ</w:t>
      </w:r>
      <w:r w:rsidRPr="00D62C4D">
        <w:rPr>
          <w:rFonts w:ascii="Calibri" w:hAnsi="Calibri" w:cs="Calibri"/>
          <w:bCs/>
          <w:i/>
          <w:sz w:val="22"/>
          <w:szCs w:val="22"/>
          <w:lang w:eastAsia="zh-CN"/>
        </w:rPr>
        <w:t>ου Ν. 3463/06 (ΦΕΚ 114 Α’) «Κώδικας Δήμων και Κοινοτήτων»</w:t>
      </w:r>
    </w:p>
    <w:p w14:paraId="2DAD9E19" w14:textId="77777777" w:rsidR="00B04AB3" w:rsidRPr="00D62C4D" w:rsidRDefault="00B04AB3" w:rsidP="00882708">
      <w:pPr>
        <w:widowControl/>
        <w:numPr>
          <w:ilvl w:val="0"/>
          <w:numId w:val="38"/>
        </w:numPr>
        <w:suppressAutoHyphens/>
        <w:autoSpaceDE/>
        <w:autoSpaceDN/>
        <w:adjustRightInd/>
        <w:spacing w:line="360" w:lineRule="auto"/>
        <w:ind w:left="426" w:hanging="425"/>
        <w:jc w:val="both"/>
        <w:rPr>
          <w:rFonts w:ascii="Calibri" w:hAnsi="Calibri" w:cs="Calibri"/>
          <w:i/>
          <w:sz w:val="22"/>
          <w:szCs w:val="22"/>
        </w:rPr>
      </w:pPr>
      <w:r w:rsidRPr="00D62C4D">
        <w:rPr>
          <w:rFonts w:ascii="Calibri" w:hAnsi="Calibri" w:cs="Calibri"/>
          <w:bCs/>
          <w:i/>
          <w:kern w:val="32"/>
          <w:sz w:val="22"/>
          <w:szCs w:val="22"/>
          <w:lang w:eastAsia="en-US"/>
        </w:rPr>
        <w:t>Το αριθμ. πρωτ: 17941/29.10.2021 πρωτογενές αίτημα της Διεύθυνσης Τεχνικών Υπηρεσιών, με θέμα «ΣΥΛΛΟΓΗ ΕΠΕΞΕΡΓΑΣΙΑ ΚΑΙ ΜΕΤΑΦΟΡΑ ΠΡΟΪΟΝΤΩΝ ΛΕΙΟΤΕΜΑΧΙΣΜΟΥ ΣΕ ΑΔΕΙΟΔΟΤΗΜΕΝΕΣ ΕΓΚΑΤΑΣΤΑΣΕΙΣ», το οποίο αναρτήθηκε στο ΚΗΜΔΗΣ με ΑΔΑΜ: 21</w:t>
      </w:r>
      <w:r w:rsidRPr="00D62C4D">
        <w:rPr>
          <w:rFonts w:ascii="Calibri" w:hAnsi="Calibri" w:cs="Calibri"/>
          <w:bCs/>
          <w:i/>
          <w:kern w:val="32"/>
          <w:sz w:val="22"/>
          <w:szCs w:val="22"/>
          <w:lang w:val="en-US" w:eastAsia="en-US"/>
        </w:rPr>
        <w:t>REQ</w:t>
      </w:r>
      <w:r w:rsidRPr="00D62C4D">
        <w:rPr>
          <w:rFonts w:ascii="Calibri" w:hAnsi="Calibri" w:cs="Calibri"/>
          <w:bCs/>
          <w:i/>
          <w:kern w:val="32"/>
          <w:sz w:val="22"/>
          <w:szCs w:val="22"/>
          <w:lang w:eastAsia="en-US"/>
        </w:rPr>
        <w:t>009442265</w:t>
      </w:r>
    </w:p>
    <w:p w14:paraId="7896F913" w14:textId="77777777" w:rsidR="00B04AB3" w:rsidRPr="00D62C4D" w:rsidRDefault="00B04AB3" w:rsidP="00882708">
      <w:pPr>
        <w:widowControl/>
        <w:numPr>
          <w:ilvl w:val="0"/>
          <w:numId w:val="38"/>
        </w:numPr>
        <w:autoSpaceDE/>
        <w:autoSpaceDN/>
        <w:adjustRightInd/>
        <w:spacing w:line="360" w:lineRule="auto"/>
        <w:ind w:left="426" w:hanging="425"/>
        <w:jc w:val="both"/>
        <w:rPr>
          <w:rFonts w:ascii="Calibri" w:hAnsi="Calibri" w:cs="Calibri"/>
          <w:i/>
          <w:sz w:val="22"/>
          <w:szCs w:val="22"/>
        </w:rPr>
      </w:pPr>
      <w:r w:rsidRPr="00D62C4D">
        <w:rPr>
          <w:rFonts w:ascii="Calibri" w:hAnsi="Calibri" w:cs="Calibri"/>
          <w:bCs/>
          <w:i/>
          <w:sz w:val="22"/>
          <w:szCs w:val="22"/>
          <w:lang w:eastAsia="ar-SA"/>
        </w:rPr>
        <w:t xml:space="preserve">Η υπ’ αριθμ.152/2021 μελέτη της Διεύθυνσης Τεχνικών Υπηρεσιών </w:t>
      </w:r>
      <w:r w:rsidRPr="00D62C4D">
        <w:rPr>
          <w:rFonts w:ascii="Calibri" w:hAnsi="Calibri" w:cs="Calibri"/>
          <w:i/>
          <w:sz w:val="22"/>
          <w:szCs w:val="22"/>
        </w:rPr>
        <w:t>με τίτλο «</w:t>
      </w:r>
      <w:r w:rsidRPr="00D62C4D">
        <w:rPr>
          <w:rFonts w:ascii="Calibri" w:hAnsi="Calibri" w:cs="Calibri"/>
          <w:bCs/>
          <w:i/>
          <w:kern w:val="32"/>
          <w:sz w:val="22"/>
          <w:szCs w:val="22"/>
          <w:lang w:eastAsia="en-US"/>
        </w:rPr>
        <w:t>ΣΥΛΛΟΓΗ ΕΠΕΞΕΡΓΑΣΙΑ ΚΑΙ ΜΕΤΑΦΟΡΑ ΠΡΟΪΟΝΤΩΝ ΛΕΙΟΤΕΜΑΧΙΣΜΟΥ ΣΕ ΑΔΕΙΟΔΟΤΗΜΕΝΕΣ ΕΓΚΑΤΑΣΤΑΣΕΙΣ</w:t>
      </w:r>
      <w:r w:rsidRPr="00D62C4D">
        <w:rPr>
          <w:rFonts w:ascii="Calibri" w:hAnsi="Calibri" w:cs="Calibri"/>
          <w:i/>
          <w:sz w:val="22"/>
          <w:szCs w:val="22"/>
        </w:rPr>
        <w:t>, προϋπολογισμού δαπάνης 74.400,00 ευρώ (συμπεριλαμβανομένου του ΦΠΑ 24%)</w:t>
      </w:r>
    </w:p>
    <w:p w14:paraId="52DE3F7E" w14:textId="77777777" w:rsidR="00B04AB3" w:rsidRPr="00D62C4D" w:rsidRDefault="00B04AB3" w:rsidP="00882708">
      <w:pPr>
        <w:widowControl/>
        <w:numPr>
          <w:ilvl w:val="0"/>
          <w:numId w:val="38"/>
        </w:numPr>
        <w:suppressAutoHyphens/>
        <w:autoSpaceDE/>
        <w:autoSpaceDN/>
        <w:adjustRightInd/>
        <w:spacing w:line="360" w:lineRule="auto"/>
        <w:ind w:left="426" w:hanging="425"/>
        <w:jc w:val="both"/>
        <w:rPr>
          <w:rFonts w:ascii="Calibri" w:hAnsi="Calibri" w:cs="Calibri"/>
          <w:bCs/>
          <w:i/>
          <w:sz w:val="22"/>
          <w:szCs w:val="22"/>
          <w:lang w:eastAsia="ar-SA"/>
        </w:rPr>
      </w:pPr>
      <w:r w:rsidRPr="00D62C4D">
        <w:rPr>
          <w:rFonts w:ascii="Calibri" w:hAnsi="Calibri" w:cs="Calibri"/>
          <w:i/>
          <w:sz w:val="22"/>
          <w:szCs w:val="22"/>
          <w:lang w:eastAsia="en-US"/>
        </w:rPr>
        <w:t xml:space="preserve">Η αριθμ. Α-1269/2021 Απόφαση Ανάληψης Υποχρέωσης και ην αριθμ. πρωτ: 17992/29.10.2021 πράξη – βεβαίωση της Διεύθυνσης Οικονομικών Υπηρεσιών </w:t>
      </w:r>
    </w:p>
    <w:p w14:paraId="3336ACB3" w14:textId="77777777" w:rsidR="00B04AB3" w:rsidRPr="00D62C4D" w:rsidRDefault="00B04AB3" w:rsidP="00882708">
      <w:pPr>
        <w:widowControl/>
        <w:numPr>
          <w:ilvl w:val="0"/>
          <w:numId w:val="38"/>
        </w:numPr>
        <w:autoSpaceDE/>
        <w:autoSpaceDN/>
        <w:adjustRightInd/>
        <w:spacing w:line="360" w:lineRule="auto"/>
        <w:ind w:left="426" w:hanging="425"/>
        <w:jc w:val="both"/>
        <w:rPr>
          <w:rFonts w:ascii="Calibri" w:hAnsi="Calibri" w:cs="Calibri"/>
          <w:i/>
          <w:sz w:val="22"/>
          <w:szCs w:val="22"/>
          <w:lang w:eastAsia="en-US"/>
        </w:rPr>
      </w:pPr>
      <w:r w:rsidRPr="00D62C4D">
        <w:rPr>
          <w:rFonts w:ascii="Calibri" w:hAnsi="Calibri" w:cs="Calibri"/>
          <w:i/>
          <w:sz w:val="22"/>
          <w:szCs w:val="22"/>
          <w:lang w:eastAsia="en-US"/>
        </w:rPr>
        <w:t xml:space="preserve">Η υπ’ αριθμ. 58/2021 απόφαση Οικονομικής Επιτροπής Δήμου Λαυρεωτικής, με την οποία έγινε η </w:t>
      </w:r>
      <w:r w:rsidRPr="00D62C4D">
        <w:rPr>
          <w:rFonts w:ascii="Calibri" w:hAnsi="Calibri" w:cs="Calibri"/>
          <w:bCs/>
          <w:i/>
          <w:sz w:val="22"/>
          <w:szCs w:val="22"/>
          <w:lang w:eastAsia="en-US"/>
        </w:rPr>
        <w:t xml:space="preserve">συγκρότηση Τριμελούς Επιτροπής Διενέργειας Διαπραγμάτευσης σύμφωνα </w:t>
      </w:r>
      <w:r w:rsidRPr="00D62C4D">
        <w:rPr>
          <w:rFonts w:ascii="Calibri" w:hAnsi="Calibri" w:cs="Calibri"/>
          <w:i/>
          <w:sz w:val="22"/>
          <w:szCs w:val="22"/>
          <w:lang w:eastAsia="en-US"/>
        </w:rPr>
        <w:t>με την παρ.2γ του άρθρου 32 και το άρθρο 32Α του Ν. 4412/2016</w:t>
      </w:r>
    </w:p>
    <w:p w14:paraId="538C2665" w14:textId="77777777" w:rsidR="00B04AB3" w:rsidRPr="00D62C4D" w:rsidRDefault="00B04AB3" w:rsidP="00882708">
      <w:pPr>
        <w:widowControl/>
        <w:numPr>
          <w:ilvl w:val="0"/>
          <w:numId w:val="38"/>
        </w:numPr>
        <w:suppressAutoHyphens/>
        <w:autoSpaceDE/>
        <w:autoSpaceDN/>
        <w:adjustRightInd/>
        <w:spacing w:line="360" w:lineRule="auto"/>
        <w:ind w:left="426" w:hanging="425"/>
        <w:jc w:val="both"/>
        <w:rPr>
          <w:rFonts w:ascii="Calibri" w:hAnsi="Calibri" w:cs="Calibri"/>
          <w:bCs/>
          <w:i/>
          <w:sz w:val="22"/>
          <w:szCs w:val="22"/>
          <w:lang w:eastAsia="ar-SA"/>
        </w:rPr>
      </w:pPr>
      <w:r w:rsidRPr="00D62C4D">
        <w:rPr>
          <w:rFonts w:ascii="Calibri" w:hAnsi="Calibri" w:cs="Calibri"/>
          <w:bCs/>
          <w:i/>
          <w:sz w:val="22"/>
          <w:szCs w:val="22"/>
          <w:lang w:eastAsia="ar-SA"/>
        </w:rPr>
        <w:t>Η υπ’ αριθμ……../2021 απόφαση Οικονομικής Επιτροπής Δήμου Λαυρεωτικής, με την οποία αποφασίσθηκε η προσφυγή στη διαδικασία της διαπραγμάτευσης χωρίς προηγούμενη δημοσίευση</w:t>
      </w:r>
    </w:p>
    <w:p w14:paraId="42A9C297"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p>
    <w:p w14:paraId="059AE2CA" w14:textId="77777777" w:rsidR="00B04AB3" w:rsidRPr="00D62C4D" w:rsidRDefault="00B04AB3" w:rsidP="00B04AB3">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Άρθρο 4 – Έγγραφα της σύμβασης - Δημοσιότητα</w:t>
      </w:r>
    </w:p>
    <w:p w14:paraId="21FB213F"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Μετά την υπογραφή της σύμβασης, τα τεύχη της παρούσας διαδικασίας καθίστανται συμβατικά τεύχη και είναι τα ακόλουθα :</w:t>
      </w:r>
    </w:p>
    <w:p w14:paraId="3A373AC4" w14:textId="77777777" w:rsidR="00B04AB3" w:rsidRPr="00D62C4D" w:rsidRDefault="00B04AB3" w:rsidP="00882708">
      <w:pPr>
        <w:widowControl/>
        <w:numPr>
          <w:ilvl w:val="0"/>
          <w:numId w:val="37"/>
        </w:numPr>
        <w:autoSpaceDE/>
        <w:autoSpaceDN/>
        <w:adjustRightInd/>
        <w:spacing w:after="200" w:line="360" w:lineRule="auto"/>
        <w:contextualSpacing/>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Η παρούσα Πρόσκληση με τα ΠΑΡΑΡΤΗΜΑΤΑ αυτής, τα οποία αποτελούν αναπόσπαστα τμήματά της.</w:t>
      </w:r>
    </w:p>
    <w:p w14:paraId="73D6329D" w14:textId="77777777" w:rsidR="00B04AB3" w:rsidRPr="00D62C4D" w:rsidRDefault="00B04AB3" w:rsidP="00882708">
      <w:pPr>
        <w:widowControl/>
        <w:numPr>
          <w:ilvl w:val="0"/>
          <w:numId w:val="37"/>
        </w:numPr>
        <w:autoSpaceDE/>
        <w:autoSpaceDN/>
        <w:adjustRightInd/>
        <w:spacing w:after="200" w:line="360" w:lineRule="auto"/>
        <w:contextualSpacing/>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Η Τεχνική και Οικονομική προσφορά του Αναδόχου.</w:t>
      </w:r>
    </w:p>
    <w:p w14:paraId="7B60A0D3" w14:textId="77777777" w:rsidR="00B04AB3" w:rsidRPr="00D62C4D" w:rsidRDefault="00B04AB3" w:rsidP="00B04AB3">
      <w:pPr>
        <w:widowControl/>
        <w:spacing w:line="360" w:lineRule="auto"/>
        <w:jc w:val="both"/>
        <w:rPr>
          <w:rFonts w:ascii="Calibri" w:hAnsi="Calibri" w:cs="Calibri"/>
          <w:i/>
          <w:color w:val="FF0000"/>
          <w:sz w:val="22"/>
          <w:szCs w:val="22"/>
          <w:lang w:eastAsia="en-US"/>
        </w:rPr>
      </w:pPr>
    </w:p>
    <w:p w14:paraId="4506BF28" w14:textId="77777777" w:rsidR="00B04AB3" w:rsidRPr="00D62C4D" w:rsidRDefault="00B04AB3" w:rsidP="00B04AB3">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Άρθρο 5 - Γλώσσα Διαδικασίας</w:t>
      </w:r>
    </w:p>
    <w:p w14:paraId="2EE028CA"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 xml:space="preserve">Επίσημη γλώσσα της διαδικασίας είναι η </w:t>
      </w:r>
      <w:r w:rsidRPr="00D62C4D">
        <w:rPr>
          <w:rFonts w:ascii="Calibri" w:hAnsi="Calibri" w:cs="Calibri"/>
          <w:b/>
          <w:i/>
          <w:color w:val="000000"/>
          <w:sz w:val="22"/>
          <w:szCs w:val="22"/>
          <w:lang w:eastAsia="en-US"/>
        </w:rPr>
        <w:t>ελληνική γλώσσα</w:t>
      </w:r>
      <w:r w:rsidRPr="00D62C4D">
        <w:rPr>
          <w:rFonts w:ascii="Calibri" w:hAnsi="Calibri" w:cs="Calibri"/>
          <w:i/>
          <w:color w:val="000000"/>
          <w:sz w:val="22"/>
          <w:szCs w:val="22"/>
          <w:lang w:eastAsia="en-US"/>
        </w:rPr>
        <w:t>.</w:t>
      </w:r>
    </w:p>
    <w:p w14:paraId="68899D41"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Κάθε έγγραφο ή απόφαση που εκδίδεται από την Αναθέτουσα Αρχή και σχετίζεται με την παρούσα διαδικασία, καθώς και τυχόν προσφυγές που υποβάλλονται, συντάσσονται  στην ελληνική γλώσσα και μόνον.</w:t>
      </w:r>
    </w:p>
    <w:p w14:paraId="0262B895"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Η προσφορά οικονομικού φορέα και τα περιλαμβανόμενα σε αυτή στοιχεία και αποδεικτικά έγγραφα συντάσσονται στην ελληνική γλώσσα ή συνοδεύονται από επίσημη μετάφραση στην ελληνική γλώσσα. Ενημερωτικά και τεχνικά φυλλάδια και άλλα έντυπα με ειδικό τεχνικό περιεχόμενο μπορούν να υποβάλλονται στην αγγλική, χωρίς να συνοδεύονται από μετάφραση στην ελληνική. Ενημερωτικά και τεχνικά φυλλάδια και άλλα έντυπα με ειδικό τεχνικό περιεχόμενο που υποβάλλονται σε οποιαδήποτε άλλη γλώσσα, εκτός της αγγλικής, θα πρέπει να συνοδεύονται από μετάφραση στην ελληνική.</w:t>
      </w:r>
    </w:p>
    <w:p w14:paraId="204FEA2C"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p>
    <w:p w14:paraId="34D75CC0" w14:textId="77777777" w:rsidR="00B04AB3" w:rsidRPr="00D62C4D" w:rsidRDefault="00B04AB3" w:rsidP="00B04AB3">
      <w:pPr>
        <w:widowControl/>
        <w:autoSpaceDE/>
        <w:autoSpaceDN/>
        <w:adjustRightInd/>
        <w:spacing w:line="360" w:lineRule="auto"/>
        <w:jc w:val="both"/>
        <w:rPr>
          <w:rFonts w:ascii="Calibri" w:hAnsi="Calibri" w:cs="Calibri"/>
          <w:b/>
          <w:i/>
          <w:sz w:val="22"/>
          <w:szCs w:val="22"/>
        </w:rPr>
      </w:pPr>
      <w:r w:rsidRPr="00D62C4D">
        <w:rPr>
          <w:rFonts w:ascii="Calibri" w:hAnsi="Calibri" w:cs="Calibri"/>
          <w:b/>
          <w:i/>
          <w:sz w:val="22"/>
          <w:szCs w:val="22"/>
        </w:rPr>
        <w:t>Άρθρο 6 – Αρχές που διέπουν την σύναψη της σύμβασης</w:t>
      </w:r>
    </w:p>
    <w:p w14:paraId="450DF629" w14:textId="77777777" w:rsidR="00B04AB3" w:rsidRPr="00D62C4D" w:rsidRDefault="00B04AB3" w:rsidP="00B04AB3">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t>Ο ανάδοχος δεσμεύεται για τα παρακάτω :</w:t>
      </w:r>
    </w:p>
    <w:p w14:paraId="43A95684" w14:textId="77777777" w:rsidR="00B04AB3" w:rsidRPr="00D62C4D" w:rsidRDefault="00B04AB3" w:rsidP="00B04AB3">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t>Α) Ότι θα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σύμφωνα με ο, τι ισχύει βάσει του Δικαίου της Ένωσης, της Ελληνικής Νομοθεσίας, τις συλλογικές συμβάσεις, διεθνείς διατάξεις του περιβαλλοντικού, κοινωνικού και εργατικού δικαίου, όπως απαριθμούνται στο Παράρτημα Χ του Προσαρτήματος Α του ν. 4412/2016.</w:t>
      </w:r>
    </w:p>
    <w:p w14:paraId="5268D4B4" w14:textId="77777777" w:rsidR="00B04AB3" w:rsidRPr="00D62C4D" w:rsidRDefault="00B04AB3" w:rsidP="00B04AB3">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t>Β) Δεν θα ενεργήσει αθέμιτα, παράνομα ή καταχρηστικά καθ’ όλη τη διαδικασία ανάθεσης και κατά το στάδιο εκτέλεσης της σύμβασης.</w:t>
      </w:r>
    </w:p>
    <w:p w14:paraId="1AB4D390" w14:textId="77777777" w:rsidR="00B04AB3" w:rsidRPr="00D62C4D" w:rsidRDefault="00B04AB3" w:rsidP="00B04AB3">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t>Γ) Θα λάβει κάθε απαραίτητο μέτρο για την διαφύλαξη εμπιστευτικών πληροφοριών που θα περιέλθουν σε γνώση του.</w:t>
      </w:r>
    </w:p>
    <w:p w14:paraId="2624EA72" w14:textId="77777777" w:rsidR="00B04AB3" w:rsidRPr="00D62C4D" w:rsidRDefault="00B04AB3" w:rsidP="00B04AB3">
      <w:pPr>
        <w:widowControl/>
        <w:autoSpaceDE/>
        <w:autoSpaceDN/>
        <w:adjustRightInd/>
        <w:spacing w:line="360" w:lineRule="auto"/>
        <w:jc w:val="both"/>
        <w:rPr>
          <w:rFonts w:ascii="Calibri" w:hAnsi="Calibri" w:cs="Calibri"/>
          <w:i/>
          <w:sz w:val="22"/>
          <w:szCs w:val="22"/>
        </w:rPr>
      </w:pPr>
    </w:p>
    <w:p w14:paraId="7142D48E" w14:textId="77777777" w:rsidR="00B04AB3" w:rsidRPr="00D62C4D" w:rsidRDefault="00B04AB3" w:rsidP="00B04AB3">
      <w:pPr>
        <w:widowControl/>
        <w:spacing w:line="360" w:lineRule="auto"/>
        <w:jc w:val="both"/>
        <w:rPr>
          <w:rFonts w:ascii="Calibri" w:hAnsi="Calibri" w:cs="Calibri"/>
          <w:b/>
          <w:i/>
          <w:color w:val="000000"/>
          <w:sz w:val="22"/>
          <w:szCs w:val="22"/>
          <w:lang w:eastAsia="en-US"/>
        </w:rPr>
      </w:pPr>
      <w:r w:rsidRPr="00D62C4D">
        <w:rPr>
          <w:rFonts w:ascii="Calibri" w:hAnsi="Calibri" w:cs="Calibri"/>
          <w:b/>
          <w:bCs/>
          <w:i/>
          <w:sz w:val="22"/>
          <w:szCs w:val="22"/>
        </w:rPr>
        <w:t xml:space="preserve">Άρθρο 7 - </w:t>
      </w:r>
      <w:r w:rsidRPr="00D62C4D">
        <w:rPr>
          <w:rFonts w:ascii="Calibri" w:hAnsi="Calibri" w:cs="Calibri"/>
          <w:b/>
          <w:i/>
          <w:color w:val="000000"/>
          <w:sz w:val="22"/>
          <w:szCs w:val="22"/>
          <w:lang w:eastAsia="en-US"/>
        </w:rPr>
        <w:t>Δικαίωμα συμμετοχής στο Διαγωνισμό</w:t>
      </w:r>
    </w:p>
    <w:p w14:paraId="2BE12DD2" w14:textId="77777777" w:rsidR="00B04AB3" w:rsidRPr="00011E6F"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Στον παρόντα διαγωνισμό δικαίωμα συμμετοχής, έχουν όλα τα φυσικά ή νομικά πρόσωπα, τα οποία νομίμως έχουν την ικανότητα παροχής των υπηρεσιών που αναφέρονται ανωτέρω </w:t>
      </w:r>
      <w:r w:rsidRPr="00011E6F">
        <w:rPr>
          <w:rFonts w:ascii="Calibri" w:hAnsi="Calibri" w:cs="Calibri"/>
          <w:i/>
          <w:sz w:val="22"/>
          <w:szCs w:val="22"/>
          <w:lang w:eastAsia="en-US"/>
        </w:rPr>
        <w:t>(</w:t>
      </w:r>
      <w:r w:rsidRPr="00011E6F">
        <w:rPr>
          <w:rFonts w:ascii="Calibri" w:hAnsi="Calibri" w:cs="Calibri"/>
          <w:i/>
          <w:sz w:val="22"/>
          <w:szCs w:val="22"/>
          <w:lang w:val="en-US" w:eastAsia="en-US"/>
        </w:rPr>
        <w:t>CPV</w:t>
      </w:r>
      <w:r w:rsidRPr="00011E6F">
        <w:rPr>
          <w:rFonts w:ascii="Calibri" w:hAnsi="Calibri" w:cs="Calibri"/>
          <w:i/>
          <w:sz w:val="22"/>
          <w:szCs w:val="22"/>
          <w:lang w:eastAsia="en-US"/>
        </w:rPr>
        <w:t xml:space="preserve"> 90512000-9</w:t>
      </w:r>
      <w:r w:rsidRPr="00011E6F">
        <w:rPr>
          <w:rFonts w:ascii="Calibri" w:hAnsi="Calibri" w:cs="Calibri"/>
          <w:i/>
          <w:sz w:val="22"/>
          <w:szCs w:val="22"/>
        </w:rPr>
        <w:t>)</w:t>
      </w:r>
      <w:r w:rsidRPr="00011E6F">
        <w:rPr>
          <w:rFonts w:ascii="Calibri" w:hAnsi="Calibri" w:cs="Calibri"/>
          <w:i/>
          <w:sz w:val="22"/>
          <w:szCs w:val="22"/>
          <w:lang w:eastAsia="en-US"/>
        </w:rPr>
        <w:t>.</w:t>
      </w:r>
    </w:p>
    <w:p w14:paraId="78A789DB"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Στις περιπτώσεις υποβολής προσφοράς από ένωση οικονομικών φορέων, όλα τα μέλη της ευθύνονται έναντι της Αναθέτουσας Αρχής αλληλεγγύως και εις ολόκληρον.</w:t>
      </w:r>
    </w:p>
    <w:p w14:paraId="4E609C15" w14:textId="77777777" w:rsidR="00B04AB3" w:rsidRPr="00D62C4D" w:rsidRDefault="00B04AB3" w:rsidP="00B04AB3">
      <w:pPr>
        <w:widowControl/>
        <w:spacing w:line="360" w:lineRule="auto"/>
        <w:jc w:val="both"/>
        <w:rPr>
          <w:rFonts w:ascii="Calibri" w:hAnsi="Calibri" w:cs="Calibri"/>
          <w:i/>
          <w:sz w:val="22"/>
          <w:szCs w:val="22"/>
          <w:lang w:eastAsia="en-US"/>
        </w:rPr>
      </w:pPr>
    </w:p>
    <w:p w14:paraId="6B509F7A" w14:textId="77777777" w:rsidR="00B04AB3" w:rsidRPr="00D62C4D" w:rsidRDefault="00B04AB3" w:rsidP="00B04AB3">
      <w:pPr>
        <w:widowControl/>
        <w:spacing w:line="360" w:lineRule="auto"/>
        <w:jc w:val="both"/>
        <w:rPr>
          <w:rFonts w:ascii="Calibri" w:hAnsi="Calibri" w:cs="Calibri"/>
          <w:b/>
          <w:bCs/>
          <w:i/>
          <w:sz w:val="22"/>
          <w:szCs w:val="22"/>
        </w:rPr>
      </w:pPr>
      <w:r w:rsidRPr="00D62C4D">
        <w:rPr>
          <w:rFonts w:ascii="Calibri" w:hAnsi="Calibri" w:cs="Calibri"/>
          <w:b/>
          <w:bCs/>
          <w:i/>
          <w:sz w:val="22"/>
          <w:szCs w:val="22"/>
        </w:rPr>
        <w:t xml:space="preserve">Άρθρο 8– Περιεχόμενο Προσφοράς </w:t>
      </w:r>
    </w:p>
    <w:p w14:paraId="0F0300F6"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Η προσφορά υποβάλλεται σύμφωνα με όσα ορίζονται στην παρούσα πρόσκληση. Δεν επιτρέπονται εναλλακτικές προσφορές.</w:t>
      </w:r>
    </w:p>
    <w:p w14:paraId="014897BE"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Η προσφορά υπογράφεται από τον νόμιμο εκπρόσωπο του οικονομικού φορέα ή από νομίμως εξουσιοδοτημένο τρίτο πρόσωπο.</w:t>
      </w:r>
    </w:p>
    <w:p w14:paraId="58F1F43E" w14:textId="77777777" w:rsidR="00B04AB3" w:rsidRPr="00D62C4D" w:rsidRDefault="00B04AB3" w:rsidP="00B04AB3">
      <w:pPr>
        <w:widowControl/>
        <w:spacing w:line="360" w:lineRule="auto"/>
        <w:jc w:val="both"/>
        <w:rPr>
          <w:rFonts w:ascii="Calibri" w:hAnsi="Calibri" w:cs="Calibri"/>
          <w:b/>
          <w:bCs/>
          <w:i/>
          <w:sz w:val="22"/>
          <w:szCs w:val="22"/>
        </w:rPr>
      </w:pPr>
      <w:r w:rsidRPr="00D62C4D">
        <w:rPr>
          <w:rFonts w:ascii="Calibri" w:hAnsi="Calibri" w:cs="Calibri"/>
          <w:b/>
          <w:bCs/>
          <w:i/>
          <w:sz w:val="22"/>
          <w:szCs w:val="22"/>
        </w:rPr>
        <w:t xml:space="preserve">Στον φάκελο προσφοράς θα περιέχονται: </w:t>
      </w:r>
    </w:p>
    <w:p w14:paraId="5533CC69"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b/>
          <w:i/>
          <w:sz w:val="22"/>
          <w:szCs w:val="22"/>
        </w:rPr>
        <w:t>(1) ένας (υπο)φάκελος κλειστός, με την ένδειξη «Δικαιολογητικά Συμμετοχής»,</w:t>
      </w:r>
      <w:r w:rsidRPr="00D62C4D">
        <w:rPr>
          <w:rFonts w:ascii="Calibri" w:hAnsi="Calibri" w:cs="Calibri"/>
          <w:i/>
          <w:sz w:val="22"/>
          <w:szCs w:val="22"/>
        </w:rPr>
        <w:t xml:space="preserve"> με τα κάτωθι δικαιολογητικά:</w:t>
      </w:r>
    </w:p>
    <w:p w14:paraId="3F35ADF0"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1. Καταστατικό της εταιρείας – πιστοποιητικό ισχύουσας εκπροσώπησης (έκδοσης έως 30 εργάσιμων ημερών πριν από την υποβολή του)</w:t>
      </w:r>
    </w:p>
    <w:p w14:paraId="095EA935"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bCs/>
          <w:i/>
          <w:sz w:val="22"/>
          <w:szCs w:val="22"/>
        </w:rPr>
        <w:t>2. Απόσπασμα ποινικού μητρώου</w:t>
      </w:r>
      <w:r w:rsidRPr="00D62C4D">
        <w:rPr>
          <w:rFonts w:ascii="Calibri" w:hAnsi="Calibri" w:cs="Calibri"/>
          <w:i/>
          <w:sz w:val="22"/>
          <w:szCs w:val="22"/>
        </w:rPr>
        <w:t>, που να έχει εκδοθεί έως τρεις (3) μήνες πριν από την υποβολή του, από το οποίο προκύπτει ότι ο οικονομικός φορέας δεν εμπίπτει σε καμία από τις περιπτώσεις που αναφέρονται στην παρ. 1 του άρθρου 73 του ν. 4412/2016.</w:t>
      </w:r>
    </w:p>
    <w:p w14:paraId="0F8E01A4"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Υπόχρεοι στην προσκόμιση του ως άνω αποσπάσματος ποινικού μητρώου είναι οι διαχειριστές της Ο.Ε.</w:t>
      </w:r>
    </w:p>
    <w:p w14:paraId="55E1AA92" w14:textId="77777777" w:rsidR="00B04AB3" w:rsidRPr="00D62C4D" w:rsidRDefault="00B04AB3" w:rsidP="00B04AB3">
      <w:pPr>
        <w:widowControl/>
        <w:spacing w:line="360" w:lineRule="auto"/>
        <w:jc w:val="both"/>
        <w:rPr>
          <w:rFonts w:ascii="Calibri" w:hAnsi="Calibri" w:cs="Calibri"/>
          <w:b/>
          <w:bCs/>
          <w:i/>
          <w:sz w:val="22"/>
          <w:szCs w:val="22"/>
        </w:rPr>
      </w:pPr>
      <w:r w:rsidRPr="00D62C4D">
        <w:rPr>
          <w:rFonts w:ascii="Calibri" w:hAnsi="Calibri" w:cs="Calibri"/>
          <w:bCs/>
          <w:i/>
          <w:sz w:val="22"/>
          <w:szCs w:val="22"/>
        </w:rPr>
        <w:t>3. Αποδεικτικό φορολογικής ενημερότητας</w:t>
      </w:r>
      <w:r w:rsidRPr="00D62C4D">
        <w:rPr>
          <w:rFonts w:ascii="Calibri" w:hAnsi="Calibri" w:cs="Calibri"/>
          <w:b/>
          <w:bCs/>
          <w:i/>
          <w:sz w:val="22"/>
          <w:szCs w:val="22"/>
        </w:rPr>
        <w:t xml:space="preserve"> </w:t>
      </w:r>
      <w:r w:rsidRPr="00D62C4D">
        <w:rPr>
          <w:rFonts w:ascii="Calibri" w:hAnsi="Calibri" w:cs="Calibri"/>
          <w:i/>
          <w:sz w:val="22"/>
          <w:szCs w:val="22"/>
        </w:rPr>
        <w:t>εκδιδόμενο από την Α.Α.Δ.Ε.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D62C4D">
        <w:rPr>
          <w:rFonts w:ascii="Calibri" w:hAnsi="Calibri" w:cs="Calibri"/>
          <w:b/>
          <w:bCs/>
          <w:i/>
          <w:sz w:val="22"/>
          <w:szCs w:val="22"/>
        </w:rPr>
        <w:t>.</w:t>
      </w:r>
    </w:p>
    <w:p w14:paraId="4D599382"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bCs/>
          <w:i/>
          <w:sz w:val="22"/>
          <w:szCs w:val="22"/>
        </w:rPr>
        <w:t xml:space="preserve">4. Πιστοποιητικά </w:t>
      </w:r>
      <w:r w:rsidRPr="00D62C4D">
        <w:rPr>
          <w:rFonts w:ascii="Calibri" w:hAnsi="Calibri" w:cs="Calibri"/>
          <w:i/>
          <w:sz w:val="22"/>
          <w:szCs w:val="22"/>
        </w:rPr>
        <w:t>από τον e-ΕΦΚΑ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007CAE5C"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5.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καθώς και υπεύθυνη δήλωση αναφορικά με τους οργανισμούς κοινωνικής ασφάλισης (κύριας και επικουρικής ασφάλισης) στους οποίους οφείλει να καταβάλει εισφορές.</w:t>
      </w:r>
    </w:p>
    <w:p w14:paraId="4A39A184"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b/>
          <w:i/>
          <w:sz w:val="22"/>
          <w:szCs w:val="22"/>
        </w:rPr>
        <w:t>(2) ένας (υπο)φάκελος σφραγισμένος, με την ένδειξη «Τεχνική Προσφορά»,</w:t>
      </w:r>
      <w:r w:rsidRPr="00D62C4D">
        <w:rPr>
          <w:rFonts w:ascii="Calibri" w:hAnsi="Calibri" w:cs="Calibri"/>
          <w:i/>
          <w:sz w:val="22"/>
          <w:szCs w:val="22"/>
        </w:rPr>
        <w:t xml:space="preserve"> στον οποίο θα περιλαμβάνονται τα δικαιολογητικά, όπως αναφέρονται στην αριθμ.1</w:t>
      </w:r>
      <w:r>
        <w:rPr>
          <w:rFonts w:ascii="Calibri" w:hAnsi="Calibri" w:cs="Calibri"/>
          <w:i/>
          <w:sz w:val="22"/>
          <w:szCs w:val="22"/>
        </w:rPr>
        <w:t>52</w:t>
      </w:r>
      <w:r w:rsidRPr="00D62C4D">
        <w:rPr>
          <w:rFonts w:ascii="Calibri" w:hAnsi="Calibri" w:cs="Calibri"/>
          <w:i/>
          <w:sz w:val="22"/>
          <w:szCs w:val="22"/>
        </w:rPr>
        <w:t>/2021 μελέτη της Διεύθυνσης Τεχνικών Υπηρεσιών</w:t>
      </w:r>
    </w:p>
    <w:p w14:paraId="1FF6113C" w14:textId="77777777" w:rsidR="00B04AB3" w:rsidRPr="00D62C4D" w:rsidRDefault="00B04AB3" w:rsidP="00B04AB3">
      <w:pPr>
        <w:widowControl/>
        <w:spacing w:line="360" w:lineRule="auto"/>
        <w:jc w:val="both"/>
        <w:rPr>
          <w:rFonts w:ascii="Calibri" w:hAnsi="Calibri" w:cs="Calibri"/>
          <w:b/>
          <w:i/>
          <w:sz w:val="22"/>
          <w:szCs w:val="22"/>
        </w:rPr>
      </w:pPr>
      <w:r w:rsidRPr="00D62C4D">
        <w:rPr>
          <w:rFonts w:ascii="Calibri" w:hAnsi="Calibri" w:cs="Calibri"/>
          <w:b/>
          <w:i/>
          <w:sz w:val="22"/>
          <w:szCs w:val="22"/>
        </w:rPr>
        <w:t xml:space="preserve">(3) ένας (υπο)φάκελος σφραγισμένος, με την ένδειξη «Οικονομική Προσφορά». </w:t>
      </w:r>
    </w:p>
    <w:p w14:paraId="3DFFE64A" w14:textId="77777777" w:rsidR="00B04AB3" w:rsidRPr="00D62C4D" w:rsidRDefault="00B04AB3" w:rsidP="00B04AB3">
      <w:pPr>
        <w:widowControl/>
        <w:spacing w:line="360" w:lineRule="auto"/>
        <w:jc w:val="both"/>
        <w:rPr>
          <w:rFonts w:ascii="Calibri" w:hAnsi="Calibri" w:cs="Calibri"/>
          <w:i/>
          <w:sz w:val="22"/>
          <w:szCs w:val="22"/>
          <w:u w:val="single"/>
        </w:rPr>
      </w:pPr>
      <w:r w:rsidRPr="00D62C4D">
        <w:rPr>
          <w:rFonts w:ascii="Calibri" w:hAnsi="Calibri" w:cs="Calibri"/>
          <w:i/>
          <w:sz w:val="22"/>
          <w:szCs w:val="22"/>
          <w:u w:val="single"/>
        </w:rPr>
        <w:t>Εγγυητική επιστολή συμμετοχής δεν απαιτείται (άρθρο 32Α του Ν.4412/2016).</w:t>
      </w:r>
    </w:p>
    <w:p w14:paraId="1D328744" w14:textId="77777777" w:rsidR="00B04AB3"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Το αποτέλεσμα της διαδικασίας θα εγκριθεί με απόφαση της Οικονομικής Επιτροπής του Δήμου Λαυρεωτικής.</w:t>
      </w:r>
    </w:p>
    <w:p w14:paraId="367C0223" w14:textId="77777777" w:rsidR="00B04AB3" w:rsidRPr="00A830FC" w:rsidRDefault="00B04AB3" w:rsidP="00B04AB3">
      <w:pPr>
        <w:widowControl/>
        <w:spacing w:line="360" w:lineRule="auto"/>
        <w:jc w:val="both"/>
        <w:rPr>
          <w:rFonts w:ascii="Calibri" w:hAnsi="Calibri" w:cs="Calibri"/>
          <w:bCs/>
          <w:i/>
          <w:iCs/>
          <w:sz w:val="22"/>
          <w:szCs w:val="22"/>
        </w:rPr>
      </w:pPr>
      <w:r>
        <w:rPr>
          <w:rFonts w:ascii="Calibri" w:hAnsi="Calibri" w:cs="Calibri"/>
          <w:i/>
          <w:sz w:val="22"/>
          <w:szCs w:val="22"/>
        </w:rPr>
        <w:t xml:space="preserve">Πριν την υπογραφή της σύμβαση, ο Ανάδοχος θα πρέπει να καταθέσει εγγυητική επιστολή καλής εκτέλεσης υπέρ του Δήμου Λαυρεωτικής, ποσού 2.400,00 </w:t>
      </w:r>
      <w:r w:rsidRPr="00A830FC">
        <w:rPr>
          <w:rFonts w:ascii="Calibri" w:hAnsi="Calibri" w:cs="Calibri"/>
          <w:i/>
          <w:sz w:val="22"/>
          <w:szCs w:val="22"/>
        </w:rPr>
        <w:t xml:space="preserve">ευρώ </w:t>
      </w:r>
      <w:r w:rsidRPr="00A830FC">
        <w:rPr>
          <w:rFonts w:ascii="Calibri" w:hAnsi="Calibri" w:cs="Calibri"/>
          <w:bCs/>
          <w:i/>
          <w:sz w:val="22"/>
          <w:szCs w:val="22"/>
        </w:rPr>
        <w:t>(ποσοστό 4% επί της εκτιμώμενης αξίας της σύμβασης).</w:t>
      </w:r>
    </w:p>
    <w:p w14:paraId="4E6AC8AA" w14:textId="77777777" w:rsidR="00B04AB3" w:rsidRPr="00D62C4D" w:rsidRDefault="00B04AB3" w:rsidP="00B04AB3">
      <w:pPr>
        <w:widowControl/>
        <w:spacing w:line="360" w:lineRule="auto"/>
        <w:jc w:val="both"/>
        <w:rPr>
          <w:rFonts w:ascii="Calibri" w:hAnsi="Calibri" w:cs="Calibri"/>
          <w:bCs/>
          <w:i/>
          <w:sz w:val="22"/>
          <w:szCs w:val="22"/>
        </w:rPr>
      </w:pPr>
    </w:p>
    <w:p w14:paraId="71A0F453" w14:textId="77777777" w:rsidR="00B04AB3" w:rsidRPr="00D62C4D" w:rsidRDefault="00B04AB3" w:rsidP="00B04AB3">
      <w:pPr>
        <w:widowControl/>
        <w:spacing w:line="360" w:lineRule="auto"/>
        <w:jc w:val="both"/>
        <w:rPr>
          <w:rFonts w:ascii="Calibri" w:hAnsi="Calibri" w:cs="Calibri"/>
          <w:b/>
          <w:bCs/>
          <w:i/>
          <w:sz w:val="22"/>
          <w:szCs w:val="22"/>
        </w:rPr>
      </w:pPr>
      <w:r w:rsidRPr="00D62C4D">
        <w:rPr>
          <w:rFonts w:ascii="Calibri" w:hAnsi="Calibri" w:cs="Calibri"/>
          <w:b/>
          <w:bCs/>
          <w:i/>
          <w:sz w:val="22"/>
          <w:szCs w:val="22"/>
        </w:rPr>
        <w:t xml:space="preserve">8.1. Χρόνος υποβολής της προσφοράς </w:t>
      </w:r>
    </w:p>
    <w:p w14:paraId="46CA1ACC" w14:textId="77777777" w:rsidR="00B04AB3" w:rsidRPr="00A830FC" w:rsidRDefault="00B04AB3" w:rsidP="00B04AB3">
      <w:pPr>
        <w:widowControl/>
        <w:spacing w:line="360" w:lineRule="auto"/>
        <w:jc w:val="both"/>
        <w:rPr>
          <w:rFonts w:ascii="Calibri" w:hAnsi="Calibri" w:cs="Calibri"/>
          <w:i/>
          <w:sz w:val="22"/>
          <w:szCs w:val="22"/>
        </w:rPr>
      </w:pPr>
      <w:r w:rsidRPr="00A830FC">
        <w:rPr>
          <w:rFonts w:ascii="Calibri" w:hAnsi="Calibri" w:cs="Calibri"/>
          <w:bCs/>
          <w:i/>
          <w:sz w:val="22"/>
          <w:szCs w:val="22"/>
        </w:rPr>
        <w:t>Η προσφορά υποβάλλεται από τους υποψήφιους οικονομικούς φορείς,  σύμφωνα με όσα κατωτέρω ορίζονται,  στο πρωτόκολλο της Αναθέτουσας Αρχής, έως την …………….</w:t>
      </w:r>
      <w:r w:rsidRPr="00A830FC">
        <w:rPr>
          <w:rFonts w:ascii="Calibri" w:hAnsi="Calibri" w:cs="Calibri"/>
          <w:i/>
          <w:sz w:val="22"/>
          <w:szCs w:val="22"/>
        </w:rPr>
        <w:t xml:space="preserve"> </w:t>
      </w:r>
      <w:r w:rsidRPr="00A830FC">
        <w:rPr>
          <w:rFonts w:ascii="Calibri" w:hAnsi="Calibri" w:cs="Calibri"/>
          <w:bCs/>
          <w:i/>
          <w:sz w:val="22"/>
          <w:szCs w:val="22"/>
        </w:rPr>
        <w:t>και ώρα ……</w:t>
      </w:r>
      <w:r w:rsidRPr="00A830FC">
        <w:rPr>
          <w:rFonts w:ascii="Calibri" w:hAnsi="Calibri" w:cs="Calibri"/>
          <w:i/>
          <w:sz w:val="22"/>
          <w:szCs w:val="22"/>
        </w:rPr>
        <w:t>.</w:t>
      </w:r>
    </w:p>
    <w:p w14:paraId="5272EDAF" w14:textId="77777777" w:rsidR="00B04AB3" w:rsidRPr="00A830FC" w:rsidRDefault="00B04AB3" w:rsidP="00B04AB3">
      <w:pPr>
        <w:widowControl/>
        <w:spacing w:line="360" w:lineRule="auto"/>
        <w:jc w:val="both"/>
        <w:rPr>
          <w:rFonts w:ascii="Calibri" w:hAnsi="Calibri" w:cs="Calibri"/>
          <w:i/>
          <w:color w:val="000000"/>
          <w:sz w:val="22"/>
          <w:szCs w:val="22"/>
          <w:lang w:eastAsia="en-US"/>
        </w:rPr>
      </w:pPr>
    </w:p>
    <w:p w14:paraId="1E1529CB" w14:textId="77777777" w:rsidR="00B04AB3" w:rsidRPr="00D62C4D" w:rsidRDefault="00B04AB3" w:rsidP="00B04AB3">
      <w:pPr>
        <w:widowControl/>
        <w:spacing w:line="360" w:lineRule="auto"/>
        <w:jc w:val="both"/>
        <w:rPr>
          <w:rFonts w:ascii="Calibri" w:hAnsi="Calibri" w:cs="Calibri"/>
          <w:b/>
          <w:bCs/>
          <w:i/>
          <w:color w:val="000000"/>
          <w:sz w:val="22"/>
          <w:szCs w:val="22"/>
          <w:lang w:eastAsia="en-US"/>
        </w:rPr>
      </w:pPr>
      <w:r w:rsidRPr="00D62C4D">
        <w:rPr>
          <w:rFonts w:ascii="Calibri" w:hAnsi="Calibri" w:cs="Calibri"/>
          <w:b/>
          <w:bCs/>
          <w:i/>
          <w:color w:val="000000"/>
          <w:sz w:val="22"/>
          <w:szCs w:val="22"/>
          <w:lang w:eastAsia="en-US"/>
        </w:rPr>
        <w:t>8.2. Χρόνος ισχύος προσφοράς</w:t>
      </w:r>
    </w:p>
    <w:p w14:paraId="2CF114B5" w14:textId="77777777" w:rsidR="00B04AB3" w:rsidRPr="00A830FC" w:rsidRDefault="00B04AB3" w:rsidP="00B04AB3">
      <w:pPr>
        <w:widowControl/>
        <w:spacing w:line="360" w:lineRule="auto"/>
        <w:jc w:val="both"/>
        <w:rPr>
          <w:rFonts w:ascii="Calibri" w:hAnsi="Calibri" w:cs="Calibri"/>
          <w:i/>
          <w:sz w:val="22"/>
          <w:szCs w:val="22"/>
        </w:rPr>
      </w:pPr>
      <w:r w:rsidRPr="00A830FC">
        <w:rPr>
          <w:rFonts w:ascii="Calibri" w:hAnsi="Calibri" w:cs="Calibri"/>
          <w:i/>
          <w:sz w:val="22"/>
          <w:szCs w:val="22"/>
        </w:rPr>
        <w:t xml:space="preserve">Ο υποψήφιος ανάδοχος θα πρέπει να δεσμεύεται από την προσφορά του για χρονικό διάστημα εκατόν είκοσι (120) ημερών και προς τούτο θα πρέπει να υποβληθεί σχετική Υπεύθυνη Δήλωση στον φάκελο Τεχνικής προσφοράς του. </w:t>
      </w:r>
    </w:p>
    <w:p w14:paraId="37B433EE"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Προσφορά, η οποία ορίζει χρόνο ισχύος μικρότερο του ως άνω προβλεπόμενου, απορρίπτεται ως απαράδεκτη.</w:t>
      </w:r>
    </w:p>
    <w:p w14:paraId="1738F294"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 xml:space="preserve">Η ισχύς της προσφοράς μπορεί να παρατείνεται εγγράφως, εφόσον τούτο ζητηθεί από την Αναθέτουσα Αρχή, πριν τη λήξη της, κατ’ ανώτατο όριο για χρονικό διάστημα ίσο με την προβλεπόμενη παραπάνω αρχική διάρκεια. </w:t>
      </w:r>
    </w:p>
    <w:p w14:paraId="7EBEC552" w14:textId="77777777" w:rsidR="00B04AB3" w:rsidRPr="00D62C4D" w:rsidRDefault="00B04AB3" w:rsidP="00B04AB3">
      <w:pPr>
        <w:widowControl/>
        <w:spacing w:line="360" w:lineRule="auto"/>
        <w:jc w:val="both"/>
        <w:rPr>
          <w:rFonts w:ascii="Calibri" w:hAnsi="Calibri" w:cs="Calibri"/>
          <w:i/>
          <w:sz w:val="22"/>
          <w:szCs w:val="22"/>
        </w:rPr>
      </w:pPr>
    </w:p>
    <w:p w14:paraId="77A4C569" w14:textId="77777777" w:rsidR="00B04AB3" w:rsidRPr="00D62C4D" w:rsidRDefault="00B04AB3" w:rsidP="00B04AB3">
      <w:pPr>
        <w:widowControl/>
        <w:spacing w:line="360" w:lineRule="auto"/>
        <w:jc w:val="both"/>
        <w:rPr>
          <w:rFonts w:ascii="Calibri" w:hAnsi="Calibri" w:cs="Calibri"/>
          <w:b/>
          <w:bCs/>
          <w:i/>
          <w:sz w:val="22"/>
          <w:szCs w:val="22"/>
        </w:rPr>
      </w:pPr>
      <w:r w:rsidRPr="00D62C4D">
        <w:rPr>
          <w:rFonts w:ascii="Calibri" w:hAnsi="Calibri" w:cs="Calibri"/>
          <w:b/>
          <w:bCs/>
          <w:i/>
          <w:sz w:val="22"/>
          <w:szCs w:val="22"/>
        </w:rPr>
        <w:t>8.3 Λόγοι απόρριψης προσφοράς</w:t>
      </w:r>
    </w:p>
    <w:p w14:paraId="07363945"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Η Αναθέτουσα Αρχή κατά το στάδιο ελέγχου και αξιολόγησης της προσφοράς οικονομικού φορέα, μπορεί να απορρίψει την υποβληθείσα προσφορά στις παρακάτω περιπτώσεις :</w:t>
      </w:r>
    </w:p>
    <w:p w14:paraId="463FC3BD"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 xml:space="preserve">α) </w:t>
      </w:r>
      <w:r w:rsidRPr="00D62C4D">
        <w:rPr>
          <w:rFonts w:ascii="Calibri" w:hAnsi="Calibri" w:cs="Calibri"/>
          <w:i/>
          <w:color w:val="000000"/>
          <w:sz w:val="22"/>
          <w:szCs w:val="22"/>
          <w:u w:val="single"/>
          <w:lang w:eastAsia="en-US"/>
        </w:rPr>
        <w:t>αν δεν έχει υποβληθεί εμπρόθεσμα και σύμφωνα με τον τρόπο και το περιεχόμενο που προβλέπεται στην παρούσα</w:t>
      </w:r>
      <w:r w:rsidRPr="00D62C4D">
        <w:rPr>
          <w:rFonts w:ascii="Calibri" w:hAnsi="Calibri" w:cs="Calibri"/>
          <w:i/>
          <w:color w:val="000000"/>
          <w:sz w:val="22"/>
          <w:szCs w:val="22"/>
          <w:lang w:eastAsia="en-US"/>
        </w:rPr>
        <w:t>, σύμφωνα με τα ανωτέρω άρθρα.</w:t>
      </w:r>
    </w:p>
    <w:p w14:paraId="174501EE"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β) αν περιέχει ατέλειες, ελλείψεις, ασάφειες ή σφάλματα, εφόσον δεν επιδέχονται συμπλήρωση ή διόρθωση ή εφόσον επιδέχονται συμπλήρωση ή διόρθωση, δεν έχουν συμπληρωθεί και διορθωθεί, σύμφωνα με όσα ορίζονται στην παρούσα.</w:t>
      </w:r>
    </w:p>
    <w:p w14:paraId="4D67B9E3"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γ) αν παρουσιάζει ελλείψεις ως προς τα δικαιολογητικά που ζητούνται από την παρούσα και αποκλίσεις ως προς τους όρους της παρούσας πρόσκλησης και τις τεχνικές προδιαγραφές.</w:t>
      </w:r>
    </w:p>
    <w:p w14:paraId="1F531CAC"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δ) εάν τίθεται όρος αναπροσαρμογής.</w:t>
      </w:r>
    </w:p>
    <w:p w14:paraId="527FB8D7" w14:textId="77777777" w:rsidR="00B04AB3" w:rsidRPr="00D62C4D" w:rsidRDefault="00B04AB3" w:rsidP="00B04AB3">
      <w:pPr>
        <w:widowControl/>
        <w:spacing w:line="360" w:lineRule="auto"/>
        <w:jc w:val="both"/>
        <w:rPr>
          <w:rFonts w:ascii="Calibri" w:hAnsi="Calibri" w:cs="Calibri"/>
          <w:i/>
          <w:color w:val="000000"/>
          <w:sz w:val="22"/>
          <w:szCs w:val="22"/>
          <w:lang w:eastAsia="en-US"/>
        </w:rPr>
      </w:pPr>
    </w:p>
    <w:p w14:paraId="08E2FF74" w14:textId="77777777" w:rsidR="00B04AB3" w:rsidRPr="00D62C4D" w:rsidRDefault="00B04AB3" w:rsidP="00B04AB3">
      <w:pPr>
        <w:widowControl/>
        <w:spacing w:line="360" w:lineRule="auto"/>
        <w:jc w:val="both"/>
        <w:rPr>
          <w:rFonts w:ascii="Calibri" w:hAnsi="Calibri" w:cs="Calibri"/>
          <w:b/>
          <w:bCs/>
          <w:i/>
          <w:color w:val="000000"/>
          <w:sz w:val="22"/>
          <w:szCs w:val="22"/>
          <w:lang w:eastAsia="en-US"/>
        </w:rPr>
      </w:pPr>
      <w:r w:rsidRPr="00D62C4D">
        <w:rPr>
          <w:rFonts w:ascii="Calibri" w:hAnsi="Calibri" w:cs="Calibri"/>
          <w:b/>
          <w:bCs/>
          <w:i/>
          <w:color w:val="000000"/>
          <w:sz w:val="22"/>
          <w:szCs w:val="22"/>
          <w:lang w:eastAsia="en-US"/>
        </w:rPr>
        <w:t>Άρθρο 9 – Διενέργεια διαδικασίας διαπραγμάτευσης – Αποσφράγιση φακέλων προσφορών</w:t>
      </w:r>
    </w:p>
    <w:p w14:paraId="076EB579"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b/>
          <w:bCs/>
          <w:i/>
          <w:sz w:val="22"/>
          <w:szCs w:val="22"/>
          <w:lang w:eastAsia="en-US"/>
        </w:rPr>
        <w:t>Αποσφράγιση φακέλων προσφορών:</w:t>
      </w:r>
      <w:r w:rsidRPr="00D62C4D">
        <w:rPr>
          <w:rFonts w:ascii="Calibri" w:hAnsi="Calibri" w:cs="Calibri"/>
          <w:i/>
          <w:sz w:val="22"/>
          <w:szCs w:val="22"/>
          <w:lang w:eastAsia="en-US"/>
        </w:rPr>
        <w:t xml:space="preserve"> Η Επιτροπή Διαπραγμάτευσης προβαίνει σε μία συνεδρίαση (σε ημέρα και ώρα που θα καθορίσει η ίδια) για την αποσφράγιση των φακέλων προσφοράς των οικονομικών φορέων δηλαδή, στην αποσφράγιση του (υπό)φακέλου «Δικαιολογητικά Συμμετοχής» και «Τεχνική Προσφορά» και αμέσως μετά αντιστοίχως στην αποσφράγιση του (υπό)φακέλου «Οικονομική Προσφορά».</w:t>
      </w:r>
    </w:p>
    <w:p w14:paraId="3D349C81"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Η αναθέτουσα αρχή μπορεί να καλέσει οικονομικό φορέα να συμπληρώσει ή να διευκρινίσει τα έγγραφα ή δικαιολογητικά που έχουν υποβληθεί, ή να διευκρινίσουν το περιεχόμενο της τεχνικής ή οικονομικής προσφοράς του, σύμφωνα με το άρθρο 102 του ν. 4412/2016.</w:t>
      </w:r>
    </w:p>
    <w:p w14:paraId="2664C786"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Μετά τον έλεγχο των φακέλων προσφορών, η Επιτροπή συντάσσει σχετικό Πρακτικό, στο οποίο εισηγείται αιτιολογημένα προς την Οικονομική Επιτροπή του Δήμου Λαυρεωτικής, την αποδοχή ή απόρριψή της προσφοράς. Εάν η προσφορά φαίνεται ασυνήθιστα χαμηλή σε σχέση με το αντικείμενο της σύμβασης, η αναθέτουσα αρχή απαιτεί από τον οικονομικό φορέα να εξηγήσει την τιμή ή το κόστος που προτείνει στην προσφορά του, εντός αποκλειστικής προθεσμίας δύο (2) ημερών από την κοινοποίηση της σχετικής πρόσκλησης. Στην περίπτωση αυτή εφαρμόζονται τα άρθρα 88 και 89 ν. 4412/2016.</w:t>
      </w:r>
    </w:p>
    <w:p w14:paraId="03471E2D"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Σε περίπτωση κλήρωσης γίνεται ενώπιον της Επιτροπής Διαπραγμάτευσης και παρουσία των οικονομικών φορέων που υπέβαλαν τις ισότιμες προσφορές.</w:t>
      </w:r>
    </w:p>
    <w:p w14:paraId="5A5D4431"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Στη συνέχεια εκδίδεται από την Οικονομική Επιτροπή του Δήμου Λαυρεωτικής απόφαση, με την οποία είτε επικυρώνονται τα αποτελέσματα όλων των ανωτέρω σταδίων («Δικαιολογητικά Συμμετοχής» - «Τεχνική Προσφορά» και «Οικονομική Προσφορά») και κατακυρώνεται το αποτέλεσμα της διαδικασίας διαπραγμάτευσης, είτε απορρίπτεται το ως άνω Πρακτικό της Επιτροπής. </w:t>
      </w:r>
    </w:p>
    <w:p w14:paraId="470DED36"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Η απόφαση κοινοποιείται μαζί με αντίγραφο του πρακτικού της διαδικασίας ελέγχου και αξιολόγησης των προσφορών σε κάθε προσφέροντα, σύμφωνα με το άρθρο 100 του ν. 4412/2016.</w:t>
      </w:r>
    </w:p>
    <w:p w14:paraId="7C520030" w14:textId="77777777" w:rsidR="00B04AB3" w:rsidRPr="00D62C4D" w:rsidRDefault="00B04AB3" w:rsidP="00B04AB3">
      <w:pPr>
        <w:widowControl/>
        <w:spacing w:line="360" w:lineRule="auto"/>
        <w:jc w:val="both"/>
        <w:rPr>
          <w:rFonts w:ascii="Calibri" w:hAnsi="Calibri" w:cs="Calibri"/>
          <w:bCs/>
          <w:i/>
          <w:sz w:val="22"/>
          <w:szCs w:val="22"/>
          <w:lang w:eastAsia="en-US"/>
        </w:rPr>
      </w:pPr>
      <w:r w:rsidRPr="00D62C4D">
        <w:rPr>
          <w:rFonts w:ascii="Calibri" w:hAnsi="Calibri" w:cs="Calibri"/>
          <w:bCs/>
          <w:i/>
          <w:sz w:val="22"/>
          <w:szCs w:val="22"/>
          <w:lang w:eastAsia="en-US"/>
        </w:rPr>
        <w:t xml:space="preserve">Κατά της ανωτέρω απόφασης  χωρεί προδικαστική προσφυγή, σύμφωνα με τις σχετικές διατάξεις του ν. 4412/2016 η υποβολή της οποίας δεν δύναται να αναστείλει την υπογραφή και εκτέλεση της σύμβασης, σύμφωνα με το άρθρο 364 παρ. 1 και 2α του ν. 4412/2016 όπως ισχύει. </w:t>
      </w:r>
    </w:p>
    <w:p w14:paraId="70DE2DE4" w14:textId="77777777" w:rsidR="00B04AB3" w:rsidRPr="00D62C4D" w:rsidRDefault="00B04AB3" w:rsidP="00B04AB3">
      <w:pPr>
        <w:widowControl/>
        <w:spacing w:line="360" w:lineRule="auto"/>
        <w:jc w:val="both"/>
        <w:rPr>
          <w:rFonts w:ascii="Calibri" w:hAnsi="Calibri" w:cs="Calibri"/>
          <w:bCs/>
          <w:i/>
          <w:sz w:val="22"/>
          <w:szCs w:val="22"/>
        </w:rPr>
      </w:pPr>
    </w:p>
    <w:p w14:paraId="169378CB" w14:textId="77777777" w:rsidR="00B04AB3" w:rsidRPr="00D62C4D" w:rsidRDefault="00B04AB3" w:rsidP="00B04AB3">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Άρθρο 10 – Σύναψη σύμβασης</w:t>
      </w:r>
    </w:p>
    <w:p w14:paraId="328DCC0E" w14:textId="77777777" w:rsidR="00B04AB3" w:rsidRPr="00D62C4D" w:rsidRDefault="00B04AB3" w:rsidP="00B04AB3">
      <w:pPr>
        <w:widowControl/>
        <w:spacing w:line="360" w:lineRule="auto"/>
        <w:jc w:val="both"/>
        <w:rPr>
          <w:rFonts w:ascii="Calibri" w:hAnsi="Calibri" w:cs="Calibri"/>
          <w:i/>
          <w:sz w:val="22"/>
          <w:szCs w:val="22"/>
          <w:lang w:eastAsia="en-US"/>
        </w:rPr>
      </w:pPr>
      <w:r w:rsidRPr="00A830FC">
        <w:rPr>
          <w:rFonts w:ascii="Calibri" w:hAnsi="Calibri" w:cs="Calibri"/>
          <w:bCs/>
          <w:i/>
          <w:sz w:val="22"/>
          <w:szCs w:val="22"/>
          <w:lang w:eastAsia="en-US"/>
        </w:rPr>
        <w:t>Η αναθέτουσα αρχή καλεί τον ανάδοχο να προσέλθει για υπογραφή του συμφωνητικού, την επόμενη ημέρα από την κατά το άρθρο 10 συνεδρίαση της Οικονομικής Επιτροπής του Δήμου Λαυρεωτικής</w:t>
      </w:r>
      <w:r w:rsidRPr="00A830FC">
        <w:rPr>
          <w:rFonts w:ascii="Calibri" w:hAnsi="Calibri" w:cs="Calibri"/>
          <w:i/>
          <w:sz w:val="22"/>
          <w:szCs w:val="22"/>
          <w:lang w:eastAsia="en-US"/>
        </w:rPr>
        <w:t>.</w:t>
      </w:r>
      <w:r w:rsidRPr="00D62C4D">
        <w:rPr>
          <w:rFonts w:ascii="Calibri" w:hAnsi="Calibri" w:cs="Calibri"/>
          <w:i/>
          <w:sz w:val="22"/>
          <w:szCs w:val="22"/>
          <w:lang w:eastAsia="en-US"/>
        </w:rPr>
        <w:t xml:space="preserve"> Το συμφωνητικό έχει αποδεικτικό χαρακτήρα. </w:t>
      </w:r>
    </w:p>
    <w:p w14:paraId="04D9F36E"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Στην περίπτωση που ο ανάδοχος δεν προσέλθει να υπογράψει το ως άνω συμφωνητικό, εντός της ως άνω ταχθείσας προθεσμίας, κηρύσσεται έκπτωτος.</w:t>
      </w:r>
    </w:p>
    <w:p w14:paraId="385C7B3C" w14:textId="77777777" w:rsidR="00B04AB3" w:rsidRPr="00D62C4D" w:rsidRDefault="00B04AB3" w:rsidP="00B04AB3">
      <w:pPr>
        <w:widowControl/>
        <w:spacing w:line="360" w:lineRule="auto"/>
        <w:jc w:val="both"/>
        <w:rPr>
          <w:rFonts w:ascii="Calibri" w:hAnsi="Calibri" w:cs="Calibri"/>
          <w:i/>
          <w:sz w:val="22"/>
          <w:szCs w:val="22"/>
          <w:lang w:eastAsia="en-US"/>
        </w:rPr>
      </w:pPr>
    </w:p>
    <w:p w14:paraId="4EF07015" w14:textId="77777777" w:rsidR="00B04AB3" w:rsidRPr="00D62C4D" w:rsidRDefault="00B04AB3" w:rsidP="00B04AB3">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11 – Προδικαστικές Προσφυγές</w:t>
      </w:r>
    </w:p>
    <w:p w14:paraId="7908B3D0"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Ισχύουν τα προβλεπόμενα στις διατάξεις των άρθρων 345 επομ. του ν. 4412/2016.</w:t>
      </w:r>
    </w:p>
    <w:p w14:paraId="5DE718C3" w14:textId="77777777" w:rsidR="00B04AB3" w:rsidRPr="00D62C4D" w:rsidRDefault="00B04AB3" w:rsidP="00B04AB3">
      <w:pPr>
        <w:widowControl/>
        <w:spacing w:line="360" w:lineRule="auto"/>
        <w:jc w:val="both"/>
        <w:rPr>
          <w:rFonts w:ascii="Calibri" w:hAnsi="Calibri" w:cs="Calibri"/>
          <w:b/>
          <w:bCs/>
          <w:i/>
          <w:sz w:val="22"/>
          <w:szCs w:val="22"/>
          <w:lang w:eastAsia="en-US"/>
        </w:rPr>
      </w:pPr>
    </w:p>
    <w:p w14:paraId="05ADE7C1" w14:textId="77777777" w:rsidR="00B04AB3" w:rsidRPr="00D62C4D" w:rsidRDefault="00B04AB3" w:rsidP="00B04AB3">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12 – Ματαίωση διαδικασίας</w:t>
      </w:r>
    </w:p>
    <w:p w14:paraId="7BA094B3"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Η Αναθέτουσα Αρχή διατηρεί το δικαίωμα να αποφασίσει τη ματαίωση του Διαγωνισμού σύμφωνα με τα οριζόμενα στο άρθρο 106 του Ν. 4412/2016.</w:t>
      </w:r>
    </w:p>
    <w:p w14:paraId="5A75A311" w14:textId="77777777" w:rsidR="00B04AB3" w:rsidRPr="00D62C4D" w:rsidRDefault="00B04AB3" w:rsidP="00B04AB3">
      <w:pPr>
        <w:widowControl/>
        <w:spacing w:line="360" w:lineRule="auto"/>
        <w:jc w:val="both"/>
        <w:rPr>
          <w:rFonts w:ascii="Calibri" w:hAnsi="Calibri" w:cs="Calibri"/>
          <w:i/>
          <w:sz w:val="22"/>
          <w:szCs w:val="22"/>
        </w:rPr>
      </w:pPr>
    </w:p>
    <w:p w14:paraId="6DFDAFBF" w14:textId="77777777" w:rsidR="00B04AB3" w:rsidRPr="00D62C4D" w:rsidRDefault="00B04AB3" w:rsidP="00B04AB3">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13 – Τροποποίηση σύμβασης κατά τη διάρκειά της</w:t>
      </w:r>
    </w:p>
    <w:p w14:paraId="384C13CB"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w:t>
      </w:r>
    </w:p>
    <w:p w14:paraId="59A031AE" w14:textId="77777777" w:rsidR="00B04AB3" w:rsidRPr="00D62C4D" w:rsidRDefault="00B04AB3" w:rsidP="00B04AB3">
      <w:pPr>
        <w:widowControl/>
        <w:spacing w:line="360" w:lineRule="auto"/>
        <w:jc w:val="both"/>
        <w:rPr>
          <w:rFonts w:ascii="Calibri" w:hAnsi="Calibri" w:cs="Calibri"/>
          <w:b/>
          <w:bCs/>
          <w:i/>
          <w:sz w:val="22"/>
          <w:szCs w:val="22"/>
          <w:lang w:eastAsia="en-US"/>
        </w:rPr>
      </w:pPr>
    </w:p>
    <w:p w14:paraId="719EBF5E" w14:textId="77777777" w:rsidR="00B04AB3" w:rsidRPr="00D62C4D" w:rsidRDefault="00B04AB3" w:rsidP="00B04AB3">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14 – Κήρυξη οικονομικού φορέα έκπτωτου – Ποινικές Ρήτρες</w:t>
      </w:r>
    </w:p>
    <w:p w14:paraId="72206D36"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Η Αναθέτουσα Αρχή υποχρεούται να κηρύξει έκπτωτο τον ανάδοχο για τους λόγους και σύμφωνα με όσα ορίζονται στο άρθρο 206 του ν. 4412/2016.</w:t>
      </w:r>
    </w:p>
    <w:p w14:paraId="610A9864"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Παράλληλα, κατά το χρόνο εκτέλεσης της σύμβασης, η αναθέτουσα αρχή μπορεί να επιβάλλει, σε περίπτωση πλημμελούς εκτέλεσής της, ή καθυστέρησης ολοκλήρωσης της παροχής των ανωτέρω περιγραφόμενων υπηρεσιών από υπαιτιότητα του αναδόχου, ποινικές ρήτρες εις βάρος του, σύμφωνα με τη σχετική διάταξη του άρθρου 218 ν. 4412/2016.</w:t>
      </w:r>
    </w:p>
    <w:p w14:paraId="6E852432" w14:textId="77777777" w:rsidR="00B04AB3" w:rsidRPr="00D62C4D" w:rsidRDefault="00B04AB3" w:rsidP="00B04AB3">
      <w:pPr>
        <w:widowControl/>
        <w:spacing w:line="360" w:lineRule="auto"/>
        <w:jc w:val="both"/>
        <w:rPr>
          <w:rFonts w:ascii="Calibri" w:hAnsi="Calibri" w:cs="Calibri"/>
          <w:i/>
          <w:sz w:val="22"/>
          <w:szCs w:val="22"/>
        </w:rPr>
      </w:pPr>
    </w:p>
    <w:p w14:paraId="04CA7346" w14:textId="77777777" w:rsidR="00B04AB3" w:rsidRPr="00D62C4D" w:rsidRDefault="00B04AB3" w:rsidP="00B04AB3">
      <w:pPr>
        <w:widowControl/>
        <w:spacing w:line="360" w:lineRule="auto"/>
        <w:jc w:val="both"/>
        <w:rPr>
          <w:rFonts w:ascii="Calibri" w:hAnsi="Calibri" w:cs="Calibri"/>
          <w:b/>
          <w:i/>
          <w:sz w:val="22"/>
          <w:szCs w:val="22"/>
        </w:rPr>
      </w:pPr>
      <w:r w:rsidRPr="00D62C4D">
        <w:rPr>
          <w:rFonts w:ascii="Calibri" w:hAnsi="Calibri" w:cs="Calibri"/>
          <w:b/>
          <w:i/>
          <w:sz w:val="22"/>
          <w:szCs w:val="22"/>
        </w:rPr>
        <w:t>Άρθρο 15 – Καταγγελία σύμβασης</w:t>
      </w:r>
    </w:p>
    <w:p w14:paraId="65B5077D"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16.1. Στην περίπτωση που, κατά την εκτέλεση της σύμβασης, ο ανάδοχος καταδικαστεί αμετάκλητα για ένα από τα αδικήματα που αναφέρονται στο άρθρο 8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6CED360D"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16.2.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14:paraId="633F8349"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lang w:eastAsia="en-US"/>
        </w:rPr>
        <w:t>16.3. Εάν η σύμβαση έχει υποστεί ουσιώδη τροποποίηση κατά την έννοια του άρθρου 132 του ν. 4412/2016 και θα απαιτούνταν η διαδικασία σύναψης νέας σύμβασης.</w:t>
      </w:r>
    </w:p>
    <w:p w14:paraId="169C7D62" w14:textId="77777777" w:rsidR="00B04AB3" w:rsidRPr="00D62C4D" w:rsidRDefault="00B04AB3" w:rsidP="00B04AB3">
      <w:pPr>
        <w:widowControl/>
        <w:spacing w:line="360" w:lineRule="auto"/>
        <w:jc w:val="both"/>
        <w:rPr>
          <w:rFonts w:ascii="Calibri" w:hAnsi="Calibri" w:cs="Calibri"/>
          <w:i/>
          <w:sz w:val="22"/>
          <w:szCs w:val="22"/>
        </w:rPr>
      </w:pPr>
    </w:p>
    <w:p w14:paraId="0C82E7BB" w14:textId="77777777" w:rsidR="00B04AB3" w:rsidRPr="00D62C4D" w:rsidRDefault="00B04AB3" w:rsidP="00B04AB3">
      <w:pPr>
        <w:widowControl/>
        <w:spacing w:line="360" w:lineRule="auto"/>
        <w:jc w:val="both"/>
        <w:rPr>
          <w:rFonts w:ascii="Calibri" w:hAnsi="Calibri" w:cs="Calibri"/>
          <w:b/>
          <w:i/>
          <w:sz w:val="22"/>
          <w:szCs w:val="22"/>
        </w:rPr>
      </w:pPr>
      <w:r w:rsidRPr="00D62C4D">
        <w:rPr>
          <w:rFonts w:ascii="Calibri" w:hAnsi="Calibri" w:cs="Calibri"/>
          <w:b/>
          <w:i/>
          <w:sz w:val="22"/>
          <w:szCs w:val="22"/>
        </w:rPr>
        <w:t xml:space="preserve">Άρθρο 17 – Τρόπος Πληρωμής </w:t>
      </w:r>
    </w:p>
    <w:p w14:paraId="15009D38" w14:textId="77777777" w:rsidR="00B04AB3" w:rsidRPr="00A830FC" w:rsidRDefault="00B04AB3" w:rsidP="00B04AB3">
      <w:pPr>
        <w:widowControl/>
        <w:spacing w:line="360" w:lineRule="auto"/>
        <w:jc w:val="both"/>
        <w:rPr>
          <w:rFonts w:ascii="Calibri" w:hAnsi="Calibri" w:cs="Calibri"/>
          <w:bCs/>
          <w:i/>
          <w:sz w:val="22"/>
          <w:szCs w:val="22"/>
        </w:rPr>
      </w:pPr>
      <w:r w:rsidRPr="00A830FC">
        <w:rPr>
          <w:rFonts w:ascii="Calibri" w:hAnsi="Calibri" w:cs="Calibri"/>
          <w:bCs/>
          <w:i/>
          <w:sz w:val="22"/>
          <w:szCs w:val="22"/>
        </w:rPr>
        <w:t xml:space="preserve">Η καταβολή του συμβατικού τιμήματος θα πραγματοποιηθεί με την ολοκλήρωση παροχής των περιγραφόμενων στην </w:t>
      </w:r>
      <w:r>
        <w:rPr>
          <w:rFonts w:ascii="Calibri" w:hAnsi="Calibri" w:cs="Calibri"/>
          <w:bCs/>
          <w:i/>
          <w:sz w:val="22"/>
          <w:szCs w:val="22"/>
        </w:rPr>
        <w:t>μ</w:t>
      </w:r>
      <w:r w:rsidRPr="00A830FC">
        <w:rPr>
          <w:rFonts w:ascii="Calibri" w:hAnsi="Calibri" w:cs="Calibri"/>
          <w:bCs/>
          <w:i/>
          <w:sz w:val="22"/>
          <w:szCs w:val="22"/>
        </w:rPr>
        <w:t>ελέτη υπηρεσιών και την εκτέλεση του συμβατικού αντικειμένου στο σύνολό του.</w:t>
      </w:r>
    </w:p>
    <w:p w14:paraId="539C2E3B"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Η καταβολή του συμβατικού τιμήματος θα γίνει με την προσκόμιση των νόμιμων παραστατικών και δικαιολογητικών που προβλέπονται από τις διατάξεις του άρθρου 200 του ν. 4412/2016 καθώς και κάθε άλλου δικαιολογητικού που τυχόν θα ζητηθεί από τις αρμόδιες υπηρεσίες που διενεργούν την πληρωμή.</w:t>
      </w:r>
    </w:p>
    <w:p w14:paraId="29A672D0"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Ο ανάδοχος βαρύνεται με τις παρακάτω κρατήσεις :</w:t>
      </w:r>
    </w:p>
    <w:p w14:paraId="718F662F"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Α) Κράτηση 0,07% η οποία υπολογίζεται επί της αξίας κάθε πληρωμής προ φόρων και κρατήσεων της σύμβασης, υπέρ της Ενιαίας Ανεξάρτητης Αρχής Δημοσίων Συμβάσεων, σύμφωνα με το άρθρο 4 του 4013/2011.</w:t>
      </w:r>
    </w:p>
    <w:p w14:paraId="25500400"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Β) Κράτηση 0,02% η οποία υπολογίζεται επί της αξίας της σύμβασης εκτός ΦΠΑ για λογαριασμό της Γενικής Δ/νσης Δημοσίων Συμβάσεων και Προμηθειών σύμφωνα με το άρθρο 36 του 4412/2016.</w:t>
      </w:r>
    </w:p>
    <w:p w14:paraId="09B62F46"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Γ) Κράτηση 0,06% η οποί υπολογίζεται της αξίας κάθε πληρωμής προ φόρων και κρατήσεων της σύμβασης, υπέρ της Αρχής Εξέτασης Προδικαστικών Προσφυγών, σύμφωνα με το άρθρο 350 του ν. 4412/2016.</w:t>
      </w:r>
    </w:p>
    <w:p w14:paraId="2D40378B"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Δ)</w:t>
      </w:r>
      <w:r>
        <w:rPr>
          <w:rFonts w:ascii="Calibri" w:hAnsi="Calibri" w:cs="Calibri"/>
          <w:i/>
          <w:sz w:val="22"/>
          <w:szCs w:val="22"/>
        </w:rPr>
        <w:t xml:space="preserve"> </w:t>
      </w:r>
      <w:r w:rsidRPr="00D62C4D">
        <w:rPr>
          <w:rFonts w:ascii="Calibri" w:hAnsi="Calibri" w:cs="Calibri"/>
          <w:i/>
          <w:sz w:val="22"/>
          <w:szCs w:val="22"/>
        </w:rPr>
        <w:t>Οι υπέρ τρίτων κρατήσεις υπόκεινται στο εκάστοτε αναλογικό τέλος χαρτοσήμου και στην εισφορά υπέρ ΟΓΑ.</w:t>
      </w:r>
    </w:p>
    <w:p w14:paraId="139FA24B" w14:textId="77777777" w:rsidR="00B04AB3" w:rsidRPr="00D62C4D" w:rsidRDefault="00B04AB3" w:rsidP="00B04AB3">
      <w:pPr>
        <w:widowControl/>
        <w:spacing w:line="360" w:lineRule="auto"/>
        <w:jc w:val="both"/>
        <w:rPr>
          <w:rFonts w:ascii="Calibri" w:hAnsi="Calibri" w:cs="Calibri"/>
          <w:i/>
          <w:sz w:val="22"/>
          <w:szCs w:val="22"/>
        </w:rPr>
      </w:pPr>
    </w:p>
    <w:p w14:paraId="6E21E611" w14:textId="77777777" w:rsidR="00B04AB3" w:rsidRPr="00D62C4D" w:rsidRDefault="00B04AB3" w:rsidP="00B04AB3">
      <w:pPr>
        <w:widowControl/>
        <w:spacing w:line="360" w:lineRule="auto"/>
        <w:jc w:val="both"/>
        <w:rPr>
          <w:rFonts w:ascii="Calibri" w:hAnsi="Calibri" w:cs="Calibri"/>
          <w:b/>
          <w:i/>
          <w:sz w:val="22"/>
          <w:szCs w:val="22"/>
        </w:rPr>
      </w:pPr>
      <w:r w:rsidRPr="00D62C4D">
        <w:rPr>
          <w:rFonts w:ascii="Calibri" w:hAnsi="Calibri" w:cs="Calibri"/>
          <w:b/>
          <w:i/>
          <w:sz w:val="22"/>
          <w:szCs w:val="22"/>
        </w:rPr>
        <w:t>Άρθρο 16 – Υπεργολαβία</w:t>
      </w:r>
    </w:p>
    <w:p w14:paraId="25841DAD"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Ο ανάδοχος δεν απαλλάσσεται από τις συμβατικές του υποχρεώσεις λόγω ανάθεσης τμήματος ή τμημάτων της σύμβασης σε υπεργολάβους. Η τήρηση των υποχρεώσεων του άρθρου 18 του ν. 4412/2016 από υπεργολάβους δεν αίρει την ευθύνη του κύριου αναδόχου.</w:t>
      </w:r>
    </w:p>
    <w:p w14:paraId="5873474B"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Κατά την υπογραφή της σύμβασης, ο κύριος ανάδοχος οφείλει να ενημερώσει την αναθέτουσα αρχή με τα πλήρη στοιχεία υπεργολάβων, καθώς και για οποιαδήποτε τροποποίηση των στοιχείων αυτών.</w:t>
      </w:r>
    </w:p>
    <w:p w14:paraId="5982F318"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Σε περίπτωση διακοπής της συνεργασίας με υπεργολάβο, ο κύριος ανάδοχος, οφείλει αφ’ ενός, να ενημερώσει σχετικά την αναθέτουσα αρχή και αφ’ ετέρου να διασφαλίσει με κάθε πρόσφορο τρόπο την ομαλή εκτέλεση του τμήματος της σύμβασης από τον ίδιο ή από νέο υπεργολάβο.</w:t>
      </w:r>
    </w:p>
    <w:p w14:paraId="0FB4BA4F" w14:textId="77777777" w:rsidR="00B04AB3" w:rsidRPr="00D62C4D" w:rsidRDefault="00B04AB3" w:rsidP="00B04AB3">
      <w:pPr>
        <w:widowControl/>
        <w:spacing w:line="360" w:lineRule="auto"/>
        <w:jc w:val="both"/>
        <w:rPr>
          <w:rFonts w:ascii="Calibri" w:hAnsi="Calibri" w:cs="Calibri"/>
          <w:i/>
          <w:sz w:val="22"/>
          <w:szCs w:val="22"/>
        </w:rPr>
      </w:pPr>
    </w:p>
    <w:p w14:paraId="235C3354" w14:textId="77777777" w:rsidR="00B04AB3" w:rsidRPr="00D62C4D" w:rsidRDefault="00B04AB3" w:rsidP="00B04AB3">
      <w:pPr>
        <w:widowControl/>
        <w:spacing w:line="360" w:lineRule="auto"/>
        <w:jc w:val="both"/>
        <w:rPr>
          <w:rFonts w:ascii="Calibri" w:hAnsi="Calibri" w:cs="Calibri"/>
          <w:b/>
          <w:i/>
          <w:sz w:val="22"/>
          <w:szCs w:val="22"/>
        </w:rPr>
      </w:pPr>
      <w:r w:rsidRPr="00D62C4D">
        <w:rPr>
          <w:rFonts w:ascii="Calibri" w:hAnsi="Calibri" w:cs="Calibri"/>
          <w:b/>
          <w:i/>
          <w:sz w:val="22"/>
          <w:szCs w:val="22"/>
        </w:rPr>
        <w:t>Άρθρο 17 – Παρακολούθηση – Παράδοση αντικειμένου σύμβασης</w:t>
      </w:r>
    </w:p>
    <w:p w14:paraId="2329F40F"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Η παρακολούθηση της εκτέλεσης της σύμβασης που θα υπογραφεί μεταξύ της αναθέτουσας αρχής και του αναδόχου και η παραλαβή των παρεχόμενων υπηρεσιών, θα διενεργηθεί από την αρμόδια Επιτροπή η οποία θα εισηγείται στο αρμόδιο αποφαινόμενο όργανο  για όλα τα ζητήματα που αφορούν στην προσήκουσα εκτέλεση των όρων της σύμβασης και την εκπλήρωση των υποχρεώσεων του αναδόχου, στη λήψη μέτρων για τη μη τήρηση των όρων της σύμβασης, καθώς και κάθε τροποποίηση ή παράταση της συμβατικής διάρκειας, σύμφωνα με το άρθρο 132 του ν. 4412/2016.</w:t>
      </w:r>
    </w:p>
    <w:p w14:paraId="1B84B56C" w14:textId="77777777" w:rsidR="00B04AB3" w:rsidRPr="00D62C4D" w:rsidRDefault="00B04AB3" w:rsidP="00B04AB3">
      <w:pPr>
        <w:widowControl/>
        <w:spacing w:line="360" w:lineRule="auto"/>
        <w:jc w:val="both"/>
        <w:rPr>
          <w:rFonts w:ascii="Calibri" w:hAnsi="Calibri" w:cs="Calibri"/>
          <w:i/>
          <w:sz w:val="22"/>
          <w:szCs w:val="22"/>
        </w:rPr>
      </w:pPr>
    </w:p>
    <w:p w14:paraId="4D30BF22" w14:textId="77777777" w:rsidR="00B04AB3" w:rsidRPr="00D62C4D" w:rsidRDefault="00B04AB3" w:rsidP="00B04AB3">
      <w:pPr>
        <w:widowControl/>
        <w:spacing w:line="360" w:lineRule="auto"/>
        <w:jc w:val="both"/>
        <w:rPr>
          <w:rFonts w:ascii="Calibri" w:hAnsi="Calibri" w:cs="Calibri"/>
          <w:b/>
          <w:i/>
          <w:sz w:val="22"/>
          <w:szCs w:val="22"/>
        </w:rPr>
      </w:pPr>
      <w:r w:rsidRPr="00D62C4D">
        <w:rPr>
          <w:rFonts w:ascii="Calibri" w:hAnsi="Calibri" w:cs="Calibri"/>
          <w:b/>
          <w:i/>
          <w:sz w:val="22"/>
          <w:szCs w:val="22"/>
        </w:rPr>
        <w:t xml:space="preserve">Άρθρο18– Διάρκεια σύμβασης </w:t>
      </w:r>
    </w:p>
    <w:p w14:paraId="62215F74" w14:textId="77777777" w:rsidR="00B04AB3" w:rsidRPr="00A830FC" w:rsidRDefault="00B04AB3" w:rsidP="00B04AB3">
      <w:pPr>
        <w:widowControl/>
        <w:spacing w:line="360" w:lineRule="auto"/>
        <w:jc w:val="both"/>
        <w:rPr>
          <w:rFonts w:ascii="Calibri" w:hAnsi="Calibri" w:cs="Calibri"/>
          <w:bCs/>
          <w:i/>
          <w:sz w:val="22"/>
          <w:szCs w:val="22"/>
        </w:rPr>
      </w:pPr>
      <w:r w:rsidRPr="00A830FC">
        <w:rPr>
          <w:rFonts w:ascii="Calibri" w:hAnsi="Calibri" w:cs="Calibri"/>
          <w:bCs/>
          <w:i/>
          <w:sz w:val="22"/>
          <w:szCs w:val="22"/>
        </w:rPr>
        <w:t>Η διάρκεια της σύμβασης που θα υπογραφεί μεταξύ της αναθέτουσας αρχής και του αναδόχου, θα ανέρχεται σε τριάντα (30) ημερολογιακές ημέρες από την ημερομηνία υπογραφής της.</w:t>
      </w:r>
    </w:p>
    <w:p w14:paraId="3557D8C2" w14:textId="77777777" w:rsidR="00B04AB3" w:rsidRPr="00D62C4D" w:rsidRDefault="00B04AB3" w:rsidP="00B04AB3">
      <w:pPr>
        <w:widowControl/>
        <w:spacing w:line="360" w:lineRule="auto"/>
        <w:jc w:val="both"/>
        <w:rPr>
          <w:rFonts w:ascii="Calibri" w:hAnsi="Calibri" w:cs="Calibri"/>
          <w:i/>
          <w:sz w:val="22"/>
          <w:szCs w:val="22"/>
        </w:rPr>
      </w:pPr>
      <w:r w:rsidRPr="00D62C4D">
        <w:rPr>
          <w:rFonts w:ascii="Calibri" w:hAnsi="Calibri" w:cs="Calibri"/>
          <w:i/>
          <w:sz w:val="22"/>
          <w:szCs w:val="22"/>
        </w:rPr>
        <w:t>Εντός του ανωτέρω χρονικού διαστήματος, ο ανάδοχος οφείλει να ολοκληρώσει όλες τις συμβατικές του υποχρεώσεις που αφορούν στην παροχή των υπηρεσιών, όπως ανωτέρω περιγράφονται.</w:t>
      </w:r>
    </w:p>
    <w:p w14:paraId="0623485F" w14:textId="77777777" w:rsidR="00B04AB3" w:rsidRPr="00D62C4D" w:rsidRDefault="00B04AB3" w:rsidP="00B04AB3">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Η συνολική διάρκεια της σύμβασης μπορεί να παρατείνεται μετά από αιτιολογημένη απόφαση της αναθέτουσας αρχής μέχρι το 100%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σε περιπτώσεις ανωτέρας βίας ή / και σε περίπτωση που δεν έχει ολοκληρωθεί το συμβατικό αντικείμενο. Αν λήξει η συνολική διάρκεια της σύμβασης, χωρίς να υποβληθεί εγκαίρως αίτημα παράτασης ή, αν λήξει η παραταθείσα, κατά τα ανωτέρω, διάρκεια, χωρίς να έχει ολοκληρωθεί η εκτέλεση του αντικειμένου της σύμβασης, ο ανάδοχος κηρύσσεται έκπτωτος. </w:t>
      </w:r>
    </w:p>
    <w:p w14:paraId="129C1957" w14:textId="77777777" w:rsidR="00B04AB3" w:rsidRPr="00D62C4D" w:rsidRDefault="00B04AB3" w:rsidP="00B04AB3">
      <w:pPr>
        <w:widowControl/>
        <w:spacing w:line="360" w:lineRule="auto"/>
        <w:jc w:val="both"/>
        <w:rPr>
          <w:rFonts w:ascii="Calibri" w:hAnsi="Calibri" w:cs="Calibri"/>
          <w:i/>
          <w:sz w:val="22"/>
          <w:szCs w:val="22"/>
        </w:rPr>
      </w:pPr>
    </w:p>
    <w:p w14:paraId="0984D442" w14:textId="77777777" w:rsidR="00B04AB3" w:rsidRPr="00D62C4D" w:rsidRDefault="00B04AB3" w:rsidP="00B04AB3">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19 – Εφαρμοστέα Νομοθεσία</w:t>
      </w:r>
    </w:p>
    <w:p w14:paraId="47CF9D8D" w14:textId="77777777" w:rsidR="00B04AB3" w:rsidRPr="00D62C4D" w:rsidRDefault="00B04AB3" w:rsidP="00B04AB3">
      <w:pPr>
        <w:widowControl/>
        <w:spacing w:line="360" w:lineRule="auto"/>
        <w:jc w:val="both"/>
        <w:rPr>
          <w:rFonts w:ascii="Calibri" w:hAnsi="Calibri" w:cs="Calibri"/>
          <w:b/>
          <w:i/>
          <w:sz w:val="22"/>
          <w:szCs w:val="22"/>
          <w:lang w:eastAsia="en-US"/>
        </w:rPr>
      </w:pPr>
      <w:r w:rsidRPr="00D62C4D">
        <w:rPr>
          <w:rFonts w:ascii="Calibri" w:hAnsi="Calibri" w:cs="Calibri"/>
          <w:i/>
          <w:sz w:val="22"/>
          <w:szCs w:val="22"/>
          <w:lang w:eastAsia="en-US"/>
        </w:rPr>
        <w:t>Κατά την εκτέλεση της σύμβασης εφαρμόζονται οι διατάξεις του ν. 4412/2016 όπως ισχύει, οι όροι της παρούσας Πρόσκλησης, των παραρτημάτων της και οι διατάξεις του Αστικού Κώδικα.</w:t>
      </w:r>
    </w:p>
    <w:p w14:paraId="02DBFF32" w14:textId="77777777" w:rsidR="00B04AB3" w:rsidRDefault="00B04AB3" w:rsidP="00B04AB3">
      <w:pPr>
        <w:tabs>
          <w:tab w:val="left" w:pos="1125"/>
          <w:tab w:val="right" w:pos="14741"/>
        </w:tabs>
        <w:spacing w:line="360" w:lineRule="auto"/>
        <w:jc w:val="both"/>
        <w:rPr>
          <w:rFonts w:ascii="Calibri" w:hAnsi="Calibri" w:cs="Calibri"/>
          <w:color w:val="000000"/>
          <w:sz w:val="22"/>
          <w:szCs w:val="22"/>
        </w:rPr>
      </w:pPr>
    </w:p>
    <w:p w14:paraId="4CD9D3E4" w14:textId="77777777" w:rsidR="00B04AB3" w:rsidRPr="0098375F" w:rsidRDefault="00B04AB3" w:rsidP="00B04AB3">
      <w:pPr>
        <w:pStyle w:val="CharCharCharCharCharCharCharCharCharCharCharCharCharCharCharCharCharCharCharCharCharChar"/>
        <w:spacing w:after="0" w:line="360" w:lineRule="auto"/>
        <w:jc w:val="both"/>
        <w:rPr>
          <w:rFonts w:ascii="Calibri" w:hAnsi="Calibri" w:cs="Calibri"/>
          <w:sz w:val="22"/>
          <w:szCs w:val="22"/>
          <w:lang w:val="el-GR"/>
        </w:rPr>
      </w:pPr>
      <w:r w:rsidRPr="0098375F">
        <w:rPr>
          <w:rFonts w:ascii="Calibri" w:hAnsi="Calibri" w:cs="Calibri"/>
          <w:sz w:val="22"/>
          <w:szCs w:val="22"/>
          <w:lang w:val="el-GR"/>
        </w:rPr>
        <w:t xml:space="preserve">Το μέλος της Οικονομικής Επιτροπής και επικεφαλής της Δημοτικής Παράταξης «ΕΝΟΤΗΤΑ – ΔΗΜΙΟΥΡΓΙΑ» κ. </w:t>
      </w:r>
      <w:r>
        <w:rPr>
          <w:rFonts w:ascii="Calibri" w:hAnsi="Calibri" w:cs="Calibri"/>
          <w:sz w:val="22"/>
          <w:szCs w:val="22"/>
          <w:lang w:val="el-GR"/>
        </w:rPr>
        <w:t xml:space="preserve">Αρετούσα Μακρή μειοψήφησε, επισημαίνοντας ότι τα </w:t>
      </w:r>
      <w:r w:rsidRPr="00011E6F">
        <w:rPr>
          <w:rFonts w:ascii="Calibri" w:hAnsi="Calibri" w:cs="Calibri"/>
          <w:sz w:val="22"/>
          <w:szCs w:val="22"/>
          <w:lang w:val="el-GR"/>
        </w:rPr>
        <w:t xml:space="preserve">Τέλματα Λαυρίου και </w:t>
      </w:r>
      <w:r>
        <w:rPr>
          <w:rFonts w:ascii="Calibri" w:hAnsi="Calibri" w:cs="Calibri"/>
          <w:sz w:val="22"/>
          <w:szCs w:val="22"/>
          <w:lang w:val="el-GR"/>
        </w:rPr>
        <w:t>το ΒΙΠΑ Κερατέας είναι δύο (2) χώροι ήδη επιβαρυμένοι από την ανεξέλεγκτη μεταφορά απορριμμάτων. Έχει υποβαθμισθεί το περιβάλλον</w:t>
      </w:r>
      <w:r w:rsidRPr="0098375F">
        <w:rPr>
          <w:rFonts w:ascii="Calibri" w:hAnsi="Calibri" w:cs="Calibri"/>
          <w:sz w:val="22"/>
          <w:szCs w:val="22"/>
          <w:lang w:val="el-GR"/>
        </w:rPr>
        <w:t>.</w:t>
      </w:r>
      <w:r>
        <w:rPr>
          <w:rFonts w:ascii="Calibri" w:hAnsi="Calibri" w:cs="Calibri"/>
          <w:sz w:val="22"/>
          <w:szCs w:val="22"/>
          <w:lang w:val="el-GR"/>
        </w:rPr>
        <w:t xml:space="preserve"> Δεν γίνεται να συγκεντρώνονται, έστω και προσωρινά, απορρίμματα σε μη αδειοδοτημένους χώρους.</w:t>
      </w:r>
    </w:p>
    <w:p w14:paraId="5BA2AA8B" w14:textId="77777777" w:rsidR="009469EC" w:rsidRDefault="009469EC" w:rsidP="003D760D">
      <w:pPr>
        <w:spacing w:line="360" w:lineRule="auto"/>
        <w:jc w:val="both"/>
        <w:rPr>
          <w:rFonts w:asciiTheme="minorHAnsi" w:hAnsiTheme="minorHAnsi" w:cs="Calibri"/>
          <w:sz w:val="22"/>
          <w:szCs w:val="22"/>
        </w:rPr>
      </w:pPr>
    </w:p>
    <w:p w14:paraId="0A7589BD" w14:textId="77777777" w:rsidR="00B04AB3" w:rsidRDefault="00B04AB3" w:rsidP="003D760D">
      <w:pPr>
        <w:spacing w:line="360" w:lineRule="auto"/>
        <w:jc w:val="both"/>
        <w:rPr>
          <w:rFonts w:asciiTheme="minorHAnsi" w:hAnsiTheme="minorHAnsi" w:cs="Calibri"/>
          <w:sz w:val="22"/>
          <w:szCs w:val="22"/>
        </w:rPr>
      </w:pPr>
    </w:p>
    <w:p w14:paraId="5A31D912" w14:textId="77777777" w:rsidR="00B04AB3" w:rsidRPr="008C2474" w:rsidRDefault="00B04AB3" w:rsidP="00B04AB3">
      <w:pPr>
        <w:spacing w:line="360" w:lineRule="auto"/>
        <w:rPr>
          <w:rFonts w:ascii="Calibri" w:hAnsi="Calibri" w:cs="Calibri"/>
          <w:b/>
          <w:bCs/>
          <w:sz w:val="22"/>
          <w:szCs w:val="22"/>
        </w:rPr>
      </w:pPr>
      <w:r w:rsidRPr="008C2474">
        <w:rPr>
          <w:rFonts w:ascii="Calibri" w:hAnsi="Calibri" w:cs="Calibri"/>
          <w:b/>
          <w:bCs/>
          <w:sz w:val="22"/>
          <w:szCs w:val="22"/>
        </w:rPr>
        <w:t>ΘΕΜΑ: Έγκριση δαπανών πάγιας προκαταβολής Τοπικής Κοινότητας Αγίου Κωνσταντίνου (Ν. ΚΑΙΛΑΣ)</w:t>
      </w:r>
    </w:p>
    <w:p w14:paraId="45617755" w14:textId="77777777" w:rsidR="00B04AB3" w:rsidRPr="008C2474" w:rsidRDefault="00B04AB3" w:rsidP="00B04AB3">
      <w:pPr>
        <w:spacing w:line="360" w:lineRule="auto"/>
        <w:rPr>
          <w:rFonts w:ascii="Calibri" w:hAnsi="Calibri" w:cs="Calibri"/>
          <w:b/>
          <w:sz w:val="22"/>
          <w:szCs w:val="22"/>
        </w:rPr>
      </w:pPr>
      <w:r w:rsidRPr="008C2474">
        <w:rPr>
          <w:rFonts w:ascii="Calibri" w:hAnsi="Calibri" w:cs="Calibri"/>
          <w:b/>
          <w:sz w:val="22"/>
          <w:szCs w:val="22"/>
        </w:rPr>
        <w:t xml:space="preserve">Αρ. Απόφ.: </w:t>
      </w:r>
      <w:r>
        <w:rPr>
          <w:rFonts w:ascii="Calibri" w:hAnsi="Calibri" w:cs="Calibri"/>
          <w:b/>
          <w:sz w:val="22"/>
          <w:szCs w:val="22"/>
        </w:rPr>
        <w:t>266</w:t>
      </w:r>
      <w:r w:rsidRPr="008C2474">
        <w:rPr>
          <w:rFonts w:ascii="Calibri" w:hAnsi="Calibri" w:cs="Calibri"/>
          <w:b/>
          <w:sz w:val="22"/>
          <w:szCs w:val="22"/>
        </w:rPr>
        <w:t>/2021</w:t>
      </w:r>
    </w:p>
    <w:p w14:paraId="472BD204" w14:textId="77777777" w:rsidR="00B04AB3" w:rsidRPr="008C2474" w:rsidRDefault="00B04AB3" w:rsidP="00B04AB3">
      <w:pPr>
        <w:spacing w:line="360" w:lineRule="auto"/>
        <w:ind w:firstLine="720"/>
        <w:jc w:val="both"/>
        <w:rPr>
          <w:rFonts w:ascii="Calibri" w:hAnsi="Calibri" w:cs="Calibri"/>
          <w:sz w:val="22"/>
          <w:szCs w:val="22"/>
        </w:rPr>
      </w:pPr>
      <w:r w:rsidRPr="008C247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8C2474">
        <w:rPr>
          <w:rFonts w:ascii="Calibri" w:hAnsi="Calibri" w:cs="Calibri"/>
          <w:i/>
          <w:sz w:val="22"/>
          <w:szCs w:val="22"/>
        </w:rPr>
        <w:t>«έ</w:t>
      </w:r>
      <w:r w:rsidRPr="008C2474">
        <w:rPr>
          <w:rFonts w:ascii="Calibri" w:hAnsi="Calibri" w:cs="Calibri"/>
          <w:bCs/>
          <w:i/>
          <w:sz w:val="22"/>
          <w:szCs w:val="22"/>
        </w:rPr>
        <w:t xml:space="preserve">γκρισης δαπανών πάγιας προκαταβολής Τοπικής Κοινότητας Αγίου Κωνσταντίνου», </w:t>
      </w:r>
      <w:r w:rsidRPr="008C2474">
        <w:rPr>
          <w:rFonts w:ascii="Calibri" w:hAnsi="Calibri" w:cs="Calibri"/>
          <w:sz w:val="22"/>
          <w:szCs w:val="22"/>
        </w:rPr>
        <w:t>έθεσε υπόψη των μελών της Οικονομικής Επιτροπής τ</w:t>
      </w:r>
      <w:r w:rsidRPr="008C2474">
        <w:rPr>
          <w:rFonts w:ascii="Calibri" w:hAnsi="Calibri" w:cs="Calibri"/>
          <w:bCs/>
          <w:sz w:val="22"/>
          <w:szCs w:val="22"/>
        </w:rPr>
        <w:t xml:space="preserve">ην αριθμ. πρωτ: </w:t>
      </w:r>
      <w:r>
        <w:rPr>
          <w:rFonts w:ascii="Calibri" w:hAnsi="Calibri" w:cs="Calibri"/>
          <w:bCs/>
          <w:sz w:val="22"/>
          <w:szCs w:val="22"/>
        </w:rPr>
        <w:t>17581/21.10</w:t>
      </w:r>
      <w:r w:rsidRPr="008C2474">
        <w:rPr>
          <w:rFonts w:ascii="Calibri" w:hAnsi="Calibri" w:cs="Calibri"/>
          <w:bCs/>
          <w:sz w:val="22"/>
          <w:szCs w:val="22"/>
        </w:rPr>
        <w:t>.2021</w:t>
      </w:r>
      <w:r w:rsidRPr="008C2474">
        <w:rPr>
          <w:rFonts w:ascii="Calibri" w:hAnsi="Calibri" w:cs="Calibri"/>
          <w:sz w:val="22"/>
          <w:szCs w:val="22"/>
        </w:rPr>
        <w:t xml:space="preserve"> εισήγηση του Προέδρου του Συμβουλίου της Τοπικής Κοινότητας Αγίου Κωνσταντίνου, στην οποία αναφέρονται τα </w:t>
      </w:r>
      <w:r>
        <w:rPr>
          <w:rFonts w:ascii="Calibri" w:hAnsi="Calibri" w:cs="Calibri"/>
          <w:sz w:val="22"/>
          <w:szCs w:val="22"/>
        </w:rPr>
        <w:t>κάτωθι</w:t>
      </w:r>
      <w:r w:rsidRPr="008C2474">
        <w:rPr>
          <w:rFonts w:ascii="Calibri" w:hAnsi="Calibri" w:cs="Calibri"/>
          <w:sz w:val="22"/>
          <w:szCs w:val="22"/>
        </w:rPr>
        <w:t xml:space="preserve">: </w:t>
      </w:r>
    </w:p>
    <w:p w14:paraId="7724D0FF" w14:textId="77777777" w:rsidR="00B04AB3" w:rsidRDefault="00B04AB3" w:rsidP="00B04AB3">
      <w:pPr>
        <w:spacing w:line="360" w:lineRule="auto"/>
        <w:jc w:val="both"/>
        <w:rPr>
          <w:rFonts w:ascii="Calibri" w:hAnsi="Calibri" w:cs="Calibri"/>
          <w:bCs/>
          <w:i/>
          <w:sz w:val="22"/>
          <w:szCs w:val="22"/>
        </w:rPr>
      </w:pPr>
      <w:r w:rsidRPr="008C2474">
        <w:rPr>
          <w:rFonts w:ascii="Calibri" w:hAnsi="Calibri" w:cs="Calibri"/>
          <w:bCs/>
          <w:i/>
          <w:sz w:val="22"/>
          <w:szCs w:val="22"/>
        </w:rPr>
        <w:tab/>
        <w:t xml:space="preserve">Σύμφωνα με </w:t>
      </w:r>
      <w:r w:rsidRPr="003E2D69">
        <w:rPr>
          <w:rFonts w:ascii="Calibri" w:hAnsi="Calibri" w:cs="Calibri"/>
          <w:bCs/>
          <w:i/>
          <w:sz w:val="22"/>
          <w:szCs w:val="22"/>
        </w:rPr>
        <w:t xml:space="preserve">την </w:t>
      </w:r>
      <w:hyperlink r:id="rId28" w:tgtFrame="_blank" w:history="1">
        <w:r w:rsidRPr="003E2D69">
          <w:rPr>
            <w:rStyle w:val="-"/>
            <w:rFonts w:ascii="Calibri" w:hAnsi="Calibri" w:cs="Calibri"/>
            <w:i/>
            <w:color w:val="auto"/>
            <w:sz w:val="22"/>
            <w:szCs w:val="22"/>
            <w:u w:val="none"/>
          </w:rPr>
          <w:t>υπ' αριθμ. πρωτ: 74449/29.12.2010 Απόφαση Υ</w:t>
        </w:r>
      </w:hyperlink>
      <w:r w:rsidRPr="008C2474">
        <w:rPr>
          <w:rFonts w:ascii="Calibri" w:hAnsi="Calibri" w:cs="Calibri"/>
          <w:i/>
          <w:sz w:val="22"/>
          <w:szCs w:val="22"/>
        </w:rPr>
        <w:t>πουργού Εσωτερικών, Αποκέντρωσης &amp; Ηλεκτρονικής Διακυβέρνησης</w:t>
      </w:r>
      <w:r w:rsidRPr="008C2474">
        <w:rPr>
          <w:rFonts w:ascii="Calibri" w:hAnsi="Calibri" w:cs="Calibri"/>
          <w:bCs/>
          <w:i/>
          <w:sz w:val="22"/>
          <w:szCs w:val="22"/>
        </w:rPr>
        <w:t xml:space="preserve"> περί ‘’σύστασης πάγιας προκαταβολής στις τοπικές και δημοτικές κοινότητες’’ και τις διατάξεις του Ν.3463/2006, άρθρο 173, παρακαλούμε όπως εγκρίνετε τις δαπάνες που πληρώθηκαν από την πάγια προκαταβολή</w:t>
      </w:r>
      <w:r w:rsidRPr="008C2474">
        <w:rPr>
          <w:rFonts w:ascii="Calibri" w:hAnsi="Calibri" w:cs="Calibri"/>
          <w:bCs/>
          <w:sz w:val="22"/>
          <w:szCs w:val="22"/>
        </w:rPr>
        <w:t xml:space="preserve"> </w:t>
      </w:r>
      <w:r w:rsidRPr="008C2474">
        <w:rPr>
          <w:rFonts w:ascii="Calibri" w:hAnsi="Calibri" w:cs="Calibri"/>
          <w:bCs/>
          <w:i/>
          <w:sz w:val="22"/>
          <w:szCs w:val="22"/>
        </w:rPr>
        <w:t>και αναφέρονται αναλυτικά στον πίνακα που ακολουθεί:</w:t>
      </w:r>
    </w:p>
    <w:p w14:paraId="5A72B5E7" w14:textId="77777777" w:rsidR="00B04AB3" w:rsidRPr="008C2474" w:rsidRDefault="00B04AB3" w:rsidP="00B04AB3">
      <w:pPr>
        <w:spacing w:line="360" w:lineRule="auto"/>
        <w:jc w:val="both"/>
        <w:rPr>
          <w:rFonts w:ascii="Calibri" w:hAnsi="Calibri" w:cs="Calibri"/>
          <w:bCs/>
          <w:i/>
          <w:sz w:val="22"/>
          <w:szCs w:val="22"/>
        </w:rPr>
      </w:pPr>
    </w:p>
    <w:tbl>
      <w:tblPr>
        <w:tblOverlap w:val="neve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979"/>
        <w:gridCol w:w="1701"/>
        <w:gridCol w:w="2958"/>
        <w:gridCol w:w="869"/>
        <w:gridCol w:w="1728"/>
      </w:tblGrid>
      <w:tr w:rsidR="00B04AB3" w:rsidRPr="00D11F73" w14:paraId="1ACB0841" w14:textId="77777777" w:rsidTr="004A4E4C">
        <w:tblPrEx>
          <w:tblCellMar>
            <w:top w:w="0" w:type="dxa"/>
            <w:bottom w:w="0" w:type="dxa"/>
          </w:tblCellMar>
        </w:tblPrEx>
        <w:trPr>
          <w:trHeight w:hRule="exact" w:val="619"/>
          <w:jc w:val="center"/>
        </w:trPr>
        <w:tc>
          <w:tcPr>
            <w:tcW w:w="851" w:type="dxa"/>
          </w:tcPr>
          <w:p w14:paraId="7DB95514" w14:textId="77777777" w:rsidR="00B04AB3" w:rsidRPr="00D11F73" w:rsidRDefault="00B04AB3" w:rsidP="004A4E4C">
            <w:pPr>
              <w:autoSpaceDE/>
              <w:autoSpaceDN/>
              <w:adjustRightInd/>
              <w:jc w:val="center"/>
              <w:rPr>
                <w:rFonts w:ascii="Calibri" w:hAnsi="Calibri" w:cs="Calibri"/>
                <w:b/>
                <w:color w:val="000000"/>
                <w:sz w:val="22"/>
                <w:szCs w:val="22"/>
              </w:rPr>
            </w:pPr>
            <w:r w:rsidRPr="00D11F73">
              <w:rPr>
                <w:rFonts w:ascii="Calibri" w:hAnsi="Calibri" w:cs="Calibri"/>
                <w:b/>
                <w:color w:val="000000"/>
                <w:sz w:val="22"/>
                <w:szCs w:val="22"/>
              </w:rPr>
              <w:t>Α/Α</w:t>
            </w:r>
          </w:p>
        </w:tc>
        <w:tc>
          <w:tcPr>
            <w:tcW w:w="1979" w:type="dxa"/>
            <w:vAlign w:val="center"/>
          </w:tcPr>
          <w:p w14:paraId="4A01CB43"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ΕΠΩΝΥΜΙΑ ΔΙΚΑΙΟΥΧΟΥ</w:t>
            </w:r>
          </w:p>
        </w:tc>
        <w:tc>
          <w:tcPr>
            <w:tcW w:w="1701" w:type="dxa"/>
            <w:vAlign w:val="bottom"/>
          </w:tcPr>
          <w:p w14:paraId="41DFB1DD"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ΑΡΙΘΜΟΣ &amp; ΗΜΕΡΟΜΗΝΙΑ ΠΑΡΑΣΤΑΤΙΚΟΥ</w:t>
            </w:r>
          </w:p>
        </w:tc>
        <w:tc>
          <w:tcPr>
            <w:tcW w:w="2958" w:type="dxa"/>
            <w:vAlign w:val="center"/>
          </w:tcPr>
          <w:p w14:paraId="3DB75409"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ΑΙΤΙΟΛΟΓΙΑ ΠΛΗΡΩΜΗΣ</w:t>
            </w:r>
          </w:p>
        </w:tc>
        <w:tc>
          <w:tcPr>
            <w:tcW w:w="869" w:type="dxa"/>
            <w:vAlign w:val="center"/>
          </w:tcPr>
          <w:p w14:paraId="3D1FB490"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ΠΟΣΟ</w:t>
            </w:r>
          </w:p>
        </w:tc>
        <w:tc>
          <w:tcPr>
            <w:tcW w:w="1728" w:type="dxa"/>
            <w:vAlign w:val="center"/>
          </w:tcPr>
          <w:p w14:paraId="045EC33F"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Κ.Α.</w:t>
            </w:r>
          </w:p>
          <w:p w14:paraId="4274ED93"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ΕΞΟΔΟΝ</w:t>
            </w:r>
          </w:p>
        </w:tc>
      </w:tr>
      <w:tr w:rsidR="00B04AB3" w:rsidRPr="00D11F73" w14:paraId="12FAF367" w14:textId="77777777" w:rsidTr="004A4E4C">
        <w:tblPrEx>
          <w:tblCellMar>
            <w:top w:w="0" w:type="dxa"/>
            <w:bottom w:w="0" w:type="dxa"/>
          </w:tblCellMar>
        </w:tblPrEx>
        <w:trPr>
          <w:trHeight w:hRule="exact" w:val="1237"/>
          <w:jc w:val="center"/>
        </w:trPr>
        <w:tc>
          <w:tcPr>
            <w:tcW w:w="851" w:type="dxa"/>
            <w:vAlign w:val="center"/>
          </w:tcPr>
          <w:p w14:paraId="7A087602"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1</w:t>
            </w:r>
          </w:p>
        </w:tc>
        <w:tc>
          <w:tcPr>
            <w:tcW w:w="1979" w:type="dxa"/>
            <w:vAlign w:val="center"/>
          </w:tcPr>
          <w:p w14:paraId="31A4271C"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ΑΝΕΣΤΗΣ ΑΘ. ΜΑΧΟΥΤΗΣ</w:t>
            </w:r>
          </w:p>
        </w:tc>
        <w:tc>
          <w:tcPr>
            <w:tcW w:w="1701" w:type="dxa"/>
            <w:vAlign w:val="center"/>
          </w:tcPr>
          <w:p w14:paraId="017D24BC"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Cs/>
                <w:color w:val="000000"/>
                <w:sz w:val="22"/>
                <w:szCs w:val="22"/>
              </w:rPr>
              <w:t>221/20-10-2021</w:t>
            </w:r>
          </w:p>
        </w:tc>
        <w:tc>
          <w:tcPr>
            <w:tcW w:w="2958" w:type="dxa"/>
          </w:tcPr>
          <w:p w14:paraId="38F6DF51"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Καθαρισμός και αποκομιδή χόρτων και κλαριών που βρίσκονται στους Κ.Χ. στην Κοινότητα Αγίου Κωνσταντίνου</w:t>
            </w:r>
          </w:p>
        </w:tc>
        <w:tc>
          <w:tcPr>
            <w:tcW w:w="869" w:type="dxa"/>
            <w:vAlign w:val="center"/>
          </w:tcPr>
          <w:p w14:paraId="71E207E8" w14:textId="77777777" w:rsidR="00B04AB3" w:rsidRPr="00D11F73" w:rsidRDefault="00B04AB3" w:rsidP="004A4E4C">
            <w:pPr>
              <w:autoSpaceDE/>
              <w:autoSpaceDN/>
              <w:adjustRightInd/>
              <w:ind w:firstLine="220"/>
              <w:rPr>
                <w:rFonts w:ascii="Calibri" w:hAnsi="Calibri" w:cs="Calibri"/>
                <w:b/>
                <w:bCs/>
                <w:color w:val="000000"/>
                <w:sz w:val="22"/>
                <w:szCs w:val="22"/>
              </w:rPr>
            </w:pPr>
            <w:r w:rsidRPr="00D11F73">
              <w:rPr>
                <w:rFonts w:ascii="Calibri" w:hAnsi="Calibri" w:cs="Calibri"/>
                <w:bCs/>
                <w:color w:val="000000"/>
                <w:sz w:val="22"/>
                <w:szCs w:val="22"/>
              </w:rPr>
              <w:t>496,00</w:t>
            </w:r>
          </w:p>
        </w:tc>
        <w:tc>
          <w:tcPr>
            <w:tcW w:w="1728" w:type="dxa"/>
            <w:vAlign w:val="center"/>
          </w:tcPr>
          <w:p w14:paraId="075640A7" w14:textId="77777777" w:rsidR="00B04AB3" w:rsidRPr="00D11F73" w:rsidRDefault="00B04AB3" w:rsidP="004A4E4C">
            <w:pPr>
              <w:autoSpaceDE/>
              <w:autoSpaceDN/>
              <w:adjustRightInd/>
              <w:ind w:firstLine="460"/>
              <w:rPr>
                <w:rFonts w:ascii="Calibri" w:hAnsi="Calibri" w:cs="Calibri"/>
                <w:b/>
                <w:bCs/>
                <w:color w:val="000000"/>
                <w:sz w:val="22"/>
                <w:szCs w:val="22"/>
              </w:rPr>
            </w:pPr>
            <w:r w:rsidRPr="00D11F73">
              <w:rPr>
                <w:rFonts w:ascii="Calibri" w:hAnsi="Calibri" w:cs="Calibri"/>
                <w:bCs/>
                <w:color w:val="000000"/>
                <w:sz w:val="22"/>
                <w:szCs w:val="22"/>
              </w:rPr>
              <w:t>30-6262.018</w:t>
            </w:r>
          </w:p>
        </w:tc>
      </w:tr>
      <w:tr w:rsidR="00B04AB3" w:rsidRPr="00D11F73" w14:paraId="77B5525C" w14:textId="77777777" w:rsidTr="004A4E4C">
        <w:tblPrEx>
          <w:tblCellMar>
            <w:top w:w="0" w:type="dxa"/>
            <w:bottom w:w="0" w:type="dxa"/>
          </w:tblCellMar>
        </w:tblPrEx>
        <w:trPr>
          <w:trHeight w:hRule="exact" w:val="1165"/>
          <w:jc w:val="center"/>
        </w:trPr>
        <w:tc>
          <w:tcPr>
            <w:tcW w:w="851" w:type="dxa"/>
            <w:vAlign w:val="center"/>
          </w:tcPr>
          <w:p w14:paraId="40587AC1"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2</w:t>
            </w:r>
          </w:p>
        </w:tc>
        <w:tc>
          <w:tcPr>
            <w:tcW w:w="1979" w:type="dxa"/>
            <w:vAlign w:val="center"/>
          </w:tcPr>
          <w:p w14:paraId="1D6A0AC4"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ΑΝΕΣΤΗΣ Αθ. ΜΑΧΟΥΤΗΣ</w:t>
            </w:r>
          </w:p>
        </w:tc>
        <w:tc>
          <w:tcPr>
            <w:tcW w:w="1701" w:type="dxa"/>
            <w:vAlign w:val="center"/>
          </w:tcPr>
          <w:p w14:paraId="082BD414"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Cs/>
                <w:color w:val="000000"/>
                <w:sz w:val="22"/>
                <w:szCs w:val="22"/>
              </w:rPr>
              <w:t>220/16-10-2021</w:t>
            </w:r>
          </w:p>
        </w:tc>
        <w:tc>
          <w:tcPr>
            <w:tcW w:w="2958" w:type="dxa"/>
          </w:tcPr>
          <w:p w14:paraId="1473B2B3"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 xml:space="preserve">Εργασίες κτίσιμο ντουβαριού </w:t>
            </w:r>
            <w:r w:rsidRPr="00D11F73">
              <w:rPr>
                <w:rFonts w:ascii="Calibri" w:hAnsi="Calibri" w:cs="Calibri"/>
                <w:bCs/>
                <w:color w:val="000000"/>
                <w:sz w:val="22"/>
                <w:szCs w:val="22"/>
                <w:lang w:eastAsia="en-US"/>
              </w:rPr>
              <w:t>8</w:t>
            </w:r>
            <w:r w:rsidRPr="00D11F73">
              <w:rPr>
                <w:rFonts w:ascii="Calibri" w:hAnsi="Calibri" w:cs="Calibri"/>
                <w:bCs/>
                <w:color w:val="000000"/>
                <w:sz w:val="22"/>
                <w:szCs w:val="22"/>
                <w:lang w:val="en-US" w:eastAsia="en-US"/>
              </w:rPr>
              <w:t>m</w:t>
            </w:r>
            <w:r w:rsidRPr="00D11F73">
              <w:rPr>
                <w:rFonts w:ascii="Calibri" w:hAnsi="Calibri" w:cs="Calibri"/>
                <w:bCs/>
                <w:color w:val="000000"/>
                <w:sz w:val="22"/>
                <w:szCs w:val="22"/>
                <w:lang w:eastAsia="en-US"/>
              </w:rPr>
              <w:t xml:space="preserve"> </w:t>
            </w:r>
            <w:r w:rsidRPr="00D11F73">
              <w:rPr>
                <w:rFonts w:ascii="Calibri" w:hAnsi="Calibri" w:cs="Calibri"/>
                <w:bCs/>
                <w:color w:val="000000"/>
                <w:sz w:val="22"/>
                <w:szCs w:val="22"/>
              </w:rPr>
              <w:t>στο δημοτικό κοιμητήριο του βρίσκεται στην Τοπική Κοινότητα Αγίου Κωνσταντίνου</w:t>
            </w:r>
          </w:p>
        </w:tc>
        <w:tc>
          <w:tcPr>
            <w:tcW w:w="869" w:type="dxa"/>
            <w:vAlign w:val="center"/>
          </w:tcPr>
          <w:p w14:paraId="359B2FAE" w14:textId="77777777" w:rsidR="00B04AB3" w:rsidRPr="00D11F73" w:rsidRDefault="00B04AB3" w:rsidP="004A4E4C">
            <w:pPr>
              <w:autoSpaceDE/>
              <w:autoSpaceDN/>
              <w:adjustRightInd/>
              <w:ind w:firstLine="220"/>
              <w:rPr>
                <w:rFonts w:ascii="Calibri" w:hAnsi="Calibri" w:cs="Calibri"/>
                <w:b/>
                <w:bCs/>
                <w:color w:val="000000"/>
                <w:sz w:val="22"/>
                <w:szCs w:val="22"/>
              </w:rPr>
            </w:pPr>
            <w:r>
              <w:rPr>
                <w:rFonts w:ascii="Calibri" w:hAnsi="Calibri" w:cs="Calibri"/>
                <w:bCs/>
                <w:color w:val="000000"/>
                <w:sz w:val="22"/>
                <w:szCs w:val="22"/>
              </w:rPr>
              <w:t>496,</w:t>
            </w:r>
            <w:r w:rsidRPr="00D11F73">
              <w:rPr>
                <w:rFonts w:ascii="Calibri" w:hAnsi="Calibri" w:cs="Calibri"/>
                <w:bCs/>
                <w:color w:val="000000"/>
                <w:sz w:val="22"/>
                <w:szCs w:val="22"/>
              </w:rPr>
              <w:t>00</w:t>
            </w:r>
          </w:p>
        </w:tc>
        <w:tc>
          <w:tcPr>
            <w:tcW w:w="1728" w:type="dxa"/>
            <w:vAlign w:val="center"/>
          </w:tcPr>
          <w:p w14:paraId="1D80F7F6" w14:textId="77777777" w:rsidR="00B04AB3" w:rsidRPr="00D11F73" w:rsidRDefault="00B04AB3" w:rsidP="004A4E4C">
            <w:pPr>
              <w:autoSpaceDE/>
              <w:autoSpaceDN/>
              <w:adjustRightInd/>
              <w:ind w:firstLine="460"/>
              <w:rPr>
                <w:rFonts w:ascii="Calibri" w:hAnsi="Calibri" w:cs="Calibri"/>
                <w:b/>
                <w:bCs/>
                <w:color w:val="000000"/>
                <w:sz w:val="22"/>
                <w:szCs w:val="22"/>
              </w:rPr>
            </w:pPr>
            <w:r w:rsidRPr="00D11F73">
              <w:rPr>
                <w:rFonts w:ascii="Calibri" w:hAnsi="Calibri" w:cs="Calibri"/>
                <w:bCs/>
                <w:color w:val="000000"/>
                <w:sz w:val="22"/>
                <w:szCs w:val="22"/>
              </w:rPr>
              <w:t>45-6261.003</w:t>
            </w:r>
          </w:p>
        </w:tc>
      </w:tr>
      <w:tr w:rsidR="00B04AB3" w:rsidRPr="00D11F73" w14:paraId="64C193CB" w14:textId="77777777" w:rsidTr="004A4E4C">
        <w:tblPrEx>
          <w:tblCellMar>
            <w:top w:w="0" w:type="dxa"/>
            <w:bottom w:w="0" w:type="dxa"/>
          </w:tblCellMar>
        </w:tblPrEx>
        <w:trPr>
          <w:trHeight w:hRule="exact" w:val="1836"/>
          <w:jc w:val="center"/>
        </w:trPr>
        <w:tc>
          <w:tcPr>
            <w:tcW w:w="851" w:type="dxa"/>
            <w:vAlign w:val="center"/>
          </w:tcPr>
          <w:p w14:paraId="022583E5"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3</w:t>
            </w:r>
          </w:p>
        </w:tc>
        <w:tc>
          <w:tcPr>
            <w:tcW w:w="1979" w:type="dxa"/>
            <w:vAlign w:val="center"/>
          </w:tcPr>
          <w:p w14:paraId="74418E07"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ΑΝΕΣΤΗΣ Αθ. ΜΑΧΟΥΤΗΣ</w:t>
            </w:r>
          </w:p>
        </w:tc>
        <w:tc>
          <w:tcPr>
            <w:tcW w:w="1701" w:type="dxa"/>
            <w:vAlign w:val="center"/>
          </w:tcPr>
          <w:p w14:paraId="11F29856"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Cs/>
                <w:color w:val="000000"/>
                <w:sz w:val="22"/>
                <w:szCs w:val="22"/>
              </w:rPr>
              <w:t>218 / 09-10-2021</w:t>
            </w:r>
          </w:p>
        </w:tc>
        <w:tc>
          <w:tcPr>
            <w:tcW w:w="2958" w:type="dxa"/>
            <w:vAlign w:val="bottom"/>
          </w:tcPr>
          <w:p w14:paraId="22CAD41D"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Εργασίες συντήρησης-επισκευής παγκάκια-κολώνες φωτισμού (που βρίσκονται εντός των αθλητικών εγκαταστάσεων Τοπικής Κοινότητας Αγίου Κωνσταντίνου</w:t>
            </w:r>
          </w:p>
        </w:tc>
        <w:tc>
          <w:tcPr>
            <w:tcW w:w="869" w:type="dxa"/>
            <w:vAlign w:val="center"/>
          </w:tcPr>
          <w:p w14:paraId="5A383134" w14:textId="77777777" w:rsidR="00B04AB3" w:rsidRPr="00D11F73" w:rsidRDefault="00B04AB3" w:rsidP="004A4E4C">
            <w:pPr>
              <w:autoSpaceDE/>
              <w:autoSpaceDN/>
              <w:adjustRightInd/>
              <w:ind w:firstLine="220"/>
              <w:rPr>
                <w:rFonts w:ascii="Calibri" w:hAnsi="Calibri" w:cs="Calibri"/>
                <w:b/>
                <w:bCs/>
                <w:color w:val="000000"/>
                <w:sz w:val="22"/>
                <w:szCs w:val="22"/>
              </w:rPr>
            </w:pPr>
            <w:r w:rsidRPr="00D11F73">
              <w:rPr>
                <w:rFonts w:ascii="Calibri" w:hAnsi="Calibri" w:cs="Calibri"/>
                <w:bCs/>
                <w:color w:val="000000"/>
                <w:sz w:val="22"/>
                <w:szCs w:val="22"/>
              </w:rPr>
              <w:t>496,00</w:t>
            </w:r>
          </w:p>
        </w:tc>
        <w:tc>
          <w:tcPr>
            <w:tcW w:w="1728" w:type="dxa"/>
            <w:vAlign w:val="center"/>
          </w:tcPr>
          <w:p w14:paraId="38C47B79"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Cs/>
                <w:color w:val="000000"/>
                <w:sz w:val="22"/>
                <w:szCs w:val="22"/>
              </w:rPr>
              <w:t>30-6262.001</w:t>
            </w:r>
          </w:p>
        </w:tc>
      </w:tr>
      <w:tr w:rsidR="00B04AB3" w:rsidRPr="00D11F73" w14:paraId="598A4744" w14:textId="77777777" w:rsidTr="004A4E4C">
        <w:tblPrEx>
          <w:tblCellMar>
            <w:top w:w="0" w:type="dxa"/>
            <w:bottom w:w="0" w:type="dxa"/>
          </w:tblCellMar>
        </w:tblPrEx>
        <w:trPr>
          <w:trHeight w:hRule="exact" w:val="1398"/>
          <w:jc w:val="center"/>
        </w:trPr>
        <w:tc>
          <w:tcPr>
            <w:tcW w:w="851" w:type="dxa"/>
            <w:vAlign w:val="center"/>
          </w:tcPr>
          <w:p w14:paraId="714FAD7B"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
                <w:bCs/>
                <w:color w:val="000000"/>
                <w:sz w:val="22"/>
                <w:szCs w:val="22"/>
              </w:rPr>
              <w:t>4</w:t>
            </w:r>
          </w:p>
        </w:tc>
        <w:tc>
          <w:tcPr>
            <w:tcW w:w="1979" w:type="dxa"/>
            <w:vAlign w:val="center"/>
          </w:tcPr>
          <w:p w14:paraId="18BF469D"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ΑΝΕΣΤΗΣ Αθ. ΜΑΧΟΥΤΗΣ</w:t>
            </w:r>
          </w:p>
        </w:tc>
        <w:tc>
          <w:tcPr>
            <w:tcW w:w="1701" w:type="dxa"/>
            <w:vAlign w:val="center"/>
          </w:tcPr>
          <w:p w14:paraId="7D04C37B"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Cs/>
                <w:color w:val="000000"/>
                <w:sz w:val="22"/>
                <w:szCs w:val="22"/>
              </w:rPr>
              <w:t>219/14-10-2021</w:t>
            </w:r>
          </w:p>
        </w:tc>
        <w:tc>
          <w:tcPr>
            <w:tcW w:w="2958" w:type="dxa"/>
          </w:tcPr>
          <w:p w14:paraId="3ACC4CB4" w14:textId="77777777" w:rsidR="00B04AB3" w:rsidRPr="00D11F73" w:rsidRDefault="00B04AB3" w:rsidP="004A4E4C">
            <w:pPr>
              <w:autoSpaceDE/>
              <w:autoSpaceDN/>
              <w:adjustRightInd/>
              <w:rPr>
                <w:rFonts w:ascii="Calibri" w:hAnsi="Calibri" w:cs="Calibri"/>
                <w:b/>
                <w:bCs/>
                <w:color w:val="000000"/>
                <w:sz w:val="22"/>
                <w:szCs w:val="22"/>
              </w:rPr>
            </w:pPr>
            <w:r w:rsidRPr="00D11F73">
              <w:rPr>
                <w:rFonts w:ascii="Calibri" w:hAnsi="Calibri" w:cs="Calibri"/>
                <w:bCs/>
                <w:color w:val="000000"/>
                <w:sz w:val="22"/>
                <w:szCs w:val="22"/>
              </w:rPr>
              <w:t>Εργασίες ρίψη μπετό βάσεων χαμηλού φωτισμού για πύλαρ που βρίσκονται εντός της παιδικής χορός στην Τοπική Κοινότητα Αγίου Κωνσταντίνου</w:t>
            </w:r>
          </w:p>
        </w:tc>
        <w:tc>
          <w:tcPr>
            <w:tcW w:w="869" w:type="dxa"/>
            <w:vAlign w:val="center"/>
          </w:tcPr>
          <w:p w14:paraId="4AA77B84" w14:textId="77777777" w:rsidR="00B04AB3" w:rsidRPr="00D11F73" w:rsidRDefault="00B04AB3" w:rsidP="004A4E4C">
            <w:pPr>
              <w:autoSpaceDE/>
              <w:autoSpaceDN/>
              <w:adjustRightInd/>
              <w:ind w:firstLine="220"/>
              <w:rPr>
                <w:rFonts w:ascii="Calibri" w:hAnsi="Calibri" w:cs="Calibri"/>
                <w:b/>
                <w:bCs/>
                <w:color w:val="000000"/>
                <w:sz w:val="22"/>
                <w:szCs w:val="22"/>
              </w:rPr>
            </w:pPr>
            <w:r w:rsidRPr="00D11F73">
              <w:rPr>
                <w:rFonts w:ascii="Calibri" w:hAnsi="Calibri" w:cs="Calibri"/>
                <w:bCs/>
                <w:color w:val="000000"/>
                <w:sz w:val="22"/>
                <w:szCs w:val="22"/>
              </w:rPr>
              <w:t>496,00</w:t>
            </w:r>
          </w:p>
        </w:tc>
        <w:tc>
          <w:tcPr>
            <w:tcW w:w="1728" w:type="dxa"/>
            <w:vAlign w:val="center"/>
          </w:tcPr>
          <w:p w14:paraId="163A66E6" w14:textId="77777777" w:rsidR="00B04AB3" w:rsidRPr="00D11F73" w:rsidRDefault="00B04AB3" w:rsidP="004A4E4C">
            <w:pPr>
              <w:autoSpaceDE/>
              <w:autoSpaceDN/>
              <w:adjustRightInd/>
              <w:jc w:val="center"/>
              <w:rPr>
                <w:rFonts w:ascii="Calibri" w:hAnsi="Calibri" w:cs="Calibri"/>
                <w:b/>
                <w:bCs/>
                <w:color w:val="000000"/>
                <w:sz w:val="22"/>
                <w:szCs w:val="22"/>
              </w:rPr>
            </w:pPr>
            <w:r w:rsidRPr="00D11F73">
              <w:rPr>
                <w:rFonts w:ascii="Calibri" w:hAnsi="Calibri" w:cs="Calibri"/>
                <w:bCs/>
                <w:color w:val="000000"/>
                <w:sz w:val="22"/>
                <w:szCs w:val="22"/>
              </w:rPr>
              <w:t>30-6262.004</w:t>
            </w:r>
          </w:p>
        </w:tc>
      </w:tr>
    </w:tbl>
    <w:p w14:paraId="28DCE102" w14:textId="77777777" w:rsidR="00B04AB3" w:rsidRPr="008C2474" w:rsidRDefault="00B04AB3" w:rsidP="00B04AB3">
      <w:pPr>
        <w:tabs>
          <w:tab w:val="left" w:pos="1185"/>
        </w:tabs>
        <w:spacing w:line="360" w:lineRule="auto"/>
        <w:jc w:val="both"/>
        <w:rPr>
          <w:rFonts w:ascii="Calibri" w:hAnsi="Calibri" w:cs="Calibri"/>
          <w:bCs/>
          <w:i/>
          <w:sz w:val="22"/>
          <w:szCs w:val="22"/>
        </w:rPr>
      </w:pPr>
    </w:p>
    <w:p w14:paraId="3CB0D362" w14:textId="77777777" w:rsidR="00B04AB3" w:rsidRPr="008C2474" w:rsidRDefault="00B04AB3" w:rsidP="00B04AB3">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8C2474">
        <w:rPr>
          <w:rFonts w:ascii="Calibri" w:hAnsi="Calibri" w:cs="Calibri"/>
          <w:bCs/>
          <w:sz w:val="22"/>
          <w:szCs w:val="22"/>
        </w:rPr>
        <w:t>Κατόπιν των ανωτέρω, ο κος Πρόεδρος κάλεσε τα μέλη της Οικονομικής Επιτροπής να αποφασίσουν σχετικά.</w:t>
      </w:r>
    </w:p>
    <w:p w14:paraId="66AA1F48" w14:textId="77777777" w:rsidR="00B04AB3" w:rsidRPr="008C2474" w:rsidRDefault="00B04AB3" w:rsidP="00B04AB3">
      <w:pPr>
        <w:spacing w:line="360" w:lineRule="auto"/>
        <w:jc w:val="center"/>
        <w:rPr>
          <w:rFonts w:ascii="Calibri" w:hAnsi="Calibri" w:cs="Calibri"/>
          <w:b/>
          <w:sz w:val="22"/>
          <w:szCs w:val="22"/>
        </w:rPr>
      </w:pPr>
      <w:r w:rsidRPr="008C2474">
        <w:rPr>
          <w:rFonts w:ascii="Calibri" w:hAnsi="Calibri" w:cs="Calibri"/>
          <w:b/>
          <w:sz w:val="22"/>
          <w:szCs w:val="22"/>
        </w:rPr>
        <w:t>Η Οικονομική Επιτροπή</w:t>
      </w:r>
    </w:p>
    <w:p w14:paraId="277EEE57" w14:textId="77777777" w:rsidR="00B04AB3" w:rsidRPr="008C2474" w:rsidRDefault="00B04AB3" w:rsidP="00B04AB3">
      <w:pPr>
        <w:spacing w:line="360" w:lineRule="auto"/>
        <w:jc w:val="both"/>
        <w:rPr>
          <w:rFonts w:ascii="Calibri" w:hAnsi="Calibri" w:cs="Calibri"/>
          <w:sz w:val="22"/>
          <w:szCs w:val="22"/>
        </w:rPr>
      </w:pPr>
      <w:r w:rsidRPr="008C2474">
        <w:rPr>
          <w:rFonts w:ascii="Calibri" w:hAnsi="Calibri" w:cs="Calibri"/>
          <w:sz w:val="22"/>
          <w:szCs w:val="22"/>
        </w:rPr>
        <w:t>αφού άκουσε την εισήγηση του κου Προέδρου, έλαβε υπόψη:</w:t>
      </w:r>
    </w:p>
    <w:p w14:paraId="4B8A49A2" w14:textId="77777777" w:rsidR="00B04AB3" w:rsidRPr="008C2474" w:rsidRDefault="00B04AB3" w:rsidP="00B04AB3">
      <w:pPr>
        <w:pStyle w:val="a6"/>
        <w:widowControl/>
        <w:numPr>
          <w:ilvl w:val="0"/>
          <w:numId w:val="2"/>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173 του Ν.3463/2006, όπως τροποποιήθηκε με το άρθρο 207 του Ν.4555/2018 και ισχύει,</w:t>
      </w:r>
    </w:p>
    <w:p w14:paraId="1337B760" w14:textId="77777777" w:rsidR="00B04AB3" w:rsidRPr="008C2474" w:rsidRDefault="00B04AB3" w:rsidP="00B04AB3">
      <w:pPr>
        <w:pStyle w:val="a6"/>
        <w:widowControl/>
        <w:numPr>
          <w:ilvl w:val="0"/>
          <w:numId w:val="2"/>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5B82AA73" w14:textId="77777777" w:rsidR="00B04AB3" w:rsidRPr="003E2D69" w:rsidRDefault="00B04AB3" w:rsidP="00B04AB3">
      <w:pPr>
        <w:pStyle w:val="a6"/>
        <w:widowControl/>
        <w:numPr>
          <w:ilvl w:val="0"/>
          <w:numId w:val="2"/>
        </w:numPr>
        <w:autoSpaceDE/>
        <w:adjustRightInd/>
        <w:spacing w:after="0" w:line="360" w:lineRule="auto"/>
        <w:jc w:val="both"/>
        <w:rPr>
          <w:rFonts w:ascii="Calibri" w:hAnsi="Calibri" w:cs="Calibri"/>
          <w:iCs/>
          <w:sz w:val="22"/>
          <w:szCs w:val="22"/>
        </w:rPr>
      </w:pPr>
      <w:r w:rsidRPr="008C2474">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3ED1F00B" w14:textId="77777777" w:rsidR="00B04AB3" w:rsidRPr="008C2474" w:rsidRDefault="00B04AB3" w:rsidP="00B04AB3">
      <w:pPr>
        <w:pStyle w:val="a8"/>
        <w:numPr>
          <w:ilvl w:val="0"/>
          <w:numId w:val="2"/>
        </w:numPr>
        <w:autoSpaceDE w:val="0"/>
        <w:autoSpaceDN w:val="0"/>
        <w:adjustRightInd w:val="0"/>
        <w:spacing w:line="360" w:lineRule="auto"/>
        <w:ind w:left="0"/>
        <w:jc w:val="both"/>
        <w:rPr>
          <w:rFonts w:ascii="Calibri" w:hAnsi="Calibri" w:cs="Calibri"/>
          <w:iCs/>
          <w:sz w:val="22"/>
          <w:szCs w:val="22"/>
        </w:rPr>
      </w:pPr>
      <w:r w:rsidRPr="003E2D69">
        <w:rPr>
          <w:rFonts w:ascii="Calibri" w:hAnsi="Calibri" w:cs="Calibri"/>
          <w:bCs/>
          <w:sz w:val="22"/>
          <w:szCs w:val="22"/>
        </w:rPr>
        <w:t xml:space="preserve">Την </w:t>
      </w:r>
      <w:hyperlink r:id="rId29" w:tgtFrame="_blank" w:history="1">
        <w:r w:rsidRPr="003E2D69">
          <w:rPr>
            <w:rStyle w:val="-"/>
            <w:rFonts w:ascii="Calibri" w:hAnsi="Calibri" w:cs="Calibri"/>
            <w:color w:val="auto"/>
            <w:sz w:val="22"/>
            <w:szCs w:val="22"/>
            <w:u w:val="none"/>
          </w:rPr>
          <w:t>υπ’ αριθ. 62038 (ΦΕΚ 3440/11.09.2019, τεύχος Β') Απόφαση ΥΠ.ΕΣ.Α&amp;Η.Δ</w:t>
        </w:r>
      </w:hyperlink>
      <w:r w:rsidRPr="008C2474">
        <w:rPr>
          <w:rFonts w:ascii="Calibri" w:hAnsi="Calibri" w:cs="Calibri"/>
          <w:sz w:val="22"/>
          <w:szCs w:val="22"/>
        </w:rPr>
        <w:t>.</w:t>
      </w:r>
      <w:r w:rsidRPr="008C2474">
        <w:rPr>
          <w:rFonts w:ascii="Calibri" w:hAnsi="Calibri" w:cs="Calibri"/>
          <w:bCs/>
          <w:sz w:val="22"/>
          <w:szCs w:val="22"/>
        </w:rPr>
        <w:t>,</w:t>
      </w:r>
    </w:p>
    <w:p w14:paraId="16F2AFEA" w14:textId="77777777" w:rsidR="00B04AB3" w:rsidRPr="008C2474" w:rsidRDefault="00B04AB3" w:rsidP="00B04AB3">
      <w:pPr>
        <w:pStyle w:val="a6"/>
        <w:widowControl/>
        <w:numPr>
          <w:ilvl w:val="0"/>
          <w:numId w:val="2"/>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υπ’ αριθμ.59/2021 απόφαση Οικονομικής Επιτροπής περί σύστασης πάγιας προκαταβολής,</w:t>
      </w:r>
    </w:p>
    <w:p w14:paraId="77535648" w14:textId="77777777" w:rsidR="00B04AB3" w:rsidRPr="008C2474" w:rsidRDefault="00B04AB3" w:rsidP="00B04AB3">
      <w:pPr>
        <w:pStyle w:val="a6"/>
        <w:widowControl/>
        <w:numPr>
          <w:ilvl w:val="0"/>
          <w:numId w:val="2"/>
        </w:numPr>
        <w:autoSpaceDE/>
        <w:adjustRightInd/>
        <w:spacing w:after="0" w:line="360" w:lineRule="auto"/>
        <w:jc w:val="both"/>
        <w:rPr>
          <w:rFonts w:ascii="Calibri" w:hAnsi="Calibri" w:cs="Calibri"/>
          <w:iCs/>
          <w:sz w:val="22"/>
          <w:szCs w:val="22"/>
        </w:rPr>
      </w:pPr>
      <w:r w:rsidRPr="008C2474">
        <w:rPr>
          <w:rFonts w:ascii="Calibri" w:hAnsi="Calibri" w:cs="Calibri"/>
          <w:iCs/>
          <w:sz w:val="22"/>
          <w:szCs w:val="22"/>
        </w:rPr>
        <w:t>Την αριθμ. πρωτ:</w:t>
      </w:r>
      <w:r>
        <w:rPr>
          <w:rFonts w:ascii="Calibri" w:hAnsi="Calibri" w:cs="Calibri"/>
          <w:sz w:val="22"/>
          <w:szCs w:val="22"/>
        </w:rPr>
        <w:t xml:space="preserve"> 17581/21.10</w:t>
      </w:r>
      <w:r w:rsidRPr="008C2474">
        <w:rPr>
          <w:rFonts w:ascii="Calibri" w:hAnsi="Calibri" w:cs="Calibri"/>
          <w:sz w:val="22"/>
          <w:szCs w:val="22"/>
        </w:rPr>
        <w:t xml:space="preserve">.2021 </w:t>
      </w:r>
      <w:r w:rsidRPr="008C2474">
        <w:rPr>
          <w:rFonts w:ascii="Calibri" w:hAnsi="Calibri" w:cs="Calibri"/>
          <w:iCs/>
          <w:sz w:val="22"/>
          <w:szCs w:val="22"/>
        </w:rPr>
        <w:t>εισήγηση του Προέδρου του Συμβουλίου της Κοινότητας Αγίου Κωνσταντίνου και τη συνημμένη κατάσταση των παραστατικών</w:t>
      </w:r>
    </w:p>
    <w:p w14:paraId="532203C9" w14:textId="77777777" w:rsidR="00B04AB3" w:rsidRPr="008C2474" w:rsidRDefault="00B04AB3" w:rsidP="00B04AB3">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5AF82B22" w14:textId="77777777" w:rsidR="00B04AB3" w:rsidRPr="008C2474" w:rsidRDefault="00B04AB3" w:rsidP="00B04AB3">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7D9B8D84" w14:textId="77777777" w:rsidR="00B04AB3" w:rsidRPr="008C2474" w:rsidRDefault="00B04AB3" w:rsidP="00B04AB3">
      <w:pPr>
        <w:spacing w:line="360" w:lineRule="auto"/>
        <w:jc w:val="both"/>
        <w:rPr>
          <w:rFonts w:ascii="Calibri" w:hAnsi="Calibri" w:cs="Calibri"/>
          <w:sz w:val="22"/>
          <w:szCs w:val="22"/>
        </w:rPr>
      </w:pPr>
      <w:r w:rsidRPr="008C2474">
        <w:rPr>
          <w:rFonts w:ascii="Calibri" w:hAnsi="Calibri" w:cs="Calibri"/>
          <w:sz w:val="22"/>
          <w:szCs w:val="22"/>
        </w:rPr>
        <w:t>εγκρίνει τις δαπάνες, που πληρώθηκαν μέσω πάγιας προκαταβολής της Τοπικής Κοινότητας Αγίου Κωνσταντίνου, όπως αυτές αναφέρονται στο εισηγητικό μέρος της παρούσας, από τον Πρόεδρο, Νικήτα Κάϊλα, συνολικού ποσού 1.9</w:t>
      </w:r>
      <w:r>
        <w:rPr>
          <w:rFonts w:ascii="Calibri" w:hAnsi="Calibri" w:cs="Calibri"/>
          <w:sz w:val="22"/>
          <w:szCs w:val="22"/>
        </w:rPr>
        <w:t>84</w:t>
      </w:r>
      <w:r w:rsidRPr="008C2474">
        <w:rPr>
          <w:rFonts w:ascii="Calibri" w:hAnsi="Calibri" w:cs="Calibri"/>
          <w:sz w:val="22"/>
          <w:szCs w:val="22"/>
        </w:rPr>
        <w:t>,00</w:t>
      </w:r>
      <w:r w:rsidRPr="008C2474">
        <w:rPr>
          <w:rFonts w:ascii="Calibri" w:hAnsi="Calibri" w:cs="Arial"/>
          <w:sz w:val="22"/>
          <w:szCs w:val="22"/>
        </w:rPr>
        <w:t xml:space="preserve"> </w:t>
      </w:r>
      <w:r w:rsidRPr="008C2474">
        <w:rPr>
          <w:rFonts w:ascii="Calibri" w:hAnsi="Calibri" w:cs="Calibri"/>
          <w:sz w:val="22"/>
          <w:szCs w:val="22"/>
        </w:rPr>
        <w:t>ευρώ και την έκδοση ισόποσων χρηματικών ενταλμάτων πληρωμής σε βάρος των αντίστοιχων πιστώσεων του δημοτικού προϋπολογισμού οικονομικού 2021.</w:t>
      </w:r>
    </w:p>
    <w:p w14:paraId="5390FCCF" w14:textId="77777777" w:rsidR="00B04AB3" w:rsidRPr="008C2474" w:rsidRDefault="00B04AB3" w:rsidP="00B04AB3">
      <w:pPr>
        <w:spacing w:line="360" w:lineRule="auto"/>
        <w:jc w:val="both"/>
        <w:rPr>
          <w:rFonts w:ascii="Calibri" w:hAnsi="Calibri" w:cs="Calibri"/>
          <w:b/>
          <w:bCs/>
          <w:sz w:val="22"/>
          <w:szCs w:val="22"/>
        </w:rPr>
      </w:pPr>
    </w:p>
    <w:p w14:paraId="7C3F74C7" w14:textId="77777777" w:rsidR="00B04AB3" w:rsidRPr="0098375F" w:rsidRDefault="00B04AB3" w:rsidP="00B04AB3">
      <w:pPr>
        <w:pStyle w:val="CharCharCharCharCharCharCharCharCharCharCharCharCharCharCharCharCharCharCharCharCharChar"/>
        <w:spacing w:after="0" w:line="360" w:lineRule="auto"/>
        <w:jc w:val="both"/>
        <w:rPr>
          <w:rFonts w:ascii="Calibri" w:hAnsi="Calibri" w:cs="Calibri"/>
          <w:sz w:val="22"/>
          <w:szCs w:val="22"/>
          <w:lang w:val="el-GR"/>
        </w:rPr>
      </w:pPr>
      <w:r w:rsidRPr="0098375F">
        <w:rPr>
          <w:rFonts w:ascii="Calibri" w:hAnsi="Calibri" w:cs="Calibri"/>
          <w:sz w:val="22"/>
          <w:szCs w:val="22"/>
          <w:lang w:val="el-GR"/>
        </w:rPr>
        <w:t>Το μέλος της Οικονομικής Επιτροπής και επικεφαλής της Δημοτικής Παράταξης «ΕΝΟΤΗΤΑ – ΔΗΜΙΟΥΡΓΙΑ» κ</w:t>
      </w:r>
      <w:r>
        <w:rPr>
          <w:rFonts w:ascii="Calibri" w:hAnsi="Calibri" w:cs="Calibri"/>
          <w:sz w:val="22"/>
          <w:szCs w:val="22"/>
          <w:lang w:val="el-GR"/>
        </w:rPr>
        <w:t>α</w:t>
      </w:r>
      <w:r w:rsidRPr="0098375F">
        <w:rPr>
          <w:rFonts w:ascii="Calibri" w:hAnsi="Calibri" w:cs="Calibri"/>
          <w:sz w:val="22"/>
          <w:szCs w:val="22"/>
          <w:lang w:val="el-GR"/>
        </w:rPr>
        <w:t xml:space="preserve"> Α</w:t>
      </w:r>
      <w:r>
        <w:rPr>
          <w:rFonts w:ascii="Calibri" w:hAnsi="Calibri" w:cs="Calibri"/>
          <w:sz w:val="22"/>
          <w:szCs w:val="22"/>
          <w:lang w:val="el-GR"/>
        </w:rPr>
        <w:t>ρετούσα Μακρή μειοψήφησε, εκφράζοντας την αμφιβολία της για το κατά πόσο είναι απαραίτητο να γίνουν αυτές οι εργασίες</w:t>
      </w:r>
      <w:r w:rsidRPr="0098375F">
        <w:rPr>
          <w:rFonts w:ascii="Calibri" w:hAnsi="Calibri" w:cs="Calibri"/>
          <w:sz w:val="22"/>
          <w:szCs w:val="22"/>
          <w:lang w:val="el-GR"/>
        </w:rPr>
        <w:t>.</w:t>
      </w:r>
    </w:p>
    <w:p w14:paraId="296FDF7E" w14:textId="77777777" w:rsidR="00B04AB3" w:rsidRDefault="00B04AB3" w:rsidP="00B04AB3">
      <w:pPr>
        <w:spacing w:line="360" w:lineRule="auto"/>
        <w:rPr>
          <w:rFonts w:ascii="Calibri" w:hAnsi="Calibri" w:cs="Calibri"/>
          <w:b/>
          <w:bCs/>
          <w:sz w:val="22"/>
          <w:szCs w:val="22"/>
        </w:rPr>
      </w:pPr>
    </w:p>
    <w:p w14:paraId="43DDBF83" w14:textId="77777777" w:rsidR="00B04AB3" w:rsidRPr="00F23567" w:rsidRDefault="00B04AB3" w:rsidP="00B04AB3">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2D08DD28" w14:textId="77777777" w:rsidR="00B04AB3" w:rsidRDefault="00B04AB3" w:rsidP="00B04AB3">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267/2021</w:t>
      </w:r>
    </w:p>
    <w:p w14:paraId="481915D5" w14:textId="77777777" w:rsidR="00B04AB3" w:rsidRPr="00A759FC" w:rsidRDefault="00B04AB3" w:rsidP="00B04AB3">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17356/18.10.2021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05675F1B" w14:textId="77777777" w:rsidR="00B04AB3" w:rsidRDefault="00B04AB3" w:rsidP="00B04AB3">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30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48"/>
        <w:gridCol w:w="2178"/>
        <w:gridCol w:w="1278"/>
        <w:gridCol w:w="1119"/>
        <w:gridCol w:w="1257"/>
        <w:gridCol w:w="24"/>
        <w:gridCol w:w="1316"/>
      </w:tblGrid>
      <w:tr w:rsidR="00B04AB3" w:rsidRPr="00B04AB3" w14:paraId="6D25AC4D" w14:textId="77777777" w:rsidTr="004A4E4C">
        <w:trPr>
          <w:trHeight w:val="385"/>
          <w:jc w:val="center"/>
        </w:trPr>
        <w:tc>
          <w:tcPr>
            <w:tcW w:w="293" w:type="pct"/>
            <w:vMerge w:val="restart"/>
            <w:shd w:val="clear" w:color="auto" w:fill="C0C0C0"/>
            <w:vAlign w:val="center"/>
          </w:tcPr>
          <w:p w14:paraId="69B8304D" w14:textId="77777777" w:rsidR="00B04AB3" w:rsidRPr="00B04AB3" w:rsidRDefault="00B04AB3" w:rsidP="004A4E4C">
            <w:pPr>
              <w:widowControl/>
              <w:autoSpaceDE/>
              <w:autoSpaceDN/>
              <w:adjustRightInd/>
              <w:jc w:val="center"/>
              <w:rPr>
                <w:rFonts w:ascii="Calibri" w:hAnsi="Calibri" w:cs="Calibri"/>
                <w:b/>
                <w:bCs/>
                <w:sz w:val="22"/>
                <w:szCs w:val="22"/>
              </w:rPr>
            </w:pPr>
            <w:bookmarkStart w:id="33" w:name="RANGE!A1:H36"/>
            <w:bookmarkEnd w:id="33"/>
            <w:r w:rsidRPr="00B04AB3">
              <w:rPr>
                <w:rFonts w:ascii="Calibri" w:hAnsi="Calibri" w:cs="Calibri"/>
                <w:b/>
                <w:bCs/>
                <w:sz w:val="22"/>
                <w:szCs w:val="22"/>
              </w:rPr>
              <w:t>Α/Α</w:t>
            </w:r>
          </w:p>
        </w:tc>
        <w:tc>
          <w:tcPr>
            <w:tcW w:w="938" w:type="pct"/>
            <w:vMerge w:val="restart"/>
            <w:shd w:val="clear" w:color="auto" w:fill="C0C0C0"/>
            <w:vAlign w:val="center"/>
          </w:tcPr>
          <w:p w14:paraId="5A21DB3A" w14:textId="77777777" w:rsidR="00B04AB3" w:rsidRPr="00B04AB3" w:rsidRDefault="00B04AB3" w:rsidP="004A4E4C">
            <w:pPr>
              <w:widowControl/>
              <w:autoSpaceDE/>
              <w:autoSpaceDN/>
              <w:adjustRightInd/>
              <w:jc w:val="center"/>
              <w:rPr>
                <w:rFonts w:ascii="Calibri" w:hAnsi="Calibri" w:cs="Calibri"/>
                <w:b/>
                <w:bCs/>
                <w:sz w:val="22"/>
                <w:szCs w:val="22"/>
              </w:rPr>
            </w:pPr>
            <w:r w:rsidRPr="00B04AB3">
              <w:rPr>
                <w:rFonts w:ascii="Calibri" w:hAnsi="Calibri" w:cs="Calibri"/>
                <w:b/>
                <w:bCs/>
                <w:sz w:val="22"/>
                <w:szCs w:val="22"/>
              </w:rPr>
              <w:t>ΕΠΩΝΥΜΙΑ ΔΙΚΑΙΟΥΧΟΥ</w:t>
            </w:r>
          </w:p>
        </w:tc>
        <w:tc>
          <w:tcPr>
            <w:tcW w:w="1249" w:type="pct"/>
            <w:vMerge w:val="restart"/>
            <w:shd w:val="clear" w:color="auto" w:fill="C0C0C0"/>
            <w:vAlign w:val="center"/>
          </w:tcPr>
          <w:p w14:paraId="5FE4376E" w14:textId="77777777" w:rsidR="00B04AB3" w:rsidRPr="00B04AB3" w:rsidRDefault="00B04AB3" w:rsidP="004A4E4C">
            <w:pPr>
              <w:widowControl/>
              <w:autoSpaceDE/>
              <w:autoSpaceDN/>
              <w:adjustRightInd/>
              <w:jc w:val="center"/>
              <w:rPr>
                <w:rFonts w:ascii="Calibri" w:hAnsi="Calibri" w:cs="Calibri"/>
                <w:b/>
                <w:bCs/>
                <w:sz w:val="22"/>
                <w:szCs w:val="22"/>
              </w:rPr>
            </w:pPr>
            <w:r w:rsidRPr="00B04AB3">
              <w:rPr>
                <w:rFonts w:ascii="Calibri" w:hAnsi="Calibri" w:cs="Calibri"/>
                <w:b/>
                <w:bCs/>
                <w:sz w:val="22"/>
                <w:szCs w:val="22"/>
              </w:rPr>
              <w:t>ΑΙΤΙΟΛΟΓΙΑ ΠΛΗΡΩΜΗΣ</w:t>
            </w:r>
          </w:p>
        </w:tc>
        <w:tc>
          <w:tcPr>
            <w:tcW w:w="1944" w:type="pct"/>
            <w:gridSpan w:val="3"/>
            <w:shd w:val="clear" w:color="auto" w:fill="C0C0C0"/>
            <w:vAlign w:val="center"/>
          </w:tcPr>
          <w:p w14:paraId="512F5E5C" w14:textId="77777777" w:rsidR="00B04AB3" w:rsidRPr="00B04AB3" w:rsidRDefault="00B04AB3" w:rsidP="004A4E4C">
            <w:pPr>
              <w:widowControl/>
              <w:autoSpaceDE/>
              <w:autoSpaceDN/>
              <w:adjustRightInd/>
              <w:jc w:val="center"/>
              <w:rPr>
                <w:rFonts w:ascii="Calibri" w:hAnsi="Calibri" w:cs="Calibri"/>
                <w:b/>
                <w:bCs/>
                <w:sz w:val="22"/>
                <w:szCs w:val="22"/>
              </w:rPr>
            </w:pPr>
            <w:r w:rsidRPr="00B04AB3">
              <w:rPr>
                <w:rFonts w:ascii="Calibri" w:hAnsi="Calibri" w:cs="Calibri"/>
                <w:b/>
                <w:bCs/>
                <w:sz w:val="22"/>
                <w:szCs w:val="22"/>
              </w:rPr>
              <w:t>ΣΤΟΙΧΕΙΑ ΤΙΜΟΛΟΓΙΟΥ</w:t>
            </w:r>
          </w:p>
        </w:tc>
        <w:tc>
          <w:tcPr>
            <w:tcW w:w="575" w:type="pct"/>
            <w:gridSpan w:val="2"/>
            <w:vMerge w:val="restart"/>
            <w:shd w:val="clear" w:color="auto" w:fill="C0C0C0"/>
            <w:vAlign w:val="center"/>
          </w:tcPr>
          <w:p w14:paraId="2143E2BD" w14:textId="77777777" w:rsidR="00B04AB3" w:rsidRPr="00B04AB3" w:rsidRDefault="00B04AB3" w:rsidP="004A4E4C">
            <w:pPr>
              <w:widowControl/>
              <w:autoSpaceDE/>
              <w:autoSpaceDN/>
              <w:adjustRightInd/>
              <w:jc w:val="center"/>
              <w:rPr>
                <w:rFonts w:ascii="Calibri" w:hAnsi="Calibri" w:cs="Calibri"/>
                <w:b/>
                <w:bCs/>
                <w:sz w:val="22"/>
                <w:szCs w:val="22"/>
              </w:rPr>
            </w:pPr>
            <w:r w:rsidRPr="00B04AB3">
              <w:rPr>
                <w:rFonts w:ascii="Calibri" w:hAnsi="Calibri" w:cs="Calibri"/>
                <w:b/>
                <w:bCs/>
                <w:sz w:val="22"/>
                <w:szCs w:val="22"/>
              </w:rPr>
              <w:t>ΠΟΣΟ</w:t>
            </w:r>
          </w:p>
          <w:p w14:paraId="445E350A"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ΚΡΑΤΗΣΕΩΝ</w:t>
            </w:r>
          </w:p>
        </w:tc>
      </w:tr>
      <w:tr w:rsidR="00B04AB3" w:rsidRPr="00B04AB3" w14:paraId="5BB75524" w14:textId="77777777" w:rsidTr="004A4E4C">
        <w:trPr>
          <w:trHeight w:val="385"/>
          <w:jc w:val="center"/>
        </w:trPr>
        <w:tc>
          <w:tcPr>
            <w:tcW w:w="293" w:type="pct"/>
            <w:vMerge/>
            <w:vAlign w:val="center"/>
          </w:tcPr>
          <w:p w14:paraId="595006D9" w14:textId="77777777" w:rsidR="00B04AB3" w:rsidRPr="00B04AB3" w:rsidRDefault="00B04AB3" w:rsidP="004A4E4C">
            <w:pPr>
              <w:widowControl/>
              <w:autoSpaceDE/>
              <w:autoSpaceDN/>
              <w:adjustRightInd/>
              <w:rPr>
                <w:rFonts w:ascii="Calibri" w:hAnsi="Calibri" w:cs="Calibri"/>
                <w:b/>
                <w:bCs/>
                <w:sz w:val="22"/>
                <w:szCs w:val="22"/>
              </w:rPr>
            </w:pPr>
          </w:p>
        </w:tc>
        <w:tc>
          <w:tcPr>
            <w:tcW w:w="938" w:type="pct"/>
            <w:vMerge/>
            <w:vAlign w:val="center"/>
          </w:tcPr>
          <w:p w14:paraId="6E239CDA" w14:textId="77777777" w:rsidR="00B04AB3" w:rsidRPr="00B04AB3" w:rsidRDefault="00B04AB3" w:rsidP="004A4E4C">
            <w:pPr>
              <w:widowControl/>
              <w:autoSpaceDE/>
              <w:autoSpaceDN/>
              <w:adjustRightInd/>
              <w:rPr>
                <w:rFonts w:ascii="Calibri" w:hAnsi="Calibri" w:cs="Calibri"/>
                <w:b/>
                <w:bCs/>
                <w:sz w:val="22"/>
                <w:szCs w:val="22"/>
              </w:rPr>
            </w:pPr>
          </w:p>
        </w:tc>
        <w:tc>
          <w:tcPr>
            <w:tcW w:w="1249" w:type="pct"/>
            <w:vMerge/>
            <w:vAlign w:val="center"/>
          </w:tcPr>
          <w:p w14:paraId="67455838" w14:textId="77777777" w:rsidR="00B04AB3" w:rsidRPr="00B04AB3" w:rsidRDefault="00B04AB3" w:rsidP="004A4E4C">
            <w:pPr>
              <w:widowControl/>
              <w:autoSpaceDE/>
              <w:autoSpaceDN/>
              <w:adjustRightInd/>
              <w:rPr>
                <w:rFonts w:ascii="Calibri" w:hAnsi="Calibri" w:cs="Calibri"/>
                <w:b/>
                <w:bCs/>
                <w:sz w:val="22"/>
                <w:szCs w:val="22"/>
              </w:rPr>
            </w:pPr>
          </w:p>
        </w:tc>
        <w:tc>
          <w:tcPr>
            <w:tcW w:w="712" w:type="pct"/>
            <w:shd w:val="clear" w:color="auto" w:fill="C0C0C0"/>
            <w:vAlign w:val="center"/>
          </w:tcPr>
          <w:p w14:paraId="6A565474" w14:textId="77777777" w:rsidR="00B04AB3" w:rsidRPr="00B04AB3" w:rsidRDefault="00B04AB3" w:rsidP="004A4E4C">
            <w:pPr>
              <w:widowControl/>
              <w:autoSpaceDE/>
              <w:autoSpaceDN/>
              <w:adjustRightInd/>
              <w:jc w:val="center"/>
              <w:rPr>
                <w:rFonts w:ascii="Calibri" w:hAnsi="Calibri" w:cs="Calibri"/>
                <w:b/>
                <w:bCs/>
                <w:sz w:val="22"/>
                <w:szCs w:val="22"/>
              </w:rPr>
            </w:pPr>
            <w:r w:rsidRPr="00B04AB3">
              <w:rPr>
                <w:rFonts w:ascii="Calibri" w:hAnsi="Calibri" w:cs="Calibri"/>
                <w:b/>
                <w:bCs/>
                <w:sz w:val="22"/>
                <w:szCs w:val="22"/>
              </w:rPr>
              <w:t>ΗΜΕΡ/ΝΙΑ</w:t>
            </w:r>
          </w:p>
        </w:tc>
        <w:tc>
          <w:tcPr>
            <w:tcW w:w="568" w:type="pct"/>
            <w:shd w:val="clear" w:color="auto" w:fill="C0C0C0"/>
            <w:vAlign w:val="center"/>
          </w:tcPr>
          <w:p w14:paraId="0CF2C680" w14:textId="77777777" w:rsidR="00B04AB3" w:rsidRPr="00B04AB3" w:rsidRDefault="00B04AB3" w:rsidP="004A4E4C">
            <w:pPr>
              <w:widowControl/>
              <w:autoSpaceDE/>
              <w:autoSpaceDN/>
              <w:adjustRightInd/>
              <w:jc w:val="center"/>
              <w:rPr>
                <w:rFonts w:ascii="Calibri" w:hAnsi="Calibri" w:cs="Calibri"/>
                <w:b/>
                <w:bCs/>
                <w:sz w:val="22"/>
                <w:szCs w:val="22"/>
              </w:rPr>
            </w:pPr>
            <w:r w:rsidRPr="00B04AB3">
              <w:rPr>
                <w:rFonts w:ascii="Calibri" w:hAnsi="Calibri" w:cs="Calibri"/>
                <w:b/>
                <w:bCs/>
                <w:sz w:val="22"/>
                <w:szCs w:val="22"/>
              </w:rPr>
              <w:t>ΑΡΙΘΜΟΣ</w:t>
            </w:r>
          </w:p>
        </w:tc>
        <w:tc>
          <w:tcPr>
            <w:tcW w:w="664" w:type="pct"/>
            <w:shd w:val="clear" w:color="auto" w:fill="C0C0C0"/>
            <w:vAlign w:val="center"/>
          </w:tcPr>
          <w:p w14:paraId="58B5E69A" w14:textId="77777777" w:rsidR="00B04AB3" w:rsidRPr="00B04AB3" w:rsidRDefault="00B04AB3" w:rsidP="004A4E4C">
            <w:pPr>
              <w:widowControl/>
              <w:autoSpaceDE/>
              <w:autoSpaceDN/>
              <w:adjustRightInd/>
              <w:jc w:val="center"/>
              <w:rPr>
                <w:rFonts w:ascii="Calibri" w:hAnsi="Calibri" w:cs="Calibri"/>
                <w:b/>
                <w:bCs/>
                <w:sz w:val="22"/>
                <w:szCs w:val="22"/>
              </w:rPr>
            </w:pPr>
            <w:r w:rsidRPr="00B04AB3">
              <w:rPr>
                <w:rFonts w:ascii="Calibri" w:hAnsi="Calibri" w:cs="Calibri"/>
                <w:b/>
                <w:bCs/>
                <w:sz w:val="22"/>
                <w:szCs w:val="22"/>
              </w:rPr>
              <w:t>ΠΛΗΡΩΤΕΟ ΠΟΣΟ</w:t>
            </w:r>
          </w:p>
        </w:tc>
        <w:tc>
          <w:tcPr>
            <w:tcW w:w="575" w:type="pct"/>
            <w:gridSpan w:val="2"/>
            <w:vMerge/>
            <w:vAlign w:val="center"/>
          </w:tcPr>
          <w:p w14:paraId="555C946F" w14:textId="77777777" w:rsidR="00B04AB3" w:rsidRPr="00B04AB3" w:rsidRDefault="00B04AB3" w:rsidP="004A4E4C">
            <w:pPr>
              <w:widowControl/>
              <w:autoSpaceDE/>
              <w:autoSpaceDN/>
              <w:adjustRightInd/>
              <w:rPr>
                <w:rFonts w:ascii="Calibri" w:hAnsi="Calibri" w:cs="Calibri"/>
                <w:b/>
                <w:bCs/>
                <w:sz w:val="22"/>
                <w:szCs w:val="22"/>
              </w:rPr>
            </w:pPr>
          </w:p>
        </w:tc>
      </w:tr>
      <w:tr w:rsidR="00B04AB3" w:rsidRPr="00B04AB3" w14:paraId="44A2E63B" w14:textId="77777777" w:rsidTr="004A4E4C">
        <w:trPr>
          <w:trHeight w:val="301"/>
          <w:jc w:val="center"/>
        </w:trPr>
        <w:tc>
          <w:tcPr>
            <w:tcW w:w="293" w:type="pct"/>
            <w:noWrap/>
            <w:vAlign w:val="center"/>
          </w:tcPr>
          <w:p w14:paraId="234A38B8"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1</w:t>
            </w:r>
          </w:p>
        </w:tc>
        <w:tc>
          <w:tcPr>
            <w:tcW w:w="938" w:type="pct"/>
            <w:vAlign w:val="center"/>
          </w:tcPr>
          <w:p w14:paraId="716EC13C"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bCs/>
                <w:sz w:val="22"/>
                <w:szCs w:val="22"/>
              </w:rPr>
              <w:t>Γ.ΒΑΣΙΛΟΠΟΥΛΟΣ &amp; Κ. ΝΤΑΣΙΩΤΗΣ Ο.Ε.</w:t>
            </w:r>
          </w:p>
        </w:tc>
        <w:tc>
          <w:tcPr>
            <w:tcW w:w="1249" w:type="pct"/>
            <w:vAlign w:val="center"/>
          </w:tcPr>
          <w:p w14:paraId="40F80532"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ΥΔΡΑΥΛΙΚΕΣ ΕΡΓΑΣΙΕΣ ΣΕ ΣΥΣΤΗΜΑΤΑ ΘΕΡΜΑΝΣΗΣ ΣΤΟ ΛΥΚΕΙΟ ΚΕΡΑΤΕΑΣ</w:t>
            </w:r>
          </w:p>
        </w:tc>
        <w:tc>
          <w:tcPr>
            <w:tcW w:w="712" w:type="pct"/>
            <w:noWrap/>
            <w:vAlign w:val="center"/>
          </w:tcPr>
          <w:p w14:paraId="05EC264F"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23/09/2021</w:t>
            </w:r>
          </w:p>
        </w:tc>
        <w:tc>
          <w:tcPr>
            <w:tcW w:w="568" w:type="pct"/>
            <w:noWrap/>
            <w:vAlign w:val="center"/>
          </w:tcPr>
          <w:p w14:paraId="4F8661B1"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bCs/>
                <w:sz w:val="22"/>
                <w:szCs w:val="22"/>
              </w:rPr>
              <w:t>3834</w:t>
            </w:r>
          </w:p>
        </w:tc>
        <w:tc>
          <w:tcPr>
            <w:tcW w:w="664" w:type="pct"/>
            <w:noWrap/>
            <w:vAlign w:val="center"/>
          </w:tcPr>
          <w:p w14:paraId="715E9798"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bCs/>
                <w:sz w:val="22"/>
                <w:szCs w:val="22"/>
              </w:rPr>
              <w:t>463,75€</w:t>
            </w:r>
          </w:p>
        </w:tc>
        <w:tc>
          <w:tcPr>
            <w:tcW w:w="575" w:type="pct"/>
            <w:gridSpan w:val="2"/>
            <w:vAlign w:val="center"/>
          </w:tcPr>
          <w:p w14:paraId="54EA8952"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bCs/>
                <w:sz w:val="22"/>
                <w:szCs w:val="22"/>
              </w:rPr>
              <w:t>32,25€</w:t>
            </w:r>
          </w:p>
        </w:tc>
      </w:tr>
      <w:tr w:rsidR="00B04AB3" w:rsidRPr="00B04AB3" w14:paraId="60261005" w14:textId="77777777" w:rsidTr="004A4E4C">
        <w:trPr>
          <w:trHeight w:val="568"/>
          <w:jc w:val="center"/>
        </w:trPr>
        <w:tc>
          <w:tcPr>
            <w:tcW w:w="293" w:type="pct"/>
            <w:noWrap/>
            <w:vAlign w:val="center"/>
          </w:tcPr>
          <w:p w14:paraId="38673E4D"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2</w:t>
            </w:r>
          </w:p>
        </w:tc>
        <w:tc>
          <w:tcPr>
            <w:tcW w:w="938" w:type="pct"/>
            <w:vAlign w:val="center"/>
          </w:tcPr>
          <w:p w14:paraId="6BCDD3C8"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ΝΕΟΚΛΗΣ ΣΕΜΠΡΟΣ I.</w:t>
            </w:r>
          </w:p>
        </w:tc>
        <w:tc>
          <w:tcPr>
            <w:tcW w:w="1249" w:type="pct"/>
            <w:vAlign w:val="center"/>
          </w:tcPr>
          <w:p w14:paraId="52428841"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ΤΕΧΝΙΚΕΣ ΕΡΓΑΣΙΕΣ ΣΤΟ ΔΗΜ. ΚΟΙΜΗΤΗΡΙΟ ΛΑΥΡΙΟΥ</w:t>
            </w:r>
          </w:p>
        </w:tc>
        <w:tc>
          <w:tcPr>
            <w:tcW w:w="712" w:type="pct"/>
            <w:noWrap/>
            <w:vAlign w:val="center"/>
          </w:tcPr>
          <w:p w14:paraId="5D721554"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23/09/2021</w:t>
            </w:r>
          </w:p>
        </w:tc>
        <w:tc>
          <w:tcPr>
            <w:tcW w:w="568" w:type="pct"/>
            <w:noWrap/>
            <w:vAlign w:val="center"/>
          </w:tcPr>
          <w:p w14:paraId="7CA9310C"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30</w:t>
            </w:r>
          </w:p>
        </w:tc>
        <w:tc>
          <w:tcPr>
            <w:tcW w:w="664" w:type="pct"/>
            <w:noWrap/>
            <w:vAlign w:val="center"/>
          </w:tcPr>
          <w:p w14:paraId="01CB8B08"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463,75€</w:t>
            </w:r>
          </w:p>
        </w:tc>
        <w:tc>
          <w:tcPr>
            <w:tcW w:w="575" w:type="pct"/>
            <w:gridSpan w:val="2"/>
            <w:vAlign w:val="center"/>
          </w:tcPr>
          <w:p w14:paraId="78A15425" w14:textId="77777777" w:rsidR="00B04AB3" w:rsidRPr="00B04AB3" w:rsidRDefault="00B04AB3" w:rsidP="004A4E4C">
            <w:pPr>
              <w:widowControl/>
              <w:autoSpaceDE/>
              <w:autoSpaceDN/>
              <w:adjustRightInd/>
              <w:spacing w:line="360" w:lineRule="auto"/>
              <w:jc w:val="right"/>
              <w:rPr>
                <w:rFonts w:ascii="Calibri" w:hAnsi="Calibri" w:cs="Calibri"/>
                <w:sz w:val="22"/>
                <w:szCs w:val="22"/>
              </w:rPr>
            </w:pPr>
            <w:r w:rsidRPr="00B04AB3">
              <w:rPr>
                <w:rFonts w:ascii="Calibri" w:hAnsi="Calibri" w:cs="Calibri"/>
                <w:sz w:val="22"/>
                <w:szCs w:val="22"/>
              </w:rPr>
              <w:t>32,25€</w:t>
            </w:r>
          </w:p>
        </w:tc>
      </w:tr>
      <w:tr w:rsidR="00B04AB3" w:rsidRPr="00B04AB3" w14:paraId="3DD833DE" w14:textId="77777777" w:rsidTr="004A4E4C">
        <w:trPr>
          <w:trHeight w:val="290"/>
          <w:jc w:val="center"/>
        </w:trPr>
        <w:tc>
          <w:tcPr>
            <w:tcW w:w="293" w:type="pct"/>
            <w:noWrap/>
            <w:vAlign w:val="center"/>
          </w:tcPr>
          <w:p w14:paraId="2F41750C"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3</w:t>
            </w:r>
          </w:p>
        </w:tc>
        <w:tc>
          <w:tcPr>
            <w:tcW w:w="938" w:type="pct"/>
            <w:vAlign w:val="center"/>
          </w:tcPr>
          <w:p w14:paraId="7D34100B"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ΑΝΤΩΝΙΟΥ ΚΩΝ/ΝΟΣ</w:t>
            </w:r>
          </w:p>
        </w:tc>
        <w:tc>
          <w:tcPr>
            <w:tcW w:w="1249" w:type="pct"/>
            <w:vAlign w:val="center"/>
          </w:tcPr>
          <w:p w14:paraId="51586929"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ΕΠΙΣΚΕΥΗ ΚΟΥΦΩΜΑΤΩΝ ΣΤΟ 2</w:t>
            </w:r>
            <w:r w:rsidRPr="00B04AB3">
              <w:rPr>
                <w:rFonts w:ascii="Calibri" w:hAnsi="Calibri" w:cs="Calibri"/>
                <w:sz w:val="22"/>
                <w:szCs w:val="22"/>
                <w:vertAlign w:val="superscript"/>
              </w:rPr>
              <w:t>ο</w:t>
            </w:r>
            <w:r w:rsidRPr="00B04AB3">
              <w:rPr>
                <w:rFonts w:ascii="Calibri" w:hAnsi="Calibri" w:cs="Calibri"/>
                <w:sz w:val="22"/>
                <w:szCs w:val="22"/>
              </w:rPr>
              <w:t xml:space="preserve"> ΔΗΜ.ΣΧΟΛΕΙΟ ΚΕΡΑΤΕΑΣ </w:t>
            </w:r>
          </w:p>
        </w:tc>
        <w:tc>
          <w:tcPr>
            <w:tcW w:w="712" w:type="pct"/>
            <w:noWrap/>
            <w:vAlign w:val="center"/>
          </w:tcPr>
          <w:p w14:paraId="47C72AC7"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23/09/2021</w:t>
            </w:r>
          </w:p>
        </w:tc>
        <w:tc>
          <w:tcPr>
            <w:tcW w:w="568" w:type="pct"/>
            <w:noWrap/>
            <w:vAlign w:val="center"/>
          </w:tcPr>
          <w:p w14:paraId="3EC0E8D0"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46</w:t>
            </w:r>
          </w:p>
        </w:tc>
        <w:tc>
          <w:tcPr>
            <w:tcW w:w="664" w:type="pct"/>
            <w:noWrap/>
            <w:vAlign w:val="center"/>
          </w:tcPr>
          <w:p w14:paraId="09B04936"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463,75€</w:t>
            </w:r>
          </w:p>
        </w:tc>
        <w:tc>
          <w:tcPr>
            <w:tcW w:w="575" w:type="pct"/>
            <w:gridSpan w:val="2"/>
            <w:vAlign w:val="center"/>
          </w:tcPr>
          <w:p w14:paraId="4AF54155"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32,25€</w:t>
            </w:r>
          </w:p>
        </w:tc>
      </w:tr>
      <w:tr w:rsidR="00B04AB3" w:rsidRPr="00B04AB3" w14:paraId="325856BD" w14:textId="77777777" w:rsidTr="004A4E4C">
        <w:trPr>
          <w:trHeight w:val="290"/>
          <w:jc w:val="center"/>
        </w:trPr>
        <w:tc>
          <w:tcPr>
            <w:tcW w:w="293" w:type="pct"/>
            <w:noWrap/>
            <w:vAlign w:val="center"/>
          </w:tcPr>
          <w:p w14:paraId="2A4AAB42"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4</w:t>
            </w:r>
          </w:p>
        </w:tc>
        <w:tc>
          <w:tcPr>
            <w:tcW w:w="938" w:type="pct"/>
            <w:vAlign w:val="center"/>
          </w:tcPr>
          <w:p w14:paraId="0D98D421"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ΑΡΧΟΝΤΗΣ ΔΗΜΗΤΡΙΟΣ ΑΧΙΛ.</w:t>
            </w:r>
          </w:p>
        </w:tc>
        <w:tc>
          <w:tcPr>
            <w:tcW w:w="1249" w:type="pct"/>
            <w:vAlign w:val="center"/>
          </w:tcPr>
          <w:p w14:paraId="3B0E9E9A"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ΔΙΑΜΟΡΦΩΣΗ ΚΟΙΝ. ΧΩΡΩΝ ΣΤΗ Δ.Κ. ΛΑΥΡΙΟΥ.</w:t>
            </w:r>
          </w:p>
        </w:tc>
        <w:tc>
          <w:tcPr>
            <w:tcW w:w="712" w:type="pct"/>
            <w:noWrap/>
            <w:vAlign w:val="center"/>
          </w:tcPr>
          <w:p w14:paraId="3AE73EA8"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24/09/2021</w:t>
            </w:r>
          </w:p>
        </w:tc>
        <w:tc>
          <w:tcPr>
            <w:tcW w:w="568" w:type="pct"/>
            <w:noWrap/>
            <w:vAlign w:val="center"/>
          </w:tcPr>
          <w:p w14:paraId="545B7C29"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75</w:t>
            </w:r>
          </w:p>
        </w:tc>
        <w:tc>
          <w:tcPr>
            <w:tcW w:w="664" w:type="pct"/>
            <w:noWrap/>
            <w:vAlign w:val="center"/>
          </w:tcPr>
          <w:p w14:paraId="54B71586"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463,75€</w:t>
            </w:r>
          </w:p>
        </w:tc>
        <w:tc>
          <w:tcPr>
            <w:tcW w:w="575" w:type="pct"/>
            <w:gridSpan w:val="2"/>
            <w:vAlign w:val="center"/>
          </w:tcPr>
          <w:p w14:paraId="0EC18D59"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32,25€</w:t>
            </w:r>
          </w:p>
        </w:tc>
      </w:tr>
      <w:tr w:rsidR="00B04AB3" w:rsidRPr="00B04AB3" w14:paraId="2838A4AF" w14:textId="77777777" w:rsidTr="004A4E4C">
        <w:trPr>
          <w:trHeight w:val="860"/>
          <w:jc w:val="center"/>
        </w:trPr>
        <w:tc>
          <w:tcPr>
            <w:tcW w:w="293" w:type="pct"/>
            <w:noWrap/>
            <w:vAlign w:val="center"/>
          </w:tcPr>
          <w:p w14:paraId="02046E79"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5</w:t>
            </w:r>
          </w:p>
        </w:tc>
        <w:tc>
          <w:tcPr>
            <w:tcW w:w="938" w:type="pct"/>
            <w:vAlign w:val="center"/>
          </w:tcPr>
          <w:p w14:paraId="7F0EDB50"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ΠΕΤΡΑΚΟΣ ΔΗΜΗΤΡΗΣ</w:t>
            </w:r>
          </w:p>
        </w:tc>
        <w:tc>
          <w:tcPr>
            <w:tcW w:w="1249" w:type="pct"/>
            <w:vAlign w:val="center"/>
          </w:tcPr>
          <w:p w14:paraId="78009794"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ΠΡΟΜΗΘΕΙΑ ΓΡΑΦΙΚΗΣ ΥΛΗΣ</w:t>
            </w:r>
          </w:p>
        </w:tc>
        <w:tc>
          <w:tcPr>
            <w:tcW w:w="712" w:type="pct"/>
            <w:noWrap/>
            <w:vAlign w:val="center"/>
          </w:tcPr>
          <w:p w14:paraId="49C401ED"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24/09/2021</w:t>
            </w:r>
          </w:p>
        </w:tc>
        <w:tc>
          <w:tcPr>
            <w:tcW w:w="568" w:type="pct"/>
            <w:noWrap/>
            <w:vAlign w:val="center"/>
          </w:tcPr>
          <w:p w14:paraId="7F8AAFFE"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3670</w:t>
            </w:r>
          </w:p>
        </w:tc>
        <w:tc>
          <w:tcPr>
            <w:tcW w:w="664" w:type="pct"/>
            <w:noWrap/>
            <w:vAlign w:val="center"/>
          </w:tcPr>
          <w:p w14:paraId="068EADBF"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479,75€</w:t>
            </w:r>
          </w:p>
        </w:tc>
        <w:tc>
          <w:tcPr>
            <w:tcW w:w="575" w:type="pct"/>
            <w:gridSpan w:val="2"/>
            <w:vAlign w:val="center"/>
          </w:tcPr>
          <w:p w14:paraId="2AAC1F47"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16,25€</w:t>
            </w:r>
          </w:p>
        </w:tc>
      </w:tr>
      <w:tr w:rsidR="00B04AB3" w:rsidRPr="00B04AB3" w14:paraId="333BC7B8" w14:textId="77777777" w:rsidTr="004A4E4C">
        <w:trPr>
          <w:trHeight w:val="581"/>
          <w:jc w:val="center"/>
        </w:trPr>
        <w:tc>
          <w:tcPr>
            <w:tcW w:w="293" w:type="pct"/>
            <w:noWrap/>
            <w:vAlign w:val="center"/>
          </w:tcPr>
          <w:p w14:paraId="2012A8C4"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6</w:t>
            </w:r>
          </w:p>
        </w:tc>
        <w:tc>
          <w:tcPr>
            <w:tcW w:w="938" w:type="pct"/>
            <w:vAlign w:val="center"/>
          </w:tcPr>
          <w:p w14:paraId="06E11CDB"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 xml:space="preserve">ΓΑΙΤΑΝΑΡΟΣ ΧΡΗΣΤΟΣ </w:t>
            </w:r>
          </w:p>
        </w:tc>
        <w:tc>
          <w:tcPr>
            <w:tcW w:w="1249" w:type="pct"/>
            <w:vAlign w:val="center"/>
          </w:tcPr>
          <w:p w14:paraId="051CB323"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ΠΡΟΜΗΘΕΙΑ ΑΘΛΗΤΙΚΟΥ ΥΛΙΚΟΥ</w:t>
            </w:r>
          </w:p>
        </w:tc>
        <w:tc>
          <w:tcPr>
            <w:tcW w:w="712" w:type="pct"/>
            <w:noWrap/>
            <w:vAlign w:val="center"/>
          </w:tcPr>
          <w:p w14:paraId="3910F452"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24/09/2021</w:t>
            </w:r>
          </w:p>
        </w:tc>
        <w:tc>
          <w:tcPr>
            <w:tcW w:w="568" w:type="pct"/>
            <w:noWrap/>
            <w:vAlign w:val="center"/>
          </w:tcPr>
          <w:p w14:paraId="5A79C6E1"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3</w:t>
            </w:r>
          </w:p>
        </w:tc>
        <w:tc>
          <w:tcPr>
            <w:tcW w:w="664" w:type="pct"/>
            <w:noWrap/>
            <w:vAlign w:val="center"/>
          </w:tcPr>
          <w:p w14:paraId="0CCF7E75"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263,87€</w:t>
            </w:r>
          </w:p>
        </w:tc>
        <w:tc>
          <w:tcPr>
            <w:tcW w:w="575" w:type="pct"/>
            <w:gridSpan w:val="2"/>
            <w:vAlign w:val="center"/>
          </w:tcPr>
          <w:p w14:paraId="0F330461"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8,93€</w:t>
            </w:r>
          </w:p>
        </w:tc>
      </w:tr>
      <w:tr w:rsidR="00B04AB3" w:rsidRPr="00B04AB3" w14:paraId="53B5E372" w14:textId="77777777" w:rsidTr="004A4E4C">
        <w:trPr>
          <w:trHeight w:val="689"/>
          <w:jc w:val="center"/>
        </w:trPr>
        <w:tc>
          <w:tcPr>
            <w:tcW w:w="293" w:type="pct"/>
            <w:noWrap/>
            <w:vAlign w:val="center"/>
          </w:tcPr>
          <w:p w14:paraId="1769A674"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7</w:t>
            </w:r>
          </w:p>
        </w:tc>
        <w:tc>
          <w:tcPr>
            <w:tcW w:w="938" w:type="pct"/>
            <w:vAlign w:val="center"/>
          </w:tcPr>
          <w:p w14:paraId="4B2363FE"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ΜΑΛΤΕΖΟΥ ΜΑΡΙΑ</w:t>
            </w:r>
          </w:p>
        </w:tc>
        <w:tc>
          <w:tcPr>
            <w:tcW w:w="1249" w:type="pct"/>
            <w:vAlign w:val="center"/>
          </w:tcPr>
          <w:p w14:paraId="27BFD56D"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ΥΠΟΒΟΛΗ ΔΗΛΩΣΗΣ ΦΟΡΟΛΟΓΙΑΣ ΕΙΣΟΔΗΜΑΤΟΣ ΦΟΡ. ΕΤΟΥΣ 2020 ΤΗΣ ΔΗΚΕΔΗΛ</w:t>
            </w:r>
          </w:p>
        </w:tc>
        <w:tc>
          <w:tcPr>
            <w:tcW w:w="712" w:type="pct"/>
            <w:noWrap/>
            <w:vAlign w:val="center"/>
          </w:tcPr>
          <w:p w14:paraId="056B7B63"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27/09/2021</w:t>
            </w:r>
          </w:p>
        </w:tc>
        <w:tc>
          <w:tcPr>
            <w:tcW w:w="568" w:type="pct"/>
            <w:noWrap/>
            <w:vAlign w:val="center"/>
          </w:tcPr>
          <w:p w14:paraId="07692EB4"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128</w:t>
            </w:r>
          </w:p>
        </w:tc>
        <w:tc>
          <w:tcPr>
            <w:tcW w:w="674" w:type="pct"/>
            <w:gridSpan w:val="2"/>
            <w:noWrap/>
            <w:vAlign w:val="center"/>
          </w:tcPr>
          <w:p w14:paraId="69316988"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415,75€</w:t>
            </w:r>
          </w:p>
        </w:tc>
        <w:tc>
          <w:tcPr>
            <w:tcW w:w="565" w:type="pct"/>
            <w:vAlign w:val="center"/>
          </w:tcPr>
          <w:p w14:paraId="27AA84D0"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80,25€</w:t>
            </w:r>
          </w:p>
        </w:tc>
      </w:tr>
      <w:tr w:rsidR="00B04AB3" w:rsidRPr="00B04AB3" w14:paraId="69678383" w14:textId="77777777" w:rsidTr="004A4E4C">
        <w:trPr>
          <w:trHeight w:val="383"/>
          <w:jc w:val="center"/>
        </w:trPr>
        <w:tc>
          <w:tcPr>
            <w:tcW w:w="293" w:type="pct"/>
            <w:noWrap/>
            <w:vAlign w:val="center"/>
          </w:tcPr>
          <w:p w14:paraId="03E37BFC"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8</w:t>
            </w:r>
          </w:p>
        </w:tc>
        <w:tc>
          <w:tcPr>
            <w:tcW w:w="938" w:type="pct"/>
            <w:vAlign w:val="center"/>
          </w:tcPr>
          <w:p w14:paraId="491837C8" w14:textId="77777777" w:rsidR="00B04AB3" w:rsidRPr="00B04AB3" w:rsidRDefault="00B04AB3" w:rsidP="004A4E4C">
            <w:pPr>
              <w:widowControl/>
              <w:autoSpaceDE/>
              <w:autoSpaceDN/>
              <w:adjustRightInd/>
              <w:rPr>
                <w:rFonts w:ascii="Calibri" w:hAnsi="Calibri" w:cs="Calibri"/>
                <w:b/>
                <w:sz w:val="22"/>
                <w:szCs w:val="22"/>
              </w:rPr>
            </w:pPr>
            <w:r w:rsidRPr="00B04AB3">
              <w:rPr>
                <w:rFonts w:ascii="Calibri" w:hAnsi="Calibri" w:cs="Calibri"/>
                <w:b/>
                <w:sz w:val="22"/>
                <w:szCs w:val="22"/>
              </w:rPr>
              <w:t>ΛΟΥΚΑΣ ΜΟΣΧΟΝΑΣ</w:t>
            </w:r>
          </w:p>
        </w:tc>
        <w:tc>
          <w:tcPr>
            <w:tcW w:w="1249" w:type="pct"/>
            <w:vAlign w:val="center"/>
          </w:tcPr>
          <w:p w14:paraId="4120C734"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ΕΡΓΑΣΙΕΣ ΕΠΙΣΚΕΥΗΣ ΟΧΗΜΑΤΟΣ ΔΗΜΟΥ ΛΑΥΡΕΩΤΙΚΗΣ</w:t>
            </w:r>
          </w:p>
        </w:tc>
        <w:tc>
          <w:tcPr>
            <w:tcW w:w="712" w:type="pct"/>
            <w:noWrap/>
            <w:vAlign w:val="center"/>
          </w:tcPr>
          <w:p w14:paraId="2186DDAD"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30/09/2021</w:t>
            </w:r>
          </w:p>
        </w:tc>
        <w:tc>
          <w:tcPr>
            <w:tcW w:w="568" w:type="pct"/>
            <w:noWrap/>
            <w:vAlign w:val="center"/>
          </w:tcPr>
          <w:p w14:paraId="4DF2E9C6"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56</w:t>
            </w:r>
          </w:p>
        </w:tc>
        <w:tc>
          <w:tcPr>
            <w:tcW w:w="674" w:type="pct"/>
            <w:gridSpan w:val="2"/>
            <w:noWrap/>
            <w:vAlign w:val="center"/>
          </w:tcPr>
          <w:p w14:paraId="7AFF260C" w14:textId="77777777" w:rsidR="00B04AB3" w:rsidRPr="00B04AB3" w:rsidRDefault="00B04AB3" w:rsidP="004A4E4C">
            <w:pPr>
              <w:widowControl/>
              <w:autoSpaceDE/>
              <w:autoSpaceDN/>
              <w:adjustRightInd/>
              <w:jc w:val="right"/>
              <w:rPr>
                <w:rFonts w:ascii="Calibri" w:hAnsi="Calibri" w:cs="Calibri"/>
                <w:sz w:val="22"/>
                <w:szCs w:val="22"/>
              </w:rPr>
            </w:pPr>
            <w:r w:rsidRPr="00B04AB3">
              <w:rPr>
                <w:rFonts w:ascii="Calibri" w:hAnsi="Calibri" w:cs="Calibri"/>
                <w:sz w:val="22"/>
                <w:szCs w:val="22"/>
              </w:rPr>
              <w:t>405,79€</w:t>
            </w:r>
          </w:p>
        </w:tc>
        <w:tc>
          <w:tcPr>
            <w:tcW w:w="565" w:type="pct"/>
            <w:vAlign w:val="center"/>
          </w:tcPr>
          <w:p w14:paraId="29638163" w14:textId="77777777" w:rsidR="00B04AB3" w:rsidRPr="00B04AB3" w:rsidRDefault="00B04AB3" w:rsidP="004A4E4C">
            <w:pPr>
              <w:widowControl/>
              <w:autoSpaceDE/>
              <w:autoSpaceDN/>
              <w:adjustRightInd/>
              <w:jc w:val="right"/>
              <w:rPr>
                <w:rFonts w:ascii="Calibri" w:hAnsi="Calibri" w:cs="Calibri"/>
                <w:bCs/>
                <w:sz w:val="22"/>
                <w:szCs w:val="22"/>
              </w:rPr>
            </w:pPr>
            <w:r w:rsidRPr="00B04AB3">
              <w:rPr>
                <w:rFonts w:ascii="Calibri" w:hAnsi="Calibri" w:cs="Calibri"/>
                <w:bCs/>
                <w:sz w:val="22"/>
                <w:szCs w:val="22"/>
              </w:rPr>
              <w:t>28,21€</w:t>
            </w:r>
          </w:p>
        </w:tc>
      </w:tr>
      <w:tr w:rsidR="00B04AB3" w:rsidRPr="00B04AB3" w14:paraId="0C2686B4" w14:textId="77777777" w:rsidTr="004A4E4C">
        <w:trPr>
          <w:trHeight w:val="383"/>
          <w:jc w:val="center"/>
        </w:trPr>
        <w:tc>
          <w:tcPr>
            <w:tcW w:w="293" w:type="pct"/>
            <w:noWrap/>
            <w:vAlign w:val="center"/>
          </w:tcPr>
          <w:p w14:paraId="432D1C8B"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9</w:t>
            </w:r>
          </w:p>
        </w:tc>
        <w:tc>
          <w:tcPr>
            <w:tcW w:w="938" w:type="pct"/>
            <w:vAlign w:val="center"/>
          </w:tcPr>
          <w:p w14:paraId="34ACE62D"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ΔΑΝΙΓΓΕΛΗ ΚΥΡΙΑΚΗ</w:t>
            </w:r>
          </w:p>
        </w:tc>
        <w:tc>
          <w:tcPr>
            <w:tcW w:w="1249" w:type="pct"/>
            <w:vAlign w:val="center"/>
          </w:tcPr>
          <w:p w14:paraId="6807127A"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ΕΠΙΔΟΣΗ ΕΚΘΕΣΕΩΣ</w:t>
            </w:r>
          </w:p>
        </w:tc>
        <w:tc>
          <w:tcPr>
            <w:tcW w:w="712" w:type="pct"/>
            <w:noWrap/>
            <w:vAlign w:val="center"/>
          </w:tcPr>
          <w:p w14:paraId="725CD31F"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05/10/2021</w:t>
            </w:r>
          </w:p>
        </w:tc>
        <w:tc>
          <w:tcPr>
            <w:tcW w:w="568" w:type="pct"/>
            <w:noWrap/>
            <w:vAlign w:val="center"/>
          </w:tcPr>
          <w:p w14:paraId="6E1C2F50" w14:textId="77777777" w:rsidR="00B04AB3" w:rsidRPr="00B04AB3" w:rsidRDefault="00B04AB3" w:rsidP="004A4E4C">
            <w:pPr>
              <w:widowControl/>
              <w:autoSpaceDE/>
              <w:autoSpaceDN/>
              <w:adjustRightInd/>
              <w:rPr>
                <w:rFonts w:ascii="Calibri" w:hAnsi="Calibri" w:cs="Calibri"/>
                <w:bCs/>
                <w:sz w:val="22"/>
                <w:szCs w:val="22"/>
              </w:rPr>
            </w:pPr>
            <w:r w:rsidRPr="00B04AB3">
              <w:rPr>
                <w:rFonts w:ascii="Calibri" w:hAnsi="Calibri" w:cs="Calibri"/>
                <w:bCs/>
                <w:sz w:val="22"/>
                <w:szCs w:val="22"/>
              </w:rPr>
              <w:t>81</w:t>
            </w:r>
          </w:p>
        </w:tc>
        <w:tc>
          <w:tcPr>
            <w:tcW w:w="674" w:type="pct"/>
            <w:gridSpan w:val="2"/>
            <w:noWrap/>
            <w:vAlign w:val="center"/>
          </w:tcPr>
          <w:p w14:paraId="4A50155C" w14:textId="77777777" w:rsidR="00B04AB3" w:rsidRPr="00B04AB3" w:rsidRDefault="00B04AB3" w:rsidP="004A4E4C">
            <w:pPr>
              <w:widowControl/>
              <w:autoSpaceDE/>
              <w:autoSpaceDN/>
              <w:adjustRightInd/>
              <w:jc w:val="right"/>
              <w:rPr>
                <w:rFonts w:ascii="Calibri" w:hAnsi="Calibri" w:cs="Calibri"/>
                <w:bCs/>
                <w:sz w:val="22"/>
                <w:szCs w:val="22"/>
              </w:rPr>
            </w:pPr>
            <w:r w:rsidRPr="00B04AB3">
              <w:rPr>
                <w:rFonts w:ascii="Calibri" w:hAnsi="Calibri" w:cs="Calibri"/>
                <w:bCs/>
                <w:sz w:val="22"/>
                <w:szCs w:val="22"/>
              </w:rPr>
              <w:t>43,38€</w:t>
            </w:r>
          </w:p>
        </w:tc>
        <w:tc>
          <w:tcPr>
            <w:tcW w:w="565" w:type="pct"/>
            <w:vAlign w:val="center"/>
          </w:tcPr>
          <w:p w14:paraId="7D5049A7" w14:textId="77777777" w:rsidR="00B04AB3" w:rsidRPr="00B04AB3" w:rsidRDefault="00B04AB3" w:rsidP="004A4E4C">
            <w:pPr>
              <w:widowControl/>
              <w:autoSpaceDE/>
              <w:autoSpaceDN/>
              <w:adjustRightInd/>
              <w:jc w:val="right"/>
              <w:rPr>
                <w:rFonts w:ascii="Calibri" w:hAnsi="Calibri" w:cs="Calibri"/>
                <w:bCs/>
                <w:sz w:val="22"/>
                <w:szCs w:val="22"/>
              </w:rPr>
            </w:pPr>
            <w:r w:rsidRPr="00B04AB3">
              <w:rPr>
                <w:rFonts w:ascii="Calibri" w:hAnsi="Calibri" w:cs="Calibri"/>
                <w:bCs/>
                <w:sz w:val="22"/>
                <w:szCs w:val="22"/>
              </w:rPr>
              <w:t>0,02€</w:t>
            </w:r>
          </w:p>
        </w:tc>
      </w:tr>
      <w:tr w:rsidR="00B04AB3" w:rsidRPr="00B04AB3" w14:paraId="3EE94D8B" w14:textId="77777777" w:rsidTr="004A4E4C">
        <w:trPr>
          <w:trHeight w:val="383"/>
          <w:jc w:val="center"/>
        </w:trPr>
        <w:tc>
          <w:tcPr>
            <w:tcW w:w="293" w:type="pct"/>
            <w:noWrap/>
            <w:vAlign w:val="center"/>
          </w:tcPr>
          <w:p w14:paraId="3D0A64C2"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10</w:t>
            </w:r>
          </w:p>
        </w:tc>
        <w:tc>
          <w:tcPr>
            <w:tcW w:w="938" w:type="pct"/>
            <w:vAlign w:val="center"/>
          </w:tcPr>
          <w:p w14:paraId="52C83740" w14:textId="77777777" w:rsidR="00B04AB3" w:rsidRPr="00B04AB3" w:rsidRDefault="00B04AB3" w:rsidP="004A4E4C">
            <w:pPr>
              <w:widowControl/>
              <w:autoSpaceDE/>
              <w:autoSpaceDN/>
              <w:adjustRightInd/>
              <w:rPr>
                <w:rFonts w:ascii="Calibri" w:hAnsi="Calibri" w:cs="Calibri"/>
                <w:b/>
                <w:bCs/>
                <w:sz w:val="22"/>
                <w:szCs w:val="22"/>
              </w:rPr>
            </w:pPr>
            <w:r w:rsidRPr="00B04AB3">
              <w:rPr>
                <w:rFonts w:ascii="Calibri" w:hAnsi="Calibri" w:cs="Calibri"/>
                <w:b/>
                <w:bCs/>
                <w:sz w:val="22"/>
                <w:szCs w:val="22"/>
              </w:rPr>
              <w:t>ΒΥΖΙΩΤΙΔΗ ΔΗΜΗΤΡΑ</w:t>
            </w:r>
          </w:p>
        </w:tc>
        <w:tc>
          <w:tcPr>
            <w:tcW w:w="1249" w:type="pct"/>
            <w:vAlign w:val="center"/>
          </w:tcPr>
          <w:p w14:paraId="65FC64BE"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ΠΡΟΜΗΘΕΙΑ ΑΝΑΜΝΗΣΤΙΚΩΝ ΔΩΡΩΝ</w:t>
            </w:r>
          </w:p>
        </w:tc>
        <w:tc>
          <w:tcPr>
            <w:tcW w:w="712" w:type="pct"/>
            <w:noWrap/>
            <w:vAlign w:val="center"/>
          </w:tcPr>
          <w:p w14:paraId="1EB1CCB4" w14:textId="77777777" w:rsidR="00B04AB3" w:rsidRPr="00B04AB3" w:rsidRDefault="00B04AB3" w:rsidP="004A4E4C">
            <w:pPr>
              <w:widowControl/>
              <w:autoSpaceDE/>
              <w:autoSpaceDN/>
              <w:adjustRightInd/>
              <w:rPr>
                <w:rFonts w:ascii="Calibri" w:hAnsi="Calibri" w:cs="Calibri"/>
                <w:sz w:val="22"/>
                <w:szCs w:val="22"/>
              </w:rPr>
            </w:pPr>
            <w:r w:rsidRPr="00B04AB3">
              <w:rPr>
                <w:rFonts w:ascii="Calibri" w:hAnsi="Calibri" w:cs="Calibri"/>
                <w:sz w:val="22"/>
                <w:szCs w:val="22"/>
              </w:rPr>
              <w:t>14/10/2021</w:t>
            </w:r>
          </w:p>
        </w:tc>
        <w:tc>
          <w:tcPr>
            <w:tcW w:w="568" w:type="pct"/>
            <w:noWrap/>
            <w:vAlign w:val="center"/>
          </w:tcPr>
          <w:p w14:paraId="2606DCA6" w14:textId="77777777" w:rsidR="00B04AB3" w:rsidRPr="00B04AB3" w:rsidRDefault="00B04AB3" w:rsidP="004A4E4C">
            <w:pPr>
              <w:widowControl/>
              <w:autoSpaceDE/>
              <w:autoSpaceDN/>
              <w:adjustRightInd/>
              <w:rPr>
                <w:rFonts w:ascii="Calibri" w:hAnsi="Calibri" w:cs="Calibri"/>
                <w:bCs/>
                <w:sz w:val="22"/>
                <w:szCs w:val="22"/>
              </w:rPr>
            </w:pPr>
            <w:r w:rsidRPr="00B04AB3">
              <w:rPr>
                <w:rFonts w:ascii="Calibri" w:hAnsi="Calibri" w:cs="Calibri"/>
                <w:bCs/>
                <w:sz w:val="22"/>
                <w:szCs w:val="22"/>
              </w:rPr>
              <w:t>55</w:t>
            </w:r>
          </w:p>
        </w:tc>
        <w:tc>
          <w:tcPr>
            <w:tcW w:w="674" w:type="pct"/>
            <w:gridSpan w:val="2"/>
            <w:noWrap/>
            <w:vAlign w:val="center"/>
          </w:tcPr>
          <w:p w14:paraId="704B9C2D" w14:textId="77777777" w:rsidR="00B04AB3" w:rsidRPr="00B04AB3" w:rsidRDefault="00B04AB3" w:rsidP="004A4E4C">
            <w:pPr>
              <w:widowControl/>
              <w:autoSpaceDE/>
              <w:autoSpaceDN/>
              <w:adjustRightInd/>
              <w:jc w:val="right"/>
              <w:rPr>
                <w:rFonts w:ascii="Calibri" w:hAnsi="Calibri" w:cs="Calibri"/>
                <w:bCs/>
                <w:sz w:val="22"/>
                <w:szCs w:val="22"/>
              </w:rPr>
            </w:pPr>
            <w:r w:rsidRPr="00B04AB3">
              <w:rPr>
                <w:rFonts w:ascii="Calibri" w:hAnsi="Calibri" w:cs="Calibri"/>
                <w:bCs/>
                <w:sz w:val="22"/>
                <w:szCs w:val="22"/>
              </w:rPr>
              <w:t>261,17€</w:t>
            </w:r>
          </w:p>
        </w:tc>
        <w:tc>
          <w:tcPr>
            <w:tcW w:w="565" w:type="pct"/>
            <w:vAlign w:val="center"/>
          </w:tcPr>
          <w:p w14:paraId="1FB35C51" w14:textId="77777777" w:rsidR="00B04AB3" w:rsidRPr="00B04AB3" w:rsidRDefault="00B04AB3" w:rsidP="004A4E4C">
            <w:pPr>
              <w:widowControl/>
              <w:autoSpaceDE/>
              <w:autoSpaceDN/>
              <w:adjustRightInd/>
              <w:jc w:val="right"/>
              <w:rPr>
                <w:rFonts w:ascii="Calibri" w:hAnsi="Calibri" w:cs="Calibri"/>
                <w:bCs/>
                <w:sz w:val="22"/>
                <w:szCs w:val="22"/>
              </w:rPr>
            </w:pPr>
            <w:r w:rsidRPr="00B04AB3">
              <w:rPr>
                <w:rFonts w:ascii="Calibri" w:hAnsi="Calibri" w:cs="Calibri"/>
                <w:bCs/>
                <w:sz w:val="22"/>
                <w:szCs w:val="22"/>
              </w:rPr>
              <w:t>8,83€</w:t>
            </w:r>
          </w:p>
        </w:tc>
      </w:tr>
      <w:tr w:rsidR="00B04AB3" w:rsidRPr="00B04AB3" w14:paraId="7C4654AF" w14:textId="77777777" w:rsidTr="004A4E4C">
        <w:trPr>
          <w:trHeight w:val="383"/>
          <w:jc w:val="center"/>
        </w:trPr>
        <w:tc>
          <w:tcPr>
            <w:tcW w:w="3762" w:type="pct"/>
            <w:gridSpan w:val="5"/>
            <w:noWrap/>
            <w:vAlign w:val="center"/>
          </w:tcPr>
          <w:p w14:paraId="1750973A" w14:textId="77777777" w:rsidR="00B04AB3" w:rsidRPr="00B04AB3" w:rsidRDefault="00B04AB3" w:rsidP="004A4E4C">
            <w:pPr>
              <w:widowControl/>
              <w:autoSpaceDE/>
              <w:autoSpaceDN/>
              <w:adjustRightInd/>
              <w:jc w:val="center"/>
              <w:rPr>
                <w:rFonts w:ascii="Calibri" w:hAnsi="Calibri" w:cs="Calibri"/>
                <w:b/>
                <w:sz w:val="22"/>
                <w:szCs w:val="22"/>
              </w:rPr>
            </w:pPr>
            <w:r w:rsidRPr="00B04AB3">
              <w:rPr>
                <w:rFonts w:ascii="Calibri" w:hAnsi="Calibri" w:cs="Calibri"/>
                <w:b/>
                <w:sz w:val="22"/>
                <w:szCs w:val="22"/>
              </w:rPr>
              <w:t>ΣΥΝΟΛΟ</w:t>
            </w:r>
          </w:p>
        </w:tc>
        <w:tc>
          <w:tcPr>
            <w:tcW w:w="674" w:type="pct"/>
            <w:gridSpan w:val="2"/>
            <w:noWrap/>
            <w:vAlign w:val="center"/>
          </w:tcPr>
          <w:p w14:paraId="09C65BB9" w14:textId="77777777" w:rsidR="00B04AB3" w:rsidRPr="00B04AB3" w:rsidRDefault="00B04AB3" w:rsidP="004A4E4C">
            <w:pPr>
              <w:widowControl/>
              <w:autoSpaceDE/>
              <w:autoSpaceDN/>
              <w:adjustRightInd/>
              <w:jc w:val="right"/>
              <w:rPr>
                <w:rFonts w:ascii="Calibri" w:hAnsi="Calibri" w:cs="Calibri"/>
                <w:b/>
                <w:sz w:val="22"/>
                <w:szCs w:val="22"/>
              </w:rPr>
            </w:pPr>
            <w:r w:rsidRPr="00B04AB3">
              <w:rPr>
                <w:rFonts w:ascii="Calibri" w:hAnsi="Calibri" w:cs="Calibri"/>
                <w:b/>
                <w:sz w:val="22"/>
                <w:szCs w:val="22"/>
              </w:rPr>
              <w:t>3.724,71€</w:t>
            </w:r>
          </w:p>
        </w:tc>
        <w:tc>
          <w:tcPr>
            <w:tcW w:w="565" w:type="pct"/>
            <w:vAlign w:val="center"/>
          </w:tcPr>
          <w:p w14:paraId="19B97EE8" w14:textId="77777777" w:rsidR="00B04AB3" w:rsidRPr="00B04AB3" w:rsidRDefault="00B04AB3" w:rsidP="004A4E4C">
            <w:pPr>
              <w:widowControl/>
              <w:autoSpaceDE/>
              <w:autoSpaceDN/>
              <w:adjustRightInd/>
              <w:jc w:val="right"/>
              <w:rPr>
                <w:rFonts w:ascii="Calibri" w:hAnsi="Calibri" w:cs="Calibri"/>
                <w:b/>
                <w:bCs/>
                <w:sz w:val="22"/>
                <w:szCs w:val="22"/>
              </w:rPr>
            </w:pPr>
            <w:r w:rsidRPr="00B04AB3">
              <w:rPr>
                <w:rFonts w:ascii="Calibri" w:hAnsi="Calibri" w:cs="Calibri"/>
                <w:b/>
                <w:bCs/>
                <w:sz w:val="22"/>
                <w:szCs w:val="22"/>
              </w:rPr>
              <w:t>271,49€</w:t>
            </w:r>
          </w:p>
        </w:tc>
      </w:tr>
      <w:tr w:rsidR="00B04AB3" w:rsidRPr="00B04AB3" w14:paraId="0E073726" w14:textId="77777777" w:rsidTr="004A4E4C">
        <w:trPr>
          <w:trHeight w:val="383"/>
          <w:jc w:val="center"/>
        </w:trPr>
        <w:tc>
          <w:tcPr>
            <w:tcW w:w="3762" w:type="pct"/>
            <w:gridSpan w:val="5"/>
            <w:noWrap/>
            <w:vAlign w:val="center"/>
          </w:tcPr>
          <w:p w14:paraId="312BA593" w14:textId="77777777" w:rsidR="00B04AB3" w:rsidRPr="00B04AB3" w:rsidRDefault="00B04AB3" w:rsidP="004A4E4C">
            <w:pPr>
              <w:widowControl/>
              <w:autoSpaceDE/>
              <w:autoSpaceDN/>
              <w:adjustRightInd/>
              <w:jc w:val="center"/>
              <w:rPr>
                <w:rFonts w:ascii="Calibri" w:hAnsi="Calibri" w:cs="Calibri"/>
                <w:b/>
                <w:sz w:val="22"/>
                <w:szCs w:val="22"/>
              </w:rPr>
            </w:pPr>
            <w:r w:rsidRPr="00B04AB3">
              <w:rPr>
                <w:rFonts w:ascii="Calibri" w:hAnsi="Calibri" w:cs="Calibri"/>
                <w:b/>
                <w:sz w:val="22"/>
                <w:szCs w:val="22"/>
              </w:rPr>
              <w:t>ΥΠΟΛΟΙΠΟ</w:t>
            </w:r>
          </w:p>
        </w:tc>
        <w:tc>
          <w:tcPr>
            <w:tcW w:w="674" w:type="pct"/>
            <w:gridSpan w:val="2"/>
            <w:noWrap/>
            <w:vAlign w:val="center"/>
          </w:tcPr>
          <w:p w14:paraId="727BD6BC" w14:textId="77777777" w:rsidR="00B04AB3" w:rsidRPr="00B04AB3" w:rsidRDefault="00B04AB3" w:rsidP="004A4E4C">
            <w:pPr>
              <w:widowControl/>
              <w:autoSpaceDE/>
              <w:autoSpaceDN/>
              <w:adjustRightInd/>
              <w:jc w:val="right"/>
              <w:rPr>
                <w:rFonts w:ascii="Calibri" w:hAnsi="Calibri" w:cs="Calibri"/>
                <w:b/>
                <w:sz w:val="22"/>
                <w:szCs w:val="22"/>
              </w:rPr>
            </w:pPr>
            <w:r w:rsidRPr="00B04AB3">
              <w:rPr>
                <w:rFonts w:ascii="Calibri" w:hAnsi="Calibri" w:cs="Calibri"/>
                <w:b/>
                <w:sz w:val="22"/>
                <w:szCs w:val="22"/>
              </w:rPr>
              <w:t>3,80€</w:t>
            </w:r>
          </w:p>
        </w:tc>
        <w:tc>
          <w:tcPr>
            <w:tcW w:w="565" w:type="pct"/>
            <w:vAlign w:val="center"/>
          </w:tcPr>
          <w:p w14:paraId="13E9DE70" w14:textId="77777777" w:rsidR="00B04AB3" w:rsidRPr="00B04AB3" w:rsidRDefault="00B04AB3" w:rsidP="004A4E4C">
            <w:pPr>
              <w:widowControl/>
              <w:autoSpaceDE/>
              <w:autoSpaceDN/>
              <w:adjustRightInd/>
              <w:jc w:val="right"/>
              <w:rPr>
                <w:rFonts w:ascii="Calibri" w:hAnsi="Calibri" w:cs="Calibri"/>
                <w:b/>
                <w:bCs/>
                <w:sz w:val="22"/>
                <w:szCs w:val="22"/>
              </w:rPr>
            </w:pPr>
          </w:p>
        </w:tc>
      </w:tr>
      <w:tr w:rsidR="00B04AB3" w:rsidRPr="00B04AB3" w14:paraId="7D11A84D" w14:textId="77777777" w:rsidTr="004A4E4C">
        <w:trPr>
          <w:trHeight w:val="383"/>
          <w:jc w:val="center"/>
        </w:trPr>
        <w:tc>
          <w:tcPr>
            <w:tcW w:w="3762" w:type="pct"/>
            <w:gridSpan w:val="5"/>
            <w:noWrap/>
            <w:vAlign w:val="center"/>
          </w:tcPr>
          <w:p w14:paraId="45DB52B8" w14:textId="77777777" w:rsidR="00B04AB3" w:rsidRPr="00B04AB3" w:rsidRDefault="00B04AB3" w:rsidP="004A4E4C">
            <w:pPr>
              <w:widowControl/>
              <w:autoSpaceDE/>
              <w:autoSpaceDN/>
              <w:adjustRightInd/>
              <w:jc w:val="center"/>
              <w:rPr>
                <w:rFonts w:ascii="Calibri" w:hAnsi="Calibri" w:cs="Calibri"/>
                <w:b/>
                <w:sz w:val="22"/>
                <w:szCs w:val="22"/>
              </w:rPr>
            </w:pPr>
            <w:r w:rsidRPr="00B04AB3">
              <w:rPr>
                <w:rFonts w:ascii="Calibri" w:hAnsi="Calibri" w:cs="Calibri"/>
                <w:b/>
                <w:sz w:val="22"/>
                <w:szCs w:val="22"/>
              </w:rPr>
              <w:t>ΕΠΙΣΤΡΟΦΗ ΠΟΣΟΥ</w:t>
            </w:r>
          </w:p>
        </w:tc>
        <w:tc>
          <w:tcPr>
            <w:tcW w:w="674" w:type="pct"/>
            <w:gridSpan w:val="2"/>
            <w:noWrap/>
            <w:vAlign w:val="center"/>
          </w:tcPr>
          <w:p w14:paraId="0A01333D" w14:textId="77777777" w:rsidR="00B04AB3" w:rsidRPr="00B04AB3" w:rsidRDefault="00B04AB3" w:rsidP="004A4E4C">
            <w:pPr>
              <w:widowControl/>
              <w:autoSpaceDE/>
              <w:autoSpaceDN/>
              <w:adjustRightInd/>
              <w:jc w:val="right"/>
              <w:rPr>
                <w:rFonts w:ascii="Calibri" w:hAnsi="Calibri" w:cs="Calibri"/>
                <w:b/>
                <w:sz w:val="22"/>
                <w:szCs w:val="22"/>
              </w:rPr>
            </w:pPr>
            <w:r w:rsidRPr="00B04AB3">
              <w:rPr>
                <w:rFonts w:ascii="Calibri" w:hAnsi="Calibri" w:cs="Calibri"/>
                <w:b/>
                <w:sz w:val="22"/>
                <w:szCs w:val="22"/>
              </w:rPr>
              <w:t>275,29€</w:t>
            </w:r>
          </w:p>
        </w:tc>
        <w:tc>
          <w:tcPr>
            <w:tcW w:w="565" w:type="pct"/>
            <w:vAlign w:val="center"/>
          </w:tcPr>
          <w:p w14:paraId="6B176F31" w14:textId="77777777" w:rsidR="00B04AB3" w:rsidRPr="00B04AB3" w:rsidRDefault="00B04AB3" w:rsidP="004A4E4C">
            <w:pPr>
              <w:widowControl/>
              <w:autoSpaceDE/>
              <w:autoSpaceDN/>
              <w:adjustRightInd/>
              <w:jc w:val="right"/>
              <w:rPr>
                <w:rFonts w:ascii="Calibri" w:hAnsi="Calibri" w:cs="Calibri"/>
                <w:b/>
                <w:bCs/>
                <w:sz w:val="22"/>
                <w:szCs w:val="22"/>
              </w:rPr>
            </w:pPr>
          </w:p>
        </w:tc>
      </w:tr>
    </w:tbl>
    <w:p w14:paraId="29729BC4" w14:textId="77777777" w:rsidR="00B04AB3" w:rsidRDefault="00B04AB3" w:rsidP="00B04AB3">
      <w:pPr>
        <w:tabs>
          <w:tab w:val="left" w:pos="1185"/>
        </w:tabs>
        <w:spacing w:line="360" w:lineRule="auto"/>
        <w:jc w:val="both"/>
        <w:rPr>
          <w:rFonts w:ascii="Calibri" w:hAnsi="Calibri" w:cs="Calibri"/>
          <w:bCs/>
          <w:sz w:val="22"/>
          <w:szCs w:val="22"/>
        </w:rPr>
      </w:pPr>
    </w:p>
    <w:p w14:paraId="2CCE898B" w14:textId="77777777" w:rsidR="00B04AB3" w:rsidRPr="004C66DC" w:rsidRDefault="00B04AB3" w:rsidP="00B04AB3">
      <w:pPr>
        <w:tabs>
          <w:tab w:val="left" w:pos="1185"/>
        </w:tabs>
        <w:spacing w:line="360" w:lineRule="auto"/>
        <w:jc w:val="both"/>
        <w:rPr>
          <w:rFonts w:ascii="Calibri" w:hAnsi="Calibri" w:cs="Calibri"/>
          <w:bCs/>
          <w:sz w:val="22"/>
          <w:szCs w:val="22"/>
        </w:rPr>
      </w:pPr>
      <w:r>
        <w:rPr>
          <w:rFonts w:ascii="Calibri" w:hAnsi="Calibri" w:cs="Calibri"/>
          <w:bCs/>
          <w:sz w:val="22"/>
          <w:szCs w:val="22"/>
        </w:rPr>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0A7F5D16" w14:textId="77777777" w:rsidR="00B04AB3" w:rsidRPr="008D16B2" w:rsidRDefault="00B04AB3" w:rsidP="00B04AB3">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5322C253" w14:textId="77777777" w:rsidR="00B04AB3" w:rsidRPr="008D16B2" w:rsidRDefault="00B04AB3" w:rsidP="00B04AB3">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Πρ</w:t>
      </w:r>
      <w:r w:rsidRPr="008D16B2">
        <w:rPr>
          <w:rFonts w:ascii="Calibri" w:hAnsi="Calibri" w:cs="Calibri"/>
          <w:sz w:val="22"/>
          <w:szCs w:val="22"/>
        </w:rPr>
        <w:t>οέδρου, έλαβε υπόψη:</w:t>
      </w:r>
    </w:p>
    <w:p w14:paraId="7785BFDE" w14:textId="77777777" w:rsidR="00B04AB3" w:rsidRPr="00A759FC" w:rsidRDefault="00B04AB3" w:rsidP="00882708">
      <w:pPr>
        <w:pStyle w:val="a8"/>
        <w:numPr>
          <w:ilvl w:val="0"/>
          <w:numId w:val="3"/>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611EA00E" w14:textId="77777777" w:rsidR="00B04AB3" w:rsidRPr="00A759FC" w:rsidRDefault="00B04AB3" w:rsidP="00882708">
      <w:pPr>
        <w:widowControl/>
        <w:numPr>
          <w:ilvl w:val="0"/>
          <w:numId w:val="3"/>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6EEF3564" w14:textId="77777777" w:rsidR="00B04AB3" w:rsidRPr="00A759FC" w:rsidRDefault="00B04AB3" w:rsidP="00882708">
      <w:pPr>
        <w:widowControl/>
        <w:numPr>
          <w:ilvl w:val="0"/>
          <w:numId w:val="3"/>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69E02447" w14:textId="77777777" w:rsidR="00B04AB3" w:rsidRPr="00A759FC" w:rsidRDefault="00B04AB3" w:rsidP="00882708">
      <w:pPr>
        <w:pStyle w:val="a8"/>
        <w:numPr>
          <w:ilvl w:val="0"/>
          <w:numId w:val="3"/>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56DCA7CF" w14:textId="77777777" w:rsidR="00B04AB3" w:rsidRPr="00A759FC" w:rsidRDefault="00B04AB3" w:rsidP="00882708">
      <w:pPr>
        <w:pStyle w:val="a8"/>
        <w:numPr>
          <w:ilvl w:val="0"/>
          <w:numId w:val="3"/>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17356/18.10.2021 </w:t>
      </w:r>
      <w:r w:rsidRPr="00A759FC">
        <w:rPr>
          <w:rFonts w:ascii="Calibri" w:hAnsi="Calibri" w:cs="Calibri"/>
          <w:sz w:val="22"/>
          <w:szCs w:val="22"/>
        </w:rPr>
        <w:t>εισήγηση της διαχειρίστριας της παγίας προκαταβολής</w:t>
      </w:r>
    </w:p>
    <w:p w14:paraId="6A1E9F3E" w14:textId="77777777" w:rsidR="00B04AB3" w:rsidRPr="008D16B2" w:rsidRDefault="00B04AB3" w:rsidP="00B04AB3">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33CFEEB5" w14:textId="77777777" w:rsidR="00B04AB3" w:rsidRPr="008D16B2" w:rsidRDefault="00B04AB3" w:rsidP="00B04AB3">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4B055FC8" w14:textId="77777777" w:rsidR="00B04AB3" w:rsidRPr="004C66DC" w:rsidRDefault="00B04AB3" w:rsidP="00B04AB3">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724,71</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2838672E" w14:textId="77777777" w:rsidR="00B04AB3" w:rsidRDefault="00B04AB3" w:rsidP="00B04AB3">
      <w:pPr>
        <w:pStyle w:val="20"/>
        <w:spacing w:after="0" w:line="360" w:lineRule="auto"/>
        <w:jc w:val="both"/>
        <w:rPr>
          <w:rFonts w:ascii="Calibri" w:hAnsi="Calibri" w:cs="Calibri"/>
          <w:sz w:val="22"/>
          <w:szCs w:val="22"/>
        </w:rPr>
      </w:pPr>
    </w:p>
    <w:p w14:paraId="16DB1C4A" w14:textId="77777777" w:rsidR="00B04AB3" w:rsidRPr="00352889" w:rsidRDefault="00B04AB3" w:rsidP="00B04AB3">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Δημοτικής Κοινότητας Λαυρεωτικής (Α. ΠΡΕΒΕΝΑΣ)</w:t>
      </w:r>
    </w:p>
    <w:p w14:paraId="6ED90EC8" w14:textId="77777777" w:rsidR="00B04AB3" w:rsidRPr="00B8428E" w:rsidRDefault="00B04AB3" w:rsidP="00B04AB3">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268/2021</w:t>
      </w:r>
    </w:p>
    <w:p w14:paraId="18190EF0" w14:textId="77777777" w:rsidR="00B04AB3" w:rsidRPr="008D16B2" w:rsidRDefault="00B04AB3" w:rsidP="00B04AB3">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w:t>
      </w:r>
      <w:r>
        <w:rPr>
          <w:rFonts w:ascii="Calibri" w:hAnsi="Calibri" w:cs="Calibri"/>
          <w:sz w:val="22"/>
          <w:szCs w:val="22"/>
        </w:rPr>
        <w:t>Π</w:t>
      </w:r>
      <w:r w:rsidRPr="00E754C4">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γκρισης δαπανών πάγιας προκαταβολής Δημοτικής Κοινότητας Λαυρεωτικής»</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17355/18.10.2021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Συμβουλίου </w:t>
      </w:r>
      <w:r w:rsidRPr="008D16B2">
        <w:rPr>
          <w:rFonts w:ascii="Calibri" w:hAnsi="Calibri" w:cs="Calibri"/>
          <w:sz w:val="22"/>
          <w:szCs w:val="22"/>
        </w:rPr>
        <w:t xml:space="preserve">της </w:t>
      </w:r>
      <w:r>
        <w:rPr>
          <w:rFonts w:ascii="Calibri" w:hAnsi="Calibri" w:cs="Calibri"/>
          <w:sz w:val="22"/>
          <w:szCs w:val="22"/>
        </w:rPr>
        <w:t>Δημοτικής</w:t>
      </w:r>
      <w:r w:rsidRPr="008D16B2">
        <w:rPr>
          <w:rFonts w:ascii="Calibri" w:hAnsi="Calibri" w:cs="Calibri"/>
          <w:sz w:val="22"/>
          <w:szCs w:val="22"/>
        </w:rPr>
        <w:t xml:space="preserve"> Κοινότητας </w:t>
      </w:r>
      <w:r>
        <w:rPr>
          <w:rFonts w:ascii="Calibri" w:hAnsi="Calibri" w:cs="Calibri"/>
          <w:sz w:val="22"/>
          <w:szCs w:val="22"/>
        </w:rPr>
        <w:t xml:space="preserve">Λαυρεωτικής, στην οποία </w:t>
      </w:r>
      <w:r w:rsidRPr="008D16B2">
        <w:rPr>
          <w:rFonts w:ascii="Calibri" w:hAnsi="Calibri" w:cs="Calibri"/>
          <w:sz w:val="22"/>
          <w:szCs w:val="22"/>
        </w:rPr>
        <w:t xml:space="preserve">αναφέρονται τα </w:t>
      </w:r>
      <w:r>
        <w:rPr>
          <w:rFonts w:ascii="Calibri" w:hAnsi="Calibri" w:cs="Calibri"/>
          <w:sz w:val="22"/>
          <w:szCs w:val="22"/>
        </w:rPr>
        <w:t>κάτωθι</w:t>
      </w:r>
      <w:r w:rsidRPr="008D16B2">
        <w:rPr>
          <w:rFonts w:ascii="Calibri" w:hAnsi="Calibri" w:cs="Calibri"/>
          <w:sz w:val="22"/>
          <w:szCs w:val="22"/>
        </w:rPr>
        <w:t xml:space="preserve">: </w:t>
      </w:r>
    </w:p>
    <w:p w14:paraId="145EBF78" w14:textId="77777777" w:rsidR="00B04AB3" w:rsidRDefault="00B04AB3" w:rsidP="00B04AB3">
      <w:pPr>
        <w:tabs>
          <w:tab w:val="left" w:pos="1185"/>
        </w:tabs>
        <w:spacing w:line="360" w:lineRule="auto"/>
        <w:jc w:val="both"/>
        <w:rPr>
          <w:rFonts w:ascii="Calibri" w:hAnsi="Calibri" w:cs="Calibri"/>
          <w:bCs/>
          <w:i/>
          <w:sz w:val="22"/>
          <w:szCs w:val="22"/>
        </w:rPr>
      </w:pPr>
      <w:r w:rsidRPr="00846DC7">
        <w:rPr>
          <w:rFonts w:ascii="Calibri" w:hAnsi="Calibri" w:cs="Calibri"/>
          <w:bCs/>
          <w:i/>
          <w:sz w:val="22"/>
          <w:szCs w:val="22"/>
        </w:rPr>
        <w:t xml:space="preserve">Σύμφωνα με την υπ’ </w:t>
      </w:r>
      <w:hyperlink r:id="rId30"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tbl>
      <w:tblPr>
        <w:tblW w:w="578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85"/>
        <w:gridCol w:w="1886"/>
        <w:gridCol w:w="2613"/>
        <w:gridCol w:w="1465"/>
        <w:gridCol w:w="1279"/>
        <w:gridCol w:w="1299"/>
        <w:gridCol w:w="7"/>
        <w:gridCol w:w="1340"/>
      </w:tblGrid>
      <w:tr w:rsidR="00B04AB3" w:rsidRPr="002F6350" w14:paraId="212FA295" w14:textId="77777777" w:rsidTr="004A4E4C">
        <w:trPr>
          <w:trHeight w:val="385"/>
          <w:jc w:val="center"/>
        </w:trPr>
        <w:tc>
          <w:tcPr>
            <w:tcW w:w="293" w:type="pct"/>
            <w:vMerge w:val="restart"/>
            <w:shd w:val="clear" w:color="auto" w:fill="C0C0C0"/>
            <w:vAlign w:val="center"/>
          </w:tcPr>
          <w:p w14:paraId="11E40D81"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Α/Α</w:t>
            </w:r>
          </w:p>
        </w:tc>
        <w:tc>
          <w:tcPr>
            <w:tcW w:w="914" w:type="pct"/>
            <w:vMerge w:val="restart"/>
            <w:shd w:val="clear" w:color="auto" w:fill="C0C0C0"/>
            <w:vAlign w:val="center"/>
          </w:tcPr>
          <w:p w14:paraId="74E6B619"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ΕΠΩΝΥΜΙΑ ΔΙΚΑΙΟΥΧΟΥ</w:t>
            </w:r>
          </w:p>
        </w:tc>
        <w:tc>
          <w:tcPr>
            <w:tcW w:w="1261" w:type="pct"/>
            <w:vMerge w:val="restart"/>
            <w:shd w:val="clear" w:color="auto" w:fill="C0C0C0"/>
            <w:vAlign w:val="center"/>
          </w:tcPr>
          <w:p w14:paraId="51E4CBAD"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ΑΙΤΙΟΛΟΓΙΑ ΠΛΗΡΩΜΗΣ</w:t>
            </w:r>
          </w:p>
        </w:tc>
        <w:tc>
          <w:tcPr>
            <w:tcW w:w="1973" w:type="pct"/>
            <w:gridSpan w:val="4"/>
            <w:shd w:val="clear" w:color="auto" w:fill="C0C0C0"/>
            <w:vAlign w:val="center"/>
          </w:tcPr>
          <w:p w14:paraId="51668995"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ΣΤΟΙΧΕΙΑ ΤΙΜΟΛΟΓΙΟΥ</w:t>
            </w:r>
          </w:p>
        </w:tc>
        <w:tc>
          <w:tcPr>
            <w:tcW w:w="560" w:type="pct"/>
            <w:vMerge w:val="restart"/>
            <w:shd w:val="clear" w:color="auto" w:fill="C0C0C0"/>
            <w:vAlign w:val="center"/>
          </w:tcPr>
          <w:p w14:paraId="65B8FBE2"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ΠΟΣΟ</w:t>
            </w:r>
          </w:p>
          <w:p w14:paraId="04A3F661" w14:textId="77777777" w:rsidR="00B04AB3" w:rsidRPr="002F6350" w:rsidRDefault="00B04AB3" w:rsidP="004A4E4C">
            <w:pPr>
              <w:widowControl/>
              <w:autoSpaceDE/>
              <w:autoSpaceDN/>
              <w:adjustRightInd/>
              <w:rPr>
                <w:rFonts w:ascii="Calibri" w:hAnsi="Calibri" w:cs="Calibri"/>
                <w:b/>
                <w:sz w:val="22"/>
                <w:szCs w:val="22"/>
              </w:rPr>
            </w:pPr>
            <w:r w:rsidRPr="002F6350">
              <w:rPr>
                <w:rFonts w:ascii="Calibri" w:hAnsi="Calibri" w:cs="Calibri"/>
                <w:b/>
                <w:sz w:val="22"/>
                <w:szCs w:val="22"/>
              </w:rPr>
              <w:t>ΚΡΑΤΗΣΕΩΝ</w:t>
            </w:r>
          </w:p>
        </w:tc>
      </w:tr>
      <w:tr w:rsidR="00B04AB3" w:rsidRPr="002F6350" w14:paraId="5685242D" w14:textId="77777777" w:rsidTr="004A4E4C">
        <w:trPr>
          <w:trHeight w:val="385"/>
          <w:jc w:val="center"/>
        </w:trPr>
        <w:tc>
          <w:tcPr>
            <w:tcW w:w="293" w:type="pct"/>
            <w:vMerge/>
            <w:vAlign w:val="center"/>
          </w:tcPr>
          <w:p w14:paraId="3B7D0293" w14:textId="77777777" w:rsidR="00B04AB3" w:rsidRPr="002F6350" w:rsidRDefault="00B04AB3" w:rsidP="004A4E4C">
            <w:pPr>
              <w:widowControl/>
              <w:autoSpaceDE/>
              <w:autoSpaceDN/>
              <w:adjustRightInd/>
              <w:rPr>
                <w:rFonts w:ascii="Calibri" w:hAnsi="Calibri" w:cs="Calibri"/>
                <w:b/>
                <w:bCs/>
                <w:sz w:val="22"/>
                <w:szCs w:val="22"/>
              </w:rPr>
            </w:pPr>
          </w:p>
        </w:tc>
        <w:tc>
          <w:tcPr>
            <w:tcW w:w="914" w:type="pct"/>
            <w:vMerge/>
            <w:vAlign w:val="center"/>
          </w:tcPr>
          <w:p w14:paraId="45D89014" w14:textId="77777777" w:rsidR="00B04AB3" w:rsidRPr="002F6350" w:rsidRDefault="00B04AB3" w:rsidP="004A4E4C">
            <w:pPr>
              <w:widowControl/>
              <w:autoSpaceDE/>
              <w:autoSpaceDN/>
              <w:adjustRightInd/>
              <w:rPr>
                <w:rFonts w:ascii="Calibri" w:hAnsi="Calibri" w:cs="Calibri"/>
                <w:b/>
                <w:bCs/>
                <w:sz w:val="22"/>
                <w:szCs w:val="22"/>
              </w:rPr>
            </w:pPr>
          </w:p>
        </w:tc>
        <w:tc>
          <w:tcPr>
            <w:tcW w:w="1261" w:type="pct"/>
            <w:vMerge/>
            <w:vAlign w:val="center"/>
          </w:tcPr>
          <w:p w14:paraId="201C1E78" w14:textId="77777777" w:rsidR="00B04AB3" w:rsidRPr="002F6350" w:rsidRDefault="00B04AB3" w:rsidP="004A4E4C">
            <w:pPr>
              <w:widowControl/>
              <w:autoSpaceDE/>
              <w:autoSpaceDN/>
              <w:adjustRightInd/>
              <w:rPr>
                <w:rFonts w:ascii="Calibri" w:hAnsi="Calibri" w:cs="Calibri"/>
                <w:b/>
                <w:bCs/>
                <w:sz w:val="22"/>
                <w:szCs w:val="22"/>
              </w:rPr>
            </w:pPr>
          </w:p>
        </w:tc>
        <w:tc>
          <w:tcPr>
            <w:tcW w:w="713" w:type="pct"/>
            <w:shd w:val="clear" w:color="auto" w:fill="C0C0C0"/>
            <w:vAlign w:val="center"/>
          </w:tcPr>
          <w:p w14:paraId="71C994D8"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ΗΜΕΡ/ΝΙΑ</w:t>
            </w:r>
          </w:p>
        </w:tc>
        <w:tc>
          <w:tcPr>
            <w:tcW w:w="624" w:type="pct"/>
            <w:shd w:val="clear" w:color="auto" w:fill="C0C0C0"/>
            <w:vAlign w:val="center"/>
          </w:tcPr>
          <w:p w14:paraId="5D600599"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ΑΡΙΘΜΟΣ</w:t>
            </w:r>
          </w:p>
        </w:tc>
        <w:tc>
          <w:tcPr>
            <w:tcW w:w="637" w:type="pct"/>
            <w:gridSpan w:val="2"/>
            <w:shd w:val="clear" w:color="auto" w:fill="C0C0C0"/>
            <w:vAlign w:val="center"/>
          </w:tcPr>
          <w:p w14:paraId="47C3A469" w14:textId="77777777" w:rsidR="00B04AB3" w:rsidRPr="002F6350" w:rsidRDefault="00B04AB3" w:rsidP="004A4E4C">
            <w:pPr>
              <w:widowControl/>
              <w:autoSpaceDE/>
              <w:autoSpaceDN/>
              <w:adjustRightInd/>
              <w:jc w:val="center"/>
              <w:rPr>
                <w:rFonts w:ascii="Calibri" w:hAnsi="Calibri" w:cs="Calibri"/>
                <w:b/>
                <w:bCs/>
                <w:sz w:val="22"/>
                <w:szCs w:val="22"/>
              </w:rPr>
            </w:pPr>
            <w:r w:rsidRPr="002F6350">
              <w:rPr>
                <w:rFonts w:ascii="Calibri" w:hAnsi="Calibri" w:cs="Calibri"/>
                <w:b/>
                <w:bCs/>
                <w:sz w:val="22"/>
                <w:szCs w:val="22"/>
              </w:rPr>
              <w:t>ΠΛΗΡΩΤΕΟ ΠΟΣΟ</w:t>
            </w:r>
          </w:p>
        </w:tc>
        <w:tc>
          <w:tcPr>
            <w:tcW w:w="560" w:type="pct"/>
            <w:vMerge/>
            <w:vAlign w:val="center"/>
          </w:tcPr>
          <w:p w14:paraId="37872437" w14:textId="77777777" w:rsidR="00B04AB3" w:rsidRPr="002F6350" w:rsidRDefault="00B04AB3" w:rsidP="004A4E4C">
            <w:pPr>
              <w:widowControl/>
              <w:autoSpaceDE/>
              <w:autoSpaceDN/>
              <w:adjustRightInd/>
              <w:rPr>
                <w:rFonts w:ascii="Calibri" w:hAnsi="Calibri" w:cs="Calibri"/>
                <w:b/>
                <w:bCs/>
                <w:sz w:val="22"/>
                <w:szCs w:val="22"/>
              </w:rPr>
            </w:pPr>
          </w:p>
        </w:tc>
      </w:tr>
      <w:tr w:rsidR="00B04AB3" w:rsidRPr="002F6350" w14:paraId="3704A2DB" w14:textId="77777777" w:rsidTr="004A4E4C">
        <w:trPr>
          <w:trHeight w:val="301"/>
          <w:jc w:val="center"/>
        </w:trPr>
        <w:tc>
          <w:tcPr>
            <w:tcW w:w="293" w:type="pct"/>
            <w:noWrap/>
            <w:vAlign w:val="center"/>
          </w:tcPr>
          <w:p w14:paraId="4CC9B627"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1.</w:t>
            </w:r>
          </w:p>
        </w:tc>
        <w:tc>
          <w:tcPr>
            <w:tcW w:w="914" w:type="pct"/>
            <w:vAlign w:val="center"/>
          </w:tcPr>
          <w:p w14:paraId="715DCDE8"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Γ.ΒΑΣΙΛΟΠΟΥΛΟΣ &amp; Κ. ΝΤΑΣΙΩΤΗΣ Ο.Ε.</w:t>
            </w:r>
          </w:p>
        </w:tc>
        <w:tc>
          <w:tcPr>
            <w:tcW w:w="1261" w:type="pct"/>
            <w:vAlign w:val="center"/>
          </w:tcPr>
          <w:p w14:paraId="36B13205"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ΥΔΡΑΥΛΙΚΕΣ ΕΡΓΑΣΙΕΣ ΕΠΙΣΚΕΥΗΣ ΣΤΟ 3</w:t>
            </w:r>
            <w:r w:rsidRPr="002F6350">
              <w:rPr>
                <w:rFonts w:ascii="Calibri" w:hAnsi="Calibri" w:cs="Calibri"/>
                <w:sz w:val="22"/>
                <w:szCs w:val="22"/>
                <w:vertAlign w:val="superscript"/>
              </w:rPr>
              <w:t>ο</w:t>
            </w:r>
            <w:r w:rsidRPr="002F6350">
              <w:rPr>
                <w:rFonts w:ascii="Calibri" w:hAnsi="Calibri" w:cs="Calibri"/>
                <w:sz w:val="22"/>
                <w:szCs w:val="22"/>
              </w:rPr>
              <w:t xml:space="preserve"> ΔΗΜ. ΣΧ. ΛΑΥΡΙΟΥ</w:t>
            </w:r>
          </w:p>
        </w:tc>
        <w:tc>
          <w:tcPr>
            <w:tcW w:w="713" w:type="pct"/>
            <w:noWrap/>
            <w:vAlign w:val="center"/>
          </w:tcPr>
          <w:p w14:paraId="46D8C3A8"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24/09/2021</w:t>
            </w:r>
          </w:p>
        </w:tc>
        <w:tc>
          <w:tcPr>
            <w:tcW w:w="624" w:type="pct"/>
            <w:noWrap/>
            <w:vAlign w:val="center"/>
          </w:tcPr>
          <w:p w14:paraId="04D6D5B5"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3840</w:t>
            </w:r>
          </w:p>
        </w:tc>
        <w:tc>
          <w:tcPr>
            <w:tcW w:w="637" w:type="pct"/>
            <w:gridSpan w:val="2"/>
            <w:noWrap/>
            <w:vAlign w:val="center"/>
          </w:tcPr>
          <w:p w14:paraId="40D133C8"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463,75€</w:t>
            </w:r>
          </w:p>
        </w:tc>
        <w:tc>
          <w:tcPr>
            <w:tcW w:w="560" w:type="pct"/>
            <w:vAlign w:val="center"/>
          </w:tcPr>
          <w:p w14:paraId="34BC4DE2"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32,25€</w:t>
            </w:r>
          </w:p>
        </w:tc>
      </w:tr>
      <w:tr w:rsidR="00B04AB3" w:rsidRPr="002F6350" w14:paraId="4BD9A200" w14:textId="77777777" w:rsidTr="004A4E4C">
        <w:trPr>
          <w:trHeight w:val="1210"/>
          <w:jc w:val="center"/>
        </w:trPr>
        <w:tc>
          <w:tcPr>
            <w:tcW w:w="293" w:type="pct"/>
            <w:noWrap/>
            <w:vAlign w:val="center"/>
          </w:tcPr>
          <w:p w14:paraId="47E87789"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2.</w:t>
            </w:r>
          </w:p>
        </w:tc>
        <w:tc>
          <w:tcPr>
            <w:tcW w:w="914" w:type="pct"/>
            <w:vAlign w:val="center"/>
          </w:tcPr>
          <w:p w14:paraId="3C3EA3A7"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ΣΕΜΠΡΟΣ ΝΕΟΚΛΗΣ</w:t>
            </w:r>
          </w:p>
        </w:tc>
        <w:tc>
          <w:tcPr>
            <w:tcW w:w="1261" w:type="pct"/>
            <w:vAlign w:val="center"/>
          </w:tcPr>
          <w:p w14:paraId="4A191230"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ΟΙΚΟΔΟΜΙΚΕΣ ΕΡΓΑΣΙΕΣ ΣΕ ΣΗΜΕΙΑ ΠΟΥ ΒΡΙΣΚΟΝΤΑΙ ΚΟΛΟΝΕΣ ΦΩΤΙΣΜΟΥ ΣΤΗΝ ΠΛΑΤΕΙΑ ΛΑΥΡΙΟΥ</w:t>
            </w:r>
          </w:p>
        </w:tc>
        <w:tc>
          <w:tcPr>
            <w:tcW w:w="713" w:type="pct"/>
            <w:noWrap/>
            <w:vAlign w:val="center"/>
          </w:tcPr>
          <w:p w14:paraId="3EDB9115"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28/09/2021</w:t>
            </w:r>
          </w:p>
        </w:tc>
        <w:tc>
          <w:tcPr>
            <w:tcW w:w="624" w:type="pct"/>
            <w:noWrap/>
            <w:vAlign w:val="center"/>
          </w:tcPr>
          <w:p w14:paraId="08599DB6"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31</w:t>
            </w:r>
          </w:p>
        </w:tc>
        <w:tc>
          <w:tcPr>
            <w:tcW w:w="637" w:type="pct"/>
            <w:gridSpan w:val="2"/>
            <w:noWrap/>
            <w:vAlign w:val="center"/>
          </w:tcPr>
          <w:p w14:paraId="710402BD"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463,75€</w:t>
            </w:r>
          </w:p>
        </w:tc>
        <w:tc>
          <w:tcPr>
            <w:tcW w:w="560" w:type="pct"/>
            <w:vAlign w:val="center"/>
          </w:tcPr>
          <w:p w14:paraId="41EA12A2" w14:textId="77777777" w:rsidR="00B04AB3" w:rsidRPr="002F6350" w:rsidRDefault="00B04AB3" w:rsidP="004A4E4C">
            <w:pPr>
              <w:widowControl/>
              <w:autoSpaceDE/>
              <w:autoSpaceDN/>
              <w:adjustRightInd/>
              <w:spacing w:line="360" w:lineRule="auto"/>
              <w:jc w:val="right"/>
              <w:rPr>
                <w:rFonts w:ascii="Calibri" w:hAnsi="Calibri" w:cs="Calibri"/>
                <w:sz w:val="22"/>
                <w:szCs w:val="22"/>
              </w:rPr>
            </w:pPr>
            <w:r w:rsidRPr="002F6350">
              <w:rPr>
                <w:rFonts w:ascii="Calibri" w:hAnsi="Calibri" w:cs="Calibri"/>
                <w:sz w:val="22"/>
                <w:szCs w:val="22"/>
              </w:rPr>
              <w:t>32,25€</w:t>
            </w:r>
          </w:p>
        </w:tc>
      </w:tr>
      <w:tr w:rsidR="00B04AB3" w:rsidRPr="002F6350" w14:paraId="556C6F78" w14:textId="77777777" w:rsidTr="004A4E4C">
        <w:trPr>
          <w:trHeight w:val="290"/>
          <w:jc w:val="center"/>
        </w:trPr>
        <w:tc>
          <w:tcPr>
            <w:tcW w:w="293" w:type="pct"/>
            <w:noWrap/>
            <w:vAlign w:val="center"/>
          </w:tcPr>
          <w:p w14:paraId="7728A8F9"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3.</w:t>
            </w:r>
          </w:p>
        </w:tc>
        <w:tc>
          <w:tcPr>
            <w:tcW w:w="914" w:type="pct"/>
            <w:vAlign w:val="center"/>
          </w:tcPr>
          <w:p w14:paraId="6DE74387"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MANKA THEODHOR STAYRO</w:t>
            </w:r>
          </w:p>
        </w:tc>
        <w:tc>
          <w:tcPr>
            <w:tcW w:w="1261" w:type="pct"/>
            <w:vAlign w:val="center"/>
          </w:tcPr>
          <w:p w14:paraId="5C16819C"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ΕΡΓΑΣΙΕΣ ΑΠΟΚΑΤΑΣΤΑΣΗΣ ΖΗΜΙΩΝ ΣΕ ΠΕΖΟΔΡΟΜΙΑ ΤΗΣ ΠΕΡΙΟΧΗΣ ΝΕΑΠΟΛΗΣ</w:t>
            </w:r>
            <w:r>
              <w:rPr>
                <w:rFonts w:ascii="Calibri" w:hAnsi="Calibri" w:cs="Calibri"/>
                <w:sz w:val="22"/>
                <w:szCs w:val="22"/>
              </w:rPr>
              <w:t xml:space="preserve"> ΛΑΥΡΙΟΥ</w:t>
            </w:r>
          </w:p>
        </w:tc>
        <w:tc>
          <w:tcPr>
            <w:tcW w:w="713" w:type="pct"/>
            <w:noWrap/>
            <w:vAlign w:val="center"/>
          </w:tcPr>
          <w:p w14:paraId="66772958"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28/09/2021</w:t>
            </w:r>
          </w:p>
        </w:tc>
        <w:tc>
          <w:tcPr>
            <w:tcW w:w="624" w:type="pct"/>
            <w:noWrap/>
            <w:vAlign w:val="center"/>
          </w:tcPr>
          <w:p w14:paraId="0479EF7C"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24</w:t>
            </w:r>
          </w:p>
        </w:tc>
        <w:tc>
          <w:tcPr>
            <w:tcW w:w="637" w:type="pct"/>
            <w:gridSpan w:val="2"/>
            <w:noWrap/>
            <w:vAlign w:val="center"/>
          </w:tcPr>
          <w:p w14:paraId="54E52BB5"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463,75€</w:t>
            </w:r>
          </w:p>
        </w:tc>
        <w:tc>
          <w:tcPr>
            <w:tcW w:w="560" w:type="pct"/>
            <w:vAlign w:val="center"/>
          </w:tcPr>
          <w:p w14:paraId="76CA996A" w14:textId="77777777" w:rsidR="00B04AB3" w:rsidRPr="002F6350" w:rsidRDefault="00B04AB3" w:rsidP="004A4E4C">
            <w:pPr>
              <w:widowControl/>
              <w:autoSpaceDE/>
              <w:autoSpaceDN/>
              <w:adjustRightInd/>
              <w:spacing w:line="360" w:lineRule="auto"/>
              <w:jc w:val="right"/>
              <w:rPr>
                <w:rFonts w:ascii="Calibri" w:hAnsi="Calibri" w:cs="Calibri"/>
                <w:sz w:val="22"/>
                <w:szCs w:val="22"/>
              </w:rPr>
            </w:pPr>
            <w:r w:rsidRPr="002F6350">
              <w:rPr>
                <w:rFonts w:ascii="Calibri" w:hAnsi="Calibri" w:cs="Calibri"/>
                <w:sz w:val="22"/>
                <w:szCs w:val="22"/>
              </w:rPr>
              <w:t>32,25€</w:t>
            </w:r>
          </w:p>
        </w:tc>
      </w:tr>
      <w:tr w:rsidR="00B04AB3" w:rsidRPr="002F6350" w14:paraId="3D6CFC53" w14:textId="77777777" w:rsidTr="004A4E4C">
        <w:trPr>
          <w:trHeight w:val="290"/>
          <w:jc w:val="center"/>
        </w:trPr>
        <w:tc>
          <w:tcPr>
            <w:tcW w:w="293" w:type="pct"/>
            <w:noWrap/>
            <w:vAlign w:val="center"/>
          </w:tcPr>
          <w:p w14:paraId="3BFD2117" w14:textId="77777777" w:rsidR="00B04AB3" w:rsidRPr="002F6350" w:rsidRDefault="00B04AB3" w:rsidP="004A4E4C">
            <w:pPr>
              <w:widowControl/>
              <w:autoSpaceDE/>
              <w:autoSpaceDN/>
              <w:adjustRightInd/>
              <w:rPr>
                <w:rFonts w:ascii="Calibri" w:hAnsi="Calibri" w:cs="Calibri"/>
                <w:bCs/>
                <w:sz w:val="22"/>
                <w:szCs w:val="22"/>
              </w:rPr>
            </w:pPr>
          </w:p>
          <w:p w14:paraId="78EB48AB"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4.</w:t>
            </w:r>
          </w:p>
        </w:tc>
        <w:tc>
          <w:tcPr>
            <w:tcW w:w="914" w:type="pct"/>
            <w:vAlign w:val="center"/>
          </w:tcPr>
          <w:p w14:paraId="754FB5BD"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ΛΙΝΑΡΔΟΣ ΕΜΜΑΝΟΥΗΛ ΜΑΡΚ.</w:t>
            </w:r>
          </w:p>
        </w:tc>
        <w:tc>
          <w:tcPr>
            <w:tcW w:w="1261" w:type="pct"/>
            <w:vAlign w:val="center"/>
          </w:tcPr>
          <w:p w14:paraId="0DFC09FA"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 xml:space="preserve">ΚΑΘΑΡΙΣΜΟΣ ΚΟΙΝΟΧΡΗΣΤΩΝ ΧΩΡΩΝ ΣΕ ΠΕΡΙΟΧΕΣ ΤΗΣ Δ.Κ. ΛΑΥΡΙΟΥ </w:t>
            </w:r>
          </w:p>
        </w:tc>
        <w:tc>
          <w:tcPr>
            <w:tcW w:w="713" w:type="pct"/>
            <w:noWrap/>
            <w:vAlign w:val="center"/>
          </w:tcPr>
          <w:p w14:paraId="1917681B"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06/10/2021</w:t>
            </w:r>
          </w:p>
        </w:tc>
        <w:tc>
          <w:tcPr>
            <w:tcW w:w="624" w:type="pct"/>
            <w:noWrap/>
            <w:vAlign w:val="center"/>
          </w:tcPr>
          <w:p w14:paraId="320194B3"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94</w:t>
            </w:r>
          </w:p>
        </w:tc>
        <w:tc>
          <w:tcPr>
            <w:tcW w:w="637" w:type="pct"/>
            <w:gridSpan w:val="2"/>
            <w:noWrap/>
            <w:vAlign w:val="center"/>
          </w:tcPr>
          <w:p w14:paraId="01B2560C"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463,75€</w:t>
            </w:r>
          </w:p>
        </w:tc>
        <w:tc>
          <w:tcPr>
            <w:tcW w:w="560" w:type="pct"/>
            <w:vAlign w:val="center"/>
          </w:tcPr>
          <w:p w14:paraId="319BB49F" w14:textId="77777777" w:rsidR="00B04AB3" w:rsidRPr="002F6350" w:rsidRDefault="00B04AB3" w:rsidP="004A4E4C">
            <w:pPr>
              <w:widowControl/>
              <w:autoSpaceDE/>
              <w:autoSpaceDN/>
              <w:adjustRightInd/>
              <w:spacing w:line="360" w:lineRule="auto"/>
              <w:jc w:val="right"/>
              <w:rPr>
                <w:rFonts w:ascii="Calibri" w:hAnsi="Calibri" w:cs="Calibri"/>
                <w:sz w:val="22"/>
                <w:szCs w:val="22"/>
              </w:rPr>
            </w:pPr>
            <w:r w:rsidRPr="002F6350">
              <w:rPr>
                <w:rFonts w:ascii="Calibri" w:hAnsi="Calibri" w:cs="Calibri"/>
                <w:sz w:val="22"/>
                <w:szCs w:val="22"/>
              </w:rPr>
              <w:t>32,25€</w:t>
            </w:r>
          </w:p>
        </w:tc>
      </w:tr>
      <w:tr w:rsidR="00B04AB3" w:rsidRPr="002F6350" w14:paraId="57C43729" w14:textId="77777777" w:rsidTr="004A4E4C">
        <w:trPr>
          <w:trHeight w:val="782"/>
          <w:jc w:val="center"/>
        </w:trPr>
        <w:tc>
          <w:tcPr>
            <w:tcW w:w="293" w:type="pct"/>
            <w:noWrap/>
            <w:vAlign w:val="center"/>
          </w:tcPr>
          <w:p w14:paraId="1918CE5A"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5.</w:t>
            </w:r>
          </w:p>
        </w:tc>
        <w:tc>
          <w:tcPr>
            <w:tcW w:w="914" w:type="pct"/>
            <w:vAlign w:val="center"/>
          </w:tcPr>
          <w:p w14:paraId="67B11022"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ΣΠΥΡΟΠΟΥΛΟΣ ΓΕΩΡΓΙΟΣ</w:t>
            </w:r>
          </w:p>
        </w:tc>
        <w:tc>
          <w:tcPr>
            <w:tcW w:w="1261" w:type="pct"/>
            <w:vAlign w:val="center"/>
          </w:tcPr>
          <w:p w14:paraId="0EC4E676"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ΑΠΟΦΡΑΞΕΙΣ ΔΙΚΤΥΩΝ ΑΠΟΧΕΤΕΥΣΗΣ ΣΕ ΣΧΟΛΕΙΑ ΤΗΣ Δ.Κ. ΛΑΥΡΙΟΥ</w:t>
            </w:r>
          </w:p>
        </w:tc>
        <w:tc>
          <w:tcPr>
            <w:tcW w:w="713" w:type="pct"/>
            <w:noWrap/>
            <w:vAlign w:val="center"/>
          </w:tcPr>
          <w:p w14:paraId="32C9E4E1"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06/10/2021</w:t>
            </w:r>
          </w:p>
        </w:tc>
        <w:tc>
          <w:tcPr>
            <w:tcW w:w="624" w:type="pct"/>
            <w:noWrap/>
            <w:vAlign w:val="center"/>
          </w:tcPr>
          <w:p w14:paraId="065E656E"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1414</w:t>
            </w:r>
          </w:p>
        </w:tc>
        <w:tc>
          <w:tcPr>
            <w:tcW w:w="637" w:type="pct"/>
            <w:gridSpan w:val="2"/>
            <w:noWrap/>
            <w:vAlign w:val="center"/>
          </w:tcPr>
          <w:p w14:paraId="6E65F0B2"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463,75€</w:t>
            </w:r>
          </w:p>
        </w:tc>
        <w:tc>
          <w:tcPr>
            <w:tcW w:w="560" w:type="pct"/>
            <w:vAlign w:val="center"/>
          </w:tcPr>
          <w:p w14:paraId="57CFBE4B" w14:textId="77777777" w:rsidR="00B04AB3" w:rsidRPr="002F6350" w:rsidRDefault="00B04AB3" w:rsidP="004A4E4C">
            <w:pPr>
              <w:widowControl/>
              <w:autoSpaceDE/>
              <w:autoSpaceDN/>
              <w:adjustRightInd/>
              <w:spacing w:line="360" w:lineRule="auto"/>
              <w:jc w:val="right"/>
              <w:rPr>
                <w:rFonts w:ascii="Calibri" w:hAnsi="Calibri" w:cs="Calibri"/>
                <w:sz w:val="22"/>
                <w:szCs w:val="22"/>
              </w:rPr>
            </w:pPr>
            <w:r w:rsidRPr="002F6350">
              <w:rPr>
                <w:rFonts w:ascii="Calibri" w:hAnsi="Calibri" w:cs="Calibri"/>
                <w:sz w:val="22"/>
                <w:szCs w:val="22"/>
              </w:rPr>
              <w:t>32,25€</w:t>
            </w:r>
          </w:p>
        </w:tc>
      </w:tr>
      <w:tr w:rsidR="00B04AB3" w:rsidRPr="002F6350" w14:paraId="35FA2E44" w14:textId="77777777" w:rsidTr="004A4E4C">
        <w:trPr>
          <w:trHeight w:val="383"/>
          <w:jc w:val="center"/>
        </w:trPr>
        <w:tc>
          <w:tcPr>
            <w:tcW w:w="293" w:type="pct"/>
            <w:noWrap/>
            <w:vAlign w:val="center"/>
          </w:tcPr>
          <w:p w14:paraId="1D84F9A9" w14:textId="77777777" w:rsidR="00B04AB3" w:rsidRPr="002F6350" w:rsidRDefault="00B04AB3" w:rsidP="004A4E4C">
            <w:pPr>
              <w:widowControl/>
              <w:autoSpaceDE/>
              <w:autoSpaceDN/>
              <w:adjustRightInd/>
              <w:rPr>
                <w:rFonts w:ascii="Calibri" w:hAnsi="Calibri" w:cs="Calibri"/>
                <w:bCs/>
                <w:sz w:val="22"/>
                <w:szCs w:val="22"/>
              </w:rPr>
            </w:pPr>
          </w:p>
          <w:p w14:paraId="116A931A"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6.</w:t>
            </w:r>
          </w:p>
        </w:tc>
        <w:tc>
          <w:tcPr>
            <w:tcW w:w="914" w:type="pct"/>
            <w:vAlign w:val="center"/>
          </w:tcPr>
          <w:p w14:paraId="409A0398"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ΒΕΡΒΕΡΗ ΑΡΙΣΤΕΑ</w:t>
            </w:r>
          </w:p>
        </w:tc>
        <w:tc>
          <w:tcPr>
            <w:tcW w:w="1261" w:type="pct"/>
            <w:vAlign w:val="center"/>
          </w:tcPr>
          <w:p w14:paraId="6F88AC11"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ΠΡΟΜΗΘΕΙΑ ΕΞΟΠΛΙΣΜΟΥ ΓΙΑ ΤΗΝ ΥΠΗΡΕΣΙΑ ΚΑΘΑΡΙΟΤΗΤΑΣ ΤΗΣ Δ.Κ. ΛΑΥΡΙΟΥ</w:t>
            </w:r>
          </w:p>
        </w:tc>
        <w:tc>
          <w:tcPr>
            <w:tcW w:w="713" w:type="pct"/>
            <w:noWrap/>
            <w:vAlign w:val="center"/>
          </w:tcPr>
          <w:p w14:paraId="693DFDD0"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06/10/2021</w:t>
            </w:r>
          </w:p>
        </w:tc>
        <w:tc>
          <w:tcPr>
            <w:tcW w:w="624" w:type="pct"/>
            <w:noWrap/>
            <w:vAlign w:val="center"/>
          </w:tcPr>
          <w:p w14:paraId="0A3EF54C"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9344</w:t>
            </w:r>
          </w:p>
        </w:tc>
        <w:tc>
          <w:tcPr>
            <w:tcW w:w="633" w:type="pct"/>
            <w:noWrap/>
            <w:vAlign w:val="center"/>
          </w:tcPr>
          <w:p w14:paraId="2C552B31"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479,75€</w:t>
            </w:r>
          </w:p>
        </w:tc>
        <w:tc>
          <w:tcPr>
            <w:tcW w:w="564" w:type="pct"/>
            <w:gridSpan w:val="2"/>
            <w:vAlign w:val="center"/>
          </w:tcPr>
          <w:p w14:paraId="5A66D4AF" w14:textId="77777777" w:rsidR="00B04AB3" w:rsidRPr="002F6350" w:rsidRDefault="00B04AB3" w:rsidP="004A4E4C">
            <w:pPr>
              <w:widowControl/>
              <w:autoSpaceDE/>
              <w:autoSpaceDN/>
              <w:adjustRightInd/>
              <w:spacing w:line="360" w:lineRule="auto"/>
              <w:jc w:val="right"/>
              <w:rPr>
                <w:rFonts w:ascii="Calibri" w:hAnsi="Calibri" w:cs="Calibri"/>
                <w:sz w:val="22"/>
                <w:szCs w:val="22"/>
              </w:rPr>
            </w:pPr>
            <w:r w:rsidRPr="002F6350">
              <w:rPr>
                <w:rFonts w:ascii="Calibri" w:hAnsi="Calibri" w:cs="Calibri"/>
                <w:sz w:val="22"/>
                <w:szCs w:val="22"/>
              </w:rPr>
              <w:t>16,25€</w:t>
            </w:r>
          </w:p>
        </w:tc>
      </w:tr>
      <w:tr w:rsidR="00B04AB3" w:rsidRPr="002F6350" w14:paraId="649CB66D" w14:textId="77777777" w:rsidTr="004A4E4C">
        <w:trPr>
          <w:trHeight w:val="383"/>
          <w:jc w:val="center"/>
        </w:trPr>
        <w:tc>
          <w:tcPr>
            <w:tcW w:w="293" w:type="pct"/>
            <w:noWrap/>
            <w:vAlign w:val="center"/>
          </w:tcPr>
          <w:p w14:paraId="59CDC7BC"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7.</w:t>
            </w:r>
          </w:p>
        </w:tc>
        <w:tc>
          <w:tcPr>
            <w:tcW w:w="914" w:type="pct"/>
            <w:vAlign w:val="center"/>
          </w:tcPr>
          <w:p w14:paraId="467459C1"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ΤΣΙΟΒΟΛΟΣ ΣΤΑΥΡΟΣ</w:t>
            </w:r>
          </w:p>
        </w:tc>
        <w:tc>
          <w:tcPr>
            <w:tcW w:w="1261" w:type="pct"/>
            <w:vAlign w:val="center"/>
          </w:tcPr>
          <w:p w14:paraId="78A40E83"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ΠΡΟΜΗΘΕΙΑ ΑΥΤΟΚΟΛΛΗΤΩΝ ΣΗΜΑΝΣΕΩΝ ΓΙΑ ΕΠΙΚΙΝΔΥΝΟΤΗΤΑ ΚΤΙΡΙΩΝ</w:t>
            </w:r>
          </w:p>
        </w:tc>
        <w:tc>
          <w:tcPr>
            <w:tcW w:w="713" w:type="pct"/>
            <w:noWrap/>
            <w:vAlign w:val="center"/>
          </w:tcPr>
          <w:p w14:paraId="48CDA9C8"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06/10/2021</w:t>
            </w:r>
          </w:p>
        </w:tc>
        <w:tc>
          <w:tcPr>
            <w:tcW w:w="624" w:type="pct"/>
            <w:noWrap/>
            <w:vAlign w:val="center"/>
          </w:tcPr>
          <w:p w14:paraId="14F7309B"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2489</w:t>
            </w:r>
          </w:p>
        </w:tc>
        <w:tc>
          <w:tcPr>
            <w:tcW w:w="633" w:type="pct"/>
            <w:noWrap/>
            <w:vAlign w:val="center"/>
          </w:tcPr>
          <w:p w14:paraId="6A1060B4"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479,75€</w:t>
            </w:r>
          </w:p>
        </w:tc>
        <w:tc>
          <w:tcPr>
            <w:tcW w:w="564" w:type="pct"/>
            <w:gridSpan w:val="2"/>
            <w:vAlign w:val="center"/>
          </w:tcPr>
          <w:p w14:paraId="115AD4A7" w14:textId="77777777" w:rsidR="00B04AB3" w:rsidRPr="002F6350" w:rsidRDefault="00B04AB3" w:rsidP="004A4E4C">
            <w:pPr>
              <w:widowControl/>
              <w:autoSpaceDE/>
              <w:autoSpaceDN/>
              <w:adjustRightInd/>
              <w:spacing w:line="360" w:lineRule="auto"/>
              <w:jc w:val="right"/>
              <w:rPr>
                <w:rFonts w:ascii="Calibri" w:hAnsi="Calibri" w:cs="Calibri"/>
                <w:sz w:val="22"/>
                <w:szCs w:val="22"/>
              </w:rPr>
            </w:pPr>
            <w:r w:rsidRPr="002F6350">
              <w:rPr>
                <w:rFonts w:ascii="Calibri" w:hAnsi="Calibri" w:cs="Calibri"/>
                <w:sz w:val="22"/>
                <w:szCs w:val="22"/>
              </w:rPr>
              <w:t>16,25€</w:t>
            </w:r>
          </w:p>
        </w:tc>
      </w:tr>
      <w:tr w:rsidR="00B04AB3" w:rsidRPr="002F6350" w14:paraId="3C9FEC18" w14:textId="77777777" w:rsidTr="004A4E4C">
        <w:trPr>
          <w:trHeight w:val="383"/>
          <w:jc w:val="center"/>
        </w:trPr>
        <w:tc>
          <w:tcPr>
            <w:tcW w:w="293" w:type="pct"/>
            <w:noWrap/>
            <w:vAlign w:val="center"/>
          </w:tcPr>
          <w:p w14:paraId="6B0F506E" w14:textId="77777777" w:rsidR="00B04AB3" w:rsidRPr="002F6350" w:rsidRDefault="00B04AB3" w:rsidP="004A4E4C">
            <w:pPr>
              <w:widowControl/>
              <w:autoSpaceDE/>
              <w:autoSpaceDN/>
              <w:adjustRightInd/>
              <w:rPr>
                <w:rFonts w:ascii="Calibri" w:hAnsi="Calibri" w:cs="Calibri"/>
                <w:bCs/>
                <w:sz w:val="22"/>
                <w:szCs w:val="22"/>
              </w:rPr>
            </w:pPr>
            <w:r w:rsidRPr="002F6350">
              <w:rPr>
                <w:rFonts w:ascii="Calibri" w:hAnsi="Calibri" w:cs="Calibri"/>
                <w:bCs/>
                <w:sz w:val="22"/>
                <w:szCs w:val="22"/>
              </w:rPr>
              <w:t>8.</w:t>
            </w:r>
          </w:p>
        </w:tc>
        <w:tc>
          <w:tcPr>
            <w:tcW w:w="914" w:type="pct"/>
            <w:vAlign w:val="center"/>
          </w:tcPr>
          <w:p w14:paraId="458D8E30"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ΚΑΪΛΑΣ ΚΩΝ. ΘΕΟΔΟΣΙΟΣ</w:t>
            </w:r>
          </w:p>
        </w:tc>
        <w:tc>
          <w:tcPr>
            <w:tcW w:w="1261" w:type="pct"/>
            <w:vAlign w:val="center"/>
          </w:tcPr>
          <w:p w14:paraId="62949596"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ΠΡΟΜΗΘΕΙΑ ΕΡΓΑΛΕΙΩΝ ΓΙΑ ΤΗΝ ΥΠΗΡΕΣΙΑ ΠΡΑΣΙΝΟΥ</w:t>
            </w:r>
          </w:p>
        </w:tc>
        <w:tc>
          <w:tcPr>
            <w:tcW w:w="713" w:type="pct"/>
            <w:noWrap/>
            <w:vAlign w:val="center"/>
          </w:tcPr>
          <w:p w14:paraId="793B86A3"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06/10/2021</w:t>
            </w:r>
          </w:p>
        </w:tc>
        <w:tc>
          <w:tcPr>
            <w:tcW w:w="624" w:type="pct"/>
            <w:noWrap/>
            <w:vAlign w:val="center"/>
          </w:tcPr>
          <w:p w14:paraId="7BA911AC" w14:textId="77777777" w:rsidR="00B04AB3" w:rsidRPr="002F6350" w:rsidRDefault="00B04AB3" w:rsidP="004A4E4C">
            <w:pPr>
              <w:widowControl/>
              <w:autoSpaceDE/>
              <w:autoSpaceDN/>
              <w:adjustRightInd/>
              <w:rPr>
                <w:rFonts w:ascii="Calibri" w:hAnsi="Calibri" w:cs="Calibri"/>
                <w:sz w:val="22"/>
                <w:szCs w:val="22"/>
              </w:rPr>
            </w:pPr>
            <w:r w:rsidRPr="002F6350">
              <w:rPr>
                <w:rFonts w:ascii="Calibri" w:hAnsi="Calibri" w:cs="Calibri"/>
                <w:sz w:val="22"/>
                <w:szCs w:val="22"/>
              </w:rPr>
              <w:t>22</w:t>
            </w:r>
          </w:p>
        </w:tc>
        <w:tc>
          <w:tcPr>
            <w:tcW w:w="633" w:type="pct"/>
            <w:noWrap/>
            <w:vAlign w:val="center"/>
          </w:tcPr>
          <w:p w14:paraId="2017FA6F" w14:textId="77777777" w:rsidR="00B04AB3" w:rsidRPr="002F6350" w:rsidRDefault="00B04AB3" w:rsidP="004A4E4C">
            <w:pPr>
              <w:widowControl/>
              <w:autoSpaceDE/>
              <w:autoSpaceDN/>
              <w:adjustRightInd/>
              <w:jc w:val="right"/>
              <w:rPr>
                <w:rFonts w:ascii="Calibri" w:hAnsi="Calibri" w:cs="Calibri"/>
                <w:sz w:val="22"/>
                <w:szCs w:val="22"/>
              </w:rPr>
            </w:pPr>
            <w:r w:rsidRPr="002F6350">
              <w:rPr>
                <w:rFonts w:ascii="Calibri" w:hAnsi="Calibri" w:cs="Calibri"/>
                <w:sz w:val="22"/>
                <w:szCs w:val="22"/>
              </w:rPr>
              <w:t>479,75€</w:t>
            </w:r>
          </w:p>
        </w:tc>
        <w:tc>
          <w:tcPr>
            <w:tcW w:w="564" w:type="pct"/>
            <w:gridSpan w:val="2"/>
            <w:vAlign w:val="center"/>
          </w:tcPr>
          <w:p w14:paraId="52EF2D0B" w14:textId="77777777" w:rsidR="00B04AB3" w:rsidRPr="002F6350" w:rsidRDefault="00B04AB3" w:rsidP="004A4E4C">
            <w:pPr>
              <w:widowControl/>
              <w:autoSpaceDE/>
              <w:autoSpaceDN/>
              <w:adjustRightInd/>
              <w:spacing w:line="360" w:lineRule="auto"/>
              <w:jc w:val="right"/>
              <w:rPr>
                <w:rFonts w:ascii="Calibri" w:hAnsi="Calibri" w:cs="Calibri"/>
                <w:sz w:val="22"/>
                <w:szCs w:val="22"/>
              </w:rPr>
            </w:pPr>
            <w:r w:rsidRPr="002F6350">
              <w:rPr>
                <w:rFonts w:ascii="Calibri" w:hAnsi="Calibri" w:cs="Calibri"/>
                <w:sz w:val="22"/>
                <w:szCs w:val="22"/>
              </w:rPr>
              <w:t>16,25€</w:t>
            </w:r>
          </w:p>
        </w:tc>
      </w:tr>
      <w:tr w:rsidR="00B04AB3" w:rsidRPr="002F6350" w14:paraId="2C4AA53E" w14:textId="77777777" w:rsidTr="004A4E4C">
        <w:trPr>
          <w:trHeight w:val="383"/>
          <w:jc w:val="center"/>
        </w:trPr>
        <w:tc>
          <w:tcPr>
            <w:tcW w:w="3803" w:type="pct"/>
            <w:gridSpan w:val="5"/>
            <w:noWrap/>
            <w:vAlign w:val="center"/>
          </w:tcPr>
          <w:p w14:paraId="5E311A2D" w14:textId="77777777" w:rsidR="00B04AB3" w:rsidRPr="002F6350" w:rsidRDefault="00B04AB3" w:rsidP="004A4E4C">
            <w:pPr>
              <w:widowControl/>
              <w:autoSpaceDE/>
              <w:autoSpaceDN/>
              <w:adjustRightInd/>
              <w:jc w:val="center"/>
              <w:rPr>
                <w:rFonts w:ascii="Calibri" w:hAnsi="Calibri" w:cs="Calibri"/>
                <w:b/>
                <w:sz w:val="22"/>
                <w:szCs w:val="22"/>
                <w:lang w:val="en-US"/>
              </w:rPr>
            </w:pPr>
            <w:r w:rsidRPr="002F6350">
              <w:rPr>
                <w:rFonts w:ascii="Calibri" w:hAnsi="Calibri" w:cs="Calibri"/>
                <w:b/>
                <w:sz w:val="22"/>
                <w:szCs w:val="22"/>
              </w:rPr>
              <w:t>ΣΥΝΟΛΟ</w:t>
            </w:r>
          </w:p>
        </w:tc>
        <w:tc>
          <w:tcPr>
            <w:tcW w:w="633" w:type="pct"/>
            <w:noWrap/>
            <w:vAlign w:val="center"/>
          </w:tcPr>
          <w:p w14:paraId="1CC618CD" w14:textId="77777777" w:rsidR="00B04AB3" w:rsidRPr="002F6350" w:rsidRDefault="00B04AB3" w:rsidP="004A4E4C">
            <w:pPr>
              <w:widowControl/>
              <w:autoSpaceDE/>
              <w:autoSpaceDN/>
              <w:adjustRightInd/>
              <w:jc w:val="right"/>
              <w:rPr>
                <w:rFonts w:ascii="Calibri" w:hAnsi="Calibri" w:cs="Calibri"/>
                <w:b/>
                <w:sz w:val="22"/>
                <w:szCs w:val="22"/>
              </w:rPr>
            </w:pPr>
            <w:r w:rsidRPr="002F6350">
              <w:rPr>
                <w:rFonts w:ascii="Calibri" w:hAnsi="Calibri" w:cs="Calibri"/>
                <w:b/>
                <w:sz w:val="22"/>
                <w:szCs w:val="22"/>
              </w:rPr>
              <w:t>3.758,00€</w:t>
            </w:r>
          </w:p>
        </w:tc>
        <w:tc>
          <w:tcPr>
            <w:tcW w:w="564" w:type="pct"/>
            <w:gridSpan w:val="2"/>
            <w:vAlign w:val="center"/>
          </w:tcPr>
          <w:p w14:paraId="76B22BE3" w14:textId="77777777" w:rsidR="00B04AB3" w:rsidRPr="002F6350" w:rsidRDefault="00B04AB3" w:rsidP="004A4E4C">
            <w:pPr>
              <w:widowControl/>
              <w:autoSpaceDE/>
              <w:autoSpaceDN/>
              <w:adjustRightInd/>
              <w:spacing w:line="360" w:lineRule="auto"/>
              <w:jc w:val="right"/>
              <w:rPr>
                <w:rFonts w:ascii="Calibri" w:hAnsi="Calibri" w:cs="Calibri"/>
                <w:b/>
                <w:sz w:val="22"/>
                <w:szCs w:val="22"/>
              </w:rPr>
            </w:pPr>
            <w:r w:rsidRPr="002F6350">
              <w:rPr>
                <w:rFonts w:ascii="Calibri" w:hAnsi="Calibri" w:cs="Calibri"/>
                <w:b/>
                <w:sz w:val="22"/>
                <w:szCs w:val="22"/>
              </w:rPr>
              <w:t>210,00€</w:t>
            </w:r>
          </w:p>
        </w:tc>
      </w:tr>
      <w:tr w:rsidR="00B04AB3" w:rsidRPr="002F6350" w14:paraId="2F2F650E" w14:textId="77777777" w:rsidTr="004A4E4C">
        <w:trPr>
          <w:trHeight w:val="383"/>
          <w:jc w:val="center"/>
        </w:trPr>
        <w:tc>
          <w:tcPr>
            <w:tcW w:w="3803" w:type="pct"/>
            <w:gridSpan w:val="5"/>
            <w:noWrap/>
            <w:vAlign w:val="center"/>
          </w:tcPr>
          <w:p w14:paraId="46B20614" w14:textId="77777777" w:rsidR="00B04AB3" w:rsidRPr="002F6350" w:rsidRDefault="00B04AB3" w:rsidP="004A4E4C">
            <w:pPr>
              <w:widowControl/>
              <w:autoSpaceDE/>
              <w:autoSpaceDN/>
              <w:adjustRightInd/>
              <w:jc w:val="center"/>
              <w:rPr>
                <w:rFonts w:ascii="Calibri" w:hAnsi="Calibri" w:cs="Calibri"/>
                <w:b/>
                <w:sz w:val="22"/>
                <w:szCs w:val="22"/>
              </w:rPr>
            </w:pPr>
            <w:r w:rsidRPr="002F6350">
              <w:rPr>
                <w:rFonts w:ascii="Calibri" w:hAnsi="Calibri" w:cs="Calibri"/>
                <w:b/>
                <w:sz w:val="22"/>
                <w:szCs w:val="22"/>
              </w:rPr>
              <w:t>ΥΠΟΛΟΙΠΟ</w:t>
            </w:r>
          </w:p>
        </w:tc>
        <w:tc>
          <w:tcPr>
            <w:tcW w:w="633" w:type="pct"/>
            <w:noWrap/>
            <w:vAlign w:val="center"/>
          </w:tcPr>
          <w:p w14:paraId="369FFCD7" w14:textId="77777777" w:rsidR="00B04AB3" w:rsidRPr="002F6350" w:rsidRDefault="00B04AB3" w:rsidP="004A4E4C">
            <w:pPr>
              <w:widowControl/>
              <w:autoSpaceDE/>
              <w:autoSpaceDN/>
              <w:adjustRightInd/>
              <w:jc w:val="right"/>
              <w:rPr>
                <w:rFonts w:ascii="Calibri" w:hAnsi="Calibri" w:cs="Calibri"/>
                <w:b/>
                <w:sz w:val="22"/>
                <w:szCs w:val="22"/>
              </w:rPr>
            </w:pPr>
            <w:r w:rsidRPr="002F6350">
              <w:rPr>
                <w:rFonts w:ascii="Calibri" w:hAnsi="Calibri" w:cs="Calibri"/>
                <w:b/>
                <w:sz w:val="22"/>
                <w:szCs w:val="22"/>
              </w:rPr>
              <w:t>32,00€</w:t>
            </w:r>
          </w:p>
        </w:tc>
        <w:tc>
          <w:tcPr>
            <w:tcW w:w="564" w:type="pct"/>
            <w:gridSpan w:val="2"/>
            <w:vAlign w:val="center"/>
          </w:tcPr>
          <w:p w14:paraId="32B39A33" w14:textId="77777777" w:rsidR="00B04AB3" w:rsidRPr="002F6350" w:rsidRDefault="00B04AB3" w:rsidP="004A4E4C">
            <w:pPr>
              <w:widowControl/>
              <w:autoSpaceDE/>
              <w:autoSpaceDN/>
              <w:adjustRightInd/>
              <w:jc w:val="right"/>
              <w:rPr>
                <w:rFonts w:ascii="Calibri" w:hAnsi="Calibri" w:cs="Calibri"/>
                <w:b/>
                <w:sz w:val="22"/>
                <w:szCs w:val="22"/>
              </w:rPr>
            </w:pPr>
          </w:p>
        </w:tc>
      </w:tr>
      <w:tr w:rsidR="00B04AB3" w:rsidRPr="002F6350" w14:paraId="5E25D4B8" w14:textId="77777777" w:rsidTr="004A4E4C">
        <w:trPr>
          <w:trHeight w:val="383"/>
          <w:jc w:val="center"/>
        </w:trPr>
        <w:tc>
          <w:tcPr>
            <w:tcW w:w="3803" w:type="pct"/>
            <w:gridSpan w:val="5"/>
            <w:noWrap/>
            <w:vAlign w:val="center"/>
          </w:tcPr>
          <w:p w14:paraId="48448B59" w14:textId="77777777" w:rsidR="00B04AB3" w:rsidRPr="002F6350" w:rsidRDefault="00B04AB3" w:rsidP="004A4E4C">
            <w:pPr>
              <w:widowControl/>
              <w:autoSpaceDE/>
              <w:autoSpaceDN/>
              <w:adjustRightInd/>
              <w:jc w:val="center"/>
              <w:rPr>
                <w:rFonts w:ascii="Calibri" w:hAnsi="Calibri" w:cs="Calibri"/>
                <w:b/>
                <w:sz w:val="22"/>
                <w:szCs w:val="22"/>
              </w:rPr>
            </w:pPr>
            <w:r w:rsidRPr="002F6350">
              <w:rPr>
                <w:rFonts w:ascii="Calibri" w:hAnsi="Calibri" w:cs="Calibri"/>
                <w:b/>
                <w:sz w:val="22"/>
                <w:szCs w:val="22"/>
              </w:rPr>
              <w:t>ΕΠΙΣΤΡΟΦΗ ΠΟΣΟΥ</w:t>
            </w:r>
          </w:p>
        </w:tc>
        <w:tc>
          <w:tcPr>
            <w:tcW w:w="633" w:type="pct"/>
            <w:noWrap/>
            <w:vAlign w:val="center"/>
          </w:tcPr>
          <w:p w14:paraId="08A2B731" w14:textId="77777777" w:rsidR="00B04AB3" w:rsidRPr="002F6350" w:rsidRDefault="00B04AB3" w:rsidP="004A4E4C">
            <w:pPr>
              <w:widowControl/>
              <w:autoSpaceDE/>
              <w:autoSpaceDN/>
              <w:adjustRightInd/>
              <w:jc w:val="right"/>
              <w:rPr>
                <w:rFonts w:ascii="Calibri" w:hAnsi="Calibri" w:cs="Calibri"/>
                <w:b/>
                <w:sz w:val="22"/>
                <w:szCs w:val="22"/>
              </w:rPr>
            </w:pPr>
            <w:r w:rsidRPr="002F6350">
              <w:rPr>
                <w:rFonts w:ascii="Calibri" w:hAnsi="Calibri" w:cs="Calibri"/>
                <w:b/>
                <w:sz w:val="22"/>
                <w:szCs w:val="22"/>
              </w:rPr>
              <w:t>242,00€</w:t>
            </w:r>
          </w:p>
        </w:tc>
        <w:tc>
          <w:tcPr>
            <w:tcW w:w="564" w:type="pct"/>
            <w:gridSpan w:val="2"/>
            <w:vAlign w:val="center"/>
          </w:tcPr>
          <w:p w14:paraId="655A8ED1" w14:textId="77777777" w:rsidR="00B04AB3" w:rsidRPr="002F6350" w:rsidRDefault="00B04AB3" w:rsidP="004A4E4C">
            <w:pPr>
              <w:widowControl/>
              <w:autoSpaceDE/>
              <w:autoSpaceDN/>
              <w:adjustRightInd/>
              <w:jc w:val="right"/>
              <w:rPr>
                <w:rFonts w:ascii="Calibri" w:hAnsi="Calibri" w:cs="Calibri"/>
                <w:b/>
                <w:sz w:val="22"/>
                <w:szCs w:val="22"/>
              </w:rPr>
            </w:pPr>
          </w:p>
        </w:tc>
      </w:tr>
    </w:tbl>
    <w:p w14:paraId="6C5E8D27" w14:textId="77777777" w:rsidR="00B04AB3" w:rsidRDefault="00B04AB3" w:rsidP="00B04AB3">
      <w:pPr>
        <w:tabs>
          <w:tab w:val="left" w:pos="1185"/>
        </w:tabs>
        <w:spacing w:line="360" w:lineRule="auto"/>
        <w:jc w:val="both"/>
        <w:rPr>
          <w:rFonts w:ascii="Calibri" w:hAnsi="Calibri" w:cs="Calibri"/>
          <w:bCs/>
          <w:i/>
          <w:sz w:val="22"/>
          <w:szCs w:val="22"/>
        </w:rPr>
      </w:pPr>
    </w:p>
    <w:p w14:paraId="025A0A1B" w14:textId="77777777" w:rsidR="00B04AB3" w:rsidRDefault="00B04AB3" w:rsidP="00B04AB3">
      <w:pPr>
        <w:tabs>
          <w:tab w:val="left" w:pos="567"/>
        </w:tabs>
        <w:spacing w:line="360" w:lineRule="auto"/>
        <w:jc w:val="both"/>
        <w:rPr>
          <w:rFonts w:ascii="Calibri" w:hAnsi="Calibri" w:cs="Calibri"/>
          <w:bCs/>
          <w:sz w:val="22"/>
          <w:szCs w:val="22"/>
        </w:rPr>
      </w:pPr>
      <w:r>
        <w:rPr>
          <w:rFonts w:ascii="Calibri" w:hAnsi="Calibri" w:cs="Calibri"/>
          <w:bCs/>
          <w:sz w:val="22"/>
          <w:szCs w:val="22"/>
        </w:rPr>
        <w:tab/>
        <w:t>Στη συνέχεια, ο κος Πρόεδρος έθεσε υπόψη των μελών της Οικονομικής Επιτροπής τη με αριθμ. πρωτ: 16994/08.10.2021 έγγραφη παραίτηση του Πρόεδρου του Τοπικού Συμβουλίου Λαυρίου, καθώς και το από 25.10.2021 πρακτικό συνεδρίασης του Κοινοτικού Συμβουλίου με το οποίο έγινε δεκτή η παραίτηση του κου Αλέξιου Πρεβενά και η αυτοδίκαιη ανάληψη καθηκόντων Πρόεδρου από την κα Ρέτσου Σταυρούλα.</w:t>
      </w:r>
    </w:p>
    <w:p w14:paraId="534267E1" w14:textId="77777777" w:rsidR="00B04AB3" w:rsidRPr="004C66DC" w:rsidRDefault="00B04AB3" w:rsidP="00B04AB3">
      <w:pPr>
        <w:tabs>
          <w:tab w:val="left" w:pos="567"/>
        </w:tabs>
        <w:spacing w:line="360" w:lineRule="auto"/>
        <w:jc w:val="both"/>
        <w:rPr>
          <w:rFonts w:ascii="Calibri" w:hAnsi="Calibri" w:cs="Calibri"/>
          <w:bCs/>
          <w:sz w:val="22"/>
          <w:szCs w:val="22"/>
        </w:rPr>
      </w:pPr>
      <w:r>
        <w:rPr>
          <w:rFonts w:ascii="Calibri" w:hAnsi="Calibri" w:cs="Calibri"/>
          <w:bCs/>
          <w:sz w:val="22"/>
          <w:szCs w:val="22"/>
        </w:rPr>
        <w:tab/>
      </w:r>
      <w:r w:rsidRPr="004C66DC">
        <w:rPr>
          <w:rFonts w:ascii="Calibri" w:hAnsi="Calibri" w:cs="Calibri"/>
          <w:bCs/>
          <w:sz w:val="22"/>
          <w:szCs w:val="22"/>
        </w:rPr>
        <w:t xml:space="preserve">Κατόπιν των ανωτέρω, ο κος </w:t>
      </w:r>
      <w:r>
        <w:rPr>
          <w:rFonts w:ascii="Calibri" w:hAnsi="Calibri" w:cs="Calibri"/>
          <w:bCs/>
          <w:sz w:val="22"/>
          <w:szCs w:val="22"/>
        </w:rPr>
        <w:t>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3597F3D0" w14:textId="77777777" w:rsidR="00B04AB3" w:rsidRPr="008D16B2" w:rsidRDefault="00B04AB3" w:rsidP="00B04AB3">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21715193" w14:textId="77777777" w:rsidR="00B04AB3" w:rsidRPr="008D16B2" w:rsidRDefault="00B04AB3" w:rsidP="00B04AB3">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Π</w:t>
      </w:r>
      <w:r w:rsidRPr="008D16B2">
        <w:rPr>
          <w:rFonts w:ascii="Calibri" w:hAnsi="Calibri" w:cs="Calibri"/>
          <w:sz w:val="22"/>
          <w:szCs w:val="22"/>
        </w:rPr>
        <w:t>ροέδρου, έλαβε υπόψη:</w:t>
      </w:r>
    </w:p>
    <w:p w14:paraId="1353342B" w14:textId="77777777" w:rsidR="00B04AB3" w:rsidRPr="008D16B2" w:rsidRDefault="00B04AB3" w:rsidP="00882708">
      <w:pPr>
        <w:pStyle w:val="a6"/>
        <w:widowControl/>
        <w:numPr>
          <w:ilvl w:val="0"/>
          <w:numId w:val="1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14:paraId="7A051F33" w14:textId="77777777" w:rsidR="00B04AB3" w:rsidRPr="008D16B2" w:rsidRDefault="00B04AB3" w:rsidP="00882708">
      <w:pPr>
        <w:pStyle w:val="a6"/>
        <w:widowControl/>
        <w:numPr>
          <w:ilvl w:val="0"/>
          <w:numId w:val="1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318ACF9B" w14:textId="77777777" w:rsidR="00B04AB3" w:rsidRPr="008D16B2" w:rsidRDefault="00B04AB3" w:rsidP="00882708">
      <w:pPr>
        <w:pStyle w:val="a6"/>
        <w:widowControl/>
        <w:numPr>
          <w:ilvl w:val="0"/>
          <w:numId w:val="18"/>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354B2C53" w14:textId="77777777" w:rsidR="00B04AB3" w:rsidRPr="006526CD" w:rsidRDefault="00B04AB3" w:rsidP="00882708">
      <w:pPr>
        <w:pStyle w:val="a8"/>
        <w:numPr>
          <w:ilvl w:val="0"/>
          <w:numId w:val="18"/>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31"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14:paraId="1FF03CC7" w14:textId="77777777" w:rsidR="00B04AB3" w:rsidRPr="008D16B2" w:rsidRDefault="00B04AB3" w:rsidP="00882708">
      <w:pPr>
        <w:pStyle w:val="a6"/>
        <w:widowControl/>
        <w:numPr>
          <w:ilvl w:val="0"/>
          <w:numId w:val="1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14:paraId="5E5862DA" w14:textId="77777777" w:rsidR="00B04AB3" w:rsidRDefault="00B04AB3" w:rsidP="00882708">
      <w:pPr>
        <w:pStyle w:val="a6"/>
        <w:widowControl/>
        <w:numPr>
          <w:ilvl w:val="0"/>
          <w:numId w:val="18"/>
        </w:numPr>
        <w:autoSpaceDE/>
        <w:autoSpaceDN/>
        <w:adjustRightInd/>
        <w:spacing w:after="0" w:line="360" w:lineRule="auto"/>
        <w:jc w:val="both"/>
        <w:rPr>
          <w:rFonts w:ascii="Calibri" w:hAnsi="Calibri" w:cs="Calibri"/>
          <w:iCs/>
          <w:sz w:val="22"/>
          <w:szCs w:val="22"/>
        </w:rPr>
      </w:pPr>
      <w:r>
        <w:rPr>
          <w:rFonts w:ascii="Calibri" w:hAnsi="Calibri" w:cs="Calibri"/>
          <w:bCs/>
          <w:sz w:val="22"/>
          <w:szCs w:val="22"/>
        </w:rPr>
        <w:t>Την αριθμ. πρωτ: 16994/08.10.2021 έγγραφη παραίτηση του Πρόεδρου του Τοπικού Συμβουλίου Λαυρίου,</w:t>
      </w:r>
    </w:p>
    <w:p w14:paraId="7FD526C0" w14:textId="77777777" w:rsidR="00B04AB3" w:rsidRPr="008D16B2" w:rsidRDefault="00B04AB3" w:rsidP="00882708">
      <w:pPr>
        <w:pStyle w:val="a6"/>
        <w:widowControl/>
        <w:numPr>
          <w:ilvl w:val="0"/>
          <w:numId w:val="1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17365/18.10.2021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Λαυρεωτικής</w:t>
      </w:r>
      <w:r w:rsidRPr="008D16B2">
        <w:rPr>
          <w:rFonts w:ascii="Calibri" w:hAnsi="Calibri" w:cs="Calibri"/>
          <w:iCs/>
          <w:sz w:val="22"/>
          <w:szCs w:val="22"/>
        </w:rPr>
        <w:t xml:space="preserve"> και τη συνημμένη κατάσταση των παραστατικών</w:t>
      </w:r>
    </w:p>
    <w:p w14:paraId="2F3C809F" w14:textId="77777777" w:rsidR="00B04AB3" w:rsidRPr="008D16B2" w:rsidRDefault="00B04AB3" w:rsidP="00B04AB3">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3F1F2AC1" w14:textId="77777777" w:rsidR="00B04AB3" w:rsidRPr="008C2474" w:rsidRDefault="00B04AB3" w:rsidP="00B04AB3">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29B80389" w14:textId="77777777" w:rsidR="00B04AB3" w:rsidRPr="004C66DC" w:rsidRDefault="00B04AB3" w:rsidP="00B04AB3">
      <w:pPr>
        <w:spacing w:line="360" w:lineRule="auto"/>
        <w:jc w:val="both"/>
        <w:rPr>
          <w:rFonts w:ascii="Calibri" w:hAnsi="Calibri" w:cs="Calibri"/>
          <w:sz w:val="22"/>
          <w:szCs w:val="22"/>
        </w:rPr>
      </w:pPr>
      <w:r w:rsidRPr="00280F4A">
        <w:rPr>
          <w:rFonts w:ascii="Calibri" w:hAnsi="Calibri" w:cs="Calibri"/>
          <w:b/>
          <w:sz w:val="22"/>
          <w:szCs w:val="22"/>
        </w:rPr>
        <w:t>Α.</w:t>
      </w:r>
      <w:r>
        <w:rPr>
          <w:rFonts w:ascii="Calibri" w:hAnsi="Calibri" w:cs="Calibri"/>
          <w:sz w:val="22"/>
          <w:szCs w:val="22"/>
        </w:rPr>
        <w:t xml:space="preserve"> Ε</w:t>
      </w:r>
      <w:r w:rsidRPr="004C66DC">
        <w:rPr>
          <w:rFonts w:ascii="Calibri" w:hAnsi="Calibri" w:cs="Calibri"/>
          <w:sz w:val="22"/>
          <w:szCs w:val="22"/>
        </w:rPr>
        <w:t xml:space="preserve">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Κοινότητας Λαυρεωτικής, </w:t>
      </w:r>
      <w:r>
        <w:rPr>
          <w:rFonts w:ascii="Calibri" w:hAnsi="Calibri" w:cs="Calibri"/>
          <w:sz w:val="22"/>
          <w:szCs w:val="22"/>
        </w:rPr>
        <w:t xml:space="preserve">όπως αυτές αναφέρονται στο εισηγητικό μέρος της παρούσας, από τον Πρόεδρο, Αλέξιο Πρεβενά,  </w:t>
      </w:r>
      <w:r w:rsidRPr="004C66DC">
        <w:rPr>
          <w:rFonts w:ascii="Calibri" w:hAnsi="Calibri" w:cs="Calibri"/>
          <w:sz w:val="22"/>
          <w:szCs w:val="22"/>
        </w:rPr>
        <w:t xml:space="preserve">συνολικού ποσού </w:t>
      </w:r>
      <w:r>
        <w:rPr>
          <w:rFonts w:ascii="Calibri" w:hAnsi="Calibri" w:cs="Arial"/>
          <w:sz w:val="22"/>
          <w:szCs w:val="22"/>
        </w:rPr>
        <w:t xml:space="preserve">3.758,00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14:paraId="136C54F2" w14:textId="77777777" w:rsidR="00B04AB3" w:rsidRPr="00C22CA5" w:rsidRDefault="00B04AB3" w:rsidP="00B04AB3">
      <w:pPr>
        <w:spacing w:line="360" w:lineRule="auto"/>
        <w:jc w:val="both"/>
        <w:rPr>
          <w:rFonts w:ascii="Calibri" w:hAnsi="Calibri" w:cs="Calibri"/>
          <w:bCs/>
          <w:sz w:val="22"/>
          <w:szCs w:val="22"/>
        </w:rPr>
      </w:pPr>
      <w:r w:rsidRPr="00280F4A">
        <w:rPr>
          <w:rFonts w:ascii="Calibri" w:hAnsi="Calibri" w:cs="Calibri"/>
          <w:b/>
          <w:bCs/>
          <w:sz w:val="22"/>
          <w:szCs w:val="22"/>
        </w:rPr>
        <w:t>Β.</w:t>
      </w:r>
      <w:r>
        <w:rPr>
          <w:rFonts w:ascii="Calibri" w:hAnsi="Calibri" w:cs="Calibri"/>
          <w:bCs/>
          <w:sz w:val="22"/>
          <w:szCs w:val="22"/>
        </w:rPr>
        <w:t xml:space="preserve"> Α</w:t>
      </w:r>
      <w:r w:rsidRPr="00C22CA5">
        <w:rPr>
          <w:rFonts w:ascii="Calibri" w:hAnsi="Calibri" w:cs="Calibri"/>
          <w:sz w:val="22"/>
          <w:szCs w:val="22"/>
        </w:rPr>
        <w:t xml:space="preserve">παλλάσσει από κάθε ευθύνη τον υπόλογο της πάγιας προκαταβολής </w:t>
      </w:r>
      <w:r>
        <w:rPr>
          <w:rFonts w:ascii="Calibri" w:hAnsi="Calibri" w:cs="Calibri"/>
          <w:sz w:val="22"/>
          <w:szCs w:val="22"/>
        </w:rPr>
        <w:t xml:space="preserve">Δημοτικής </w:t>
      </w:r>
      <w:r w:rsidRPr="00C22CA5">
        <w:rPr>
          <w:rFonts w:ascii="Calibri" w:hAnsi="Calibri" w:cs="Calibri"/>
          <w:sz w:val="22"/>
          <w:szCs w:val="22"/>
        </w:rPr>
        <w:t xml:space="preserve">Κοινότητας </w:t>
      </w:r>
      <w:r>
        <w:rPr>
          <w:rFonts w:ascii="Calibri" w:hAnsi="Calibri" w:cs="Calibri"/>
          <w:sz w:val="22"/>
          <w:szCs w:val="22"/>
        </w:rPr>
        <w:t>Λαυρεωτικής του</w:t>
      </w:r>
      <w:r w:rsidRPr="00C22CA5">
        <w:rPr>
          <w:rFonts w:ascii="Calibri" w:hAnsi="Calibri" w:cs="Calibri"/>
          <w:sz w:val="22"/>
          <w:szCs w:val="22"/>
        </w:rPr>
        <w:t xml:space="preserve"> Δήμου Λαυρεωτικής, </w:t>
      </w:r>
      <w:r>
        <w:rPr>
          <w:rFonts w:ascii="Calibri" w:hAnsi="Calibri" w:cs="Calibri"/>
          <w:sz w:val="22"/>
          <w:szCs w:val="22"/>
        </w:rPr>
        <w:t>τον κο Αλέξιο Πρεβενά</w:t>
      </w:r>
      <w:r w:rsidRPr="00C22CA5">
        <w:rPr>
          <w:rFonts w:ascii="Calibri" w:hAnsi="Calibri" w:cs="Calibri"/>
          <w:sz w:val="22"/>
          <w:szCs w:val="22"/>
        </w:rPr>
        <w:t xml:space="preserve">, </w:t>
      </w:r>
      <w:r>
        <w:rPr>
          <w:rFonts w:ascii="Calibri" w:hAnsi="Calibri" w:cs="Calibri"/>
          <w:sz w:val="22"/>
          <w:szCs w:val="22"/>
        </w:rPr>
        <w:t xml:space="preserve">κατόπιν της παραίτησής του από τη θέση του </w:t>
      </w:r>
      <w:r w:rsidRPr="00C22CA5">
        <w:rPr>
          <w:rFonts w:ascii="Calibri" w:hAnsi="Calibri" w:cs="Calibri"/>
          <w:sz w:val="22"/>
          <w:szCs w:val="22"/>
        </w:rPr>
        <w:t>Πρ</w:t>
      </w:r>
      <w:r>
        <w:rPr>
          <w:rFonts w:ascii="Calibri" w:hAnsi="Calibri" w:cs="Calibri"/>
          <w:sz w:val="22"/>
          <w:szCs w:val="22"/>
        </w:rPr>
        <w:t>οέδρου</w:t>
      </w:r>
      <w:r w:rsidRPr="00C22CA5">
        <w:rPr>
          <w:rFonts w:ascii="Calibri" w:hAnsi="Calibri" w:cs="Calibri"/>
          <w:sz w:val="22"/>
          <w:szCs w:val="22"/>
        </w:rPr>
        <w:t xml:space="preserve"> </w:t>
      </w:r>
      <w:r>
        <w:rPr>
          <w:rFonts w:ascii="Calibri" w:hAnsi="Calibri" w:cs="Calibri"/>
          <w:sz w:val="22"/>
          <w:szCs w:val="22"/>
        </w:rPr>
        <w:t xml:space="preserve">του </w:t>
      </w:r>
      <w:r w:rsidRPr="00C22CA5">
        <w:rPr>
          <w:rFonts w:ascii="Calibri" w:hAnsi="Calibri" w:cs="Calibri"/>
          <w:sz w:val="22"/>
          <w:szCs w:val="22"/>
        </w:rPr>
        <w:t>Συμβουλίου.</w:t>
      </w:r>
    </w:p>
    <w:p w14:paraId="3E0387E7" w14:textId="77777777" w:rsidR="00B04AB3" w:rsidRPr="0098375F" w:rsidRDefault="00B04AB3" w:rsidP="00B04AB3">
      <w:pPr>
        <w:pStyle w:val="CharCharCharCharCharCharCharCharCharCharCharCharCharCharCharCharCharCharCharCharCharChar"/>
        <w:spacing w:after="0" w:line="360" w:lineRule="auto"/>
        <w:jc w:val="both"/>
        <w:rPr>
          <w:rFonts w:ascii="Calibri" w:hAnsi="Calibri" w:cs="Calibri"/>
          <w:sz w:val="22"/>
          <w:szCs w:val="22"/>
          <w:lang w:val="el-GR"/>
        </w:rPr>
      </w:pPr>
      <w:r w:rsidRPr="0098375F">
        <w:rPr>
          <w:rFonts w:ascii="Calibri" w:hAnsi="Calibri" w:cs="Calibri"/>
          <w:sz w:val="22"/>
          <w:szCs w:val="22"/>
          <w:lang w:val="el-GR"/>
        </w:rPr>
        <w:t>Το μέλος της Οικονομικής Επιτροπής και επικεφαλής της Δημοτικής Παράταξης «ΕΝΟΤΗΤΑ – ΔΗΜΙΟΥΡΓΙΑ» κ</w:t>
      </w:r>
      <w:r>
        <w:rPr>
          <w:rFonts w:ascii="Calibri" w:hAnsi="Calibri" w:cs="Calibri"/>
          <w:sz w:val="22"/>
          <w:szCs w:val="22"/>
          <w:lang w:val="el-GR"/>
        </w:rPr>
        <w:t>α</w:t>
      </w:r>
      <w:r w:rsidRPr="0098375F">
        <w:rPr>
          <w:rFonts w:ascii="Calibri" w:hAnsi="Calibri" w:cs="Calibri"/>
          <w:sz w:val="22"/>
          <w:szCs w:val="22"/>
          <w:lang w:val="el-GR"/>
        </w:rPr>
        <w:t xml:space="preserve"> Α</w:t>
      </w:r>
      <w:r>
        <w:rPr>
          <w:rFonts w:ascii="Calibri" w:hAnsi="Calibri" w:cs="Calibri"/>
          <w:sz w:val="22"/>
          <w:szCs w:val="22"/>
          <w:lang w:val="el-GR"/>
        </w:rPr>
        <w:t>ρετούσα Μακρή μειοψήφησε, εκφράζοντας την αμφιβολία της για το κατά πόσο είναι απαραίτητο να γίνουν αυτές οι εργασίες</w:t>
      </w:r>
      <w:r w:rsidRPr="0098375F">
        <w:rPr>
          <w:rFonts w:ascii="Calibri" w:hAnsi="Calibri" w:cs="Calibri"/>
          <w:sz w:val="22"/>
          <w:szCs w:val="22"/>
          <w:lang w:val="el-GR"/>
        </w:rPr>
        <w:t>.</w:t>
      </w:r>
    </w:p>
    <w:p w14:paraId="28818768" w14:textId="77777777" w:rsidR="00B04AB3" w:rsidRDefault="00B04AB3" w:rsidP="00B04AB3">
      <w:pPr>
        <w:pStyle w:val="20"/>
        <w:spacing w:after="0" w:line="360" w:lineRule="auto"/>
        <w:jc w:val="both"/>
        <w:rPr>
          <w:rFonts w:ascii="Calibri" w:hAnsi="Calibri" w:cs="Calibri"/>
          <w:sz w:val="22"/>
          <w:szCs w:val="22"/>
        </w:rPr>
      </w:pPr>
    </w:p>
    <w:p w14:paraId="0C345622" w14:textId="77777777" w:rsidR="005F5813" w:rsidRPr="004E4C61" w:rsidRDefault="005F5813" w:rsidP="005F5813">
      <w:pPr>
        <w:spacing w:line="360" w:lineRule="auto"/>
        <w:jc w:val="both"/>
        <w:rPr>
          <w:rFonts w:ascii="Calibri" w:hAnsi="Calibri" w:cs="Calibri"/>
          <w:b/>
          <w:bCs/>
          <w:sz w:val="22"/>
          <w:szCs w:val="22"/>
        </w:rPr>
      </w:pPr>
      <w:r w:rsidRPr="000C35B4">
        <w:rPr>
          <w:rFonts w:ascii="Calibri" w:hAnsi="Calibri" w:cs="Calibri"/>
          <w:b/>
          <w:bCs/>
          <w:sz w:val="22"/>
          <w:szCs w:val="22"/>
        </w:rPr>
        <w:t xml:space="preserve">ΘΕΜΑ: Λήψη απόφασης περί έγκρισης </w:t>
      </w:r>
      <w:r>
        <w:rPr>
          <w:rFonts w:ascii="Calibri" w:hAnsi="Calibri" w:cs="Calibri"/>
          <w:b/>
          <w:bCs/>
          <w:sz w:val="22"/>
          <w:szCs w:val="22"/>
        </w:rPr>
        <w:t>πρακτικού Νο1 της Επιτροπής Διενέργειας Διαγωνισμού για την επιλογή αναδόχου του έργου ‘’ΑΝΑΒΑΘΜΙΣΗ ΠΕΖΟΔΡΟΜΙΩΝ ΜΕ ΒΙΟΚΛΙΜΑΤΙΚΑ ΥΛΙΚΑ’’</w:t>
      </w:r>
    </w:p>
    <w:p w14:paraId="4ED9166A" w14:textId="77777777" w:rsidR="005F5813" w:rsidRPr="000C35B4" w:rsidRDefault="005F5813" w:rsidP="005F5813">
      <w:pPr>
        <w:spacing w:line="360" w:lineRule="auto"/>
        <w:rPr>
          <w:rFonts w:ascii="Calibri" w:hAnsi="Calibri" w:cs="Calibri"/>
          <w:b/>
          <w:sz w:val="22"/>
          <w:szCs w:val="22"/>
        </w:rPr>
      </w:pPr>
      <w:r>
        <w:rPr>
          <w:rFonts w:ascii="Calibri" w:hAnsi="Calibri" w:cs="Calibri"/>
          <w:b/>
          <w:sz w:val="22"/>
          <w:szCs w:val="22"/>
        </w:rPr>
        <w:t>Αρ. Απόφ.: 269/2021</w:t>
      </w:r>
    </w:p>
    <w:p w14:paraId="793DC5F5" w14:textId="77777777" w:rsidR="005F5813" w:rsidRPr="000C35B4" w:rsidRDefault="005F5813" w:rsidP="005F5813">
      <w:pPr>
        <w:spacing w:line="360" w:lineRule="auto"/>
        <w:jc w:val="both"/>
        <w:rPr>
          <w:rFonts w:ascii="Calibri" w:hAnsi="Calibri" w:cs="Calibri"/>
          <w:sz w:val="22"/>
          <w:szCs w:val="22"/>
        </w:rPr>
      </w:pPr>
      <w:r>
        <w:rPr>
          <w:rFonts w:ascii="Calibri" w:hAnsi="Calibri" w:cs="Calibri"/>
          <w:sz w:val="22"/>
          <w:szCs w:val="22"/>
        </w:rPr>
        <w:tab/>
      </w:r>
      <w:r w:rsidRPr="000C35B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0C35B4">
        <w:rPr>
          <w:rFonts w:ascii="Calibri" w:hAnsi="Calibri" w:cs="Calibri"/>
          <w:i/>
          <w:sz w:val="22"/>
          <w:szCs w:val="22"/>
        </w:rPr>
        <w:t>«έ</w:t>
      </w:r>
      <w:r w:rsidRPr="000C35B4">
        <w:rPr>
          <w:rFonts w:ascii="Calibri" w:hAnsi="Calibri" w:cs="Calibri"/>
          <w:bCs/>
          <w:i/>
          <w:sz w:val="22"/>
          <w:szCs w:val="22"/>
        </w:rPr>
        <w:t xml:space="preserve">γκρισης </w:t>
      </w:r>
      <w:r w:rsidRPr="00EB6964">
        <w:rPr>
          <w:rFonts w:ascii="Calibri" w:hAnsi="Calibri" w:cs="Calibri"/>
          <w:bCs/>
          <w:i/>
          <w:sz w:val="22"/>
          <w:szCs w:val="22"/>
        </w:rPr>
        <w:t>πρακτικού Νο1 της Επιτροπής Διενέργειας Διαγωνισμού για την επιλογή αναδόχου του έργου ‘’ΑΝΑΒΑΘΜΙΣΗ ΠΕΖΟΔΡΟΜΙΩΝ ΜΕ ΒΙΟΚΛΙΜΑΤΙΚΑ ΥΛΙΚΑ’’</w:t>
      </w:r>
      <w:r w:rsidRPr="00AD66C9">
        <w:rPr>
          <w:rFonts w:ascii="Calibri" w:hAnsi="Calibri" w:cs="Calibri"/>
          <w:bCs/>
          <w:i/>
          <w:sz w:val="22"/>
          <w:szCs w:val="22"/>
        </w:rPr>
        <w:t>»,</w:t>
      </w:r>
      <w:r w:rsidRPr="000C35B4">
        <w:rPr>
          <w:rFonts w:ascii="Calibri" w:hAnsi="Calibri" w:cs="Calibri"/>
          <w:bCs/>
          <w:i/>
          <w:sz w:val="22"/>
          <w:szCs w:val="22"/>
        </w:rPr>
        <w:t xml:space="preserve"> </w:t>
      </w:r>
      <w:r w:rsidRPr="000C35B4">
        <w:rPr>
          <w:rFonts w:ascii="Calibri" w:hAnsi="Calibri" w:cs="Calibri"/>
          <w:sz w:val="22"/>
          <w:szCs w:val="22"/>
        </w:rPr>
        <w:t>έθεσε υπόψη των μελών της Οικονομικής Επιτροπής τα ακόλουθα:</w:t>
      </w:r>
    </w:p>
    <w:p w14:paraId="51E045F5" w14:textId="77777777" w:rsidR="005F5813" w:rsidRPr="005F5813" w:rsidRDefault="005F5813" w:rsidP="00882708">
      <w:pPr>
        <w:pStyle w:val="Default"/>
        <w:numPr>
          <w:ilvl w:val="0"/>
          <w:numId w:val="39"/>
        </w:numPr>
        <w:spacing w:line="360" w:lineRule="auto"/>
        <w:ind w:left="57" w:firstLine="113"/>
        <w:jc w:val="both"/>
        <w:rPr>
          <w:rFonts w:ascii="Calibri" w:hAnsi="Calibri" w:cs="Calibri"/>
          <w:sz w:val="22"/>
          <w:szCs w:val="22"/>
        </w:rPr>
      </w:pPr>
      <w:r w:rsidRPr="00BF6807">
        <w:rPr>
          <w:rFonts w:ascii="Calibri" w:hAnsi="Calibri" w:cs="Calibri"/>
          <w:sz w:val="22"/>
          <w:szCs w:val="22"/>
        </w:rPr>
        <w:t>Την υπ’ αριθμ.68/2020 απόφαση Οικονομικής Επιτροπής Δήμου Λαυρεωτικής, με την οποία εγκρίθηκε η υποβολή πρότασης χρηματοδότησης, στον Κωδικό Πρόσκλησης του Χρηματοδοτικού Προγράμματος «Δράσεις Περιβαλλοντικού Ισοζυγίου» 2019 - 2020 του Πράσινου Ταμείου του Υπουργείου Περιβάλλοντος και Ενέργειας για το έργο</w:t>
      </w:r>
      <w:r w:rsidRPr="005F5813">
        <w:rPr>
          <w:rFonts w:ascii="Calibri" w:hAnsi="Calibri" w:cs="Calibri"/>
          <w:sz w:val="22"/>
          <w:szCs w:val="22"/>
        </w:rPr>
        <w:t xml:space="preserve"> </w:t>
      </w:r>
      <w:r w:rsidRPr="00DD7572">
        <w:rPr>
          <w:rFonts w:ascii="Calibri" w:hAnsi="Calibri" w:cs="Calibri"/>
          <w:sz w:val="22"/>
          <w:szCs w:val="22"/>
        </w:rPr>
        <w:t>ΑΝΑΒΑΘΜΙΣΗ ΠΕΖΟΔΡΟΜΙΩΝ ΜΕ ΒΙΟΚΛΙΜΑΤΙΚΑ ΥΛΙΚΑ»</w:t>
      </w:r>
    </w:p>
    <w:p w14:paraId="23E8AEE2" w14:textId="77777777" w:rsidR="005F5813" w:rsidRPr="005F5813" w:rsidRDefault="005F5813" w:rsidP="00882708">
      <w:pPr>
        <w:pStyle w:val="Default"/>
        <w:numPr>
          <w:ilvl w:val="0"/>
          <w:numId w:val="39"/>
        </w:numPr>
        <w:spacing w:line="360" w:lineRule="auto"/>
        <w:ind w:left="57" w:firstLine="113"/>
        <w:jc w:val="both"/>
        <w:rPr>
          <w:rFonts w:ascii="Calibri" w:hAnsi="Calibri" w:cs="Calibri"/>
          <w:sz w:val="22"/>
          <w:szCs w:val="22"/>
        </w:rPr>
      </w:pPr>
      <w:r w:rsidRPr="005F5813">
        <w:rPr>
          <w:rFonts w:ascii="Calibri" w:hAnsi="Calibri" w:cs="Calibri"/>
          <w:sz w:val="22"/>
          <w:szCs w:val="22"/>
        </w:rPr>
        <w:t xml:space="preserve">Την υπ’ αριθμ. 196.2/2020 απόφαση ένταξης του έργου «ΑΝΑΒΑΘΜΙΣΗ ΠΕΖΟΔΡΟΜΙΩΝ ΜΕ ΒΙΟΚΛΙΜΑΤΙΚΑ ΥΛΙΚΑ» στο Πρόγραμμα του ΥΠΟΥΡΓΕΙΟΥ ΠΕΡΙΒΑΛΛΟΝΤΟΣ &amp; ΕΝΕΡΓΕΙΑΣ ΠΡΑΣΙΝΟ ΤΑΜΕΙΟ Ν.Π.Δ.Δ. </w:t>
      </w:r>
    </w:p>
    <w:p w14:paraId="3089D6A4" w14:textId="77777777" w:rsidR="005F5813" w:rsidRPr="005F5813" w:rsidRDefault="005F5813" w:rsidP="00882708">
      <w:pPr>
        <w:pStyle w:val="Default"/>
        <w:numPr>
          <w:ilvl w:val="0"/>
          <w:numId w:val="39"/>
        </w:numPr>
        <w:spacing w:line="360" w:lineRule="auto"/>
        <w:ind w:left="57" w:firstLine="113"/>
        <w:jc w:val="both"/>
        <w:rPr>
          <w:rFonts w:ascii="Calibri" w:hAnsi="Calibri" w:cs="Calibri"/>
          <w:sz w:val="22"/>
          <w:szCs w:val="22"/>
        </w:rPr>
      </w:pPr>
      <w:r w:rsidRPr="005F5813">
        <w:rPr>
          <w:rFonts w:ascii="Calibri" w:hAnsi="Calibri" w:cs="Calibri"/>
          <w:sz w:val="22"/>
          <w:szCs w:val="22"/>
        </w:rPr>
        <w:t>Το αριθμ. πρωτ: 5591/07.04.2021 πρωτογενές αίτημα της Διεύθυνσης Τεχνικών Υπηρεσιών προϋπολογισμού δαπάνης 186.000,00 ευρώ, το οποίο αναρτήθηκε στο ΚΗΜΔΗΣ με ΑΔΑΜ: 21</w:t>
      </w:r>
      <w:r w:rsidRPr="005F5813">
        <w:rPr>
          <w:rFonts w:ascii="Calibri" w:hAnsi="Calibri" w:cs="Calibri"/>
          <w:sz w:val="22"/>
          <w:szCs w:val="22"/>
          <w:lang w:val="en-US"/>
        </w:rPr>
        <w:t>REQ</w:t>
      </w:r>
      <w:r w:rsidRPr="005F5813">
        <w:rPr>
          <w:rFonts w:ascii="Calibri" w:hAnsi="Calibri" w:cs="Calibri"/>
          <w:sz w:val="22"/>
          <w:szCs w:val="22"/>
        </w:rPr>
        <w:t>008423296</w:t>
      </w:r>
    </w:p>
    <w:p w14:paraId="32FC1072" w14:textId="77777777" w:rsidR="005F5813" w:rsidRPr="005F5813" w:rsidRDefault="005F5813" w:rsidP="00882708">
      <w:pPr>
        <w:widowControl/>
        <w:numPr>
          <w:ilvl w:val="0"/>
          <w:numId w:val="39"/>
        </w:numPr>
        <w:spacing w:line="360" w:lineRule="auto"/>
        <w:ind w:left="57" w:firstLine="113"/>
        <w:jc w:val="both"/>
        <w:rPr>
          <w:rFonts w:ascii="Calibri" w:eastAsia="Times New Roman" w:hAnsi="Calibri" w:cs="Calibri"/>
          <w:sz w:val="22"/>
          <w:szCs w:val="22"/>
        </w:rPr>
      </w:pPr>
      <w:r w:rsidRPr="005F5813">
        <w:rPr>
          <w:rFonts w:ascii="Calibri" w:eastAsia="Times New Roman" w:hAnsi="Calibri" w:cs="Calibri"/>
          <w:sz w:val="22"/>
          <w:szCs w:val="22"/>
        </w:rPr>
        <w:t>Την υπ’ αριθμ.264/2021 απόφαση Δημάρχου περί έγκρισης ανάληψης πολυετούς υποχρέωσης</w:t>
      </w:r>
    </w:p>
    <w:p w14:paraId="0B0FA81B" w14:textId="77777777" w:rsidR="005F5813" w:rsidRPr="005F5813" w:rsidRDefault="005F5813" w:rsidP="00882708">
      <w:pPr>
        <w:widowControl/>
        <w:numPr>
          <w:ilvl w:val="0"/>
          <w:numId w:val="39"/>
        </w:numPr>
        <w:spacing w:line="360" w:lineRule="auto"/>
        <w:ind w:left="57" w:firstLine="113"/>
        <w:jc w:val="both"/>
        <w:rPr>
          <w:rFonts w:ascii="Calibri" w:eastAsia="Times New Roman" w:hAnsi="Calibri" w:cs="Calibri"/>
          <w:sz w:val="22"/>
          <w:szCs w:val="22"/>
        </w:rPr>
      </w:pPr>
      <w:r w:rsidRPr="005F5813">
        <w:rPr>
          <w:rFonts w:ascii="Calibri" w:eastAsia="Times New Roman" w:hAnsi="Calibri" w:cs="Calibri"/>
          <w:sz w:val="22"/>
          <w:szCs w:val="22"/>
        </w:rPr>
        <w:t xml:space="preserve">Την αριθμ. Α-575/2021 απόφαση ανάληψης υποχρέωσης </w:t>
      </w:r>
    </w:p>
    <w:p w14:paraId="72B0BA3E" w14:textId="77777777" w:rsidR="005F5813" w:rsidRPr="005F5813" w:rsidRDefault="005F5813" w:rsidP="00882708">
      <w:pPr>
        <w:widowControl/>
        <w:numPr>
          <w:ilvl w:val="0"/>
          <w:numId w:val="39"/>
        </w:numPr>
        <w:overflowPunct w:val="0"/>
        <w:spacing w:line="360" w:lineRule="auto"/>
        <w:ind w:left="57" w:firstLine="113"/>
        <w:jc w:val="both"/>
        <w:textAlignment w:val="baseline"/>
        <w:rPr>
          <w:rFonts w:ascii="Calibri" w:hAnsi="Calibri" w:cs="Calibri"/>
          <w:sz w:val="22"/>
          <w:szCs w:val="22"/>
        </w:rPr>
      </w:pPr>
      <w:r w:rsidRPr="005F5813">
        <w:rPr>
          <w:rFonts w:ascii="Calibri" w:hAnsi="Calibri" w:cs="Calibri"/>
          <w:sz w:val="22"/>
          <w:szCs w:val="22"/>
        </w:rPr>
        <w:t xml:space="preserve">Την αριθμ.33/2021 μελέτη της Διεύθυνσης Τεχνικών Υπηρεσιών, με τίτλο </w:t>
      </w:r>
      <w:r w:rsidRPr="005F5813">
        <w:rPr>
          <w:rFonts w:ascii="Calibri" w:hAnsi="Calibri" w:cs="Calibri"/>
          <w:sz w:val="22"/>
          <w:szCs w:val="22"/>
          <w:lang w:eastAsia="ja-JP"/>
        </w:rPr>
        <w:t>«ΑΝΑΒΑΘΜΙΣΗ ΠΕΖΟΔΡΟΜΙΩΝ ΜΕ ΒΙΟΚΛΙΜΑΤΙΚΑ ΥΛΙΚΑ» προϋπολογισμού 186.000,00 €, συμπεριλαμβανομένου Φ.Π.Α. 24%</w:t>
      </w:r>
    </w:p>
    <w:p w14:paraId="00E5E3B3" w14:textId="77777777" w:rsidR="005F5813" w:rsidRDefault="005F5813" w:rsidP="00882708">
      <w:pPr>
        <w:pStyle w:val="a8"/>
        <w:numPr>
          <w:ilvl w:val="0"/>
          <w:numId w:val="39"/>
        </w:numPr>
        <w:suppressAutoHyphens/>
        <w:spacing w:line="360" w:lineRule="auto"/>
        <w:ind w:left="57" w:firstLine="113"/>
        <w:jc w:val="both"/>
        <w:rPr>
          <w:rFonts w:ascii="Calibri" w:hAnsi="Calibri" w:cs="Calibri"/>
          <w:sz w:val="22"/>
          <w:szCs w:val="22"/>
          <w:lang w:eastAsia="zh-CN"/>
        </w:rPr>
      </w:pPr>
      <w:r w:rsidRPr="00921F3C">
        <w:rPr>
          <w:rFonts w:ascii="Calibri" w:hAnsi="Calibri" w:cs="Calibri"/>
          <w:sz w:val="22"/>
          <w:szCs w:val="22"/>
          <w:lang w:eastAsia="zh-CN"/>
        </w:rPr>
        <w:t xml:space="preserve">Την υπ’ αριθμ. </w:t>
      </w:r>
      <w:r>
        <w:rPr>
          <w:rFonts w:ascii="Calibri" w:hAnsi="Calibri" w:cs="Calibri"/>
          <w:sz w:val="22"/>
          <w:szCs w:val="22"/>
          <w:lang w:eastAsia="zh-CN"/>
        </w:rPr>
        <w:t>87/2021</w:t>
      </w:r>
      <w:r w:rsidRPr="00921F3C">
        <w:rPr>
          <w:rFonts w:ascii="Calibri" w:hAnsi="Calibri" w:cs="Calibri"/>
          <w:sz w:val="22"/>
          <w:szCs w:val="22"/>
          <w:lang w:eastAsia="zh-CN"/>
        </w:rPr>
        <w:t xml:space="preserve"> απόφαση Οικονομικής Επιτροπής Δήμου Λαυρεωτικής, με την οποία έγινε η έγκριση της υπ’ αριθμ.</w:t>
      </w:r>
      <w:r>
        <w:rPr>
          <w:rFonts w:ascii="Calibri" w:hAnsi="Calibri" w:cs="Calibri"/>
          <w:sz w:val="22"/>
          <w:szCs w:val="22"/>
          <w:lang w:eastAsia="zh-CN"/>
        </w:rPr>
        <w:t>33/2021</w:t>
      </w:r>
      <w:r w:rsidRPr="00921F3C">
        <w:rPr>
          <w:rFonts w:ascii="Calibri" w:hAnsi="Calibri" w:cs="Calibri"/>
          <w:sz w:val="22"/>
          <w:szCs w:val="22"/>
          <w:lang w:eastAsia="zh-CN"/>
        </w:rPr>
        <w:t xml:space="preserve"> μελέτης και η κατάρτιση των όρων διακήρυξης του ανοικτού ηλεκτρονικού διαγωνισμού</w:t>
      </w:r>
    </w:p>
    <w:p w14:paraId="0E5CF138" w14:textId="77777777" w:rsidR="005F5813" w:rsidRPr="00921F3C" w:rsidRDefault="005F5813" w:rsidP="00882708">
      <w:pPr>
        <w:pStyle w:val="a8"/>
        <w:numPr>
          <w:ilvl w:val="0"/>
          <w:numId w:val="39"/>
        </w:numPr>
        <w:suppressAutoHyphens/>
        <w:spacing w:line="360" w:lineRule="auto"/>
        <w:ind w:left="57" w:firstLine="113"/>
        <w:jc w:val="both"/>
        <w:rPr>
          <w:rFonts w:ascii="Calibri" w:hAnsi="Calibri" w:cs="Calibri"/>
          <w:sz w:val="22"/>
          <w:szCs w:val="22"/>
          <w:lang w:eastAsia="zh-CN"/>
        </w:rPr>
      </w:pPr>
      <w:r>
        <w:rPr>
          <w:rFonts w:ascii="Calibri" w:hAnsi="Calibri" w:cs="Calibri"/>
          <w:sz w:val="22"/>
          <w:szCs w:val="22"/>
          <w:lang w:eastAsia="zh-CN"/>
        </w:rPr>
        <w:t>Την υπ’ αριθμ.232/2021 απόφαση Οικονομικής Επιτροπής Δήμου Λαυρεωτικής, με την οποία έγινε η συγκρότηση της Επιτροπής Διενέργειας Διαγωνισμού</w:t>
      </w:r>
    </w:p>
    <w:p w14:paraId="1E9EA4C0" w14:textId="77777777" w:rsidR="005F5813" w:rsidRPr="00921F3C" w:rsidRDefault="005F5813" w:rsidP="00882708">
      <w:pPr>
        <w:pStyle w:val="a8"/>
        <w:numPr>
          <w:ilvl w:val="0"/>
          <w:numId w:val="39"/>
        </w:numPr>
        <w:suppressAutoHyphens/>
        <w:spacing w:line="360" w:lineRule="auto"/>
        <w:ind w:left="57" w:firstLine="113"/>
        <w:jc w:val="both"/>
        <w:rPr>
          <w:rFonts w:ascii="Calibri" w:hAnsi="Calibri" w:cs="Calibri"/>
          <w:sz w:val="22"/>
          <w:szCs w:val="22"/>
          <w:lang w:eastAsia="zh-CN"/>
        </w:rPr>
      </w:pPr>
      <w:r w:rsidRPr="00921F3C">
        <w:rPr>
          <w:rFonts w:ascii="Calibri" w:hAnsi="Calibri" w:cs="Calibri"/>
          <w:sz w:val="22"/>
          <w:szCs w:val="22"/>
          <w:lang w:eastAsia="zh-CN"/>
        </w:rPr>
        <w:t xml:space="preserve">Την υπ’ αριθμ. </w:t>
      </w:r>
      <w:r>
        <w:rPr>
          <w:rFonts w:ascii="Calibri" w:hAnsi="Calibri" w:cs="Calibri"/>
          <w:sz w:val="22"/>
          <w:szCs w:val="22"/>
          <w:lang w:eastAsia="zh-CN"/>
        </w:rPr>
        <w:t>817/2021</w:t>
      </w:r>
      <w:r w:rsidRPr="00921F3C">
        <w:rPr>
          <w:rFonts w:ascii="Calibri" w:hAnsi="Calibri" w:cs="Calibri"/>
          <w:sz w:val="22"/>
          <w:szCs w:val="22"/>
          <w:lang w:eastAsia="zh-CN"/>
        </w:rPr>
        <w:t xml:space="preserve"> Διακήρυξη Ανοικτής Διαδικασίας, η οποία αναρτήθηκε στο ΚΗΜΔΗΣ με ΑΔΑΜ: </w:t>
      </w:r>
      <w:r>
        <w:rPr>
          <w:rFonts w:ascii="Calibri" w:hAnsi="Calibri" w:cs="Calibri"/>
          <w:bCs/>
          <w:sz w:val="22"/>
          <w:szCs w:val="22"/>
        </w:rPr>
        <w:t>21</w:t>
      </w:r>
      <w:r>
        <w:rPr>
          <w:rFonts w:ascii="Calibri" w:hAnsi="Calibri" w:cs="Calibri"/>
          <w:bCs/>
          <w:sz w:val="22"/>
          <w:szCs w:val="22"/>
          <w:lang w:val="en-US"/>
        </w:rPr>
        <w:t>PROC</w:t>
      </w:r>
      <w:r w:rsidRPr="00BF6807">
        <w:rPr>
          <w:rFonts w:ascii="Calibri" w:hAnsi="Calibri" w:cs="Calibri"/>
          <w:bCs/>
          <w:sz w:val="22"/>
          <w:szCs w:val="22"/>
        </w:rPr>
        <w:t>009241828</w:t>
      </w:r>
    </w:p>
    <w:p w14:paraId="47230997" w14:textId="77777777" w:rsidR="005F5813" w:rsidRPr="00921F3C" w:rsidRDefault="005F5813" w:rsidP="005F5813">
      <w:pPr>
        <w:suppressAutoHyphens/>
        <w:spacing w:line="360" w:lineRule="auto"/>
        <w:ind w:firstLine="720"/>
        <w:jc w:val="both"/>
        <w:rPr>
          <w:rFonts w:ascii="Calibri" w:hAnsi="Calibri" w:cs="Calibri"/>
          <w:sz w:val="22"/>
          <w:szCs w:val="22"/>
          <w:lang w:eastAsia="zh-CN"/>
        </w:rPr>
      </w:pPr>
      <w:r>
        <w:rPr>
          <w:rFonts w:ascii="Calibri" w:hAnsi="Calibri" w:cs="Calibri"/>
          <w:sz w:val="22"/>
          <w:szCs w:val="22"/>
          <w:lang w:eastAsia="zh-CN"/>
        </w:rPr>
        <w:t>Ο</w:t>
      </w:r>
      <w:r w:rsidRPr="00921F3C">
        <w:rPr>
          <w:rFonts w:ascii="Calibri" w:hAnsi="Calibri" w:cs="Calibri"/>
          <w:sz w:val="22"/>
          <w:szCs w:val="22"/>
          <w:lang w:eastAsia="zh-CN"/>
        </w:rPr>
        <w:t xml:space="preserve"> διαγωνισμός διεξήχθη ηλεκτρονικά μέσω </w:t>
      </w:r>
      <w:r>
        <w:rPr>
          <w:rFonts w:ascii="Calibri" w:hAnsi="Calibri" w:cs="Calibri"/>
          <w:sz w:val="22"/>
          <w:szCs w:val="22"/>
          <w:lang w:eastAsia="zh-CN"/>
        </w:rPr>
        <w:t xml:space="preserve">του </w:t>
      </w:r>
      <w:r w:rsidRPr="00921F3C">
        <w:rPr>
          <w:rFonts w:ascii="Calibri" w:hAnsi="Calibri" w:cs="Calibri"/>
          <w:sz w:val="22"/>
          <w:szCs w:val="22"/>
          <w:lang w:eastAsia="zh-CN"/>
        </w:rPr>
        <w:t xml:space="preserve">συστήματος ΕΣΗΔΗΣ με α/α συστήματος: </w:t>
      </w:r>
      <w:r w:rsidRPr="00BF6807">
        <w:rPr>
          <w:rFonts w:ascii="Calibri" w:hAnsi="Calibri" w:cs="Calibri"/>
          <w:sz w:val="22"/>
          <w:szCs w:val="22"/>
          <w:lang w:eastAsia="zh-CN"/>
        </w:rPr>
        <w:t>183344</w:t>
      </w:r>
      <w:r w:rsidRPr="00921F3C">
        <w:rPr>
          <w:rFonts w:ascii="Calibri" w:hAnsi="Calibri" w:cs="Calibri"/>
          <w:sz w:val="22"/>
          <w:szCs w:val="22"/>
          <w:lang w:eastAsia="zh-CN"/>
        </w:rPr>
        <w:t>.</w:t>
      </w:r>
      <w:r>
        <w:rPr>
          <w:rFonts w:ascii="Calibri" w:hAnsi="Calibri" w:cs="Calibri"/>
          <w:sz w:val="22"/>
          <w:szCs w:val="22"/>
          <w:lang w:eastAsia="zh-CN"/>
        </w:rPr>
        <w:t xml:space="preserve"> </w:t>
      </w:r>
      <w:r w:rsidRPr="00921F3C">
        <w:rPr>
          <w:rFonts w:ascii="Calibri" w:hAnsi="Calibri" w:cs="Calibri"/>
          <w:sz w:val="22"/>
          <w:szCs w:val="22"/>
          <w:lang w:eastAsia="zh-CN"/>
        </w:rPr>
        <w:t xml:space="preserve">Ως ημερομηνία λήξης της προθεσμίας υποβολής προσφορών ορίστηκε η </w:t>
      </w:r>
      <w:r>
        <w:rPr>
          <w:rFonts w:ascii="Calibri" w:hAnsi="Calibri" w:cs="Calibri"/>
          <w:sz w:val="22"/>
          <w:szCs w:val="22"/>
          <w:lang w:eastAsia="zh-CN"/>
        </w:rPr>
        <w:t>8 Οκτωβρίου 2021</w:t>
      </w:r>
      <w:r w:rsidRPr="00921F3C">
        <w:rPr>
          <w:rFonts w:ascii="Calibri" w:hAnsi="Calibri" w:cs="Calibri"/>
          <w:sz w:val="22"/>
          <w:szCs w:val="22"/>
          <w:lang w:eastAsia="zh-CN"/>
        </w:rPr>
        <w:t xml:space="preserve">, ημέρα </w:t>
      </w:r>
      <w:r>
        <w:rPr>
          <w:rFonts w:ascii="Calibri" w:hAnsi="Calibri" w:cs="Calibri"/>
          <w:sz w:val="22"/>
          <w:szCs w:val="22"/>
          <w:lang w:eastAsia="zh-CN"/>
        </w:rPr>
        <w:t>Παρασκευή</w:t>
      </w:r>
      <w:r w:rsidRPr="00921F3C">
        <w:rPr>
          <w:rFonts w:ascii="Calibri" w:hAnsi="Calibri" w:cs="Calibri"/>
          <w:sz w:val="22"/>
          <w:szCs w:val="22"/>
          <w:lang w:eastAsia="zh-CN"/>
        </w:rPr>
        <w:t xml:space="preserve"> και ώρα 1</w:t>
      </w:r>
      <w:r>
        <w:rPr>
          <w:rFonts w:ascii="Calibri" w:hAnsi="Calibri" w:cs="Calibri"/>
          <w:sz w:val="22"/>
          <w:szCs w:val="22"/>
          <w:lang w:eastAsia="zh-CN"/>
        </w:rPr>
        <w:t>4</w:t>
      </w:r>
      <w:r w:rsidRPr="00921F3C">
        <w:rPr>
          <w:rFonts w:ascii="Calibri" w:hAnsi="Calibri" w:cs="Calibri"/>
          <w:sz w:val="22"/>
          <w:szCs w:val="22"/>
          <w:lang w:eastAsia="zh-CN"/>
        </w:rPr>
        <w:t>:00, ενώ ως ημερομηνία ηλεκτρονικής αποσφράγισης των προσφορών ορίστηκε η Τρίτη 1</w:t>
      </w:r>
      <w:r>
        <w:rPr>
          <w:rFonts w:ascii="Calibri" w:hAnsi="Calibri" w:cs="Calibri"/>
          <w:sz w:val="22"/>
          <w:szCs w:val="22"/>
          <w:lang w:eastAsia="zh-CN"/>
        </w:rPr>
        <w:t>2 Οκτωβρίου</w:t>
      </w:r>
      <w:r w:rsidRPr="00921F3C">
        <w:rPr>
          <w:rFonts w:ascii="Calibri" w:hAnsi="Calibri" w:cs="Calibri"/>
          <w:sz w:val="22"/>
          <w:szCs w:val="22"/>
          <w:lang w:eastAsia="zh-CN"/>
        </w:rPr>
        <w:t xml:space="preserve"> </w:t>
      </w:r>
      <w:r>
        <w:rPr>
          <w:rFonts w:ascii="Calibri" w:hAnsi="Calibri" w:cs="Calibri"/>
          <w:sz w:val="22"/>
          <w:szCs w:val="22"/>
          <w:lang w:eastAsia="zh-CN"/>
        </w:rPr>
        <w:t xml:space="preserve">2021 </w:t>
      </w:r>
      <w:r w:rsidRPr="00921F3C">
        <w:rPr>
          <w:rFonts w:ascii="Calibri" w:hAnsi="Calibri" w:cs="Calibri"/>
          <w:sz w:val="22"/>
          <w:szCs w:val="22"/>
          <w:lang w:eastAsia="zh-CN"/>
        </w:rPr>
        <w:t>και ώρα 1</w:t>
      </w:r>
      <w:r>
        <w:rPr>
          <w:rFonts w:ascii="Calibri" w:hAnsi="Calibri" w:cs="Calibri"/>
          <w:sz w:val="22"/>
          <w:szCs w:val="22"/>
          <w:lang w:eastAsia="zh-CN"/>
        </w:rPr>
        <w:t>0</w:t>
      </w:r>
      <w:r w:rsidRPr="00921F3C">
        <w:rPr>
          <w:rFonts w:ascii="Calibri" w:hAnsi="Calibri" w:cs="Calibri"/>
          <w:sz w:val="22"/>
          <w:szCs w:val="22"/>
          <w:lang w:eastAsia="zh-CN"/>
        </w:rPr>
        <w:t>:00.</w:t>
      </w:r>
    </w:p>
    <w:p w14:paraId="2633D204" w14:textId="77777777" w:rsidR="005F5813" w:rsidRPr="00921F3C" w:rsidRDefault="005F5813" w:rsidP="005F5813">
      <w:pPr>
        <w:suppressAutoHyphens/>
        <w:spacing w:line="360" w:lineRule="auto"/>
        <w:ind w:firstLine="720"/>
        <w:jc w:val="both"/>
        <w:rPr>
          <w:rFonts w:ascii="Calibri" w:hAnsi="Calibri" w:cs="Calibri"/>
          <w:sz w:val="22"/>
          <w:szCs w:val="22"/>
          <w:lang w:eastAsia="zh-CN"/>
        </w:rPr>
      </w:pPr>
      <w:r w:rsidRPr="00921F3C">
        <w:rPr>
          <w:rFonts w:ascii="Calibri" w:hAnsi="Calibri" w:cs="Calibri"/>
          <w:sz w:val="22"/>
          <w:szCs w:val="22"/>
          <w:lang w:eastAsia="zh-CN"/>
        </w:rPr>
        <w:t>Στο διαγωνισμό υποβλήθηκαν τ</w:t>
      </w:r>
      <w:r>
        <w:rPr>
          <w:rFonts w:ascii="Calibri" w:hAnsi="Calibri" w:cs="Calibri"/>
          <w:sz w:val="22"/>
          <w:szCs w:val="22"/>
          <w:lang w:eastAsia="zh-CN"/>
        </w:rPr>
        <w:t>έσσερις</w:t>
      </w:r>
      <w:r w:rsidRPr="00921F3C">
        <w:rPr>
          <w:rFonts w:ascii="Calibri" w:hAnsi="Calibri" w:cs="Calibri"/>
          <w:sz w:val="22"/>
          <w:szCs w:val="22"/>
          <w:lang w:eastAsia="zh-CN"/>
        </w:rPr>
        <w:t xml:space="preserve"> (</w:t>
      </w:r>
      <w:r>
        <w:rPr>
          <w:rFonts w:ascii="Calibri" w:hAnsi="Calibri" w:cs="Calibri"/>
          <w:sz w:val="22"/>
          <w:szCs w:val="22"/>
          <w:lang w:eastAsia="zh-CN"/>
        </w:rPr>
        <w:t>4</w:t>
      </w:r>
      <w:r w:rsidRPr="00921F3C">
        <w:rPr>
          <w:rFonts w:ascii="Calibri" w:hAnsi="Calibri" w:cs="Calibri"/>
          <w:sz w:val="22"/>
          <w:szCs w:val="22"/>
          <w:lang w:eastAsia="zh-CN"/>
        </w:rPr>
        <w:t>) προσφορές.</w:t>
      </w:r>
    </w:p>
    <w:p w14:paraId="2D0CB1AE" w14:textId="77777777" w:rsidR="005F5813" w:rsidRPr="00921F3C" w:rsidRDefault="005F5813" w:rsidP="005F5813">
      <w:pPr>
        <w:spacing w:line="360" w:lineRule="auto"/>
        <w:ind w:firstLine="720"/>
        <w:jc w:val="both"/>
        <w:rPr>
          <w:rFonts w:ascii="Calibri" w:hAnsi="Calibri" w:cs="Calibri"/>
          <w:sz w:val="22"/>
          <w:szCs w:val="22"/>
        </w:rPr>
      </w:pPr>
      <w:r w:rsidRPr="00921F3C">
        <w:rPr>
          <w:rFonts w:ascii="Calibri" w:hAnsi="Calibri" w:cs="Calibri"/>
          <w:sz w:val="22"/>
          <w:szCs w:val="22"/>
        </w:rPr>
        <w:t xml:space="preserve">Η Επιτροπή Διαγωνισμού την καθορισμένη ημέρα και ώρα προέβη στην ηλεκτρονική αποσφράγιση των φακέλων και συνέταξε το με ημερομηνία </w:t>
      </w:r>
      <w:r>
        <w:rPr>
          <w:rFonts w:ascii="Calibri" w:hAnsi="Calibri" w:cs="Calibri"/>
          <w:sz w:val="22"/>
          <w:szCs w:val="22"/>
        </w:rPr>
        <w:t>12.10.2021</w:t>
      </w:r>
      <w:r w:rsidRPr="00921F3C">
        <w:rPr>
          <w:rFonts w:ascii="Calibri" w:hAnsi="Calibri" w:cs="Calibri"/>
          <w:sz w:val="22"/>
          <w:szCs w:val="22"/>
        </w:rPr>
        <w:t xml:space="preserve"> πρακτικό Νο1,</w:t>
      </w:r>
      <w:r>
        <w:rPr>
          <w:rFonts w:ascii="Calibri" w:hAnsi="Calibri" w:cs="Calibri"/>
          <w:sz w:val="22"/>
          <w:szCs w:val="22"/>
        </w:rPr>
        <w:t xml:space="preserve"> σχετικά με τον έλεγχο των εγγυητικών επιστολών συμμετοχής,</w:t>
      </w:r>
      <w:r w:rsidRPr="00921F3C">
        <w:rPr>
          <w:rFonts w:ascii="Calibri" w:hAnsi="Calibri" w:cs="Calibri"/>
          <w:sz w:val="22"/>
          <w:szCs w:val="22"/>
        </w:rPr>
        <w:t xml:space="preserve"> το οποίο διαβίβασε μέσω της επικοινωνίας του συστήματος ΕΣΗΔΗΣ στην Αναθέτουσα Αρχή</w:t>
      </w:r>
      <w:r>
        <w:rPr>
          <w:rFonts w:ascii="Calibri" w:hAnsi="Calibri" w:cs="Calibri"/>
          <w:sz w:val="22"/>
          <w:szCs w:val="22"/>
        </w:rPr>
        <w:t xml:space="preserve"> στις 18 Οκτωβρίου 2021</w:t>
      </w:r>
      <w:r w:rsidRPr="00921F3C">
        <w:rPr>
          <w:rFonts w:ascii="Calibri" w:hAnsi="Calibri" w:cs="Calibri"/>
          <w:sz w:val="22"/>
          <w:szCs w:val="22"/>
        </w:rPr>
        <w:t>.</w:t>
      </w:r>
    </w:p>
    <w:p w14:paraId="5B092BF6" w14:textId="77777777" w:rsidR="005F5813" w:rsidRPr="00921F3C" w:rsidRDefault="005F5813" w:rsidP="005F5813">
      <w:pPr>
        <w:spacing w:line="360" w:lineRule="auto"/>
        <w:ind w:firstLine="720"/>
        <w:jc w:val="both"/>
        <w:rPr>
          <w:rFonts w:ascii="Calibri" w:hAnsi="Calibri" w:cs="Calibri"/>
          <w:sz w:val="22"/>
          <w:szCs w:val="22"/>
        </w:rPr>
      </w:pPr>
      <w:r w:rsidRPr="00921F3C">
        <w:rPr>
          <w:rFonts w:ascii="Calibri" w:hAnsi="Calibri" w:cs="Calibri"/>
          <w:sz w:val="22"/>
          <w:szCs w:val="22"/>
        </w:rPr>
        <w:t>Η Διεύθυνση Τεχνικών Υπηρεσιών, με το αριθμ. πρωτ:</w:t>
      </w:r>
      <w:r>
        <w:rPr>
          <w:rFonts w:ascii="Calibri" w:hAnsi="Calibri" w:cs="Calibri"/>
          <w:sz w:val="22"/>
          <w:szCs w:val="22"/>
        </w:rPr>
        <w:t xml:space="preserve"> 17422/18.10.2021</w:t>
      </w:r>
      <w:r w:rsidRPr="00921F3C">
        <w:rPr>
          <w:rFonts w:ascii="Calibri" w:hAnsi="Calibri" w:cs="Calibri"/>
          <w:sz w:val="22"/>
          <w:szCs w:val="22"/>
        </w:rPr>
        <w:t xml:space="preserve"> έγγραφό της απέστειλε το ανωτέρω πρακτικό στην Οικονομική Επιτροπή προκειμένου να αποφασίσει σχετικά με την έγκρισή του.</w:t>
      </w:r>
    </w:p>
    <w:p w14:paraId="09E86EB6" w14:textId="77777777" w:rsidR="005F5813" w:rsidRPr="005F5813" w:rsidRDefault="005F5813" w:rsidP="005F5813">
      <w:pPr>
        <w:keepNext/>
        <w:widowControl/>
        <w:autoSpaceDE/>
        <w:autoSpaceDN/>
        <w:adjustRightInd/>
        <w:spacing w:line="360" w:lineRule="auto"/>
        <w:jc w:val="center"/>
        <w:outlineLvl w:val="2"/>
        <w:rPr>
          <w:rFonts w:ascii="Calibri" w:hAnsi="Calibri" w:cs="Calibri"/>
          <w:b/>
          <w:i/>
          <w:spacing w:val="62"/>
          <w:sz w:val="22"/>
          <w:szCs w:val="22"/>
          <w:lang w:eastAsia="en-US"/>
        </w:rPr>
      </w:pPr>
      <w:r w:rsidRPr="005F5813">
        <w:rPr>
          <w:rFonts w:ascii="Calibri" w:hAnsi="Calibri" w:cs="Calibri"/>
          <w:b/>
          <w:i/>
          <w:sz w:val="22"/>
          <w:szCs w:val="22"/>
          <w:lang w:eastAsia="en-US"/>
        </w:rPr>
        <w:t>ΠΡΑΚΤΙΚΟ</w:t>
      </w:r>
      <w:r w:rsidRPr="005F5813">
        <w:rPr>
          <w:rFonts w:ascii="Calibri" w:hAnsi="Calibri" w:cs="Calibri"/>
          <w:b/>
          <w:i/>
          <w:spacing w:val="62"/>
          <w:sz w:val="22"/>
          <w:szCs w:val="22"/>
          <w:lang w:eastAsia="en-US"/>
        </w:rPr>
        <w:t xml:space="preserve"> Νο1</w:t>
      </w:r>
    </w:p>
    <w:p w14:paraId="34EBF6A3" w14:textId="77777777" w:rsidR="005F5813" w:rsidRPr="005F5813" w:rsidRDefault="005F5813" w:rsidP="005F5813">
      <w:pPr>
        <w:keepNext/>
        <w:widowControl/>
        <w:autoSpaceDE/>
        <w:autoSpaceDN/>
        <w:adjustRightInd/>
        <w:spacing w:line="360" w:lineRule="auto"/>
        <w:jc w:val="center"/>
        <w:outlineLvl w:val="2"/>
        <w:rPr>
          <w:rFonts w:ascii="Calibri" w:hAnsi="Calibri" w:cs="Calibri"/>
          <w:b/>
          <w:i/>
          <w:sz w:val="22"/>
          <w:szCs w:val="22"/>
          <w:lang w:eastAsia="en-US"/>
        </w:rPr>
      </w:pPr>
      <w:bookmarkStart w:id="34" w:name="_Hlk535214148"/>
      <w:r w:rsidRPr="005F5813">
        <w:rPr>
          <w:rFonts w:ascii="Calibri" w:hAnsi="Calibri" w:cs="Calibri"/>
          <w:b/>
          <w:i/>
          <w:sz w:val="22"/>
          <w:szCs w:val="22"/>
          <w:lang w:eastAsia="en-US"/>
        </w:rPr>
        <w:t xml:space="preserve">ΕΛΕΓΧΟΥ ΕΓΓΥΗΤΙΚΩΝ ΕΠΙΣΤΟΛΩΝ ΣΥΜΜΕΤΟΧΗΣ </w:t>
      </w:r>
    </w:p>
    <w:p w14:paraId="5B619FBC" w14:textId="77777777" w:rsidR="005F5813" w:rsidRPr="005F5813" w:rsidRDefault="005F5813" w:rsidP="005F5813">
      <w:pPr>
        <w:keepNext/>
        <w:widowControl/>
        <w:autoSpaceDE/>
        <w:autoSpaceDN/>
        <w:adjustRightInd/>
        <w:spacing w:line="360" w:lineRule="auto"/>
        <w:jc w:val="center"/>
        <w:outlineLvl w:val="2"/>
        <w:rPr>
          <w:rFonts w:ascii="Calibri" w:hAnsi="Calibri" w:cs="Calibri"/>
          <w:bCs/>
          <w:i/>
          <w:caps/>
          <w:sz w:val="22"/>
          <w:szCs w:val="22"/>
          <w:lang w:eastAsia="en-US"/>
        </w:rPr>
      </w:pPr>
      <w:r w:rsidRPr="005F5813">
        <w:rPr>
          <w:rFonts w:ascii="Calibri" w:hAnsi="Calibri" w:cs="Calibri"/>
          <w:bCs/>
          <w:i/>
          <w:caps/>
          <w:sz w:val="22"/>
          <w:szCs w:val="22"/>
          <w:lang w:eastAsia="en-US"/>
        </w:rPr>
        <w:t>για ΤΟΝ ΗΛΕΚΤΡΟΝΙΚΟ ΔΙΑΓΩΝΙΣΜΟΥ ΤΟΥ ΕΡΓΟΥ με τιτλο:</w:t>
      </w:r>
    </w:p>
    <w:p w14:paraId="4B39C4F1" w14:textId="77777777" w:rsidR="005F5813" w:rsidRPr="005F5813" w:rsidRDefault="005F5813" w:rsidP="005F5813">
      <w:pPr>
        <w:keepNext/>
        <w:widowControl/>
        <w:autoSpaceDE/>
        <w:autoSpaceDN/>
        <w:adjustRightInd/>
        <w:spacing w:line="360" w:lineRule="auto"/>
        <w:jc w:val="center"/>
        <w:outlineLvl w:val="2"/>
        <w:rPr>
          <w:rFonts w:ascii="Calibri" w:hAnsi="Calibri" w:cs="Calibri"/>
          <w:b/>
          <w:i/>
          <w:caps/>
          <w:sz w:val="22"/>
          <w:szCs w:val="22"/>
          <w:lang w:eastAsia="zh-CN"/>
        </w:rPr>
      </w:pPr>
      <w:r w:rsidRPr="005F5813">
        <w:rPr>
          <w:rFonts w:ascii="Calibri" w:hAnsi="Calibri" w:cs="Calibri"/>
          <w:b/>
          <w:i/>
          <w:caps/>
          <w:sz w:val="22"/>
          <w:szCs w:val="22"/>
          <w:lang w:eastAsia="en-US"/>
        </w:rPr>
        <w:t xml:space="preserve"> «ΑΝΑΒΑΘΜΙΣΗ ΠΕΖΟΔΡΟΜΙΩΝ ΜΕ ΒΙΟΚΛΙΜΑΤΙΚΑ ΥΛΙΚΑ» α/α 183344</w:t>
      </w:r>
    </w:p>
    <w:bookmarkEnd w:id="34"/>
    <w:p w14:paraId="02451CA2" w14:textId="77777777" w:rsidR="005F5813" w:rsidRPr="005F5813" w:rsidRDefault="005F5813" w:rsidP="005F5813">
      <w:pPr>
        <w:widowControl/>
        <w:autoSpaceDE/>
        <w:autoSpaceDN/>
        <w:adjustRightInd/>
        <w:spacing w:line="360" w:lineRule="auto"/>
        <w:jc w:val="both"/>
        <w:rPr>
          <w:rFonts w:ascii="Calibri" w:hAnsi="Calibri" w:cs="Calibri"/>
          <w:i/>
          <w:sz w:val="22"/>
          <w:szCs w:val="22"/>
          <w:lang w:eastAsia="en-US"/>
        </w:rPr>
      </w:pPr>
      <w:r w:rsidRPr="005F5813">
        <w:rPr>
          <w:rFonts w:ascii="Calibri" w:hAnsi="Calibri" w:cs="Calibri"/>
          <w:i/>
          <w:sz w:val="22"/>
          <w:szCs w:val="22"/>
          <w:lang w:eastAsia="en-US"/>
        </w:rPr>
        <w:t xml:space="preserve">Σήμερα 12 Οκτωβρίου του έτους 2021, ημέρα Τρίτη και ώρα 10:00 συνήλθε η Επιτροπή Διενέργειας Διαγωνισμού και Αξιολόγησης προσφορών έργων εκτιμώμενης αξίας σύμβασης που δεν υπερβαίνει το 1.000.000,00 €, η οποία συγκροτήθηκε με την υπ’ αρ. 232/2021 απόφαση Οικονομικής Επιτροπής Λαυρεωτικής, βάσει του Ν.4782/2011, προκειμένου να προβεί στην Διαδικασία  ηλεκτρονικής αποσφράγισης και αξιολόγησης των προσφορών σχετικά με το έργο του θέματος στον ηλεκτρονικό ανοικτό διαγωνισμό που προκηρύχθηκε με την υπ’ αρ. 817/2021 και με αρ. πρωτ: </w:t>
      </w:r>
      <w:r w:rsidRPr="005F5813">
        <w:rPr>
          <w:rFonts w:ascii="Calibri" w:hAnsi="Calibri" w:cs="Calibri"/>
          <w:bCs/>
          <w:i/>
          <w:sz w:val="22"/>
          <w:szCs w:val="22"/>
          <w:lang w:eastAsia="zh-CN"/>
        </w:rPr>
        <w:t>15976/21.09.2021</w:t>
      </w:r>
      <w:r w:rsidRPr="005F5813">
        <w:rPr>
          <w:rFonts w:ascii="Calibri" w:hAnsi="Calibri" w:cs="Calibri"/>
          <w:i/>
          <w:sz w:val="22"/>
          <w:szCs w:val="22"/>
          <w:lang w:eastAsia="en-US"/>
        </w:rPr>
        <w:t xml:space="preserve"> Διακήρυξη Δημάρχου Λαυρεωτικής </w:t>
      </w:r>
    </w:p>
    <w:p w14:paraId="3068267A" w14:textId="77777777" w:rsidR="005F5813" w:rsidRPr="005F5813" w:rsidRDefault="005F5813" w:rsidP="005F5813">
      <w:pPr>
        <w:widowControl/>
        <w:autoSpaceDE/>
        <w:autoSpaceDN/>
        <w:adjustRightInd/>
        <w:spacing w:line="360" w:lineRule="auto"/>
        <w:jc w:val="both"/>
        <w:rPr>
          <w:rFonts w:ascii="Calibri" w:hAnsi="Calibri" w:cs="Calibri"/>
          <w:i/>
          <w:sz w:val="22"/>
          <w:szCs w:val="22"/>
        </w:rPr>
      </w:pPr>
      <w:r w:rsidRPr="005F5813">
        <w:rPr>
          <w:rFonts w:ascii="Calibri" w:hAnsi="Calibri" w:cs="Calibri"/>
          <w:i/>
          <w:sz w:val="22"/>
          <w:szCs w:val="22"/>
        </w:rPr>
        <w:t>Στη συνεδρίαση της Επιτροπής, ήταν παρόντες οι κατωτέρω αναφερόμενοι υπάλληλοι:</w:t>
      </w:r>
    </w:p>
    <w:p w14:paraId="2698F5EF" w14:textId="77777777" w:rsidR="005F5813" w:rsidRPr="005F5813" w:rsidRDefault="005F5813" w:rsidP="005F5813">
      <w:pPr>
        <w:widowControl/>
        <w:autoSpaceDE/>
        <w:autoSpaceDN/>
        <w:adjustRightInd/>
        <w:spacing w:line="360" w:lineRule="auto"/>
        <w:rPr>
          <w:rFonts w:ascii="Calibri" w:hAnsi="Calibri" w:cs="Calibri"/>
          <w:i/>
          <w:sz w:val="22"/>
          <w:szCs w:val="22"/>
        </w:rPr>
      </w:pPr>
      <w:r w:rsidRPr="005F5813">
        <w:rPr>
          <w:rFonts w:ascii="Calibri" w:hAnsi="Calibri" w:cs="Calibri"/>
          <w:i/>
          <w:sz w:val="22"/>
          <w:szCs w:val="22"/>
        </w:rPr>
        <w:t>1. Ιωάννης Λιέπουρης, ΤΕ Μηχανολόγων Μηχανικών, πρόεδρος της Επιτροπής</w:t>
      </w:r>
    </w:p>
    <w:p w14:paraId="551F939C" w14:textId="77777777" w:rsidR="005F5813" w:rsidRPr="005F5813" w:rsidRDefault="005F5813" w:rsidP="005F5813">
      <w:pPr>
        <w:widowControl/>
        <w:autoSpaceDE/>
        <w:autoSpaceDN/>
        <w:adjustRightInd/>
        <w:spacing w:line="360" w:lineRule="auto"/>
        <w:rPr>
          <w:rFonts w:ascii="Calibri" w:hAnsi="Calibri" w:cs="Calibri"/>
          <w:i/>
          <w:sz w:val="22"/>
          <w:szCs w:val="22"/>
        </w:rPr>
      </w:pPr>
      <w:r w:rsidRPr="005F5813">
        <w:rPr>
          <w:rFonts w:ascii="Calibri" w:hAnsi="Calibri" w:cs="Calibri"/>
          <w:i/>
          <w:sz w:val="22"/>
          <w:szCs w:val="22"/>
        </w:rPr>
        <w:t xml:space="preserve">2. Δημήτριος Πανάγιος, ΤΕ Πολιτικών Μηχανικών, αναπληρωτής του τακτικού μέλους Ευάγγελου Λιούμη </w:t>
      </w:r>
    </w:p>
    <w:p w14:paraId="376EB3F2" w14:textId="77777777" w:rsidR="005F5813" w:rsidRPr="005F5813" w:rsidRDefault="005F5813" w:rsidP="005F5813">
      <w:pPr>
        <w:widowControl/>
        <w:autoSpaceDE/>
        <w:autoSpaceDN/>
        <w:adjustRightInd/>
        <w:spacing w:line="360" w:lineRule="auto"/>
        <w:rPr>
          <w:rFonts w:ascii="Calibri" w:hAnsi="Calibri" w:cs="Calibri"/>
          <w:i/>
          <w:sz w:val="22"/>
          <w:szCs w:val="22"/>
        </w:rPr>
      </w:pPr>
      <w:r w:rsidRPr="005F5813">
        <w:rPr>
          <w:rFonts w:ascii="Calibri" w:hAnsi="Calibri" w:cs="Calibri"/>
          <w:i/>
          <w:sz w:val="22"/>
          <w:szCs w:val="22"/>
        </w:rPr>
        <w:t xml:space="preserve">3. Μαρία Ζωή Παπαθανάση ΠΕ7 Χημικών Μηχανικών </w:t>
      </w:r>
    </w:p>
    <w:p w14:paraId="2CFA1073" w14:textId="77777777" w:rsidR="005F5813" w:rsidRPr="005F5813" w:rsidRDefault="005F5813" w:rsidP="005F5813">
      <w:pPr>
        <w:widowControl/>
        <w:autoSpaceDE/>
        <w:autoSpaceDN/>
        <w:adjustRightInd/>
        <w:spacing w:line="360" w:lineRule="auto"/>
        <w:jc w:val="both"/>
        <w:rPr>
          <w:rFonts w:ascii="Calibri" w:hAnsi="Calibri" w:cs="Calibri"/>
          <w:i/>
          <w:sz w:val="22"/>
          <w:szCs w:val="22"/>
        </w:rPr>
      </w:pPr>
      <w:r w:rsidRPr="005F5813">
        <w:rPr>
          <w:rFonts w:ascii="Calibri" w:hAnsi="Calibri" w:cs="Calibri"/>
          <w:i/>
          <w:sz w:val="22"/>
          <w:szCs w:val="22"/>
        </w:rPr>
        <w:t>Η Επιτροπή Διαγωνισμού αφού έλαβε υπόψη την υπ’ αρ. 817/2021 Διακήρυξη Δημάρχου Λαυρεωτικής, την υπ’ αρ. 33/2021 μελέτη της Διεύθυνσης Τεχνικών Υπηρεσιών</w:t>
      </w:r>
      <w:r w:rsidRPr="005F5813">
        <w:rPr>
          <w:rFonts w:ascii="Calibri" w:hAnsi="Calibri" w:cs="Calibri"/>
          <w:bCs/>
          <w:i/>
          <w:sz w:val="22"/>
          <w:szCs w:val="22"/>
        </w:rPr>
        <w:t xml:space="preserve">, </w:t>
      </w:r>
      <w:r w:rsidRPr="005F5813">
        <w:rPr>
          <w:rFonts w:ascii="Calibri" w:hAnsi="Calibri" w:cs="Calibri"/>
          <w:i/>
          <w:sz w:val="22"/>
          <w:szCs w:val="22"/>
        </w:rPr>
        <w:t xml:space="preserve">το νομικό πλαίσιο που διέπει τον εν λόγω διαγωνισμό με α/α 183344 και ότι ως ημερομηνία ηλεκτρονικής αποσφράγισης των υποφακέλων «δικαιολογητικά συμμετοχής - τεχνικές προσφορές» είχε οριστεί η 12 Οκτωβρίου 2021, ημέρα Τρίτη και ώρα 10:00 π.μ.: </w:t>
      </w:r>
    </w:p>
    <w:p w14:paraId="1055D4D6" w14:textId="77777777" w:rsidR="005F5813" w:rsidRPr="005F5813" w:rsidRDefault="005F5813" w:rsidP="00882708">
      <w:pPr>
        <w:widowControl/>
        <w:numPr>
          <w:ilvl w:val="0"/>
          <w:numId w:val="40"/>
        </w:numPr>
        <w:autoSpaceDE/>
        <w:autoSpaceDN/>
        <w:adjustRightInd/>
        <w:spacing w:line="360" w:lineRule="auto"/>
        <w:ind w:left="426"/>
        <w:jc w:val="both"/>
        <w:rPr>
          <w:rFonts w:ascii="Calibri" w:hAnsi="Calibri" w:cs="Calibri"/>
          <w:i/>
          <w:sz w:val="22"/>
          <w:szCs w:val="22"/>
        </w:rPr>
      </w:pPr>
      <w:r w:rsidRPr="005F5813">
        <w:rPr>
          <w:rFonts w:ascii="Calibri" w:hAnsi="Calibri" w:cs="Calibri"/>
          <w:i/>
          <w:sz w:val="22"/>
          <w:szCs w:val="22"/>
        </w:rPr>
        <w:t xml:space="preserve">Προέβη σε ηλεκτρονική αποσφράγιση του υποφακέλου «Δικαιολογητικά Συμμετοχής» και του υποφακέλου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 </w:t>
      </w:r>
    </w:p>
    <w:p w14:paraId="47D2CD0A" w14:textId="77777777" w:rsidR="005F5813" w:rsidRPr="005F5813" w:rsidRDefault="005F5813" w:rsidP="00882708">
      <w:pPr>
        <w:widowControl/>
        <w:numPr>
          <w:ilvl w:val="0"/>
          <w:numId w:val="40"/>
        </w:numPr>
        <w:autoSpaceDE/>
        <w:autoSpaceDN/>
        <w:adjustRightInd/>
        <w:spacing w:line="360" w:lineRule="auto"/>
        <w:ind w:left="426"/>
        <w:jc w:val="both"/>
        <w:rPr>
          <w:rFonts w:ascii="Calibri" w:hAnsi="Calibri" w:cs="Calibri"/>
          <w:i/>
          <w:sz w:val="22"/>
          <w:szCs w:val="22"/>
        </w:rPr>
      </w:pPr>
      <w:r w:rsidRPr="005F5813">
        <w:rPr>
          <w:rFonts w:ascii="Calibri" w:hAnsi="Calibri" w:cs="Calibri"/>
          <w:i/>
          <w:sz w:val="22"/>
          <w:szCs w:val="22"/>
        </w:rPr>
        <w:t>ανάρτησε στον ηλεκτρονικό χώρο «Συνημμένα Ηλεκτρονικού Διαγωνισμού», τον σχετικό κατάλογο προσφερόντων, όπως αυτός παράγεται από το υποσύστημα:</w:t>
      </w:r>
    </w:p>
    <w:p w14:paraId="7D10D46B" w14:textId="77777777" w:rsidR="005F5813" w:rsidRPr="005F5813" w:rsidRDefault="005F5813" w:rsidP="005F5813">
      <w:pPr>
        <w:widowControl/>
        <w:kinsoku w:val="0"/>
        <w:overflowPunct w:val="0"/>
        <w:spacing w:line="360" w:lineRule="auto"/>
        <w:ind w:left="3031"/>
        <w:rPr>
          <w:rFonts w:ascii="Calibri" w:hAnsi="Calibri" w:cs="Calibri"/>
          <w:b/>
          <w:i/>
          <w:w w:val="105"/>
          <w:sz w:val="22"/>
          <w:szCs w:val="22"/>
        </w:rPr>
      </w:pPr>
      <w:r w:rsidRPr="005F5813">
        <w:rPr>
          <w:rFonts w:ascii="Calibri" w:hAnsi="Calibri" w:cs="Calibri"/>
          <w:b/>
          <w:i/>
          <w:w w:val="105"/>
          <w:sz w:val="22"/>
          <w:szCs w:val="22"/>
          <w:u w:val="single"/>
        </w:rPr>
        <w:t>ΚΑΤΑΛΟΓΟΣ ΣΥΜΜΕΤΕΧΟΝΤΩΝ</w:t>
      </w:r>
    </w:p>
    <w:tbl>
      <w:tblPr>
        <w:tblW w:w="0" w:type="auto"/>
        <w:tblInd w:w="111" w:type="dxa"/>
        <w:tblLayout w:type="fixed"/>
        <w:tblCellMar>
          <w:left w:w="0" w:type="dxa"/>
          <w:right w:w="0" w:type="dxa"/>
        </w:tblCellMar>
        <w:tblLook w:val="0000" w:firstRow="0" w:lastRow="0" w:firstColumn="0" w:lastColumn="0" w:noHBand="0" w:noVBand="0"/>
      </w:tblPr>
      <w:tblGrid>
        <w:gridCol w:w="603"/>
        <w:gridCol w:w="5103"/>
        <w:gridCol w:w="2977"/>
      </w:tblGrid>
      <w:tr w:rsidR="005F5813" w:rsidRPr="005F5813" w14:paraId="0FB4B215" w14:textId="77777777" w:rsidTr="004A4E4C">
        <w:tblPrEx>
          <w:tblCellMar>
            <w:top w:w="0" w:type="dxa"/>
            <w:left w:w="0" w:type="dxa"/>
            <w:bottom w:w="0" w:type="dxa"/>
            <w:right w:w="0" w:type="dxa"/>
          </w:tblCellMar>
        </w:tblPrEx>
        <w:trPr>
          <w:trHeight w:hRule="exact" w:val="374"/>
        </w:trPr>
        <w:tc>
          <w:tcPr>
            <w:tcW w:w="603" w:type="dxa"/>
            <w:tcBorders>
              <w:top w:val="single" w:sz="4" w:space="0" w:color="000000"/>
              <w:left w:val="single" w:sz="4" w:space="0" w:color="000000"/>
              <w:bottom w:val="single" w:sz="4" w:space="0" w:color="000000"/>
              <w:right w:val="single" w:sz="4" w:space="0" w:color="000000"/>
            </w:tcBorders>
          </w:tcPr>
          <w:p w14:paraId="09B1FA45" w14:textId="77777777" w:rsidR="005F5813" w:rsidRPr="005F5813" w:rsidRDefault="005F5813" w:rsidP="004A4E4C">
            <w:pPr>
              <w:widowControl/>
              <w:kinsoku w:val="0"/>
              <w:overflowPunct w:val="0"/>
              <w:spacing w:line="360" w:lineRule="auto"/>
              <w:ind w:left="107"/>
              <w:rPr>
                <w:rFonts w:ascii="Calibri" w:hAnsi="Calibri" w:cs="Calibri"/>
                <w:i/>
                <w:sz w:val="22"/>
                <w:szCs w:val="22"/>
              </w:rPr>
            </w:pPr>
            <w:r w:rsidRPr="005F5813">
              <w:rPr>
                <w:rFonts w:ascii="Calibri" w:hAnsi="Calibri" w:cs="Calibri"/>
                <w:i/>
                <w:iCs/>
                <w:w w:val="105"/>
                <w:sz w:val="22"/>
                <w:szCs w:val="22"/>
              </w:rPr>
              <w:t>Α/Α</w:t>
            </w:r>
          </w:p>
        </w:tc>
        <w:tc>
          <w:tcPr>
            <w:tcW w:w="5103" w:type="dxa"/>
            <w:tcBorders>
              <w:top w:val="single" w:sz="4" w:space="0" w:color="000000"/>
              <w:left w:val="single" w:sz="4" w:space="0" w:color="000000"/>
              <w:bottom w:val="single" w:sz="4" w:space="0" w:color="000000"/>
              <w:right w:val="single" w:sz="4" w:space="0" w:color="000000"/>
            </w:tcBorders>
          </w:tcPr>
          <w:p w14:paraId="0BDAE40A" w14:textId="77777777" w:rsidR="005F5813" w:rsidRPr="005F5813" w:rsidRDefault="005F5813" w:rsidP="004A4E4C">
            <w:pPr>
              <w:widowControl/>
              <w:kinsoku w:val="0"/>
              <w:overflowPunct w:val="0"/>
              <w:spacing w:line="360" w:lineRule="auto"/>
              <w:ind w:left="1331"/>
              <w:rPr>
                <w:rFonts w:ascii="Calibri" w:hAnsi="Calibri" w:cs="Calibri"/>
                <w:i/>
                <w:sz w:val="22"/>
                <w:szCs w:val="22"/>
              </w:rPr>
            </w:pPr>
            <w:r w:rsidRPr="005F5813">
              <w:rPr>
                <w:rFonts w:ascii="Calibri" w:hAnsi="Calibri" w:cs="Calibri"/>
                <w:i/>
                <w:w w:val="105"/>
                <w:sz w:val="22"/>
                <w:szCs w:val="22"/>
              </w:rPr>
              <w:t>Επωνυμία Προσφέροντα</w:t>
            </w:r>
          </w:p>
        </w:tc>
        <w:tc>
          <w:tcPr>
            <w:tcW w:w="2977" w:type="dxa"/>
            <w:tcBorders>
              <w:top w:val="single" w:sz="4" w:space="0" w:color="000000"/>
              <w:left w:val="single" w:sz="4" w:space="0" w:color="000000"/>
              <w:bottom w:val="single" w:sz="4" w:space="0" w:color="000000"/>
              <w:right w:val="single" w:sz="4" w:space="0" w:color="000000"/>
            </w:tcBorders>
          </w:tcPr>
          <w:p w14:paraId="676B053C" w14:textId="77777777" w:rsidR="005F5813" w:rsidRPr="005F5813" w:rsidRDefault="005F5813" w:rsidP="004A4E4C">
            <w:pPr>
              <w:widowControl/>
              <w:kinsoku w:val="0"/>
              <w:overflowPunct w:val="0"/>
              <w:spacing w:line="360" w:lineRule="auto"/>
              <w:ind w:left="503" w:right="516"/>
              <w:jc w:val="center"/>
              <w:rPr>
                <w:rFonts w:ascii="Calibri" w:hAnsi="Calibri" w:cs="Calibri"/>
                <w:i/>
                <w:sz w:val="22"/>
                <w:szCs w:val="22"/>
              </w:rPr>
            </w:pPr>
            <w:r w:rsidRPr="005F5813">
              <w:rPr>
                <w:rFonts w:ascii="Calibri" w:hAnsi="Calibri" w:cs="Calibri"/>
                <w:i/>
                <w:w w:val="105"/>
                <w:sz w:val="22"/>
                <w:szCs w:val="22"/>
              </w:rPr>
              <w:t>Χρόνος Υποβολής Προσφοράς</w:t>
            </w:r>
          </w:p>
        </w:tc>
      </w:tr>
      <w:tr w:rsidR="005F5813" w:rsidRPr="005F5813" w14:paraId="3792B61F" w14:textId="77777777" w:rsidTr="004A4E4C">
        <w:tblPrEx>
          <w:tblCellMar>
            <w:top w:w="0" w:type="dxa"/>
            <w:left w:w="0" w:type="dxa"/>
            <w:bottom w:w="0" w:type="dxa"/>
            <w:right w:w="0" w:type="dxa"/>
          </w:tblCellMar>
        </w:tblPrEx>
        <w:trPr>
          <w:trHeight w:hRule="exact" w:val="1211"/>
        </w:trPr>
        <w:tc>
          <w:tcPr>
            <w:tcW w:w="603" w:type="dxa"/>
            <w:tcBorders>
              <w:top w:val="single" w:sz="4" w:space="0" w:color="000000"/>
              <w:left w:val="single" w:sz="4" w:space="0" w:color="000000"/>
              <w:bottom w:val="single" w:sz="4" w:space="0" w:color="000000"/>
              <w:right w:val="single" w:sz="4" w:space="0" w:color="000000"/>
            </w:tcBorders>
          </w:tcPr>
          <w:p w14:paraId="22207698" w14:textId="77777777" w:rsidR="005F5813" w:rsidRPr="005F5813" w:rsidRDefault="005F5813" w:rsidP="004A4E4C">
            <w:pPr>
              <w:widowControl/>
              <w:kinsoku w:val="0"/>
              <w:overflowPunct w:val="0"/>
              <w:spacing w:line="360" w:lineRule="auto"/>
              <w:rPr>
                <w:rFonts w:ascii="Calibri" w:hAnsi="Calibri" w:cs="Calibri"/>
                <w:i/>
                <w:sz w:val="22"/>
                <w:szCs w:val="22"/>
              </w:rPr>
            </w:pPr>
          </w:p>
          <w:p w14:paraId="52726A14" w14:textId="77777777" w:rsidR="005F5813" w:rsidRPr="005F5813" w:rsidRDefault="005F5813" w:rsidP="004A4E4C">
            <w:pPr>
              <w:widowControl/>
              <w:kinsoku w:val="0"/>
              <w:overflowPunct w:val="0"/>
              <w:spacing w:line="360" w:lineRule="auto"/>
              <w:ind w:right="357"/>
              <w:jc w:val="right"/>
              <w:rPr>
                <w:rFonts w:ascii="Calibri" w:hAnsi="Calibri" w:cs="Calibri"/>
                <w:i/>
                <w:sz w:val="22"/>
                <w:szCs w:val="22"/>
              </w:rPr>
            </w:pPr>
            <w:r w:rsidRPr="005F5813">
              <w:rPr>
                <w:rFonts w:ascii="Calibri" w:hAnsi="Calibri" w:cs="Calibri"/>
                <w:i/>
                <w:w w:val="103"/>
                <w:sz w:val="22"/>
                <w:szCs w:val="22"/>
              </w:rPr>
              <w:t>1</w:t>
            </w:r>
          </w:p>
        </w:tc>
        <w:tc>
          <w:tcPr>
            <w:tcW w:w="5103" w:type="dxa"/>
            <w:tcBorders>
              <w:top w:val="single" w:sz="4" w:space="0" w:color="000000"/>
              <w:left w:val="single" w:sz="4" w:space="0" w:color="000000"/>
              <w:bottom w:val="single" w:sz="4" w:space="0" w:color="000000"/>
              <w:right w:val="single" w:sz="4" w:space="0" w:color="000000"/>
            </w:tcBorders>
          </w:tcPr>
          <w:p w14:paraId="0A5C5856" w14:textId="77777777" w:rsidR="005F5813" w:rsidRPr="005F5813" w:rsidRDefault="005F5813" w:rsidP="004A4E4C">
            <w:pPr>
              <w:widowControl/>
              <w:kinsoku w:val="0"/>
              <w:overflowPunct w:val="0"/>
              <w:ind w:left="96" w:firstLine="6"/>
              <w:rPr>
                <w:rFonts w:ascii="Calibri" w:hAnsi="Calibri" w:cs="Calibri"/>
                <w:i/>
                <w:sz w:val="22"/>
                <w:szCs w:val="22"/>
              </w:rPr>
            </w:pPr>
            <w:r w:rsidRPr="005F5813">
              <w:rPr>
                <w:rFonts w:ascii="Calibri" w:hAnsi="Calibri" w:cs="Calibri"/>
                <w:i/>
                <w:w w:val="105"/>
                <w:sz w:val="22"/>
                <w:szCs w:val="22"/>
              </w:rPr>
              <w:t>ΑΝΩΝΥΜΟΣ ΒΙΟΜΗΧΑΝΙΚΗ ΕΜΠΟΡΙΚΗ ΤΟΥΡΙΣΤΙΚΗ ΚΑΙ ΤΕΧΝΙΚΗ ΕΤΑΙΡΕΙΑ ΠΑΡΑΓΩΓΗΣ ΚΑΙ ΔΙΑΘΕΣΕΩΣ ΑΣΦΑΛΤΟΜΙΓΜΑΤΟΣ ΚΑΙ ΑΝΑΛΗΨΕΩΣ ΤΕΧΝΙΚΩΝ ΕΡΓΩΝ με δ.τ. ΕΜΗΝΙΚΗ ΤΕΧΝΙΚΗ ΑΤΕΒΕ</w:t>
            </w:r>
          </w:p>
        </w:tc>
        <w:tc>
          <w:tcPr>
            <w:tcW w:w="2977" w:type="dxa"/>
            <w:tcBorders>
              <w:top w:val="single" w:sz="4" w:space="0" w:color="000000"/>
              <w:left w:val="single" w:sz="4" w:space="0" w:color="000000"/>
              <w:bottom w:val="single" w:sz="4" w:space="0" w:color="000000"/>
              <w:right w:val="single" w:sz="4" w:space="0" w:color="000000"/>
            </w:tcBorders>
          </w:tcPr>
          <w:p w14:paraId="13B59145" w14:textId="77777777" w:rsidR="005F5813" w:rsidRPr="005F5813" w:rsidRDefault="005F5813" w:rsidP="004A4E4C">
            <w:pPr>
              <w:widowControl/>
              <w:kinsoku w:val="0"/>
              <w:overflowPunct w:val="0"/>
              <w:spacing w:line="360" w:lineRule="auto"/>
              <w:ind w:left="503" w:right="512"/>
              <w:jc w:val="center"/>
              <w:rPr>
                <w:rFonts w:ascii="Calibri" w:hAnsi="Calibri" w:cs="Calibri"/>
                <w:i/>
                <w:sz w:val="22"/>
                <w:szCs w:val="22"/>
              </w:rPr>
            </w:pPr>
            <w:r w:rsidRPr="005F5813">
              <w:rPr>
                <w:rFonts w:ascii="Calibri" w:hAnsi="Calibri" w:cs="Calibri"/>
                <w:i/>
                <w:w w:val="105"/>
                <w:sz w:val="22"/>
                <w:szCs w:val="22"/>
              </w:rPr>
              <w:t>07/10/2021 15:39:13</w:t>
            </w:r>
          </w:p>
        </w:tc>
      </w:tr>
      <w:tr w:rsidR="005F5813" w:rsidRPr="005F5813" w14:paraId="3ADCFD77" w14:textId="77777777" w:rsidTr="004A4E4C">
        <w:tblPrEx>
          <w:tblCellMar>
            <w:top w:w="0" w:type="dxa"/>
            <w:left w:w="0" w:type="dxa"/>
            <w:bottom w:w="0" w:type="dxa"/>
            <w:right w:w="0" w:type="dxa"/>
          </w:tblCellMar>
        </w:tblPrEx>
        <w:trPr>
          <w:trHeight w:hRule="exact" w:val="687"/>
        </w:trPr>
        <w:tc>
          <w:tcPr>
            <w:tcW w:w="603" w:type="dxa"/>
            <w:tcBorders>
              <w:top w:val="single" w:sz="4" w:space="0" w:color="000000"/>
              <w:left w:val="single" w:sz="4" w:space="0" w:color="000000"/>
              <w:bottom w:val="single" w:sz="4" w:space="0" w:color="000000"/>
              <w:right w:val="single" w:sz="4" w:space="0" w:color="000000"/>
            </w:tcBorders>
          </w:tcPr>
          <w:p w14:paraId="126183A1" w14:textId="77777777" w:rsidR="005F5813" w:rsidRPr="005F5813" w:rsidRDefault="005F5813" w:rsidP="004A4E4C">
            <w:pPr>
              <w:widowControl/>
              <w:kinsoku w:val="0"/>
              <w:overflowPunct w:val="0"/>
              <w:spacing w:line="360" w:lineRule="auto"/>
              <w:ind w:right="355"/>
              <w:jc w:val="right"/>
              <w:rPr>
                <w:rFonts w:ascii="Calibri" w:hAnsi="Calibri" w:cs="Calibri"/>
                <w:i/>
                <w:sz w:val="22"/>
                <w:szCs w:val="22"/>
              </w:rPr>
            </w:pPr>
            <w:r w:rsidRPr="005F5813">
              <w:rPr>
                <w:rFonts w:ascii="Calibri" w:hAnsi="Calibri" w:cs="Calibri"/>
                <w:i/>
                <w:w w:val="103"/>
                <w:sz w:val="22"/>
                <w:szCs w:val="22"/>
              </w:rPr>
              <w:t>2</w:t>
            </w:r>
          </w:p>
        </w:tc>
        <w:tc>
          <w:tcPr>
            <w:tcW w:w="5103" w:type="dxa"/>
            <w:tcBorders>
              <w:top w:val="single" w:sz="4" w:space="0" w:color="000000"/>
              <w:left w:val="single" w:sz="4" w:space="0" w:color="000000"/>
              <w:bottom w:val="single" w:sz="4" w:space="0" w:color="000000"/>
              <w:right w:val="single" w:sz="4" w:space="0" w:color="000000"/>
            </w:tcBorders>
          </w:tcPr>
          <w:p w14:paraId="42036C17" w14:textId="77777777" w:rsidR="005F5813" w:rsidRPr="005F5813" w:rsidRDefault="005F5813" w:rsidP="004A4E4C">
            <w:pPr>
              <w:widowControl/>
              <w:kinsoku w:val="0"/>
              <w:overflowPunct w:val="0"/>
              <w:spacing w:line="360" w:lineRule="auto"/>
              <w:ind w:left="100"/>
              <w:rPr>
                <w:rFonts w:ascii="Calibri" w:hAnsi="Calibri" w:cs="Calibri"/>
                <w:i/>
                <w:w w:val="105"/>
                <w:sz w:val="22"/>
                <w:szCs w:val="22"/>
              </w:rPr>
            </w:pPr>
            <w:r w:rsidRPr="005F5813">
              <w:rPr>
                <w:rFonts w:ascii="Calibri" w:hAnsi="Calibri" w:cs="Calibri"/>
                <w:i/>
                <w:w w:val="105"/>
                <w:sz w:val="22"/>
                <w:szCs w:val="22"/>
              </w:rPr>
              <w:t>ΟΙΚΟΚΑΤΑΣΚΕΥΗ &amp; ΣΙΑ Ο.Ε με δ.τ. Green</w:t>
            </w:r>
          </w:p>
          <w:p w14:paraId="18567577" w14:textId="77777777" w:rsidR="005F5813" w:rsidRPr="005F5813" w:rsidRDefault="005F5813" w:rsidP="004A4E4C">
            <w:pPr>
              <w:widowControl/>
              <w:kinsoku w:val="0"/>
              <w:overflowPunct w:val="0"/>
              <w:spacing w:line="360" w:lineRule="auto"/>
              <w:ind w:left="99"/>
              <w:rPr>
                <w:rFonts w:ascii="Calibri" w:hAnsi="Calibri" w:cs="Calibri"/>
                <w:i/>
                <w:sz w:val="22"/>
                <w:szCs w:val="22"/>
              </w:rPr>
            </w:pPr>
            <w:r w:rsidRPr="005F5813">
              <w:rPr>
                <w:rFonts w:ascii="Calibri" w:hAnsi="Calibri" w:cs="Calibri"/>
                <w:i/>
                <w:w w:val="105"/>
                <w:sz w:val="22"/>
                <w:szCs w:val="22"/>
              </w:rPr>
              <w:t>Construction</w:t>
            </w:r>
          </w:p>
        </w:tc>
        <w:tc>
          <w:tcPr>
            <w:tcW w:w="2977" w:type="dxa"/>
            <w:tcBorders>
              <w:top w:val="single" w:sz="4" w:space="0" w:color="000000"/>
              <w:left w:val="single" w:sz="4" w:space="0" w:color="000000"/>
              <w:bottom w:val="single" w:sz="4" w:space="0" w:color="000000"/>
              <w:right w:val="single" w:sz="4" w:space="0" w:color="000000"/>
            </w:tcBorders>
          </w:tcPr>
          <w:p w14:paraId="47E5182B" w14:textId="77777777" w:rsidR="005F5813" w:rsidRPr="005F5813" w:rsidRDefault="005F5813" w:rsidP="004A4E4C">
            <w:pPr>
              <w:widowControl/>
              <w:kinsoku w:val="0"/>
              <w:overflowPunct w:val="0"/>
              <w:spacing w:line="360" w:lineRule="auto"/>
              <w:ind w:left="503" w:right="512"/>
              <w:jc w:val="center"/>
              <w:rPr>
                <w:rFonts w:ascii="Calibri" w:hAnsi="Calibri" w:cs="Calibri"/>
                <w:i/>
                <w:sz w:val="22"/>
                <w:szCs w:val="22"/>
              </w:rPr>
            </w:pPr>
            <w:r w:rsidRPr="005F5813">
              <w:rPr>
                <w:rFonts w:ascii="Calibri" w:hAnsi="Calibri" w:cs="Calibri"/>
                <w:i/>
                <w:w w:val="105"/>
                <w:sz w:val="22"/>
                <w:szCs w:val="22"/>
              </w:rPr>
              <w:t>07/10/2021 16:35:33</w:t>
            </w:r>
          </w:p>
        </w:tc>
      </w:tr>
      <w:tr w:rsidR="005F5813" w:rsidRPr="005F5813" w14:paraId="42A54E84" w14:textId="77777777" w:rsidTr="004A4E4C">
        <w:tblPrEx>
          <w:tblCellMar>
            <w:top w:w="0" w:type="dxa"/>
            <w:left w:w="0" w:type="dxa"/>
            <w:bottom w:w="0" w:type="dxa"/>
            <w:right w:w="0" w:type="dxa"/>
          </w:tblCellMar>
        </w:tblPrEx>
        <w:trPr>
          <w:trHeight w:hRule="exact" w:val="366"/>
        </w:trPr>
        <w:tc>
          <w:tcPr>
            <w:tcW w:w="603" w:type="dxa"/>
            <w:tcBorders>
              <w:top w:val="single" w:sz="4" w:space="0" w:color="000000"/>
              <w:left w:val="single" w:sz="4" w:space="0" w:color="000000"/>
              <w:bottom w:val="single" w:sz="4" w:space="0" w:color="000000"/>
              <w:right w:val="single" w:sz="4" w:space="0" w:color="000000"/>
            </w:tcBorders>
          </w:tcPr>
          <w:p w14:paraId="4AF4A1E2" w14:textId="77777777" w:rsidR="005F5813" w:rsidRPr="005F5813" w:rsidRDefault="005F5813" w:rsidP="004A4E4C">
            <w:pPr>
              <w:widowControl/>
              <w:kinsoku w:val="0"/>
              <w:overflowPunct w:val="0"/>
              <w:spacing w:line="360" w:lineRule="auto"/>
              <w:ind w:right="359"/>
              <w:jc w:val="right"/>
              <w:rPr>
                <w:rFonts w:ascii="Calibri" w:hAnsi="Calibri" w:cs="Calibri"/>
                <w:i/>
                <w:sz w:val="22"/>
                <w:szCs w:val="22"/>
              </w:rPr>
            </w:pPr>
            <w:bookmarkStart w:id="35" w:name="_Hlk85448534"/>
            <w:r w:rsidRPr="005F5813">
              <w:rPr>
                <w:rFonts w:ascii="Calibri" w:hAnsi="Calibri" w:cs="Calibri"/>
                <w:i/>
                <w:w w:val="102"/>
                <w:sz w:val="22"/>
                <w:szCs w:val="22"/>
              </w:rPr>
              <w:t>3</w:t>
            </w:r>
          </w:p>
        </w:tc>
        <w:tc>
          <w:tcPr>
            <w:tcW w:w="5103" w:type="dxa"/>
            <w:tcBorders>
              <w:top w:val="single" w:sz="4" w:space="0" w:color="000000"/>
              <w:left w:val="single" w:sz="4" w:space="0" w:color="000000"/>
              <w:bottom w:val="single" w:sz="4" w:space="0" w:color="000000"/>
              <w:right w:val="single" w:sz="4" w:space="0" w:color="000000"/>
            </w:tcBorders>
          </w:tcPr>
          <w:p w14:paraId="25F34B45" w14:textId="77777777" w:rsidR="005F5813" w:rsidRPr="005F5813" w:rsidRDefault="005F5813" w:rsidP="004A4E4C">
            <w:pPr>
              <w:widowControl/>
              <w:kinsoku w:val="0"/>
              <w:overflowPunct w:val="0"/>
              <w:spacing w:line="360" w:lineRule="auto"/>
              <w:ind w:left="99"/>
              <w:rPr>
                <w:rFonts w:ascii="Calibri" w:hAnsi="Calibri" w:cs="Calibri"/>
                <w:i/>
                <w:sz w:val="22"/>
                <w:szCs w:val="22"/>
              </w:rPr>
            </w:pPr>
            <w:r w:rsidRPr="005F5813">
              <w:rPr>
                <w:rFonts w:ascii="Calibri" w:hAnsi="Calibri" w:cs="Calibri"/>
                <w:i/>
                <w:w w:val="105"/>
                <w:sz w:val="22"/>
                <w:szCs w:val="22"/>
              </w:rPr>
              <w:t>ΝΙΚΟΛΑΟΣ Α. ΒΕΝΕΡΗΣ</w:t>
            </w:r>
          </w:p>
        </w:tc>
        <w:tc>
          <w:tcPr>
            <w:tcW w:w="2977" w:type="dxa"/>
            <w:tcBorders>
              <w:top w:val="single" w:sz="4" w:space="0" w:color="000000"/>
              <w:left w:val="single" w:sz="4" w:space="0" w:color="000000"/>
              <w:bottom w:val="single" w:sz="4" w:space="0" w:color="000000"/>
              <w:right w:val="single" w:sz="4" w:space="0" w:color="000000"/>
            </w:tcBorders>
          </w:tcPr>
          <w:p w14:paraId="019B6CB0" w14:textId="77777777" w:rsidR="005F5813" w:rsidRPr="005F5813" w:rsidRDefault="005F5813" w:rsidP="004A4E4C">
            <w:pPr>
              <w:widowControl/>
              <w:kinsoku w:val="0"/>
              <w:overflowPunct w:val="0"/>
              <w:spacing w:line="360" w:lineRule="auto"/>
              <w:ind w:left="503" w:right="512"/>
              <w:jc w:val="center"/>
              <w:rPr>
                <w:rFonts w:ascii="Calibri" w:hAnsi="Calibri" w:cs="Calibri"/>
                <w:i/>
                <w:sz w:val="22"/>
                <w:szCs w:val="22"/>
              </w:rPr>
            </w:pPr>
            <w:r w:rsidRPr="005F5813">
              <w:rPr>
                <w:rFonts w:ascii="Calibri" w:hAnsi="Calibri" w:cs="Calibri"/>
                <w:i/>
                <w:w w:val="105"/>
                <w:sz w:val="22"/>
                <w:szCs w:val="22"/>
              </w:rPr>
              <w:t>07/10/2021 18:45:34</w:t>
            </w:r>
          </w:p>
        </w:tc>
      </w:tr>
      <w:bookmarkEnd w:id="35"/>
      <w:tr w:rsidR="005F5813" w:rsidRPr="005F5813" w14:paraId="3708FB15" w14:textId="77777777" w:rsidTr="004A4E4C">
        <w:tblPrEx>
          <w:tblCellMar>
            <w:top w:w="0" w:type="dxa"/>
            <w:left w:w="0" w:type="dxa"/>
            <w:bottom w:w="0" w:type="dxa"/>
            <w:right w:w="0" w:type="dxa"/>
          </w:tblCellMar>
        </w:tblPrEx>
        <w:trPr>
          <w:trHeight w:hRule="exact" w:val="366"/>
        </w:trPr>
        <w:tc>
          <w:tcPr>
            <w:tcW w:w="603" w:type="dxa"/>
            <w:tcBorders>
              <w:top w:val="single" w:sz="4" w:space="0" w:color="000000"/>
              <w:left w:val="single" w:sz="4" w:space="0" w:color="000000"/>
              <w:bottom w:val="single" w:sz="4" w:space="0" w:color="000000"/>
              <w:right w:val="single" w:sz="4" w:space="0" w:color="000000"/>
            </w:tcBorders>
          </w:tcPr>
          <w:p w14:paraId="5AC1E8BB" w14:textId="77777777" w:rsidR="005F5813" w:rsidRPr="005F5813" w:rsidRDefault="005F5813" w:rsidP="004A4E4C">
            <w:pPr>
              <w:widowControl/>
              <w:kinsoku w:val="0"/>
              <w:overflowPunct w:val="0"/>
              <w:spacing w:line="360" w:lineRule="auto"/>
              <w:ind w:right="350"/>
              <w:jc w:val="right"/>
              <w:rPr>
                <w:rFonts w:ascii="Calibri" w:hAnsi="Calibri" w:cs="Calibri"/>
                <w:i/>
                <w:sz w:val="22"/>
                <w:szCs w:val="22"/>
              </w:rPr>
            </w:pPr>
            <w:r w:rsidRPr="005F5813">
              <w:rPr>
                <w:rFonts w:ascii="Calibri" w:hAnsi="Calibri" w:cs="Calibri"/>
                <w:i/>
                <w:w w:val="104"/>
                <w:sz w:val="22"/>
                <w:szCs w:val="22"/>
              </w:rPr>
              <w:t>4</w:t>
            </w:r>
          </w:p>
        </w:tc>
        <w:tc>
          <w:tcPr>
            <w:tcW w:w="5103" w:type="dxa"/>
            <w:tcBorders>
              <w:top w:val="single" w:sz="4" w:space="0" w:color="000000"/>
              <w:left w:val="single" w:sz="4" w:space="0" w:color="000000"/>
              <w:bottom w:val="single" w:sz="4" w:space="0" w:color="000000"/>
              <w:right w:val="single" w:sz="4" w:space="0" w:color="000000"/>
            </w:tcBorders>
          </w:tcPr>
          <w:p w14:paraId="5C0A3DE0" w14:textId="77777777" w:rsidR="005F5813" w:rsidRPr="005F5813" w:rsidRDefault="005F5813" w:rsidP="004A4E4C">
            <w:pPr>
              <w:widowControl/>
              <w:kinsoku w:val="0"/>
              <w:overflowPunct w:val="0"/>
              <w:spacing w:line="360" w:lineRule="auto"/>
              <w:ind w:left="104"/>
              <w:rPr>
                <w:rFonts w:ascii="Calibri" w:hAnsi="Calibri" w:cs="Calibri"/>
                <w:i/>
                <w:sz w:val="22"/>
                <w:szCs w:val="22"/>
              </w:rPr>
            </w:pPr>
            <w:r w:rsidRPr="005F5813">
              <w:rPr>
                <w:rFonts w:ascii="Calibri" w:hAnsi="Calibri" w:cs="Calibri"/>
                <w:i/>
                <w:w w:val="105"/>
                <w:sz w:val="22"/>
                <w:szCs w:val="22"/>
              </w:rPr>
              <w:t>ΥΡΙΑ ΤΕΧΝΙΚΗ Α.Ε.</w:t>
            </w:r>
          </w:p>
        </w:tc>
        <w:tc>
          <w:tcPr>
            <w:tcW w:w="2977" w:type="dxa"/>
            <w:tcBorders>
              <w:top w:val="single" w:sz="4" w:space="0" w:color="000000"/>
              <w:left w:val="single" w:sz="4" w:space="0" w:color="000000"/>
              <w:bottom w:val="single" w:sz="4" w:space="0" w:color="000000"/>
              <w:right w:val="single" w:sz="4" w:space="0" w:color="000000"/>
            </w:tcBorders>
          </w:tcPr>
          <w:p w14:paraId="0FF4A274" w14:textId="77777777" w:rsidR="005F5813" w:rsidRPr="005F5813" w:rsidRDefault="005F5813" w:rsidP="004A4E4C">
            <w:pPr>
              <w:widowControl/>
              <w:kinsoku w:val="0"/>
              <w:overflowPunct w:val="0"/>
              <w:spacing w:line="360" w:lineRule="auto"/>
              <w:ind w:left="503" w:right="512"/>
              <w:jc w:val="center"/>
              <w:rPr>
                <w:rFonts w:ascii="Calibri" w:hAnsi="Calibri" w:cs="Calibri"/>
                <w:i/>
                <w:sz w:val="22"/>
                <w:szCs w:val="22"/>
              </w:rPr>
            </w:pPr>
            <w:r w:rsidRPr="005F5813">
              <w:rPr>
                <w:rFonts w:ascii="Calibri" w:hAnsi="Calibri" w:cs="Calibri"/>
                <w:i/>
                <w:w w:val="105"/>
                <w:sz w:val="22"/>
                <w:szCs w:val="22"/>
              </w:rPr>
              <w:t>08/10/2021 13:57:54</w:t>
            </w:r>
          </w:p>
        </w:tc>
      </w:tr>
    </w:tbl>
    <w:p w14:paraId="6E951E48" w14:textId="77777777" w:rsidR="005F5813" w:rsidRPr="005F5813" w:rsidRDefault="005F5813" w:rsidP="005F5813">
      <w:pPr>
        <w:widowControl/>
        <w:kinsoku w:val="0"/>
        <w:overflowPunct w:val="0"/>
        <w:spacing w:line="360" w:lineRule="auto"/>
        <w:rPr>
          <w:rFonts w:ascii="Calibri" w:hAnsi="Calibri" w:cs="Calibri"/>
          <w:i/>
          <w:sz w:val="22"/>
          <w:szCs w:val="22"/>
        </w:rPr>
      </w:pPr>
    </w:p>
    <w:p w14:paraId="69B79F33" w14:textId="77777777" w:rsidR="005F5813" w:rsidRPr="005F5813" w:rsidRDefault="005F5813" w:rsidP="00882708">
      <w:pPr>
        <w:widowControl/>
        <w:numPr>
          <w:ilvl w:val="0"/>
          <w:numId w:val="41"/>
        </w:numPr>
        <w:autoSpaceDE/>
        <w:autoSpaceDN/>
        <w:adjustRightInd/>
        <w:spacing w:line="360" w:lineRule="auto"/>
        <w:ind w:left="426"/>
        <w:jc w:val="both"/>
        <w:rPr>
          <w:rFonts w:ascii="Calibri" w:hAnsi="Calibri" w:cs="Calibri"/>
          <w:i/>
          <w:sz w:val="22"/>
          <w:szCs w:val="22"/>
        </w:rPr>
      </w:pPr>
      <w:r w:rsidRPr="005F5813">
        <w:rPr>
          <w:rFonts w:ascii="Calibri" w:hAnsi="Calibri" w:cs="Calibri"/>
          <w:i/>
          <w:sz w:val="22"/>
          <w:szCs w:val="22"/>
        </w:rPr>
        <w:t>Και ήλεγξε εάν προσκομίστηκαν οι απαιτούμενες πρωτότυπες εγγυητικές επιστολές συμμετοχής σύμφωνα με την παρ. 3.5 περ. β του άρθρου 3 της Διακήρυξης.</w:t>
      </w:r>
    </w:p>
    <w:p w14:paraId="446348DC" w14:textId="77777777" w:rsidR="005F5813" w:rsidRPr="005F5813" w:rsidRDefault="005F5813" w:rsidP="005F5813">
      <w:pPr>
        <w:widowControl/>
        <w:spacing w:line="360" w:lineRule="auto"/>
        <w:jc w:val="both"/>
        <w:rPr>
          <w:rFonts w:ascii="Calibri" w:hAnsi="Calibri" w:cs="Calibri"/>
          <w:i/>
          <w:sz w:val="22"/>
          <w:szCs w:val="22"/>
        </w:rPr>
      </w:pPr>
      <w:r w:rsidRPr="005F5813">
        <w:rPr>
          <w:rFonts w:ascii="Calibri" w:hAnsi="Calibri" w:cs="Calibri"/>
          <w:i/>
          <w:sz w:val="22"/>
          <w:szCs w:val="22"/>
        </w:rPr>
        <w:t xml:space="preserve">Κατά τον ανωτέρω έλεγχο </w:t>
      </w:r>
      <w:r w:rsidRPr="005F5813">
        <w:rPr>
          <w:rFonts w:ascii="Calibri" w:hAnsi="Calibri" w:cs="Calibri"/>
          <w:b/>
          <w:bCs/>
          <w:i/>
          <w:sz w:val="22"/>
          <w:szCs w:val="22"/>
          <w:u w:val="single"/>
        </w:rPr>
        <w:t>διαπίστωσε ότι ο οικονομικός φορέας ΝΙΚΟΛΑΟΣ Α. ΒΕΝΕΡΗΣ δεν προσκόμισε την απαραίτητη εγγυητική επιστολή στον οικείο ηλεκτρονικό (υπό)-φάκελο</w:t>
      </w:r>
      <w:r w:rsidRPr="005F5813">
        <w:rPr>
          <w:rFonts w:ascii="Calibri" w:hAnsi="Calibri" w:cs="Calibri"/>
          <w:i/>
          <w:sz w:val="22"/>
          <w:szCs w:val="22"/>
        </w:rPr>
        <w:t xml:space="preserve"> (ούτε σε  έγχαρτη μορφή). </w:t>
      </w:r>
    </w:p>
    <w:p w14:paraId="2FEEF7E4" w14:textId="77777777" w:rsidR="005F5813" w:rsidRPr="005F5813" w:rsidRDefault="005F5813" w:rsidP="005F5813">
      <w:pPr>
        <w:widowControl/>
        <w:spacing w:line="360" w:lineRule="auto"/>
        <w:jc w:val="both"/>
        <w:rPr>
          <w:rFonts w:ascii="Calibri" w:hAnsi="Calibri" w:cs="Calibri"/>
          <w:b/>
          <w:bCs/>
          <w:i/>
          <w:sz w:val="22"/>
          <w:szCs w:val="22"/>
          <w:u w:val="single"/>
        </w:rPr>
      </w:pPr>
      <w:r w:rsidRPr="005F5813">
        <w:rPr>
          <w:rFonts w:ascii="Calibri" w:hAnsi="Calibri" w:cs="Calibri"/>
          <w:i/>
          <w:sz w:val="22"/>
          <w:szCs w:val="22"/>
        </w:rPr>
        <w:t xml:space="preserve">Και επειδή  σύμφωνα με την παρ. 1 του άρθρου 72 και 302 του ν. 4412/2016: «… </w:t>
      </w:r>
      <w:r w:rsidRPr="005F5813">
        <w:rPr>
          <w:rFonts w:ascii="Calibri" w:hAnsi="Calibri" w:cs="Calibri"/>
          <w:i/>
          <w:iCs/>
          <w:sz w:val="22"/>
          <w:szCs w:val="22"/>
        </w:rPr>
        <w:t xml:space="preserve">Η προσφορά οικονομικού φορέα που παρέλειψε να προσκομίσει την απαιτούμενη από τα έγγραφα της σύμβασης εγγύηση συμμετοχής απορρίπτεται ως απαράδεκτη, μετά από γνώμη του αρμόδιου συλλογικού οργάνου. </w:t>
      </w:r>
      <w:r w:rsidRPr="005F5813">
        <w:rPr>
          <w:rFonts w:ascii="Calibri" w:hAnsi="Calibri" w:cs="Calibri"/>
          <w:i/>
          <w:iCs/>
          <w:sz w:val="22"/>
          <w:szCs w:val="22"/>
          <w:u w:val="single"/>
        </w:rPr>
        <w:t>Η απόφαση απόρριψης της εκδίδεται</w:t>
      </w:r>
      <w:r w:rsidRPr="005F5813">
        <w:rPr>
          <w:rFonts w:ascii="Calibri" w:hAnsi="Calibri" w:cs="Calibri"/>
          <w:i/>
          <w:iCs/>
          <w:sz w:val="22"/>
          <w:szCs w:val="22"/>
        </w:rPr>
        <w:t xml:space="preserve"> </w:t>
      </w:r>
      <w:r w:rsidRPr="005F5813">
        <w:rPr>
          <w:rFonts w:ascii="Calibri" w:hAnsi="Calibri" w:cs="Calibri"/>
          <w:i/>
          <w:iCs/>
          <w:sz w:val="22"/>
          <w:szCs w:val="22"/>
          <w:u w:val="single"/>
        </w:rPr>
        <w:t xml:space="preserve">πριν από την έκδοση οποιασδήποτε άλλης απόφασης σχετικά με την αξιολόγηση των προσφορών της οικείας διαδικασίας ανάθεσης σύμβασης.» </w:t>
      </w:r>
      <w:r w:rsidRPr="005F5813">
        <w:rPr>
          <w:rFonts w:ascii="Calibri" w:hAnsi="Calibri" w:cs="Calibri"/>
          <w:b/>
          <w:bCs/>
          <w:i/>
          <w:sz w:val="22"/>
          <w:szCs w:val="22"/>
          <w:u w:val="single"/>
        </w:rPr>
        <w:t>η προσφορά  του οικονομικού φορέα  ΝΙΚΟΛΑΟΣ Α. ΒΕΝΕΡΗΣ απορρίπτεται  ως απαράδεκτη και δεν μπορεί να συνεχίσει στο επόμενο στάδιο.</w:t>
      </w:r>
    </w:p>
    <w:p w14:paraId="7DA8A2BE" w14:textId="77777777" w:rsidR="005F5813" w:rsidRPr="005F5813" w:rsidRDefault="005F5813" w:rsidP="00D46F5D">
      <w:pPr>
        <w:widowControl/>
        <w:autoSpaceDE/>
        <w:autoSpaceDN/>
        <w:adjustRightInd/>
        <w:spacing w:line="360" w:lineRule="auto"/>
        <w:jc w:val="both"/>
        <w:rPr>
          <w:rFonts w:ascii="Calibri" w:hAnsi="Calibri" w:cs="Calibri"/>
          <w:bCs/>
          <w:i/>
          <w:sz w:val="22"/>
          <w:szCs w:val="22"/>
          <w:lang w:val="x-none" w:eastAsia="x-none"/>
        </w:rPr>
      </w:pPr>
      <w:r w:rsidRPr="005F5813">
        <w:rPr>
          <w:rFonts w:ascii="Calibri" w:hAnsi="Calibri" w:cs="Calibri"/>
          <w:i/>
          <w:sz w:val="22"/>
          <w:szCs w:val="22"/>
          <w:lang w:val="x-none" w:eastAsia="x-none"/>
        </w:rPr>
        <w:t>Σε αυτό το σημείο η Επιτροπή ολοκλήρωσε το έργο της, συνέταξε το παρόν πρακτικό, το οποίο και υπογράφει σε δύο (2) αντίγραφα.</w:t>
      </w:r>
    </w:p>
    <w:p w14:paraId="497846B6" w14:textId="77777777" w:rsidR="005F5813" w:rsidRPr="00876D89" w:rsidRDefault="005F5813" w:rsidP="00D46F5D">
      <w:pPr>
        <w:widowControl/>
        <w:autoSpaceDE/>
        <w:autoSpaceDN/>
        <w:adjustRightInd/>
        <w:spacing w:line="360" w:lineRule="auto"/>
        <w:jc w:val="both"/>
        <w:rPr>
          <w:rFonts w:ascii="Arial Narrow" w:hAnsi="Arial Narrow" w:cs="Tahoma"/>
          <w:i/>
          <w:sz w:val="24"/>
          <w:szCs w:val="24"/>
        </w:rPr>
      </w:pPr>
      <w:r w:rsidRPr="00876D89">
        <w:rPr>
          <w:rFonts w:ascii="Arial Narrow" w:hAnsi="Arial Narrow" w:cs="Tahoma"/>
          <w:i/>
          <w:sz w:val="24"/>
          <w:szCs w:val="24"/>
        </w:rPr>
        <w:t xml:space="preserve">Το παρόν διαβιβάζεται στην Οικονομική Επιτροπή του Δήμου Λαυρεωτικής προς έγκριση. </w:t>
      </w:r>
    </w:p>
    <w:p w14:paraId="263D9F57" w14:textId="77777777" w:rsidR="005F5813" w:rsidRDefault="005F5813" w:rsidP="00D46F5D">
      <w:pPr>
        <w:tabs>
          <w:tab w:val="left" w:pos="426"/>
        </w:tabs>
        <w:spacing w:line="360"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Κατόπιν των </w:t>
      </w:r>
      <w:r w:rsidRPr="00092BCC">
        <w:rPr>
          <w:rFonts w:ascii="Calibri" w:hAnsi="Calibri" w:cs="Calibri"/>
          <w:sz w:val="22"/>
          <w:szCs w:val="22"/>
        </w:rPr>
        <w:t>ανωτέρω, ο κος Πρόεδρος κάλεσε τα μέλη της Οικονομικής Επιτροπής να αποφασίσουν σχετικά.</w:t>
      </w:r>
    </w:p>
    <w:p w14:paraId="2516A3AD" w14:textId="77777777" w:rsidR="005F5813" w:rsidRPr="00092BCC" w:rsidRDefault="005F5813" w:rsidP="005F5813">
      <w:pPr>
        <w:spacing w:line="360" w:lineRule="auto"/>
        <w:jc w:val="center"/>
        <w:rPr>
          <w:rFonts w:ascii="Calibri" w:hAnsi="Calibri" w:cs="Calibri"/>
          <w:b/>
          <w:spacing w:val="30"/>
          <w:sz w:val="22"/>
          <w:szCs w:val="22"/>
        </w:rPr>
      </w:pPr>
      <w:r w:rsidRPr="00092BCC">
        <w:rPr>
          <w:rFonts w:ascii="Calibri" w:hAnsi="Calibri" w:cs="Calibri"/>
          <w:b/>
          <w:spacing w:val="30"/>
          <w:sz w:val="22"/>
          <w:szCs w:val="22"/>
        </w:rPr>
        <w:t>Η Οικονομική Επιτροπή</w:t>
      </w:r>
    </w:p>
    <w:p w14:paraId="7091D9DE" w14:textId="77777777" w:rsidR="005F5813" w:rsidRPr="00092BCC" w:rsidRDefault="005F5813" w:rsidP="005F5813">
      <w:pPr>
        <w:spacing w:line="360" w:lineRule="auto"/>
        <w:jc w:val="both"/>
        <w:rPr>
          <w:rFonts w:ascii="Calibri" w:hAnsi="Calibri" w:cs="Calibri"/>
          <w:sz w:val="22"/>
          <w:szCs w:val="22"/>
        </w:rPr>
      </w:pPr>
      <w:r w:rsidRPr="00092BCC">
        <w:rPr>
          <w:rFonts w:ascii="Calibri" w:hAnsi="Calibri" w:cs="Calibri"/>
          <w:sz w:val="22"/>
          <w:szCs w:val="22"/>
        </w:rPr>
        <w:t xml:space="preserve">αφού </w:t>
      </w:r>
      <w:r>
        <w:rPr>
          <w:rFonts w:ascii="Calibri" w:hAnsi="Calibri" w:cs="Calibri"/>
          <w:sz w:val="22"/>
          <w:szCs w:val="22"/>
        </w:rPr>
        <w:t xml:space="preserve">άκουσε την εισήγηση του κου Προέδρου, </w:t>
      </w:r>
      <w:r w:rsidRPr="00092BCC">
        <w:rPr>
          <w:rFonts w:ascii="Calibri" w:hAnsi="Calibri" w:cs="Calibri"/>
          <w:sz w:val="22"/>
          <w:szCs w:val="22"/>
        </w:rPr>
        <w:t>έλαβε υπόψη:</w:t>
      </w:r>
    </w:p>
    <w:p w14:paraId="2660186E" w14:textId="77777777" w:rsidR="005F5813" w:rsidRPr="005F5813" w:rsidRDefault="005F5813" w:rsidP="00882708">
      <w:pPr>
        <w:pStyle w:val="a6"/>
        <w:widowControl/>
        <w:numPr>
          <w:ilvl w:val="0"/>
          <w:numId w:val="33"/>
        </w:numPr>
        <w:autoSpaceDE/>
        <w:autoSpaceDN/>
        <w:adjustRightInd/>
        <w:spacing w:after="0" w:line="360" w:lineRule="auto"/>
        <w:ind w:left="57" w:firstLine="113"/>
        <w:jc w:val="both"/>
        <w:rPr>
          <w:rFonts w:ascii="Calibri" w:hAnsi="Calibri" w:cs="Calibri"/>
          <w:sz w:val="22"/>
          <w:szCs w:val="22"/>
        </w:rPr>
      </w:pPr>
      <w:r w:rsidRPr="005F5813">
        <w:rPr>
          <w:rFonts w:ascii="Calibri" w:hAnsi="Calibri" w:cs="Calibri"/>
          <w:sz w:val="22"/>
          <w:szCs w:val="22"/>
        </w:rPr>
        <w:t xml:space="preserve">τις διατάξεις του άρθρου </w:t>
      </w:r>
      <w:hyperlink r:id="rId32" w:tgtFrame="_blank" w:history="1">
        <w:r w:rsidRPr="005F5813">
          <w:rPr>
            <w:rStyle w:val="-"/>
            <w:rFonts w:ascii="Calibri" w:hAnsi="Calibri" w:cs="Calibri"/>
            <w:sz w:val="22"/>
            <w:szCs w:val="22"/>
          </w:rPr>
          <w:t>72 του Ν.3852/2010</w:t>
        </w:r>
      </w:hyperlink>
      <w:r w:rsidRPr="005F5813">
        <w:rPr>
          <w:rFonts w:ascii="Calibri" w:hAnsi="Calibri" w:cs="Calibri"/>
          <w:sz w:val="22"/>
          <w:szCs w:val="22"/>
        </w:rPr>
        <w:t xml:space="preserve">, όπως αντικαταστάθηκε με την </w:t>
      </w:r>
      <w:hyperlink r:id="rId33" w:tgtFrame="_blank" w:history="1">
        <w:r w:rsidRPr="005F5813">
          <w:rPr>
            <w:rStyle w:val="-"/>
            <w:rFonts w:ascii="Calibri" w:hAnsi="Calibri" w:cs="Calibri"/>
            <w:sz w:val="22"/>
            <w:szCs w:val="22"/>
          </w:rPr>
          <w:t>παρ.1 του άρθρου 40 του Ν.4735/2020</w:t>
        </w:r>
      </w:hyperlink>
      <w:r w:rsidRPr="005F5813">
        <w:rPr>
          <w:rFonts w:ascii="Calibri" w:hAnsi="Calibri" w:cs="Calibri"/>
          <w:sz w:val="22"/>
          <w:szCs w:val="22"/>
        </w:rPr>
        <w:t xml:space="preserve"> και ισχύει,</w:t>
      </w:r>
    </w:p>
    <w:p w14:paraId="4F95F453" w14:textId="77777777" w:rsidR="005F5813" w:rsidRPr="00BB1FBB" w:rsidRDefault="005F5813" w:rsidP="00882708">
      <w:pPr>
        <w:pStyle w:val="a6"/>
        <w:widowControl/>
        <w:numPr>
          <w:ilvl w:val="0"/>
          <w:numId w:val="33"/>
        </w:numPr>
        <w:autoSpaceDE/>
        <w:autoSpaceDN/>
        <w:adjustRightInd/>
        <w:spacing w:after="0" w:line="360" w:lineRule="auto"/>
        <w:ind w:left="57" w:firstLine="113"/>
        <w:jc w:val="both"/>
        <w:rPr>
          <w:rFonts w:ascii="Calibri" w:hAnsi="Calibri" w:cs="Calibri"/>
          <w:sz w:val="22"/>
          <w:szCs w:val="22"/>
        </w:rPr>
      </w:pPr>
      <w:r w:rsidRPr="00BB1FBB">
        <w:rPr>
          <w:rFonts w:ascii="Calibri" w:hAnsi="Calibri" w:cs="Calibri"/>
          <w:sz w:val="22"/>
          <w:szCs w:val="22"/>
        </w:rPr>
        <w:t xml:space="preserve">το με ημερομηνία </w:t>
      </w:r>
      <w:r>
        <w:rPr>
          <w:rFonts w:ascii="Calibri" w:hAnsi="Calibri" w:cs="Calibri"/>
          <w:sz w:val="22"/>
          <w:szCs w:val="22"/>
        </w:rPr>
        <w:t>12.10.2021</w:t>
      </w:r>
      <w:r w:rsidRPr="00BB1FBB">
        <w:rPr>
          <w:rFonts w:ascii="Calibri" w:hAnsi="Calibri" w:cs="Calibri"/>
          <w:sz w:val="22"/>
          <w:szCs w:val="22"/>
        </w:rPr>
        <w:t xml:space="preserve"> πρακτικό Νο1 της Επιτροπής Διαγωνισμού, το οποίο διαβιβάσθηκε με το αριθμ. πρωτ: </w:t>
      </w:r>
      <w:r>
        <w:rPr>
          <w:rFonts w:ascii="Calibri" w:hAnsi="Calibri" w:cs="Calibri"/>
          <w:sz w:val="22"/>
          <w:szCs w:val="22"/>
        </w:rPr>
        <w:t>17422/18.10.2021</w:t>
      </w:r>
      <w:r w:rsidRPr="00BB1FBB">
        <w:rPr>
          <w:rFonts w:ascii="Calibri" w:hAnsi="Calibri" w:cs="Calibri"/>
          <w:sz w:val="22"/>
          <w:szCs w:val="22"/>
        </w:rPr>
        <w:t xml:space="preserve"> έγγραφο προς έγκριση στην Οικονομική Επιτροπή</w:t>
      </w:r>
    </w:p>
    <w:p w14:paraId="46CAEF1D" w14:textId="77777777" w:rsidR="005F5813" w:rsidRPr="006A4CA0" w:rsidRDefault="005F5813" w:rsidP="00882708">
      <w:pPr>
        <w:pStyle w:val="a8"/>
        <w:numPr>
          <w:ilvl w:val="0"/>
          <w:numId w:val="33"/>
        </w:numPr>
        <w:spacing w:line="360" w:lineRule="auto"/>
        <w:ind w:left="57" w:firstLine="113"/>
        <w:jc w:val="both"/>
        <w:rPr>
          <w:rFonts w:ascii="Calibri" w:hAnsi="Calibri" w:cs="Calibri"/>
          <w:sz w:val="22"/>
          <w:szCs w:val="22"/>
        </w:rPr>
      </w:pPr>
      <w:r>
        <w:rPr>
          <w:rFonts w:ascii="Calibri" w:hAnsi="Calibri" w:cs="Calibri"/>
          <w:sz w:val="22"/>
          <w:szCs w:val="22"/>
        </w:rPr>
        <w:t>κάθε νόμιμη διαδικασία που προηγήθηκε του διαγωνισμού</w:t>
      </w:r>
    </w:p>
    <w:p w14:paraId="72441901" w14:textId="77777777" w:rsidR="005F5813" w:rsidRDefault="005F5813" w:rsidP="005F5813">
      <w:pPr>
        <w:spacing w:line="360" w:lineRule="auto"/>
        <w:jc w:val="both"/>
        <w:rPr>
          <w:rFonts w:ascii="Calibri" w:hAnsi="Calibri" w:cs="Calibri"/>
          <w:sz w:val="22"/>
          <w:szCs w:val="22"/>
        </w:rPr>
      </w:pPr>
      <w:r>
        <w:rPr>
          <w:rFonts w:ascii="Calibri" w:hAnsi="Calibri" w:cs="Calibri"/>
          <w:sz w:val="22"/>
          <w:szCs w:val="22"/>
        </w:rPr>
        <w:t>και έπειτα από διαλογική συζήτηση</w:t>
      </w:r>
    </w:p>
    <w:p w14:paraId="398023AA" w14:textId="77777777" w:rsidR="005F5813" w:rsidRPr="00623B22" w:rsidRDefault="005F5813" w:rsidP="005F5813">
      <w:pPr>
        <w:pStyle w:val="a6"/>
        <w:spacing w:after="0" w:line="360" w:lineRule="auto"/>
        <w:jc w:val="center"/>
        <w:rPr>
          <w:rFonts w:ascii="Calibri" w:hAnsi="Calibri" w:cs="Calibri"/>
          <w:b/>
          <w:spacing w:val="20"/>
          <w:sz w:val="22"/>
          <w:szCs w:val="22"/>
        </w:rPr>
      </w:pPr>
      <w:r w:rsidRPr="00623B22">
        <w:rPr>
          <w:rFonts w:ascii="Calibri" w:hAnsi="Calibri" w:cs="Calibri"/>
          <w:b/>
          <w:spacing w:val="20"/>
          <w:sz w:val="22"/>
          <w:szCs w:val="22"/>
        </w:rPr>
        <w:t xml:space="preserve">αποφασίζει </w:t>
      </w:r>
      <w:r>
        <w:rPr>
          <w:rFonts w:ascii="Calibri" w:hAnsi="Calibri" w:cs="Calibri"/>
          <w:b/>
          <w:spacing w:val="20"/>
          <w:sz w:val="22"/>
          <w:szCs w:val="22"/>
        </w:rPr>
        <w:t>ομόφωνα</w:t>
      </w:r>
    </w:p>
    <w:p w14:paraId="03E5049B" w14:textId="77777777" w:rsidR="005F5813" w:rsidRDefault="005F5813" w:rsidP="005F5813">
      <w:pPr>
        <w:spacing w:line="360" w:lineRule="auto"/>
        <w:jc w:val="both"/>
        <w:rPr>
          <w:rFonts w:ascii="Calibri" w:hAnsi="Calibri" w:cs="Calibri"/>
          <w:sz w:val="22"/>
          <w:szCs w:val="22"/>
        </w:rPr>
      </w:pPr>
      <w:r w:rsidRPr="0059017B">
        <w:rPr>
          <w:rFonts w:ascii="Calibri" w:hAnsi="Calibri" w:cs="Calibri"/>
          <w:b/>
          <w:sz w:val="22"/>
          <w:szCs w:val="22"/>
        </w:rPr>
        <w:t>Α.</w:t>
      </w:r>
      <w:r>
        <w:rPr>
          <w:rFonts w:ascii="Calibri" w:hAnsi="Calibri" w:cs="Calibri"/>
          <w:sz w:val="22"/>
          <w:szCs w:val="22"/>
        </w:rPr>
        <w:t xml:space="preserve"> Την έγκριση του από 12.10.2021 πρακτικού Νο1 της Επιτροπής Διεξαγωγής Διαγωνισμού, σχετικά με τον έλεγχο των εγγυητικών επιστολών συμμετοχής που κατατέθηκαν στον ηλεκτρονικό διαγωνισμό για την επιλογή αναδόχου του έργου «αναβάθμιση πεζοδρομίων με βιοκλιματικά υλικά».</w:t>
      </w:r>
    </w:p>
    <w:p w14:paraId="03EE6B9B" w14:textId="77777777" w:rsidR="005F5813" w:rsidRPr="00BB1FBB" w:rsidRDefault="005F5813" w:rsidP="005F5813">
      <w:pPr>
        <w:pStyle w:val="a6"/>
        <w:spacing w:after="0" w:line="360" w:lineRule="auto"/>
        <w:jc w:val="both"/>
        <w:rPr>
          <w:rFonts w:ascii="Calibri" w:hAnsi="Calibri" w:cs="Calibri"/>
          <w:sz w:val="22"/>
          <w:szCs w:val="22"/>
        </w:rPr>
      </w:pPr>
      <w:r w:rsidRPr="0059017B">
        <w:rPr>
          <w:rFonts w:ascii="Calibri" w:hAnsi="Calibri" w:cs="Calibri"/>
          <w:b/>
          <w:sz w:val="22"/>
          <w:szCs w:val="22"/>
        </w:rPr>
        <w:t>Β.</w:t>
      </w:r>
      <w:r>
        <w:rPr>
          <w:rFonts w:ascii="Calibri" w:hAnsi="Calibri" w:cs="Calibri"/>
          <w:sz w:val="22"/>
          <w:szCs w:val="22"/>
        </w:rPr>
        <w:t xml:space="preserve"> Απορρίπτει την </w:t>
      </w:r>
      <w:r w:rsidRPr="00BB1FBB">
        <w:rPr>
          <w:rFonts w:ascii="Calibri" w:hAnsi="Calibri" w:cs="Calibri"/>
          <w:bCs/>
          <w:sz w:val="22"/>
          <w:szCs w:val="22"/>
        </w:rPr>
        <w:t xml:space="preserve">προσφορά του </w:t>
      </w:r>
      <w:r>
        <w:rPr>
          <w:rFonts w:ascii="Calibri" w:hAnsi="Calibri" w:cs="Calibri"/>
          <w:bCs/>
          <w:sz w:val="22"/>
          <w:szCs w:val="22"/>
        </w:rPr>
        <w:t>Ο</w:t>
      </w:r>
      <w:r w:rsidRPr="00BB1FBB">
        <w:rPr>
          <w:rFonts w:ascii="Calibri" w:hAnsi="Calibri" w:cs="Calibri"/>
          <w:bCs/>
          <w:sz w:val="22"/>
          <w:szCs w:val="22"/>
        </w:rPr>
        <w:t xml:space="preserve">ικονομικού </w:t>
      </w:r>
      <w:r>
        <w:rPr>
          <w:rFonts w:ascii="Calibri" w:hAnsi="Calibri" w:cs="Calibri"/>
          <w:bCs/>
          <w:sz w:val="22"/>
          <w:szCs w:val="22"/>
        </w:rPr>
        <w:t>Φ</w:t>
      </w:r>
      <w:r w:rsidRPr="00BB1FBB">
        <w:rPr>
          <w:rFonts w:ascii="Calibri" w:hAnsi="Calibri" w:cs="Calibri"/>
          <w:bCs/>
          <w:sz w:val="22"/>
          <w:szCs w:val="22"/>
        </w:rPr>
        <w:t xml:space="preserve">ορέα </w:t>
      </w:r>
      <w:r>
        <w:rPr>
          <w:rFonts w:ascii="Calibri" w:hAnsi="Calibri" w:cs="Calibri"/>
          <w:bCs/>
          <w:sz w:val="22"/>
          <w:szCs w:val="22"/>
        </w:rPr>
        <w:t>‘’</w:t>
      </w:r>
      <w:r w:rsidRPr="00BB1FBB">
        <w:rPr>
          <w:rFonts w:ascii="Calibri" w:hAnsi="Calibri" w:cs="Calibri"/>
          <w:bCs/>
          <w:sz w:val="22"/>
          <w:szCs w:val="22"/>
        </w:rPr>
        <w:t>ΝΙΚΟΛΑΟΣ Α. ΒΕΝΕΡΗΣ</w:t>
      </w:r>
      <w:r>
        <w:rPr>
          <w:rFonts w:ascii="Calibri" w:hAnsi="Calibri" w:cs="Calibri"/>
          <w:bCs/>
          <w:sz w:val="22"/>
          <w:szCs w:val="22"/>
        </w:rPr>
        <w:t>’’</w:t>
      </w:r>
      <w:r w:rsidRPr="00BB1FBB">
        <w:rPr>
          <w:rFonts w:ascii="Calibri" w:hAnsi="Calibri" w:cs="Calibri"/>
          <w:bCs/>
          <w:sz w:val="22"/>
          <w:szCs w:val="22"/>
        </w:rPr>
        <w:t xml:space="preserve"> ως απαράδεκτη</w:t>
      </w:r>
      <w:r>
        <w:rPr>
          <w:rFonts w:ascii="Calibri" w:hAnsi="Calibri" w:cs="Calibri"/>
          <w:bCs/>
          <w:sz w:val="22"/>
          <w:szCs w:val="22"/>
        </w:rPr>
        <w:t>, διότι δεν προσκόμισε την απαραίτητη εγγυητική επιστολή συμμετοχής.</w:t>
      </w:r>
    </w:p>
    <w:p w14:paraId="6CA2BCBF" w14:textId="77777777" w:rsidR="00B04AB3" w:rsidRDefault="00B04AB3" w:rsidP="003D760D">
      <w:pPr>
        <w:spacing w:line="360" w:lineRule="auto"/>
        <w:jc w:val="both"/>
        <w:rPr>
          <w:rFonts w:asciiTheme="minorHAnsi" w:hAnsiTheme="minorHAnsi" w:cs="Calibri"/>
          <w:sz w:val="22"/>
          <w:szCs w:val="22"/>
        </w:rPr>
      </w:pPr>
    </w:p>
    <w:p w14:paraId="3A2FE85E" w14:textId="77777777" w:rsidR="005F5813" w:rsidRPr="00AB5893" w:rsidRDefault="005F5813" w:rsidP="005F5813">
      <w:pPr>
        <w:keepNext/>
        <w:keepLines/>
        <w:widowControl/>
        <w:autoSpaceDE/>
        <w:autoSpaceDN/>
        <w:adjustRightInd/>
        <w:spacing w:line="360" w:lineRule="auto"/>
        <w:jc w:val="both"/>
        <w:outlineLvl w:val="0"/>
        <w:rPr>
          <w:rFonts w:ascii="Calibri" w:hAnsi="Calibri" w:cs="Calibri"/>
          <w:b/>
          <w:bCs/>
          <w:sz w:val="22"/>
          <w:szCs w:val="22"/>
        </w:rPr>
      </w:pPr>
      <w:r>
        <w:rPr>
          <w:rFonts w:ascii="Calibri" w:hAnsi="Calibri" w:cs="Calibri"/>
          <w:b/>
          <w:bCs/>
          <w:sz w:val="22"/>
          <w:szCs w:val="22"/>
        </w:rPr>
        <w:t xml:space="preserve">ΘΕΜΑ: </w:t>
      </w:r>
      <w:r w:rsidRPr="00AB5893">
        <w:rPr>
          <w:rFonts w:ascii="Calibri" w:hAnsi="Calibri" w:cs="Calibri"/>
          <w:b/>
          <w:bCs/>
          <w:sz w:val="22"/>
          <w:szCs w:val="22"/>
        </w:rPr>
        <w:t>Λήψη απόφασης περί διαγραφής ποσών (αρ. πρωτ:17</w:t>
      </w:r>
      <w:r>
        <w:rPr>
          <w:rFonts w:ascii="Calibri" w:hAnsi="Calibri" w:cs="Calibri"/>
          <w:b/>
          <w:bCs/>
          <w:sz w:val="22"/>
          <w:szCs w:val="22"/>
        </w:rPr>
        <w:t>147</w:t>
      </w:r>
      <w:r w:rsidRPr="00AB5893">
        <w:rPr>
          <w:rFonts w:ascii="Calibri" w:hAnsi="Calibri" w:cs="Calibri"/>
          <w:b/>
          <w:bCs/>
          <w:sz w:val="22"/>
          <w:szCs w:val="22"/>
        </w:rPr>
        <w:t>/1</w:t>
      </w:r>
      <w:r>
        <w:rPr>
          <w:rFonts w:ascii="Calibri" w:hAnsi="Calibri" w:cs="Calibri"/>
          <w:b/>
          <w:bCs/>
          <w:sz w:val="22"/>
          <w:szCs w:val="22"/>
        </w:rPr>
        <w:t>2</w:t>
      </w:r>
      <w:r w:rsidRPr="00AB5893">
        <w:rPr>
          <w:rFonts w:ascii="Calibri" w:hAnsi="Calibri" w:cs="Calibri"/>
          <w:b/>
          <w:bCs/>
          <w:sz w:val="22"/>
          <w:szCs w:val="22"/>
        </w:rPr>
        <w:t>.10.2021 εισήγηση Τμήματος Εσόδων)</w:t>
      </w:r>
    </w:p>
    <w:p w14:paraId="5AF23716" w14:textId="77777777" w:rsidR="005F5813" w:rsidRDefault="005F5813" w:rsidP="005F5813">
      <w:pPr>
        <w:spacing w:line="360" w:lineRule="auto"/>
        <w:jc w:val="both"/>
        <w:rPr>
          <w:rFonts w:ascii="Calibri" w:hAnsi="Calibri" w:cs="Calibri"/>
          <w:b/>
          <w:sz w:val="22"/>
          <w:szCs w:val="22"/>
        </w:rPr>
      </w:pPr>
      <w:r>
        <w:rPr>
          <w:rFonts w:ascii="Calibri" w:hAnsi="Calibri" w:cs="Calibri"/>
          <w:b/>
          <w:sz w:val="22"/>
          <w:szCs w:val="22"/>
        </w:rPr>
        <w:t xml:space="preserve">Αρ. Απόφ.: </w:t>
      </w:r>
      <w:r w:rsidRPr="007B4A89">
        <w:rPr>
          <w:rFonts w:ascii="Calibri" w:hAnsi="Calibri" w:cs="Calibri"/>
          <w:b/>
          <w:sz w:val="22"/>
          <w:szCs w:val="22"/>
        </w:rPr>
        <w:t>2</w:t>
      </w:r>
      <w:r>
        <w:rPr>
          <w:rFonts w:ascii="Calibri" w:hAnsi="Calibri" w:cs="Calibri"/>
          <w:b/>
          <w:sz w:val="22"/>
          <w:szCs w:val="22"/>
        </w:rPr>
        <w:t>71/2021</w:t>
      </w:r>
    </w:p>
    <w:p w14:paraId="19383823" w14:textId="77777777" w:rsidR="005F5813" w:rsidRDefault="005F5813" w:rsidP="005F5813">
      <w:pPr>
        <w:spacing w:line="360" w:lineRule="auto"/>
        <w:jc w:val="both"/>
        <w:rPr>
          <w:rFonts w:ascii="Calibri" w:hAnsi="Calibri" w:cs="Calibri"/>
          <w:sz w:val="22"/>
          <w:szCs w:val="22"/>
        </w:rPr>
      </w:pPr>
      <w:r w:rsidRPr="0005542A">
        <w:rPr>
          <w:rFonts w:ascii="Calibri" w:hAnsi="Calibri" w:cs="Calibri"/>
          <w:sz w:val="22"/>
          <w:szCs w:val="22"/>
        </w:rPr>
        <w:tab/>
      </w:r>
      <w:r w:rsidRPr="006F6D0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w:t>
      </w:r>
      <w:r>
        <w:rPr>
          <w:rFonts w:ascii="Calibri" w:hAnsi="Calibri" w:cs="Calibri"/>
          <w:sz w:val="22"/>
          <w:szCs w:val="22"/>
        </w:rPr>
        <w:t>θέμα της</w:t>
      </w:r>
      <w:r w:rsidRPr="006F6D04">
        <w:rPr>
          <w:rFonts w:ascii="Calibri" w:hAnsi="Calibri" w:cs="Calibri"/>
          <w:sz w:val="22"/>
          <w:szCs w:val="22"/>
        </w:rPr>
        <w:t xml:space="preserve"> ημερήσιας διάταξης περί </w:t>
      </w:r>
      <w:r w:rsidRPr="006F6D04">
        <w:rPr>
          <w:rFonts w:ascii="Calibri" w:eastAsia="Calibri-Italic" w:hAnsi="Calibri" w:cs="Calibri"/>
          <w:i/>
          <w:iCs/>
          <w:sz w:val="22"/>
          <w:szCs w:val="22"/>
        </w:rPr>
        <w:t>«</w:t>
      </w:r>
      <w:r>
        <w:rPr>
          <w:rFonts w:ascii="Calibri" w:eastAsia="Calibri-Italic" w:hAnsi="Calibri" w:cs="Calibri"/>
          <w:i/>
          <w:iCs/>
          <w:sz w:val="22"/>
          <w:szCs w:val="22"/>
        </w:rPr>
        <w:t>διαγραφής ποσών</w:t>
      </w:r>
      <w:r w:rsidRPr="002633E1">
        <w:rPr>
          <w:rFonts w:ascii="Calibri" w:hAnsi="Calibri" w:cs="Calibri"/>
          <w:bCs/>
          <w:i/>
          <w:sz w:val="22"/>
          <w:szCs w:val="22"/>
        </w:rPr>
        <w:t>»</w:t>
      </w:r>
      <w:r w:rsidRPr="006F6D04">
        <w:rPr>
          <w:rFonts w:ascii="Calibri" w:hAnsi="Calibri" w:cs="Calibri"/>
          <w:b/>
          <w:bCs/>
          <w:sz w:val="22"/>
          <w:szCs w:val="22"/>
        </w:rPr>
        <w:t xml:space="preserve"> </w:t>
      </w:r>
      <w:r w:rsidRPr="006F6D04">
        <w:rPr>
          <w:rFonts w:ascii="Calibri" w:hAnsi="Calibri" w:cs="Calibri"/>
          <w:sz w:val="22"/>
          <w:szCs w:val="22"/>
        </w:rPr>
        <w:t xml:space="preserve">έθεσε υπόψη των μελών της Οικονομικής Επιτροπής </w:t>
      </w:r>
      <w:r>
        <w:rPr>
          <w:rFonts w:ascii="Calibri" w:hAnsi="Calibri" w:cs="Calibri"/>
          <w:sz w:val="22"/>
          <w:szCs w:val="22"/>
        </w:rPr>
        <w:t>την αριθμ. πρωτ: 17147/12.10.2021 εισήγηση του Τμήματος Εσόδων της Διεύθυνσης Οικονομικών Υπηρεσιών, στην οποία αναφέρονται τα κάτωθι:</w:t>
      </w:r>
    </w:p>
    <w:p w14:paraId="1CCE54D5" w14:textId="77777777" w:rsidR="005F5813" w:rsidRPr="005F5813" w:rsidRDefault="005F5813" w:rsidP="005F5813">
      <w:pPr>
        <w:spacing w:line="360" w:lineRule="auto"/>
        <w:jc w:val="both"/>
        <w:rPr>
          <w:rFonts w:ascii="Calibri" w:hAnsi="Calibri" w:cs="Calibri"/>
          <w:i/>
          <w:sz w:val="22"/>
          <w:szCs w:val="22"/>
        </w:rPr>
      </w:pPr>
      <w:r w:rsidRPr="005F5813">
        <w:rPr>
          <w:rFonts w:ascii="Calibri" w:hAnsi="Calibri" w:cs="Calibri"/>
          <w:i/>
          <w:sz w:val="22"/>
          <w:szCs w:val="22"/>
        </w:rPr>
        <w:t xml:space="preserve"> «Σύμφωνα: </w:t>
      </w:r>
    </w:p>
    <w:p w14:paraId="3299391C" w14:textId="77777777" w:rsidR="005F5813" w:rsidRPr="005F5813" w:rsidRDefault="005F5813" w:rsidP="00882708">
      <w:pPr>
        <w:pStyle w:val="a8"/>
        <w:numPr>
          <w:ilvl w:val="0"/>
          <w:numId w:val="4"/>
        </w:numPr>
        <w:spacing w:line="360" w:lineRule="auto"/>
        <w:ind w:left="57" w:firstLine="113"/>
        <w:jc w:val="both"/>
        <w:rPr>
          <w:rFonts w:ascii="Calibri" w:hAnsi="Calibri" w:cs="Calibri"/>
          <w:i/>
          <w:sz w:val="22"/>
          <w:szCs w:val="22"/>
        </w:rPr>
      </w:pPr>
      <w:r w:rsidRPr="005F5813">
        <w:rPr>
          <w:rFonts w:ascii="Calibri" w:hAnsi="Calibri" w:cs="Calibri"/>
          <w:i/>
          <w:sz w:val="22"/>
          <w:szCs w:val="22"/>
        </w:rPr>
        <w:t>με τις διατάξεις του εδαφίου δ΄ της παραγράφου 1 του άρθρου 174 του Ν.3463/2006: «1. Κάθε είδους χρέη προς τους Δήμους και τις Κοινότητες διαγράφονται ολόκληρα ή εν μέρει: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w:t>
      </w:r>
    </w:p>
    <w:p w14:paraId="3B30B6D2" w14:textId="77777777" w:rsidR="005F5813" w:rsidRPr="00980394" w:rsidRDefault="005F5813" w:rsidP="00882708">
      <w:pPr>
        <w:widowControl/>
        <w:numPr>
          <w:ilvl w:val="0"/>
          <w:numId w:val="4"/>
        </w:numPr>
        <w:autoSpaceDE/>
        <w:autoSpaceDN/>
        <w:adjustRightInd/>
        <w:spacing w:line="360" w:lineRule="auto"/>
        <w:ind w:left="57" w:firstLine="113"/>
        <w:contextualSpacing/>
        <w:jc w:val="both"/>
        <w:rPr>
          <w:rFonts w:ascii="Calibri" w:hAnsi="Calibri" w:cs="Calibri"/>
          <w:i/>
          <w:sz w:val="22"/>
          <w:szCs w:val="22"/>
        </w:rPr>
      </w:pPr>
      <w:r w:rsidRPr="00980394">
        <w:rPr>
          <w:rFonts w:ascii="Calibri" w:hAnsi="Calibri" w:cs="Calibri"/>
          <w:i/>
          <w:sz w:val="22"/>
          <w:szCs w:val="22"/>
        </w:rPr>
        <w:t xml:space="preserve">με τις διατάξεις του </w:t>
      </w:r>
      <w:r w:rsidRPr="00AB5893">
        <w:rPr>
          <w:rFonts w:ascii="Calibri" w:hAnsi="Calibri" w:cs="Calibri"/>
          <w:i/>
          <w:sz w:val="22"/>
          <w:szCs w:val="22"/>
        </w:rPr>
        <w:t>άρθρου 72 του Ν.3852/2010, όπως αντικαταστάθηκε με την παρ.1 του άρθρου 40 του Ν.4735/2020,</w:t>
      </w:r>
      <w:r w:rsidRPr="00AB5893">
        <w:rPr>
          <w:rFonts w:ascii="Calibri" w:hAnsi="Calibri" w:cs="Calibri"/>
          <w:sz w:val="22"/>
          <w:szCs w:val="22"/>
        </w:rPr>
        <w:t xml:space="preserve"> </w:t>
      </w:r>
      <w:r w:rsidRPr="00980394">
        <w:rPr>
          <w:rFonts w:ascii="Calibri" w:hAnsi="Calibri" w:cs="Calibri"/>
          <w:i/>
          <w:sz w:val="22"/>
          <w:szCs w:val="22"/>
        </w:rPr>
        <w:t>η Οικονομική Επιτροπή των Δήμων είναι αρμόδιο όργανο για τη διαγραφή χρεών και την απαλλαγή από προσαυξήσεις κατά το άρθρο 174 του Κώδικα Δήμων και Κοινοτήτων</w:t>
      </w:r>
    </w:p>
    <w:p w14:paraId="56E27359" w14:textId="77777777" w:rsidR="005F5813" w:rsidRPr="005F5813" w:rsidRDefault="005F5813" w:rsidP="005F5813">
      <w:pPr>
        <w:spacing w:line="360" w:lineRule="auto"/>
        <w:jc w:val="both"/>
        <w:rPr>
          <w:rFonts w:ascii="Calibri" w:hAnsi="Calibri" w:cs="Calibri"/>
          <w:i/>
          <w:sz w:val="22"/>
          <w:szCs w:val="22"/>
        </w:rPr>
      </w:pPr>
      <w:r w:rsidRPr="005F5813">
        <w:rPr>
          <w:rFonts w:ascii="Calibri" w:hAnsi="Calibri" w:cs="Calibri"/>
          <w:i/>
          <w:sz w:val="22"/>
          <w:szCs w:val="22"/>
        </w:rPr>
        <w:t>Κατόπιν των ανωτέρω διατάξεων, παρακαλούμε για τη διαγραφή ποσού 20,00€ στο όνομα Σ</w:t>
      </w:r>
      <w:r>
        <w:rPr>
          <w:rFonts w:ascii="Calibri" w:hAnsi="Calibri" w:cs="Calibri"/>
          <w:i/>
          <w:sz w:val="22"/>
          <w:szCs w:val="22"/>
        </w:rPr>
        <w:t>….</w:t>
      </w:r>
      <w:r w:rsidRPr="005F5813">
        <w:rPr>
          <w:rFonts w:ascii="Calibri" w:hAnsi="Calibri" w:cs="Calibri"/>
          <w:i/>
          <w:sz w:val="22"/>
          <w:szCs w:val="22"/>
        </w:rPr>
        <w:t xml:space="preserve"> Μ</w:t>
      </w:r>
      <w:r>
        <w:rPr>
          <w:rFonts w:ascii="Calibri" w:hAnsi="Calibri" w:cs="Calibri"/>
          <w:i/>
          <w:sz w:val="22"/>
          <w:szCs w:val="22"/>
        </w:rPr>
        <w:t>…..</w:t>
      </w:r>
      <w:r w:rsidRPr="005F5813">
        <w:rPr>
          <w:rFonts w:ascii="Calibri" w:hAnsi="Calibri" w:cs="Calibri"/>
          <w:i/>
          <w:sz w:val="22"/>
          <w:szCs w:val="22"/>
        </w:rPr>
        <w:t xml:space="preserve"> του Μ</w:t>
      </w:r>
      <w:r>
        <w:rPr>
          <w:rFonts w:ascii="Calibri" w:hAnsi="Calibri" w:cs="Calibri"/>
          <w:i/>
          <w:sz w:val="22"/>
          <w:szCs w:val="22"/>
        </w:rPr>
        <w:t>……</w:t>
      </w:r>
      <w:r w:rsidRPr="005F5813">
        <w:rPr>
          <w:rFonts w:ascii="Calibri" w:hAnsi="Calibri" w:cs="Calibri"/>
          <w:i/>
          <w:sz w:val="22"/>
          <w:szCs w:val="22"/>
        </w:rPr>
        <w:t xml:space="preserve"> με ΑΦΜ 0</w:t>
      </w:r>
      <w:r>
        <w:rPr>
          <w:rFonts w:ascii="Calibri" w:hAnsi="Calibri" w:cs="Calibri"/>
          <w:i/>
          <w:sz w:val="22"/>
          <w:szCs w:val="22"/>
        </w:rPr>
        <w:t>……</w:t>
      </w:r>
      <w:r w:rsidRPr="005F5813">
        <w:rPr>
          <w:rFonts w:ascii="Calibri" w:hAnsi="Calibri" w:cs="Calibri"/>
          <w:i/>
          <w:sz w:val="22"/>
          <w:szCs w:val="22"/>
        </w:rPr>
        <w:t xml:space="preserve">, το οποίο έχει βεβαιωθεί με τον υπ’ αρίθμ 351/3-9-2021 Χρηματικό Κατάλογο και αφορά χρέωση της υπ’ αρίθμ. 161600018130 πράξης βεβαίωσης παράβασης Κ.Ο.Κ από το Α.Τ. ΛΑΥΡΕΩΤΙΚΗΣ, η οποία επιβλήθηκε την 18/3/2019, στο ΙΧ Επιβατικό με αρ. κυκλ. ΙΡΝ-8543, μάρκας </w:t>
      </w:r>
      <w:r w:rsidRPr="005F5813">
        <w:rPr>
          <w:rFonts w:ascii="Calibri" w:hAnsi="Calibri" w:cs="Calibri"/>
          <w:i/>
          <w:sz w:val="22"/>
          <w:szCs w:val="22"/>
          <w:lang w:val="en-US"/>
        </w:rPr>
        <w:t>B</w:t>
      </w:r>
      <w:r w:rsidRPr="005F5813">
        <w:rPr>
          <w:rFonts w:ascii="Calibri" w:hAnsi="Calibri" w:cs="Calibri"/>
          <w:i/>
          <w:sz w:val="22"/>
          <w:szCs w:val="22"/>
        </w:rPr>
        <w:t>.</w:t>
      </w:r>
      <w:r w:rsidRPr="005F5813">
        <w:rPr>
          <w:rFonts w:ascii="Calibri" w:hAnsi="Calibri" w:cs="Calibri"/>
          <w:i/>
          <w:sz w:val="22"/>
          <w:szCs w:val="22"/>
          <w:lang w:val="en-US"/>
        </w:rPr>
        <w:t>M</w:t>
      </w:r>
      <w:r w:rsidRPr="005F5813">
        <w:rPr>
          <w:rFonts w:ascii="Calibri" w:hAnsi="Calibri" w:cs="Calibri"/>
          <w:i/>
          <w:sz w:val="22"/>
          <w:szCs w:val="22"/>
        </w:rPr>
        <w:t>.</w:t>
      </w:r>
      <w:r w:rsidRPr="005F5813">
        <w:rPr>
          <w:rFonts w:ascii="Calibri" w:hAnsi="Calibri" w:cs="Calibri"/>
          <w:i/>
          <w:sz w:val="22"/>
          <w:szCs w:val="22"/>
          <w:lang w:val="en-US"/>
        </w:rPr>
        <w:t>W</w:t>
      </w:r>
      <w:r w:rsidRPr="005F5813">
        <w:rPr>
          <w:rFonts w:ascii="Calibri" w:hAnsi="Calibri" w:cs="Calibri"/>
          <w:i/>
          <w:sz w:val="22"/>
          <w:szCs w:val="22"/>
        </w:rPr>
        <w:t xml:space="preserve">, χρώματος Λευκό, με άγνωστο οδηγό, διότι όπως προκύπτει από την άδεια κυκλοφορίας την οποία μας προσκόμισε ο κ. Σακαλής, δεν ήταν κάτοχος του οχήματος κατά τη χρονική περίοδο της παράβασης.  </w:t>
      </w:r>
      <w:r w:rsidRPr="005F5813">
        <w:rPr>
          <w:rFonts w:ascii="Calibri" w:hAnsi="Calibri" w:cs="Calibri"/>
          <w:i/>
          <w:sz w:val="22"/>
          <w:szCs w:val="22"/>
        </w:rPr>
        <w:br/>
        <w:t>Με βάση την έρευνα της υπηρεσίας μας, βρέθηκε ότι κατά την χρονική περίοδο 18/3/2021 της εν λόγω παράβασης, το Ι.Χ. επιβατικό με αρ. κυκλ. ΙΡΝ-8543 ανήκε στην κ. Χατζηδημητρίου Άννα του Νικολάου με Α.Φ.Μ 047163209, στην οποία και θα χρεωθεί εκ νέου το ποσό της παράβασης.»</w:t>
      </w:r>
    </w:p>
    <w:p w14:paraId="48700E19" w14:textId="77777777" w:rsidR="005F5813" w:rsidRPr="00EE6E65" w:rsidRDefault="005F5813" w:rsidP="005F5813">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0DD9BD16" w14:textId="77777777" w:rsidR="005F5813" w:rsidRPr="00EE6E65" w:rsidRDefault="005F5813" w:rsidP="005F5813">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7537ACF6" w14:textId="77777777" w:rsidR="005F5813" w:rsidRDefault="005F5813" w:rsidP="00882708">
      <w:pPr>
        <w:widowControl/>
        <w:numPr>
          <w:ilvl w:val="0"/>
          <w:numId w:val="5"/>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73F34D81" w14:textId="77777777" w:rsidR="005F5813" w:rsidRDefault="005F5813" w:rsidP="00882708">
      <w:pPr>
        <w:widowControl/>
        <w:numPr>
          <w:ilvl w:val="0"/>
          <w:numId w:val="5"/>
        </w:numPr>
        <w:autoSpaceDE/>
        <w:autoSpaceDN/>
        <w:adjustRightInd/>
        <w:spacing w:line="360" w:lineRule="auto"/>
        <w:ind w:left="57" w:firstLine="113"/>
        <w:jc w:val="both"/>
        <w:rPr>
          <w:rFonts w:ascii="Calibri" w:hAnsi="Calibri" w:cs="Calibri"/>
          <w:sz w:val="22"/>
          <w:szCs w:val="22"/>
        </w:rPr>
      </w:pPr>
      <w:r>
        <w:rPr>
          <w:rFonts w:ascii="Calibri" w:hAnsi="Calibri" w:cs="Calibri"/>
          <w:iCs/>
          <w:sz w:val="22"/>
          <w:szCs w:val="22"/>
        </w:rPr>
        <w:t>τ</w:t>
      </w:r>
      <w:r w:rsidRPr="00C51B82">
        <w:rPr>
          <w:rFonts w:ascii="Calibri" w:hAnsi="Calibri" w:cs="Calibri"/>
          <w:iCs/>
          <w:sz w:val="22"/>
          <w:szCs w:val="22"/>
        </w:rPr>
        <w:t xml:space="preserve">ις διατάξεις </w:t>
      </w:r>
      <w:r w:rsidRPr="00C51B82">
        <w:rPr>
          <w:rFonts w:ascii="Calibri" w:hAnsi="Calibri" w:cs="Calibri"/>
          <w:sz w:val="22"/>
          <w:szCs w:val="22"/>
        </w:rPr>
        <w:t>του εδαφίου δ΄ της παραγράφου 1 του άρθρου 174 του Ν.3463/2006</w:t>
      </w:r>
    </w:p>
    <w:p w14:paraId="57F13CAE" w14:textId="77777777" w:rsidR="005F5813" w:rsidRPr="00C51B82" w:rsidRDefault="005F5813" w:rsidP="00882708">
      <w:pPr>
        <w:widowControl/>
        <w:numPr>
          <w:ilvl w:val="0"/>
          <w:numId w:val="5"/>
        </w:numPr>
        <w:autoSpaceDE/>
        <w:autoSpaceDN/>
        <w:adjustRightInd/>
        <w:spacing w:line="360" w:lineRule="auto"/>
        <w:ind w:left="57" w:firstLine="113"/>
        <w:jc w:val="both"/>
        <w:rPr>
          <w:rFonts w:ascii="Calibri" w:hAnsi="Calibri" w:cs="Calibri"/>
          <w:iCs/>
          <w:sz w:val="22"/>
          <w:szCs w:val="22"/>
        </w:rPr>
      </w:pPr>
      <w:r>
        <w:rPr>
          <w:rFonts w:ascii="Calibri" w:hAnsi="Calibri" w:cs="Calibri"/>
          <w:iCs/>
          <w:sz w:val="22"/>
          <w:szCs w:val="22"/>
        </w:rPr>
        <w:t>τ</w:t>
      </w:r>
      <w:r w:rsidRPr="00C51B82">
        <w:rPr>
          <w:rFonts w:ascii="Calibri" w:hAnsi="Calibri" w:cs="Calibri"/>
          <w:iCs/>
          <w:sz w:val="22"/>
          <w:szCs w:val="22"/>
        </w:rPr>
        <w:t>ην αριθμ. πρωτ:</w:t>
      </w:r>
      <w:r w:rsidRPr="00C51B82">
        <w:rPr>
          <w:rFonts w:ascii="Calibri" w:hAnsi="Calibri" w:cs="Calibri"/>
          <w:sz w:val="22"/>
          <w:szCs w:val="22"/>
        </w:rPr>
        <w:t xml:space="preserve"> </w:t>
      </w:r>
      <w:r>
        <w:rPr>
          <w:rFonts w:ascii="Calibri" w:hAnsi="Calibri" w:cs="Calibri"/>
          <w:sz w:val="22"/>
          <w:szCs w:val="22"/>
        </w:rPr>
        <w:t>17147/12.10.2021</w:t>
      </w:r>
      <w:r w:rsidRPr="00C51B82">
        <w:rPr>
          <w:rFonts w:ascii="Calibri" w:hAnsi="Calibri" w:cs="Calibri"/>
          <w:sz w:val="22"/>
          <w:szCs w:val="22"/>
        </w:rPr>
        <w:t xml:space="preserve"> </w:t>
      </w:r>
      <w:r w:rsidRPr="00C51B82">
        <w:rPr>
          <w:rFonts w:ascii="Calibri" w:hAnsi="Calibri" w:cs="Calibri"/>
          <w:iCs/>
          <w:sz w:val="22"/>
          <w:szCs w:val="22"/>
        </w:rPr>
        <w:t>εισήγηση του Τμήματος Εσόδων</w:t>
      </w:r>
    </w:p>
    <w:p w14:paraId="5CB1D1ED" w14:textId="77777777" w:rsidR="005F5813" w:rsidRPr="008C2474" w:rsidRDefault="005F5813" w:rsidP="005F5813">
      <w:pPr>
        <w:spacing w:line="360" w:lineRule="auto"/>
        <w:jc w:val="both"/>
        <w:rPr>
          <w:rFonts w:ascii="Calibri" w:hAnsi="Calibri" w:cs="Calibri"/>
          <w:sz w:val="22"/>
          <w:szCs w:val="22"/>
        </w:rPr>
      </w:pPr>
      <w:r w:rsidRPr="008C2474">
        <w:rPr>
          <w:rFonts w:ascii="Calibri" w:hAnsi="Calibri" w:cs="Calibri"/>
          <w:sz w:val="22"/>
          <w:szCs w:val="22"/>
        </w:rPr>
        <w:t>και έπειτα από διαλογική συζήτηση</w:t>
      </w:r>
    </w:p>
    <w:p w14:paraId="2CCF4E76" w14:textId="77777777" w:rsidR="005F5813" w:rsidRPr="008C2474" w:rsidRDefault="005F5813" w:rsidP="005F5813">
      <w:pPr>
        <w:spacing w:line="360" w:lineRule="auto"/>
        <w:jc w:val="center"/>
        <w:rPr>
          <w:rFonts w:ascii="Calibri" w:hAnsi="Calibri" w:cs="Calibri"/>
          <w:b/>
          <w:spacing w:val="40"/>
          <w:sz w:val="22"/>
          <w:szCs w:val="22"/>
        </w:rPr>
      </w:pPr>
      <w:r w:rsidRPr="008C2474">
        <w:rPr>
          <w:rFonts w:ascii="Calibri" w:hAnsi="Calibri" w:cs="Calibri"/>
          <w:b/>
          <w:spacing w:val="40"/>
          <w:sz w:val="22"/>
          <w:szCs w:val="22"/>
        </w:rPr>
        <w:t>αποφασίζει ομόφωνα</w:t>
      </w:r>
    </w:p>
    <w:p w14:paraId="2801C4C8" w14:textId="77777777" w:rsidR="005F5813" w:rsidRPr="00980394" w:rsidRDefault="005F5813" w:rsidP="005F5813">
      <w:pPr>
        <w:spacing w:line="360" w:lineRule="auto"/>
        <w:jc w:val="both"/>
        <w:rPr>
          <w:rFonts w:ascii="Calibri" w:hAnsi="Calibri" w:cs="Calibri"/>
          <w:b/>
          <w:bCs/>
          <w:sz w:val="24"/>
          <w:szCs w:val="24"/>
        </w:rPr>
      </w:pPr>
      <w:r>
        <w:rPr>
          <w:rFonts w:ascii="Calibri" w:hAnsi="Calibri" w:cs="Calibri"/>
          <w:bCs/>
          <w:kern w:val="3"/>
          <w:sz w:val="22"/>
          <w:szCs w:val="22"/>
          <w:lang w:eastAsia="zh-CN"/>
        </w:rPr>
        <w:t xml:space="preserve">εγκρίνει τη διαγραφή βεβαιωμένης οφειλής ποσού 20,00 ευρώ από τον οφειλέτη με όνομα </w:t>
      </w:r>
      <w:r w:rsidRPr="009568D6">
        <w:rPr>
          <w:rFonts w:ascii="Calibri" w:hAnsi="Calibri" w:cs="Calibri"/>
          <w:sz w:val="22"/>
          <w:szCs w:val="22"/>
        </w:rPr>
        <w:t>Σ</w:t>
      </w:r>
      <w:r>
        <w:rPr>
          <w:rFonts w:ascii="Calibri" w:hAnsi="Calibri" w:cs="Calibri"/>
          <w:sz w:val="22"/>
          <w:szCs w:val="22"/>
        </w:rPr>
        <w:t>…..</w:t>
      </w:r>
      <w:r w:rsidRPr="009568D6">
        <w:rPr>
          <w:rFonts w:ascii="Calibri" w:hAnsi="Calibri" w:cs="Calibri"/>
          <w:sz w:val="22"/>
          <w:szCs w:val="22"/>
        </w:rPr>
        <w:t xml:space="preserve"> Μ</w:t>
      </w:r>
      <w:r>
        <w:rPr>
          <w:rFonts w:ascii="Calibri" w:hAnsi="Calibri" w:cs="Calibri"/>
          <w:sz w:val="22"/>
          <w:szCs w:val="22"/>
        </w:rPr>
        <w:t>…..</w:t>
      </w:r>
      <w:r w:rsidRPr="009568D6">
        <w:rPr>
          <w:rFonts w:ascii="Calibri" w:hAnsi="Calibri" w:cs="Calibri"/>
          <w:sz w:val="22"/>
          <w:szCs w:val="22"/>
        </w:rPr>
        <w:t xml:space="preserve"> του Μ</w:t>
      </w:r>
      <w:r>
        <w:rPr>
          <w:rFonts w:ascii="Calibri" w:hAnsi="Calibri" w:cs="Calibri"/>
          <w:sz w:val="22"/>
          <w:szCs w:val="22"/>
        </w:rPr>
        <w:t>……</w:t>
      </w:r>
      <w:r>
        <w:rPr>
          <w:rFonts w:ascii="Calibri" w:hAnsi="Calibri" w:cs="Calibri"/>
          <w:i/>
          <w:sz w:val="22"/>
          <w:szCs w:val="22"/>
        </w:rPr>
        <w:t xml:space="preserve"> </w:t>
      </w:r>
      <w:r w:rsidRPr="00980394">
        <w:rPr>
          <w:rFonts w:ascii="Calibri" w:hAnsi="Calibri" w:cs="Calibri"/>
          <w:bCs/>
          <w:kern w:val="3"/>
          <w:sz w:val="24"/>
          <w:szCs w:val="24"/>
          <w:lang w:eastAsia="zh-CN"/>
        </w:rPr>
        <w:t>για τους λόγους που αναφέρθηκαν στο εισηγητικό μέρος της παρούσας.</w:t>
      </w:r>
    </w:p>
    <w:p w14:paraId="66E7042C" w14:textId="77777777" w:rsidR="005F5813" w:rsidRDefault="005F5813" w:rsidP="003D760D">
      <w:pPr>
        <w:spacing w:line="360" w:lineRule="auto"/>
        <w:jc w:val="both"/>
        <w:rPr>
          <w:rFonts w:asciiTheme="minorHAnsi" w:hAnsiTheme="minorHAnsi" w:cs="Calibri"/>
          <w:sz w:val="22"/>
          <w:szCs w:val="22"/>
        </w:rPr>
      </w:pPr>
    </w:p>
    <w:p w14:paraId="4797EBD1" w14:textId="77777777" w:rsidR="00F30DD9" w:rsidRPr="00F23567" w:rsidRDefault="00F30DD9" w:rsidP="00F30DD9">
      <w:pPr>
        <w:keepNext/>
        <w:keepLines/>
        <w:widowControl/>
        <w:autoSpaceDE/>
        <w:autoSpaceDN/>
        <w:adjustRightInd/>
        <w:spacing w:line="360" w:lineRule="auto"/>
        <w:jc w:val="both"/>
        <w:outlineLvl w:val="0"/>
        <w:rPr>
          <w:rFonts w:ascii="Calibri" w:hAnsi="Calibri" w:cs="Calibri"/>
          <w:b/>
          <w:bCs/>
          <w:sz w:val="22"/>
          <w:szCs w:val="22"/>
        </w:rPr>
      </w:pPr>
      <w:r w:rsidRPr="00B8428E">
        <w:rPr>
          <w:rFonts w:ascii="Calibri" w:hAnsi="Calibri" w:cs="Calibri"/>
          <w:b/>
          <w:bCs/>
          <w:sz w:val="22"/>
          <w:szCs w:val="22"/>
        </w:rPr>
        <w:t>ΘΕΜΑ:</w:t>
      </w:r>
      <w:r>
        <w:rPr>
          <w:rFonts w:ascii="Calibri" w:hAnsi="Calibri" w:cs="Calibri"/>
          <w:bCs/>
        </w:rPr>
        <w:t>)</w:t>
      </w:r>
      <w:r w:rsidRPr="002D474F">
        <w:rPr>
          <w:rFonts w:ascii="Calibri" w:hAnsi="Calibri" w:cs="Calibri"/>
          <w:bCs/>
        </w:rPr>
        <w:t xml:space="preserve"> </w:t>
      </w:r>
      <w:r w:rsidRPr="002D474F">
        <w:rPr>
          <w:rFonts w:ascii="Calibri" w:hAnsi="Calibri" w:cs="Calibri"/>
          <w:b/>
          <w:bCs/>
          <w:sz w:val="22"/>
          <w:szCs w:val="22"/>
        </w:rPr>
        <w:t>Λήψη απόφασης περί άσκησης ένδικων μέσων κατά της αριθμ.20/2021 απόφασης Ειρηνοδικείου Λαυρίου, ορισμός πληρεξούσιου δικηγόρου (υπόθεση Ν. Δούνη</w:t>
      </w:r>
      <w:r>
        <w:rPr>
          <w:rFonts w:ascii="Calibri" w:hAnsi="Calibri" w:cs="Calibri"/>
          <w:b/>
          <w:bCs/>
          <w:sz w:val="22"/>
          <w:szCs w:val="22"/>
        </w:rPr>
        <w:t>)</w:t>
      </w:r>
    </w:p>
    <w:p w14:paraId="2A3E96FB" w14:textId="77777777" w:rsidR="00F30DD9" w:rsidRDefault="00F30DD9" w:rsidP="00F30DD9">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w:t>
      </w:r>
      <w:r w:rsidRPr="00A15299">
        <w:rPr>
          <w:rFonts w:ascii="Calibri" w:hAnsi="Calibri" w:cs="Calibri"/>
          <w:b/>
          <w:sz w:val="22"/>
          <w:szCs w:val="22"/>
        </w:rPr>
        <w:t>72</w:t>
      </w:r>
      <w:r>
        <w:rPr>
          <w:rFonts w:ascii="Calibri" w:hAnsi="Calibri" w:cs="Calibri"/>
          <w:b/>
          <w:sz w:val="22"/>
          <w:szCs w:val="22"/>
        </w:rPr>
        <w:t>/2021</w:t>
      </w:r>
    </w:p>
    <w:p w14:paraId="3E32DDCC" w14:textId="77777777" w:rsidR="00F30DD9" w:rsidRPr="00A759FC" w:rsidRDefault="00F30DD9" w:rsidP="00F30DD9">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15299">
        <w:rPr>
          <w:rFonts w:ascii="Calibri" w:hAnsi="Calibri" w:cs="Calibri"/>
          <w:i/>
          <w:sz w:val="22"/>
          <w:szCs w:val="22"/>
        </w:rPr>
        <w:t>«</w:t>
      </w:r>
      <w:r w:rsidRPr="00A15299">
        <w:rPr>
          <w:rFonts w:ascii="Calibri" w:hAnsi="Calibri" w:cs="Calibri"/>
          <w:bCs/>
          <w:i/>
          <w:sz w:val="22"/>
          <w:szCs w:val="22"/>
        </w:rPr>
        <w:t>άσκησης ένδικων μέσων κατά της αριθμ.20/2021 απόφασης Ειρηνοδικείου Λαυρίου, ορισμού πληρεξούσιου δικηγόρου»</w:t>
      </w:r>
      <w:r w:rsidRPr="00A759FC">
        <w:rPr>
          <w:rFonts w:ascii="Calibri" w:hAnsi="Calibri" w:cs="Calibri"/>
          <w:bCs/>
          <w:i/>
          <w:sz w:val="22"/>
          <w:szCs w:val="22"/>
        </w:rPr>
        <w:t xml:space="preserve">, </w:t>
      </w:r>
      <w:r w:rsidRPr="00A759FC">
        <w:rPr>
          <w:rFonts w:ascii="Calibri" w:hAnsi="Calibri" w:cs="Calibri"/>
          <w:sz w:val="22"/>
          <w:szCs w:val="22"/>
        </w:rPr>
        <w:t>έθεσε υπόψη των μελών της Οικονομικής Επιτροπής τα ακόλουθα:</w:t>
      </w:r>
    </w:p>
    <w:p w14:paraId="4073A0F1" w14:textId="77777777" w:rsidR="00F30DD9" w:rsidRDefault="00F30DD9" w:rsidP="00F30DD9">
      <w:pPr>
        <w:spacing w:line="360" w:lineRule="auto"/>
        <w:jc w:val="both"/>
        <w:rPr>
          <w:rFonts w:ascii="Calibri" w:hAnsi="Calibri" w:cs="Calibri"/>
          <w:sz w:val="22"/>
          <w:szCs w:val="22"/>
        </w:rPr>
      </w:pPr>
      <w:r>
        <w:rPr>
          <w:rFonts w:ascii="Calibri" w:hAnsi="Calibri" w:cs="Calibri"/>
          <w:sz w:val="22"/>
          <w:szCs w:val="22"/>
        </w:rPr>
        <w:tab/>
      </w:r>
      <w:r w:rsidRPr="00A22B2B">
        <w:rPr>
          <w:rFonts w:ascii="Calibri" w:hAnsi="Calibri" w:cs="Calibri"/>
          <w:sz w:val="22"/>
          <w:szCs w:val="22"/>
        </w:rPr>
        <w:t>Με αριθ</w:t>
      </w:r>
      <w:r>
        <w:rPr>
          <w:rFonts w:ascii="Calibri" w:hAnsi="Calibri" w:cs="Calibri"/>
          <w:sz w:val="22"/>
          <w:szCs w:val="22"/>
        </w:rPr>
        <w:t>μ</w:t>
      </w:r>
      <w:r w:rsidRPr="00A22B2B">
        <w:rPr>
          <w:rFonts w:ascii="Calibri" w:hAnsi="Calibri" w:cs="Calibri"/>
          <w:sz w:val="22"/>
          <w:szCs w:val="22"/>
        </w:rPr>
        <w:t>. πρωτ</w:t>
      </w:r>
      <w:r>
        <w:rPr>
          <w:rFonts w:ascii="Calibri" w:hAnsi="Calibri" w:cs="Calibri"/>
          <w:sz w:val="22"/>
          <w:szCs w:val="22"/>
        </w:rPr>
        <w:t>:</w:t>
      </w:r>
      <w:r w:rsidRPr="00A22B2B">
        <w:rPr>
          <w:rFonts w:ascii="Calibri" w:hAnsi="Calibri" w:cs="Calibri"/>
          <w:sz w:val="22"/>
          <w:szCs w:val="22"/>
        </w:rPr>
        <w:t xml:space="preserve"> </w:t>
      </w:r>
      <w:r>
        <w:rPr>
          <w:rFonts w:ascii="Calibri" w:hAnsi="Calibri" w:cs="Calibri"/>
          <w:sz w:val="22"/>
          <w:szCs w:val="22"/>
        </w:rPr>
        <w:t>17475/19.10.2021</w:t>
      </w:r>
      <w:r w:rsidRPr="00A22B2B">
        <w:rPr>
          <w:rFonts w:ascii="Calibri" w:hAnsi="Calibri" w:cs="Calibri"/>
          <w:sz w:val="22"/>
          <w:szCs w:val="22"/>
        </w:rPr>
        <w:t xml:space="preserve"> κοινοποιήθηκε στο Δήμο </w:t>
      </w:r>
      <w:r>
        <w:rPr>
          <w:rFonts w:ascii="Calibri" w:hAnsi="Calibri" w:cs="Calibri"/>
          <w:sz w:val="22"/>
          <w:szCs w:val="22"/>
        </w:rPr>
        <w:t xml:space="preserve">Λαυρεωτικής </w:t>
      </w:r>
      <w:r w:rsidRPr="00A22B2B">
        <w:rPr>
          <w:rFonts w:ascii="Calibri" w:hAnsi="Calibri" w:cs="Calibri"/>
          <w:sz w:val="22"/>
          <w:szCs w:val="22"/>
        </w:rPr>
        <w:t xml:space="preserve">η </w:t>
      </w:r>
      <w:r>
        <w:rPr>
          <w:rFonts w:ascii="Calibri" w:hAnsi="Calibri" w:cs="Calibri"/>
          <w:sz w:val="22"/>
          <w:szCs w:val="22"/>
        </w:rPr>
        <w:t>αριθμ.20/2021 απόφαση Ειρηνοδικείου Λαυρίου, η οποία εκδόθηκε κατόπιν της από 15.10.2020 αγωγής και με αριθμό έκθεσης κατάθεσης δικογράφου 1220/20/16.10.2020 του κου Νικολάου Δούνη. Με την ανωτέρω απόφαση γίνεται δεκτή η αγωγή του κου Δούνη και υποχρεώνεται ο Δήμος να καταβάλλει ποσό 9.920,00 ευρώ, με τους νόμιμους τόκους από την ημέρα επίδοσης της αγωγής και μέχρι την εξόφληση. Επίσης η απόφαση κηρύσσεται προσωρινά εκτελεστή κατά ένα μέρος για το ποσό των έξι χιλιάδων (6.000,00) ευρώ.</w:t>
      </w:r>
    </w:p>
    <w:p w14:paraId="2EF2227B" w14:textId="77777777" w:rsidR="00F30DD9" w:rsidRDefault="00F30DD9" w:rsidP="00F30DD9">
      <w:pPr>
        <w:spacing w:line="360" w:lineRule="auto"/>
        <w:jc w:val="both"/>
        <w:rPr>
          <w:rFonts w:ascii="Calibri" w:hAnsi="Calibri" w:cs="Calibri"/>
          <w:sz w:val="22"/>
          <w:szCs w:val="22"/>
        </w:rPr>
      </w:pPr>
      <w:r>
        <w:rPr>
          <w:rFonts w:ascii="Calibri" w:hAnsi="Calibri" w:cs="Calibri"/>
          <w:sz w:val="22"/>
          <w:szCs w:val="22"/>
        </w:rPr>
        <w:tab/>
        <w:t>Στην με αριθμ. πρωτ: 174801/19.10.2021 έγγραφη γνωμοδότηση του πληρεξούσιου δικηγόρου, Γεωργίου Ν. Κατσαμπέρη αναφέρονται τα κάτωθι:</w:t>
      </w:r>
    </w:p>
    <w:p w14:paraId="1A2195DD" w14:textId="77777777" w:rsidR="00F30DD9" w:rsidRPr="00F30DD9" w:rsidRDefault="00F30DD9" w:rsidP="00F30DD9">
      <w:pPr>
        <w:spacing w:line="360" w:lineRule="auto"/>
        <w:ind w:firstLine="360"/>
        <w:jc w:val="both"/>
        <w:rPr>
          <w:rFonts w:ascii="Calibri" w:hAnsi="Calibri" w:cs="Calibri"/>
          <w:i/>
          <w:sz w:val="22"/>
          <w:szCs w:val="22"/>
        </w:rPr>
      </w:pPr>
      <w:r w:rsidRPr="00F30DD9">
        <w:rPr>
          <w:rFonts w:ascii="Calibri" w:hAnsi="Calibri" w:cs="Calibri"/>
          <w:i/>
          <w:sz w:val="22"/>
          <w:szCs w:val="22"/>
        </w:rPr>
        <w:t>«I.- Ο ν. 3852/2010 («Καλλικράτης») ορίζει στο άρθρο 72, όπως ισχύει, υπό τον τίτλο «Οικονομική Επιτροπή-Αρμοδιότητες», ότι: «1. Η οικονομική επιτροπή είναι όργανο παρακολούθησης και ελέγχου της οικονομικής λειτουργίας του δήμου.</w:t>
      </w:r>
    </w:p>
    <w:p w14:paraId="157EF636" w14:textId="77777777" w:rsidR="00F30DD9" w:rsidRPr="00F30DD9" w:rsidRDefault="00F30DD9" w:rsidP="00F30DD9">
      <w:pPr>
        <w:tabs>
          <w:tab w:val="left" w:leader="dot" w:pos="4727"/>
        </w:tabs>
        <w:spacing w:line="360" w:lineRule="auto"/>
        <w:jc w:val="both"/>
        <w:rPr>
          <w:rFonts w:ascii="Calibri" w:hAnsi="Calibri" w:cs="Calibri"/>
          <w:i/>
          <w:iCs/>
          <w:sz w:val="22"/>
          <w:szCs w:val="22"/>
        </w:rPr>
      </w:pPr>
      <w:r w:rsidRPr="00F30DD9">
        <w:rPr>
          <w:rFonts w:ascii="Calibri" w:hAnsi="Calibri" w:cs="Calibri"/>
          <w:i/>
          <w:iCs/>
          <w:sz w:val="22"/>
          <w:szCs w:val="22"/>
        </w:rPr>
        <w:t>Ειδικότερα έχει τις ακόλουθες αρμοδιότητες:</w:t>
      </w:r>
      <w:r w:rsidRPr="00F30DD9">
        <w:rPr>
          <w:rFonts w:ascii="Calibri" w:hAnsi="Calibri" w:cs="Calibri"/>
          <w:i/>
          <w:sz w:val="22"/>
          <w:szCs w:val="22"/>
        </w:rPr>
        <w:tab/>
        <w:t xml:space="preserve">ι)…… αποφασίζει για την άσκηση ή μη όλων των ενδίκων βοηθημάτων και των ενδίκων μέσων , καθώς και για την παραίτηση από αυτά ,( …) </w:t>
      </w:r>
      <w:r w:rsidRPr="00F30DD9">
        <w:rPr>
          <w:rFonts w:ascii="Calibri" w:hAnsi="Calibri" w:cs="Calibri"/>
          <w:i/>
          <w:iCs/>
          <w:sz w:val="22"/>
          <w:szCs w:val="22"/>
        </w:rPr>
        <w:t>Αποφασίζει τον συμβιβασμό ή την κατάργηση δίκης που έχει αντικείμενο μέχρι ποσού εξήντα χιλιάδων (60.000) ευρώ, πλέον ΦΠΑ. Όταν το αντικείμενο είναι άνω των 60.000 ευρώ, τότε εισηγείται τη λήψη απόφασης από το 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 Η διάταξη του προηγούμενου εδαφίου, ειδικά για την άσκηση ενδίκων μέσων κατά απόφασης, δεν εφαρμόζεται σε περιπτώσεις δίκης που αφορά στον προσδιορισμό ή τη μετατροπή της εργασιακής σχέσης μεταξύ εργαζομένων και του δήμου. Η απόφαση της Οικονομικής Επιτροπής για τις περιπτώσεις των προηγούμενων εδαφίων, λαμβάνεται ύστερα από γνωμοδότηση δικηγόρου, η έλλειψη της οποίας συνεπάγεται ακυρότητα της σχετικής απόφασης. Η παρούσα ρύθμιση ισχύει και όταν η αρμοδιότητα ασκείται από το δημοτικό συμβούλιο.».</w:t>
      </w:r>
    </w:p>
    <w:p w14:paraId="42B82E90" w14:textId="77777777" w:rsidR="00F30DD9" w:rsidRPr="00F30DD9" w:rsidRDefault="00F30DD9" w:rsidP="00F30DD9">
      <w:pPr>
        <w:spacing w:line="360" w:lineRule="auto"/>
        <w:ind w:firstLine="520"/>
        <w:jc w:val="both"/>
        <w:rPr>
          <w:rFonts w:ascii="Calibri" w:hAnsi="Calibri" w:cs="Calibri"/>
          <w:i/>
          <w:iCs/>
          <w:sz w:val="22"/>
          <w:szCs w:val="22"/>
        </w:rPr>
      </w:pPr>
      <w:r w:rsidRPr="00F30DD9">
        <w:rPr>
          <w:rFonts w:ascii="Calibri" w:hAnsi="Calibri" w:cs="Calibri"/>
          <w:i/>
          <w:iCs/>
          <w:sz w:val="22"/>
          <w:szCs w:val="22"/>
        </w:rPr>
        <w:t>II.- Από τον συνδυασμό των ανωτέρω διατάξεων, όπως ισχύουν, συνάγεται, μεταξύ άλλων, ότι με απόφαση της οικονομικής επιτροπής, κατόπιν γνωμοδότησης δικηγόρου, είναι δυνατή η λήψη απόφασης και για την άσκηση ενδίκων μέσων κατά της υπ’ αριθμ. 20/2021 απόφασης του Ειρηνοδικείου Λαυρίου.</w:t>
      </w:r>
    </w:p>
    <w:p w14:paraId="2EDF25F4" w14:textId="77777777" w:rsidR="00F30DD9" w:rsidRPr="00F30DD9" w:rsidRDefault="00F30DD9" w:rsidP="00F30DD9">
      <w:pPr>
        <w:spacing w:line="360" w:lineRule="auto"/>
        <w:ind w:firstLine="567"/>
        <w:jc w:val="both"/>
        <w:rPr>
          <w:rFonts w:ascii="Calibri" w:hAnsi="Calibri" w:cs="Calibri"/>
          <w:i/>
          <w:sz w:val="22"/>
          <w:szCs w:val="22"/>
        </w:rPr>
      </w:pPr>
      <w:r w:rsidRPr="00F30DD9">
        <w:rPr>
          <w:rFonts w:ascii="Calibri" w:hAnsi="Calibri" w:cs="Calibri"/>
          <w:i/>
          <w:sz w:val="22"/>
          <w:szCs w:val="22"/>
        </w:rPr>
        <w:t>Ο ενάγων με την υπό κρίση αγωγή του από 15/10/2020, αιτήθηκε την καταβολή του συμφωνηθέντος ανταλλάγματος από τις συμβάσεις έργου που είχε εκτελέσει για εργασίες συντήρησης και επισκευής μηχανημάτων έργου, το έτος 2018, συνολικά ύψους 9.920€, συμπεριλαμβανομένου ΦΠΑ.</w:t>
      </w:r>
    </w:p>
    <w:p w14:paraId="41BFBABC" w14:textId="77777777" w:rsidR="00F30DD9" w:rsidRPr="00F30DD9" w:rsidRDefault="00F30DD9" w:rsidP="00F30DD9">
      <w:pPr>
        <w:spacing w:line="360" w:lineRule="auto"/>
        <w:ind w:firstLine="567"/>
        <w:jc w:val="both"/>
        <w:rPr>
          <w:rFonts w:ascii="Calibri" w:hAnsi="Calibri" w:cs="Calibri"/>
          <w:i/>
          <w:sz w:val="22"/>
          <w:szCs w:val="22"/>
          <w:u w:val="single"/>
        </w:rPr>
      </w:pPr>
      <w:r w:rsidRPr="00F30DD9">
        <w:rPr>
          <w:rFonts w:ascii="Calibri" w:hAnsi="Calibri" w:cs="Calibri"/>
          <w:i/>
          <w:sz w:val="22"/>
          <w:szCs w:val="22"/>
        </w:rPr>
        <w:t xml:space="preserve">Στην υπ’ αριθμ. 20/2021 απόφαση του Ειρηνοδικείου Λαυρίου και ειδικότερα στη μείζονα σκέψη της αποφάσεως, εκτίθενται αναλυτικά οι λόγοι για τους οποίους ο Δήμος οφείλει να καταβάλει το συμφωνηθέν τίμημα. </w:t>
      </w:r>
      <w:r w:rsidRPr="00F30DD9">
        <w:rPr>
          <w:rFonts w:ascii="Calibri" w:hAnsi="Calibri" w:cs="Calibri"/>
          <w:i/>
          <w:sz w:val="22"/>
          <w:szCs w:val="22"/>
          <w:u w:val="single"/>
        </w:rPr>
        <w:t>Κ</w:t>
      </w:r>
      <w:r w:rsidRPr="00F30DD9">
        <w:rPr>
          <w:rFonts w:ascii="Calibri" w:hAnsi="Calibri" w:cs="Calibri"/>
          <w:bCs/>
          <w:i/>
          <w:sz w:val="22"/>
          <w:szCs w:val="22"/>
          <w:u w:val="single"/>
        </w:rPr>
        <w:t>ατά την άποψή μου, επειδή η ένδικη έφεση του Δήμου δεν πρόκειται να τελεσφορήσει, με αποτέλεσμα, όταν εκδικασθεί μετά από ικανό χρονικό διάστημα, να έχουν προστεθεί επί πλέον τόκοι υπερημερίας και η οικονομική επιβάρυνση του Δήμου να είναι προφανώς μεγαλύτερη και με δεδομένο ότι οι εργασίες εκτελέστηκαν και συνεπώς υπήρξε ωφέλεια του Δήμου από τις εργασίες αυτές</w:t>
      </w:r>
      <w:r w:rsidRPr="00F30DD9">
        <w:rPr>
          <w:rFonts w:ascii="Calibri" w:hAnsi="Calibri" w:cs="Calibri"/>
          <w:i/>
          <w:sz w:val="22"/>
          <w:szCs w:val="22"/>
          <w:u w:val="single"/>
        </w:rPr>
        <w:t>, προτείνω η ΟΕ να λάβει απόφαση μη ασκήσεως ενδίκων μέσων και καταβολής των επιδικασθέντων. Να σημειώσω δε ότι η απόφαση είναι ΠΡΟΣΩΡΙΝΑ ΕΚΤΕΛΕΣΤΗ για το ποσό των 6.000€ και συνεπώς την άσκηση της εφέσεως θα πρέπει να συνοδεύει απαραιτήτως και η άσκηση αιτήσεως αναστολής, της οποίας οι πιθανότητες ευδοκίμησης είναι πολύ μικρές.</w:t>
      </w:r>
    </w:p>
    <w:p w14:paraId="736BA7DE" w14:textId="77777777" w:rsidR="00F30DD9" w:rsidRPr="00F30DD9" w:rsidRDefault="00F30DD9" w:rsidP="00F30DD9">
      <w:pPr>
        <w:spacing w:line="360" w:lineRule="auto"/>
        <w:ind w:firstLine="567"/>
        <w:jc w:val="both"/>
        <w:rPr>
          <w:rFonts w:ascii="Calibri" w:hAnsi="Calibri" w:cs="Calibri"/>
          <w:i/>
          <w:sz w:val="22"/>
          <w:szCs w:val="22"/>
          <w:u w:val="single"/>
        </w:rPr>
      </w:pPr>
      <w:r w:rsidRPr="00F30DD9">
        <w:rPr>
          <w:rFonts w:ascii="Calibri" w:hAnsi="Calibri" w:cs="Calibri"/>
          <w:bCs/>
          <w:i/>
          <w:sz w:val="22"/>
          <w:szCs w:val="22"/>
        </w:rPr>
        <w:t>Να σημειωθεί ότι οι τόκοι σύμφωνα με το διατακτικό της απόφασης ανέρχονται σήμερα στο ποσό των</w:t>
      </w:r>
      <w:r w:rsidRPr="00F30DD9">
        <w:rPr>
          <w:rFonts w:ascii="Calibri" w:hAnsi="Calibri" w:cs="Calibri"/>
          <w:b/>
          <w:i/>
          <w:sz w:val="22"/>
          <w:szCs w:val="22"/>
        </w:rPr>
        <w:t xml:space="preserve"> </w:t>
      </w:r>
      <w:r w:rsidRPr="00F30DD9">
        <w:rPr>
          <w:rFonts w:ascii="Calibri" w:hAnsi="Calibri" w:cs="Calibri"/>
          <w:i/>
          <w:sz w:val="22"/>
          <w:szCs w:val="22"/>
        </w:rPr>
        <w:t>718€.</w:t>
      </w:r>
    </w:p>
    <w:p w14:paraId="0413ED3B" w14:textId="77777777" w:rsidR="00F30DD9" w:rsidRPr="00F30DD9" w:rsidRDefault="00F30DD9" w:rsidP="00F30DD9">
      <w:pPr>
        <w:spacing w:line="360" w:lineRule="auto"/>
        <w:ind w:firstLine="340"/>
        <w:jc w:val="both"/>
        <w:rPr>
          <w:rFonts w:ascii="Calibri" w:hAnsi="Calibri" w:cs="Calibri"/>
          <w:i/>
          <w:sz w:val="22"/>
          <w:szCs w:val="22"/>
        </w:rPr>
      </w:pPr>
      <w:r w:rsidRPr="00F30DD9">
        <w:rPr>
          <w:rFonts w:ascii="Calibri" w:hAnsi="Calibri" w:cs="Calibri"/>
          <w:i/>
          <w:sz w:val="22"/>
          <w:szCs w:val="22"/>
        </w:rPr>
        <w:t>Κατόπιν αυτών έχω την άποψη, ότι:</w:t>
      </w:r>
    </w:p>
    <w:p w14:paraId="0B80B466" w14:textId="77777777" w:rsidR="00F30DD9" w:rsidRPr="00F30DD9" w:rsidRDefault="00F30DD9" w:rsidP="00F30DD9">
      <w:pPr>
        <w:spacing w:line="360" w:lineRule="auto"/>
        <w:ind w:firstLine="426"/>
        <w:jc w:val="both"/>
        <w:rPr>
          <w:rFonts w:ascii="Calibri" w:hAnsi="Calibri" w:cs="Calibri"/>
          <w:i/>
          <w:sz w:val="22"/>
          <w:szCs w:val="22"/>
        </w:rPr>
      </w:pPr>
      <w:r w:rsidRPr="00F30DD9">
        <w:rPr>
          <w:rFonts w:ascii="Calibri" w:hAnsi="Calibri" w:cs="Calibri"/>
          <w:i/>
          <w:sz w:val="22"/>
          <w:szCs w:val="22"/>
        </w:rPr>
        <w:t>Είναι επωφελές για το Δήμο, η μη άσκηση του ενδίκου μέσου της εφέσεως και η καταβολή των επιδικασθέντων σύμφωνα με το διατακτικό της απόφασης και γνωμοδοτώ θετικά στη λήψη απόφασης από την ΟΙΚΟΝΟΜΙΚΗ ΕΠΙΤΡΟΠΗ προς το σκοπό αυτό. Σε περίπτωση εξοφλήσεως να υπάρξει τυχόν συμφωνία για απαλλαγή του ΝΠ από τόκους και δικαστικά έξοδα.»</w:t>
      </w:r>
    </w:p>
    <w:p w14:paraId="639556DD" w14:textId="77777777" w:rsidR="00F30DD9" w:rsidRPr="00F30DD9" w:rsidRDefault="00F30DD9" w:rsidP="00F30DD9">
      <w:pPr>
        <w:spacing w:line="360" w:lineRule="auto"/>
        <w:ind w:firstLine="426"/>
        <w:jc w:val="both"/>
        <w:rPr>
          <w:rFonts w:ascii="Calibri" w:hAnsi="Calibri" w:cs="Calibri"/>
          <w:sz w:val="22"/>
          <w:szCs w:val="22"/>
        </w:rPr>
      </w:pPr>
      <w:r w:rsidRPr="00F30DD9">
        <w:rPr>
          <w:rFonts w:ascii="Calibri" w:hAnsi="Calibri" w:cs="Calibri"/>
          <w:sz w:val="22"/>
          <w:szCs w:val="22"/>
        </w:rPr>
        <w:t xml:space="preserve">Με βάση τα ανωτέρω, ο κος Πρόεδρος πρότεινε στα μέλη της Οικονομικής Επιτροπής τη μη άσκηση ένδικων μέσων κατά της αριθμ.20/2021 απόφασης Ειρηνοδικείου Λαυρίου, αφού όπως προκύπτει από την ανάγνωσή της πρόκειται για εργασίες που πράγματι έχουν εκτελεσθεί, οπότε </w:t>
      </w:r>
      <w:r w:rsidRPr="00292962">
        <w:rPr>
          <w:rFonts w:ascii="Calibri" w:hAnsi="Calibri" w:cs="Calibri"/>
          <w:sz w:val="22"/>
          <w:szCs w:val="22"/>
        </w:rPr>
        <w:t>δεν υφίσταται καμία περίπτωση ευδοκιμήσεως, ενώ αντιθέτως ο Δήμος θα επιβαρυνθεί με επιπλέον δικαστική δαπάνη</w:t>
      </w:r>
      <w:r>
        <w:rPr>
          <w:rFonts w:ascii="Calibri" w:hAnsi="Calibri" w:cs="Calibri"/>
          <w:sz w:val="22"/>
          <w:szCs w:val="22"/>
        </w:rPr>
        <w:t>. Επιπλέον, πρότεινε να υπογραφεί συμφωνητικό με τον ενάγοντα, ώστε η καταβολή του ποσού να γίνει σε πέντε (5) ισόποσες μηνιαίες δόσεις, εκ των οποίων η πρώτη (1</w:t>
      </w:r>
      <w:r w:rsidRPr="00292962">
        <w:rPr>
          <w:rFonts w:ascii="Calibri" w:hAnsi="Calibri" w:cs="Calibri"/>
          <w:sz w:val="22"/>
          <w:szCs w:val="22"/>
          <w:vertAlign w:val="superscript"/>
        </w:rPr>
        <w:t>η</w:t>
      </w:r>
      <w:r>
        <w:rPr>
          <w:rFonts w:ascii="Calibri" w:hAnsi="Calibri" w:cs="Calibri"/>
          <w:sz w:val="22"/>
          <w:szCs w:val="22"/>
        </w:rPr>
        <w:t>) εντός τους πρώτου δεκαημέρου του μηνός Δεκεμβρίου 2021</w:t>
      </w:r>
      <w:r w:rsidRPr="00292962">
        <w:rPr>
          <w:rFonts w:ascii="Calibri" w:hAnsi="Calibri" w:cs="Calibri"/>
          <w:sz w:val="22"/>
          <w:szCs w:val="22"/>
        </w:rPr>
        <w:t xml:space="preserve"> </w:t>
      </w:r>
      <w:r w:rsidRPr="00F30DD9">
        <w:rPr>
          <w:rFonts w:ascii="Calibri" w:hAnsi="Calibri" w:cs="Calibri"/>
          <w:sz w:val="22"/>
          <w:szCs w:val="22"/>
        </w:rPr>
        <w:t>και κάλεσε αυτά να αποφασίσουν σχετικά.</w:t>
      </w:r>
    </w:p>
    <w:p w14:paraId="733243C2" w14:textId="77777777" w:rsidR="00F30DD9" w:rsidRPr="00382171" w:rsidRDefault="00F30DD9" w:rsidP="00F30DD9">
      <w:pPr>
        <w:spacing w:line="360" w:lineRule="auto"/>
        <w:jc w:val="center"/>
        <w:rPr>
          <w:rFonts w:ascii="Calibri" w:hAnsi="Calibri" w:cs="Calibri"/>
          <w:b/>
          <w:sz w:val="22"/>
          <w:szCs w:val="22"/>
        </w:rPr>
      </w:pPr>
      <w:r w:rsidRPr="00382171">
        <w:rPr>
          <w:rFonts w:ascii="Calibri" w:hAnsi="Calibri" w:cs="Calibri"/>
          <w:b/>
          <w:sz w:val="22"/>
          <w:szCs w:val="22"/>
        </w:rPr>
        <w:t>Η Οικονομική Επιτροπή</w:t>
      </w:r>
    </w:p>
    <w:p w14:paraId="6A5E63C2" w14:textId="77777777" w:rsidR="00F30DD9" w:rsidRPr="00382171" w:rsidRDefault="00F30DD9" w:rsidP="00F30DD9">
      <w:pPr>
        <w:spacing w:line="360" w:lineRule="auto"/>
        <w:ind w:left="3"/>
        <w:jc w:val="both"/>
        <w:rPr>
          <w:rFonts w:ascii="Calibri" w:hAnsi="Calibri" w:cs="Calibri"/>
          <w:sz w:val="22"/>
          <w:szCs w:val="22"/>
        </w:rPr>
      </w:pPr>
      <w:r w:rsidRPr="00382171">
        <w:rPr>
          <w:rFonts w:ascii="Calibri" w:hAnsi="Calibri" w:cs="Calibri"/>
          <w:sz w:val="22"/>
          <w:szCs w:val="22"/>
        </w:rPr>
        <w:t>αφού άκουσε την εισήγηση του κου Προέδρου, έλαβε υπόψη:</w:t>
      </w:r>
    </w:p>
    <w:p w14:paraId="4225F41A" w14:textId="77777777" w:rsidR="00F30DD9" w:rsidRPr="00382171" w:rsidRDefault="00F30DD9" w:rsidP="00882708">
      <w:pPr>
        <w:widowControl/>
        <w:numPr>
          <w:ilvl w:val="0"/>
          <w:numId w:val="42"/>
        </w:numPr>
        <w:autoSpaceDE/>
        <w:autoSpaceDN/>
        <w:adjustRightInd/>
        <w:spacing w:line="360" w:lineRule="auto"/>
        <w:ind w:left="57" w:firstLine="113"/>
        <w:jc w:val="both"/>
        <w:rPr>
          <w:rFonts w:ascii="Calibri" w:hAnsi="Calibri" w:cs="Calibri"/>
          <w:sz w:val="22"/>
          <w:szCs w:val="22"/>
        </w:rPr>
      </w:pPr>
      <w:r w:rsidRPr="00382171">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9963A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382171">
        <w:rPr>
          <w:rFonts w:ascii="Calibri" w:hAnsi="Calibri" w:cs="Calibri"/>
          <w:sz w:val="22"/>
          <w:szCs w:val="22"/>
        </w:rPr>
        <w:t>,</w:t>
      </w:r>
    </w:p>
    <w:p w14:paraId="45124F21" w14:textId="77777777" w:rsidR="00F30DD9" w:rsidRPr="001E2C63" w:rsidRDefault="00F30DD9" w:rsidP="00882708">
      <w:pPr>
        <w:pStyle w:val="a8"/>
        <w:numPr>
          <w:ilvl w:val="0"/>
          <w:numId w:val="42"/>
        </w:numPr>
        <w:spacing w:line="360" w:lineRule="auto"/>
        <w:ind w:left="57" w:firstLine="113"/>
        <w:jc w:val="both"/>
        <w:rPr>
          <w:rFonts w:ascii="Calibri" w:hAnsi="Calibri" w:cs="Calibri"/>
          <w:sz w:val="22"/>
          <w:szCs w:val="22"/>
        </w:rPr>
      </w:pPr>
      <w:r>
        <w:rPr>
          <w:rFonts w:ascii="Calibri" w:hAnsi="Calibri" w:cs="Calibri"/>
          <w:bCs/>
          <w:sz w:val="22"/>
          <w:szCs w:val="22"/>
        </w:rPr>
        <w:t>την αριθμ.20/2021 απόφαση Ειρηνοδικείου Λαυρίου</w:t>
      </w:r>
    </w:p>
    <w:p w14:paraId="6A727BFA" w14:textId="77777777" w:rsidR="00F30DD9" w:rsidRPr="007930D7" w:rsidRDefault="00F30DD9" w:rsidP="00882708">
      <w:pPr>
        <w:pStyle w:val="a8"/>
        <w:numPr>
          <w:ilvl w:val="0"/>
          <w:numId w:val="42"/>
        </w:numPr>
        <w:spacing w:line="360" w:lineRule="auto"/>
        <w:ind w:left="57" w:firstLine="113"/>
        <w:jc w:val="both"/>
        <w:rPr>
          <w:rFonts w:ascii="Calibri" w:hAnsi="Calibri" w:cs="Calibri"/>
          <w:sz w:val="22"/>
          <w:szCs w:val="22"/>
        </w:rPr>
      </w:pPr>
      <w:r>
        <w:rPr>
          <w:rFonts w:ascii="Calibri" w:hAnsi="Calibri" w:cs="Calibri"/>
          <w:sz w:val="22"/>
          <w:szCs w:val="22"/>
        </w:rPr>
        <w:t>την αριθμ. πρωτ: 174801/19.10.2021 έγγραφη γνωμοδότηση του δικηγόρου Γ. Ν. Κατσαμπέρη</w:t>
      </w:r>
    </w:p>
    <w:p w14:paraId="450B219A" w14:textId="77777777" w:rsidR="00F30DD9" w:rsidRPr="00382171" w:rsidRDefault="00F30DD9" w:rsidP="00F30DD9">
      <w:pPr>
        <w:spacing w:line="360" w:lineRule="auto"/>
        <w:ind w:left="3"/>
        <w:jc w:val="both"/>
        <w:rPr>
          <w:rFonts w:ascii="Calibri" w:hAnsi="Calibri" w:cs="Calibri"/>
          <w:sz w:val="22"/>
          <w:szCs w:val="22"/>
        </w:rPr>
      </w:pPr>
      <w:r w:rsidRPr="00382171">
        <w:rPr>
          <w:rFonts w:ascii="Calibri" w:hAnsi="Calibri" w:cs="Calibri"/>
          <w:sz w:val="22"/>
          <w:szCs w:val="22"/>
        </w:rPr>
        <w:t>και έπειτα από διαλογική συζήτηση</w:t>
      </w:r>
    </w:p>
    <w:p w14:paraId="5714ED7B" w14:textId="77777777" w:rsidR="00F30DD9" w:rsidRPr="00382171" w:rsidRDefault="00F30DD9" w:rsidP="00F30DD9">
      <w:pPr>
        <w:spacing w:line="360" w:lineRule="auto"/>
        <w:jc w:val="center"/>
        <w:rPr>
          <w:rFonts w:ascii="Calibri" w:hAnsi="Calibri" w:cs="Calibri"/>
          <w:b/>
          <w:spacing w:val="40"/>
          <w:sz w:val="22"/>
          <w:szCs w:val="22"/>
        </w:rPr>
      </w:pPr>
      <w:r w:rsidRPr="00382171">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58E76E09" w14:textId="77777777" w:rsidR="00F30DD9" w:rsidRDefault="00F30DD9" w:rsidP="00F30DD9">
      <w:pPr>
        <w:widowControl/>
        <w:autoSpaceDE/>
        <w:autoSpaceDN/>
        <w:adjustRightInd/>
        <w:spacing w:line="360" w:lineRule="auto"/>
        <w:jc w:val="both"/>
        <w:rPr>
          <w:rFonts w:ascii="Calibri" w:hAnsi="Calibri" w:cs="Calibri"/>
          <w:sz w:val="22"/>
          <w:szCs w:val="22"/>
        </w:rPr>
      </w:pPr>
      <w:r w:rsidRPr="00292962">
        <w:rPr>
          <w:rFonts w:ascii="Calibri" w:hAnsi="Calibri" w:cs="Calibri"/>
          <w:b/>
          <w:sz w:val="22"/>
          <w:szCs w:val="22"/>
        </w:rPr>
        <w:t>Α.</w:t>
      </w:r>
      <w:r w:rsidRPr="00292962">
        <w:rPr>
          <w:rFonts w:ascii="Calibri" w:hAnsi="Calibri" w:cs="Calibri"/>
          <w:sz w:val="22"/>
          <w:szCs w:val="22"/>
        </w:rPr>
        <w:t xml:space="preserve"> Ο Δήμος Λαυρεωτικής να μην ασκήσει έφεση κατά της υπ’ αριθμ.</w:t>
      </w:r>
      <w:r>
        <w:rPr>
          <w:rFonts w:ascii="Calibri" w:hAnsi="Calibri" w:cs="Calibri"/>
          <w:sz w:val="22"/>
          <w:szCs w:val="22"/>
        </w:rPr>
        <w:t>20/2021</w:t>
      </w:r>
      <w:r w:rsidRPr="00292962">
        <w:rPr>
          <w:rFonts w:ascii="Calibri" w:hAnsi="Calibri" w:cs="Calibri"/>
          <w:sz w:val="22"/>
          <w:szCs w:val="22"/>
        </w:rPr>
        <w:t xml:space="preserve"> απόφασης </w:t>
      </w:r>
      <w:r>
        <w:rPr>
          <w:rFonts w:ascii="Calibri" w:hAnsi="Calibri" w:cs="Calibri"/>
          <w:sz w:val="22"/>
          <w:szCs w:val="22"/>
        </w:rPr>
        <w:t>Ειρηνοδικείου Λαυρίου,</w:t>
      </w:r>
      <w:r w:rsidRPr="00292962">
        <w:rPr>
          <w:rFonts w:ascii="Calibri" w:hAnsi="Calibri" w:cs="Calibri"/>
          <w:sz w:val="22"/>
          <w:szCs w:val="22"/>
        </w:rPr>
        <w:t xml:space="preserve"> με την οποία έγινε δεκτή </w:t>
      </w:r>
      <w:r>
        <w:rPr>
          <w:rFonts w:ascii="Calibri" w:hAnsi="Calibri" w:cs="Calibri"/>
          <w:sz w:val="22"/>
          <w:szCs w:val="22"/>
        </w:rPr>
        <w:t>η από 15.10.2020 αγωγή και με αριθμό έκθεσης κατάθεσης δικογράφου 1220/20/16.10.2020 του κου Νικολάου Δούνη και υποχρεώθηκε ο Δήμος να καταβάλλει ποσό 9.920,00 ευρώ, με τους νόμιμους τόκους από την ημέρα επίδοσης της αγωγής και μέχρι την εξόφληση.</w:t>
      </w:r>
    </w:p>
    <w:p w14:paraId="41752DC1" w14:textId="77777777" w:rsidR="00F30DD9" w:rsidRDefault="00F30DD9" w:rsidP="00F30DD9">
      <w:pPr>
        <w:widowControl/>
        <w:autoSpaceDE/>
        <w:autoSpaceDN/>
        <w:adjustRightInd/>
        <w:spacing w:line="360" w:lineRule="auto"/>
        <w:jc w:val="both"/>
        <w:rPr>
          <w:rFonts w:ascii="Calibri" w:hAnsi="Calibri" w:cs="Calibri"/>
          <w:sz w:val="22"/>
          <w:szCs w:val="22"/>
        </w:rPr>
      </w:pPr>
      <w:r w:rsidRPr="00292962">
        <w:rPr>
          <w:rFonts w:ascii="Calibri" w:hAnsi="Calibri" w:cs="Calibri"/>
          <w:b/>
          <w:sz w:val="22"/>
          <w:szCs w:val="22"/>
        </w:rPr>
        <w:t>Β.</w:t>
      </w:r>
      <w:r w:rsidRPr="00292962">
        <w:rPr>
          <w:rFonts w:ascii="Calibri" w:hAnsi="Calibri" w:cs="Calibri"/>
          <w:sz w:val="22"/>
          <w:szCs w:val="22"/>
        </w:rPr>
        <w:t xml:space="preserve"> Να </w:t>
      </w:r>
      <w:r>
        <w:rPr>
          <w:rFonts w:ascii="Calibri" w:hAnsi="Calibri" w:cs="Calibri"/>
          <w:sz w:val="22"/>
          <w:szCs w:val="22"/>
        </w:rPr>
        <w:t>καταβληθεί το επιδικασθέν ποσό σε πέντε (5) ισόποσες μηνιαίες δόσεις, εκ των οποίων η πρώτη (1</w:t>
      </w:r>
      <w:r w:rsidRPr="00E445E9">
        <w:rPr>
          <w:rFonts w:ascii="Calibri" w:hAnsi="Calibri" w:cs="Calibri"/>
          <w:sz w:val="22"/>
          <w:szCs w:val="22"/>
          <w:vertAlign w:val="superscript"/>
        </w:rPr>
        <w:t>η</w:t>
      </w:r>
      <w:r>
        <w:rPr>
          <w:rFonts w:ascii="Calibri" w:hAnsi="Calibri" w:cs="Calibri"/>
          <w:sz w:val="22"/>
          <w:szCs w:val="22"/>
        </w:rPr>
        <w:t>) εντός του πρώτου δεκαημέρου του μηνός Δεκεμβρίου 2021.</w:t>
      </w:r>
    </w:p>
    <w:p w14:paraId="476920D3" w14:textId="77777777" w:rsidR="00F30DD9" w:rsidRPr="00292962" w:rsidRDefault="00F30DD9" w:rsidP="00F30DD9">
      <w:pPr>
        <w:widowControl/>
        <w:autoSpaceDE/>
        <w:autoSpaceDN/>
        <w:adjustRightInd/>
        <w:spacing w:line="360" w:lineRule="auto"/>
        <w:jc w:val="both"/>
        <w:rPr>
          <w:rFonts w:ascii="Calibri" w:hAnsi="Calibri" w:cs="Calibri"/>
          <w:sz w:val="22"/>
          <w:szCs w:val="22"/>
        </w:rPr>
      </w:pPr>
      <w:r w:rsidRPr="00292962">
        <w:rPr>
          <w:rFonts w:ascii="Calibri" w:hAnsi="Calibri" w:cs="Calibri"/>
          <w:b/>
          <w:bCs/>
          <w:sz w:val="22"/>
          <w:szCs w:val="22"/>
        </w:rPr>
        <w:t xml:space="preserve">Γ. </w:t>
      </w:r>
      <w:r w:rsidRPr="00292962">
        <w:rPr>
          <w:rFonts w:ascii="Calibri" w:hAnsi="Calibri" w:cs="Calibri"/>
          <w:sz w:val="22"/>
          <w:szCs w:val="22"/>
        </w:rPr>
        <w:t xml:space="preserve">Εξουσιοδοτεί τον Δήμαρχο Λαυρεωτικής, ως νόμιμο εκπρόσωπο του Δήμου, να υπογράψει το σχετικό συμφωνητικό. </w:t>
      </w:r>
    </w:p>
    <w:p w14:paraId="271D2515" w14:textId="77777777" w:rsidR="00F30DD9" w:rsidRPr="0098375F" w:rsidRDefault="00F30DD9" w:rsidP="00F30DD9">
      <w:pPr>
        <w:pStyle w:val="CharCharCharCharCharCharCharCharCharCharCharCharCharCharCharCharCharCharCharCharCharChar"/>
        <w:spacing w:after="0" w:line="360" w:lineRule="auto"/>
        <w:jc w:val="both"/>
        <w:rPr>
          <w:rFonts w:ascii="Calibri" w:hAnsi="Calibri" w:cs="Calibri"/>
          <w:sz w:val="22"/>
          <w:szCs w:val="22"/>
          <w:lang w:val="el-GR"/>
        </w:rPr>
      </w:pPr>
      <w:r w:rsidRPr="0098375F">
        <w:rPr>
          <w:rFonts w:ascii="Calibri" w:hAnsi="Calibri" w:cs="Calibri"/>
          <w:sz w:val="22"/>
          <w:szCs w:val="22"/>
          <w:lang w:val="el-GR"/>
        </w:rPr>
        <w:t xml:space="preserve">Το μέλος της Οικονομικής Επιτροπής και επικεφαλής της Δημοτικής Παράταξης «ΕΝΟΤΗΤΑ – ΔΗΜΙΟΥΡΓΙΑ» κ. </w:t>
      </w:r>
      <w:r>
        <w:rPr>
          <w:rFonts w:ascii="Calibri" w:hAnsi="Calibri" w:cs="Calibri"/>
          <w:sz w:val="22"/>
          <w:szCs w:val="22"/>
          <w:lang w:val="el-GR"/>
        </w:rPr>
        <w:t>Αρετούσα Μακρή ΑΠΕΙΧΕ της ψηφοφορίας, με το αιτιολογικό ότι ο Δήμος έπρεπε πρωτοδίκως να παρασταθεί και συνομολογήσει, ώστε να μη μεταφερθεί η ευθύνη στα μέλη της Οικονομικής Επιτροπής.</w:t>
      </w:r>
    </w:p>
    <w:p w14:paraId="242455B8" w14:textId="77777777" w:rsidR="00F30DD9" w:rsidRDefault="00F30DD9" w:rsidP="003D760D">
      <w:pPr>
        <w:spacing w:line="360" w:lineRule="auto"/>
        <w:jc w:val="both"/>
        <w:rPr>
          <w:rFonts w:asciiTheme="minorHAnsi" w:hAnsiTheme="minorHAnsi" w:cs="Calibri"/>
          <w:sz w:val="22"/>
          <w:szCs w:val="22"/>
        </w:rPr>
      </w:pPr>
    </w:p>
    <w:p w14:paraId="20F94B70" w14:textId="77777777" w:rsidR="00D46F5D" w:rsidRPr="007375E2" w:rsidRDefault="00D46F5D" w:rsidP="00D46F5D">
      <w:pPr>
        <w:keepNext/>
        <w:keepLines/>
        <w:widowControl/>
        <w:autoSpaceDE/>
        <w:autoSpaceDN/>
        <w:adjustRightInd/>
        <w:spacing w:line="360" w:lineRule="auto"/>
        <w:jc w:val="both"/>
        <w:outlineLvl w:val="0"/>
        <w:rPr>
          <w:rFonts w:ascii="Calibri" w:hAnsi="Calibri" w:cs="Calibri"/>
          <w:b/>
          <w:bCs/>
          <w:sz w:val="22"/>
          <w:szCs w:val="22"/>
        </w:rPr>
      </w:pPr>
      <w:r w:rsidRPr="00B8428E">
        <w:rPr>
          <w:rFonts w:ascii="Calibri" w:hAnsi="Calibri" w:cs="Calibri"/>
          <w:b/>
          <w:bCs/>
          <w:sz w:val="22"/>
          <w:szCs w:val="22"/>
        </w:rPr>
        <w:t xml:space="preserve">ΘΕΜΑ: </w:t>
      </w:r>
      <w:r w:rsidRPr="007375E2">
        <w:rPr>
          <w:rFonts w:ascii="Calibri" w:hAnsi="Calibri" w:cs="Calibri"/>
          <w:b/>
          <w:bCs/>
          <w:sz w:val="22"/>
          <w:szCs w:val="22"/>
        </w:rPr>
        <w:t>Λήψη απόφασης περί έγκρισης της υπ’ αριθμ.888/2021 απόφασης Δημάρχου Λαυρεωτικής, με την οποία έγινε η ανάθεση της μίσθωσης μηχανημάτων έργου για την αντιμετώπιση των προβλημάτων στο οδικό δίκτυο από τις βροχοπτώσεις στις περιοχές που επλήγησαν από την πυρκαγιά του Αυγούστου</w:t>
      </w:r>
    </w:p>
    <w:p w14:paraId="16CFC821" w14:textId="77777777" w:rsidR="00D46F5D" w:rsidRDefault="00D46F5D" w:rsidP="00D46F5D">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273/2021</w:t>
      </w:r>
    </w:p>
    <w:p w14:paraId="3C3D558F" w14:textId="77777777" w:rsidR="00D46F5D" w:rsidRPr="00A759FC" w:rsidRDefault="00D46F5D" w:rsidP="00D46F5D">
      <w:pPr>
        <w:spacing w:line="360" w:lineRule="auto"/>
        <w:jc w:val="both"/>
        <w:rPr>
          <w:rFonts w:ascii="Calibri" w:hAnsi="Calibri" w:cs="Calibri"/>
          <w:sz w:val="22"/>
          <w:szCs w:val="22"/>
        </w:rPr>
      </w:pPr>
      <w:r>
        <w:rPr>
          <w:rFonts w:ascii="Calibri" w:hAnsi="Calibri" w:cs="Calibri"/>
          <w:sz w:val="22"/>
          <w:szCs w:val="22"/>
        </w:rPr>
        <w:tab/>
      </w:r>
      <w:r w:rsidRPr="00A759FC">
        <w:rPr>
          <w:rFonts w:ascii="Calibri" w:hAnsi="Calibri" w:cs="Calibri"/>
          <w:sz w:val="22"/>
          <w:szCs w:val="22"/>
        </w:rPr>
        <w:t xml:space="preserve">Ο κος </w:t>
      </w:r>
      <w:r>
        <w:rPr>
          <w:rFonts w:ascii="Calibri" w:hAnsi="Calibri" w:cs="Calibri"/>
          <w:sz w:val="22"/>
          <w:szCs w:val="22"/>
        </w:rPr>
        <w:t>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w:t>
      </w:r>
      <w:r w:rsidRPr="007375E2">
        <w:rPr>
          <w:rFonts w:ascii="Calibri" w:hAnsi="Calibri" w:cs="Calibri"/>
          <w:i/>
          <w:sz w:val="22"/>
          <w:szCs w:val="22"/>
        </w:rPr>
        <w:t>περί «</w:t>
      </w:r>
      <w:r w:rsidRPr="007375E2">
        <w:rPr>
          <w:rFonts w:ascii="Calibri" w:hAnsi="Calibri" w:cs="Calibri"/>
          <w:bCs/>
          <w:i/>
          <w:sz w:val="22"/>
          <w:szCs w:val="22"/>
        </w:rPr>
        <w:t>έγκρισης της υπ’ αριθμ.888/2021 απόφασης Δημάρχου Λαυρεωτικής, με την οποία έγινε η ανάθεση της μίσθωσης μηχανημάτων έργου για την αντιμετώπιση των προβλημάτων στο οδικό δίκτυο από τις βροχοπτώσεις στις περιοχές που επλήγησαν από την πυρκαγιά του Αυγούστου»,</w:t>
      </w:r>
      <w:r w:rsidRPr="00A759FC">
        <w:rPr>
          <w:rFonts w:ascii="Calibri" w:hAnsi="Calibri" w:cs="Calibri"/>
          <w:bCs/>
          <w:i/>
          <w:sz w:val="22"/>
          <w:szCs w:val="22"/>
        </w:rPr>
        <w:t xml:space="preserve"> </w:t>
      </w:r>
      <w:r w:rsidRPr="00A759FC">
        <w:rPr>
          <w:rFonts w:ascii="Calibri" w:hAnsi="Calibri" w:cs="Calibri"/>
          <w:sz w:val="22"/>
          <w:szCs w:val="22"/>
        </w:rPr>
        <w:t>έθεσε υπόψη των μελών της Οικονομικής Επιτροπής τα ακόλουθα:</w:t>
      </w:r>
    </w:p>
    <w:p w14:paraId="180811F0"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i/>
          <w:sz w:val="22"/>
          <w:szCs w:val="22"/>
        </w:rPr>
      </w:pPr>
      <w:r w:rsidRPr="005E1E8B">
        <w:rPr>
          <w:rFonts w:ascii="Calibri" w:hAnsi="Calibri" w:cs="Calibri"/>
          <w:bCs/>
          <w:sz w:val="22"/>
          <w:szCs w:val="22"/>
        </w:rPr>
        <w:t xml:space="preserve">τις διατάξεις του Ν.3852/2010 (ΦΕΚ 87/Α/07.06.2010) «Νέα αρχιτεκτονική της αυτοδιοίκησης και της αποκεντρωμένης διοίκησης – Πρόγραμμα Καλλικράτης» και ειδικότερα της παρ.2 του άρθρου 58 </w:t>
      </w:r>
      <w:r w:rsidRPr="005E1E8B">
        <w:rPr>
          <w:rFonts w:ascii="Calibri" w:hAnsi="Calibri" w:cs="Calibri"/>
          <w:bCs/>
          <w:i/>
          <w:sz w:val="22"/>
          <w:szCs w:val="22"/>
        </w:rPr>
        <w:t>«…ό</w:t>
      </w:r>
      <w:r w:rsidRPr="005E1E8B">
        <w:rPr>
          <w:rFonts w:ascii="Calibri" w:hAnsi="Calibri" w:cs="Calibri"/>
          <w:i/>
          <w:sz w:val="22"/>
          <w:szCs w:val="22"/>
        </w:rPr>
        <w:t>ταν δημιουργείται άμεσος και προφανής κίνδυνος ή απειλείται άμεση ζημία των δημοτικών συμφερόντων από την αναβολή λήψης απόφασης, ο δήμαρχος μπορεί να αποφασίσει για θέματα που ανήκουν στην αρμοδιότητα της οικονομικής ή της επιτροπής ποιότητας ζωής. Στην περίπτωση αυτή οφείλει να υποβάλει προς έγκριση τη σχετική απόφασή του κατά την επόμενη συνεδρίαση της αντίστοιχης επιτροπής…»</w:t>
      </w:r>
    </w:p>
    <w:p w14:paraId="08A4E681" w14:textId="77777777" w:rsidR="00D46F5D" w:rsidRPr="005E1E8B" w:rsidRDefault="00D46F5D" w:rsidP="00882708">
      <w:pPr>
        <w:widowControl/>
        <w:numPr>
          <w:ilvl w:val="0"/>
          <w:numId w:val="43"/>
        </w:numPr>
        <w:autoSpaceDE/>
        <w:autoSpaceDN/>
        <w:adjustRightInd/>
        <w:spacing w:line="360" w:lineRule="auto"/>
        <w:ind w:left="57" w:firstLine="113"/>
        <w:jc w:val="both"/>
        <w:rPr>
          <w:rStyle w:val="text"/>
          <w:rFonts w:cs="Calibri"/>
          <w:i/>
          <w:sz w:val="22"/>
          <w:szCs w:val="22"/>
        </w:rPr>
      </w:pPr>
      <w:r w:rsidRPr="005E1E8B">
        <w:rPr>
          <w:rFonts w:ascii="Calibri" w:hAnsi="Calibri" w:cs="Calibri"/>
          <w:sz w:val="22"/>
          <w:szCs w:val="22"/>
        </w:rPr>
        <w:t>τις διατάξεις της παρ.7 του άρθρου 158 του Ν.3463/2006 (ΦΕΚ 114Α/08.06.2006) «Κύρωση του Κώδικα Δήμων και Κοινοτήτων», σύμφωνα με τις οποίες «…</w:t>
      </w:r>
      <w:r w:rsidRPr="005E1E8B">
        <w:rPr>
          <w:rFonts w:ascii="Calibri" w:hAnsi="Calibri" w:cs="Calibri"/>
          <w:i/>
          <w:sz w:val="22"/>
          <w:szCs w:val="22"/>
        </w:rPr>
        <w:t>Στις περιπτώσεις του στοιχείου β΄ της παραγράφου 4 του παρόντος και στις περιπτώσεις απευθείας ανάθεσης προμηθειών, παροχής υπηρεσιών, εκπόνησης μελετών και εκτέλεσης έργων όταν συντρέχει κατεπείγουσα ανάγκη, εάν δεν υπάρχει στον προϋπολογισμό πίστωση ή αυτή που υπάρχει είναι ανεπαρκής, η αναγκαία τροποποίηση του προϋπολογισμού γίνεται στην πρώτη, μετά την ανάθεση, συνεδρίαση του δημοτικού ή κοινοτικού συμβουλίου.»</w:t>
      </w:r>
    </w:p>
    <w:p w14:paraId="392B8CD3" w14:textId="77777777" w:rsidR="00D46F5D" w:rsidRPr="005E1E8B" w:rsidRDefault="00D46F5D" w:rsidP="00882708">
      <w:pPr>
        <w:widowControl/>
        <w:numPr>
          <w:ilvl w:val="0"/>
          <w:numId w:val="43"/>
        </w:numPr>
        <w:suppressAutoHyphens/>
        <w:autoSpaceDE/>
        <w:autoSpaceDN/>
        <w:adjustRightInd/>
        <w:spacing w:line="360" w:lineRule="auto"/>
        <w:ind w:left="57" w:firstLine="113"/>
        <w:jc w:val="both"/>
        <w:rPr>
          <w:rFonts w:ascii="Calibri" w:hAnsi="Calibri" w:cs="Calibri"/>
          <w:bCs/>
          <w:sz w:val="22"/>
          <w:szCs w:val="22"/>
        </w:rPr>
      </w:pPr>
      <w:r w:rsidRPr="005E1E8B">
        <w:rPr>
          <w:rFonts w:ascii="Calibri" w:hAnsi="Calibri" w:cs="Calibri"/>
          <w:sz w:val="22"/>
          <w:szCs w:val="22"/>
        </w:rPr>
        <w:t>τις διατάξεις του Ν. 4412/2016 (ΦΕΚ 147/Α/08.08.2016) «Δημόσιες συμβάσεις έργων, προμηθειών και υπηρεσιών (προσαρμογή στις οδηγίες 2014/24/</w:t>
      </w:r>
      <w:r w:rsidRPr="005E1E8B">
        <w:rPr>
          <w:rFonts w:ascii="Calibri" w:hAnsi="Calibri" w:cs="Calibri"/>
          <w:sz w:val="22"/>
          <w:szCs w:val="22"/>
          <w:lang w:val="en-US"/>
        </w:rPr>
        <w:t>EE</w:t>
      </w:r>
      <w:r w:rsidRPr="005E1E8B">
        <w:rPr>
          <w:rFonts w:ascii="Calibri" w:hAnsi="Calibri" w:cs="Calibri"/>
          <w:sz w:val="22"/>
          <w:szCs w:val="22"/>
        </w:rPr>
        <w:t xml:space="preserve"> &amp; 2014/25/</w:t>
      </w:r>
      <w:r w:rsidRPr="005E1E8B">
        <w:rPr>
          <w:rFonts w:ascii="Calibri" w:hAnsi="Calibri" w:cs="Calibri"/>
          <w:sz w:val="22"/>
          <w:szCs w:val="22"/>
          <w:lang w:val="en-US"/>
        </w:rPr>
        <w:t>EE</w:t>
      </w:r>
      <w:r w:rsidRPr="005E1E8B">
        <w:rPr>
          <w:rFonts w:ascii="Calibri" w:hAnsi="Calibri" w:cs="Calibri"/>
          <w:sz w:val="22"/>
          <w:szCs w:val="22"/>
        </w:rPr>
        <w:t xml:space="preserve">)» </w:t>
      </w:r>
    </w:p>
    <w:p w14:paraId="56C649B3" w14:textId="77777777" w:rsidR="00D46F5D" w:rsidRDefault="00D46F5D" w:rsidP="00882708">
      <w:pPr>
        <w:widowControl/>
        <w:numPr>
          <w:ilvl w:val="0"/>
          <w:numId w:val="43"/>
        </w:numPr>
        <w:shd w:val="clear" w:color="auto" w:fill="FFFFFF"/>
        <w:suppressAutoHyphens/>
        <w:spacing w:line="360" w:lineRule="auto"/>
        <w:ind w:left="57" w:firstLine="113"/>
        <w:jc w:val="both"/>
        <w:rPr>
          <w:rFonts w:ascii="Calibri" w:hAnsi="Calibri" w:cs="Calibri"/>
          <w:bCs/>
          <w:sz w:val="22"/>
          <w:szCs w:val="22"/>
        </w:rPr>
      </w:pPr>
      <w:r w:rsidRPr="005E1E8B">
        <w:rPr>
          <w:rFonts w:ascii="Calibri" w:hAnsi="Calibri" w:cs="Calibri"/>
          <w:bCs/>
          <w:sz w:val="22"/>
          <w:szCs w:val="22"/>
        </w:rPr>
        <w:t>τις διατάξεις του Ν.4782/2021 (ΦΕΚ 36Α/09.03.2021)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10064A12"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την αριθμ.76928/09.07.2021 (ΦΕΚ 3075/Β/13.07.2021) Υπουργική Απόφαση «Ρύθμιση ειδικότερων θεμάτων λειτουργίας και διαχείρισης του Κεντρικού Ηλεκτρονικού Μητρώου Δημοσίων Συμβάσεων (ΚΗΜΔΗΣ)»</w:t>
      </w:r>
    </w:p>
    <w:p w14:paraId="5C54598C"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την αριθμ.7702/19.08.2021 απόφαση Γενικού Γραμματέα Πολιτικής Προστασίας περί κήρυξης σε κατάσταση έκτακτης ανάγκης Πολιτικής Προστασίας της Δημοτικής Ενότητας Αγίου Κωνσταντίνου του Δήμου Λαυρεωτικής της Περιφερειακής Ενότητας Ανατολικής Αττικής</w:t>
      </w:r>
    </w:p>
    <w:p w14:paraId="2AFC34DD"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την αριθμ. πρωτ: 6581/06.09.2021 απόφαση Γενικού Γραμματέα Πολιτικής Προστασίας περί παράτασης κήρυξης σε κατάσταση έκτακτης ανάγκης Πολιτικής Προστασίας της Δημοτικής Ενότητας Κερατέας του Δήμου Λαυρεωτικής της Περιφερειακής Ενότητας Ανατολικής Αττικής</w:t>
      </w:r>
    </w:p>
    <w:p w14:paraId="2884D66E"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το έκτακτο δελτίο επικίνδυνων καιρικών φαινομένων της 12ης Οκτωβρίου 2021 που εξέδωσε η Εθνική Μετεωρολογική Υπηρεσία</w:t>
      </w:r>
    </w:p>
    <w:p w14:paraId="0B231321"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τα σχετικά έγγραφα της Διεύθυνσης Πολιτικής Προστασίας Αποκεντρωμένης Διοίκησης Αττικής και του Αντιπεριφερειάρχη Πολιτικής Προστασίας &amp; Περιβάλλοντος περί ετοιμότητας λόγω του έκτακτου δελτίου</w:t>
      </w:r>
    </w:p>
    <w:p w14:paraId="5BA1924F"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το γεγονός ότι υπάρχει απρόβλεπτη και κατεπείγουσα ανάγκη μίσθωσης μηχανημάτων έργου για την αντιμετώπιση των προβλημάτων που προκύπτουν στο οδικό δίκτυο από τις ισχυρές βροχοπτώσεις, ιδιαίτερα στις περιοχές που επλήγησαν από τη μεγάλη πυρκαγιά του Αυγούστου, καθότι ο Δήμος Λαυρεωτικής δεν δύναται να ανταποκριθεί καθώς δεν διαθέτει τα κατάλληλα μηχανήματα - υλικοτεχνικό εξοπλισμό ούτε το κατάλληλο προσωπικό</w:t>
      </w:r>
    </w:p>
    <w:p w14:paraId="6076B8D0"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w:t>
      </w:r>
      <w:r>
        <w:rPr>
          <w:rFonts w:ascii="Calibri" w:hAnsi="Calibri" w:cs="Calibri"/>
          <w:bCs/>
          <w:sz w:val="22"/>
          <w:szCs w:val="22"/>
        </w:rPr>
        <w:t>ο</w:t>
      </w:r>
      <w:r w:rsidRPr="005E1E8B">
        <w:rPr>
          <w:rFonts w:ascii="Calibri" w:hAnsi="Calibri" w:cs="Calibri"/>
          <w:bCs/>
          <w:sz w:val="22"/>
          <w:szCs w:val="22"/>
        </w:rPr>
        <w:t xml:space="preserve"> αριθμ. πρωτ: 17265/14.10.2021 αίτημα Δημάρχου Λαυρεωτικής περί αναγκαιότητας μίσθωσης μηχανημάτων έργου για την αντιμετώπιση προβλημάτων στο οδικό δίκτυο του Δήμου Λαυρεωτικής λόγω των έντονων καιρικών φαινομένων, εκτιμώμενης αξίας 5.500,00 ευρώ (ΑΔΑΜ: 21REQ009367615)</w:t>
      </w:r>
    </w:p>
    <w:p w14:paraId="459CF4C7"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την υπ’ αριθμ.145/2021 μελέτη της Διεύθυνσης Τεχνικών Υπηρεσιών με θέμα «Μίσθωση μηχανημάτων έργου για την αντιμετώπιση προβλημάτων στο οδικό δίκτυο του Δήμου Λαυρεωτικής λόγω των έντονων καιρικών φαινομένων», προϋπολογισμού δαπάνης 6.249,60 ευρώ, συμπεριλαμβανομένου του Φ.Π.Α. 24%</w:t>
      </w:r>
    </w:p>
    <w:p w14:paraId="316761BE"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την υπ’ αριθμ. 887/2021 απόφαση Δημάρχου Λαυρεωτικής με την οποία έγινε η έγκριση της ως άνω μελέτης</w:t>
      </w:r>
    </w:p>
    <w:p w14:paraId="661D7BA1"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το υπ’ αριθμ. 2/86104/0026/11-09-2017 έγγραφο του ΓΛΚ, σύμφωνα με το οποίο εξακολουθούν να ισχύουν οι προϋποθέσεις που ορίζονταν στο αριθμ. 2/52145/0026/01-07-2014 έγγραφο του ΓΛΚ (ΑΔΑ: 7ΡΝΩΗ-ΨΟ2) για δαπάνες που πραγματοποιούνται εκτάκτως, καθώς και για τις λοιπές δαπάνες του άρθρου 9 του Π.Δ. 80/2016, στις οποίες ρητά προβλέπονται και οι δαπάνες πολιτικής προστασίας (άρθ. 9 παρ.4), για τις οποίες αναλαμβάνεται η υποχρέωση και δεσμεύεται η απαραίτητη πίστωση αμέσως μετά την παραλαβή του σχετικού λογαριασμού, οπότε και δεσμεύεται η σχετική πίστωση</w:t>
      </w:r>
    </w:p>
    <w:p w14:paraId="141CC5E1"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τις αριθμ. πρωτ: 17283/14.10.2021, 17293/14.10.2021 και 17294/14.10.2021 προσκλήσεις μίσθωσης μηχανημάτων έργου</w:t>
      </w:r>
    </w:p>
    <w:p w14:paraId="2EDFFBEA"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bCs/>
          <w:sz w:val="22"/>
          <w:szCs w:val="22"/>
        </w:rPr>
        <w:t>τις αριθμ. πρωτ: 17285/14.10.2021, 17298/14.10.2021, 172969/14.10.2021 απαντητικές επιστολές των κ.κ. Ε. Λινάρδου, Θ. Πρίφτη και Α. Μάσκουλη</w:t>
      </w:r>
    </w:p>
    <w:p w14:paraId="61D01C2B" w14:textId="77777777" w:rsidR="00D46F5D" w:rsidRPr="005E1E8B" w:rsidRDefault="00D46F5D" w:rsidP="00882708">
      <w:pPr>
        <w:widowControl/>
        <w:numPr>
          <w:ilvl w:val="0"/>
          <w:numId w:val="43"/>
        </w:numPr>
        <w:autoSpaceDE/>
        <w:autoSpaceDN/>
        <w:adjustRightInd/>
        <w:spacing w:line="360" w:lineRule="auto"/>
        <w:ind w:left="57" w:firstLine="113"/>
        <w:jc w:val="both"/>
        <w:rPr>
          <w:rFonts w:ascii="Calibri" w:hAnsi="Calibri" w:cs="Calibri"/>
          <w:bCs/>
          <w:sz w:val="22"/>
          <w:szCs w:val="22"/>
        </w:rPr>
      </w:pPr>
      <w:r w:rsidRPr="005E1E8B">
        <w:rPr>
          <w:rFonts w:ascii="Calibri" w:hAnsi="Calibri" w:cs="Calibri"/>
          <w:sz w:val="22"/>
          <w:szCs w:val="22"/>
        </w:rPr>
        <w:t xml:space="preserve">την υπ’ αριθμ. </w:t>
      </w:r>
      <w:r>
        <w:rPr>
          <w:rFonts w:ascii="Calibri" w:hAnsi="Calibri" w:cs="Calibri"/>
          <w:sz w:val="22"/>
          <w:szCs w:val="22"/>
        </w:rPr>
        <w:t>888</w:t>
      </w:r>
      <w:r w:rsidRPr="005E1E8B">
        <w:rPr>
          <w:rFonts w:ascii="Calibri" w:hAnsi="Calibri" w:cs="Calibri"/>
          <w:sz w:val="22"/>
          <w:szCs w:val="22"/>
        </w:rPr>
        <w:t>/2021 απόφαση Δημάρχου Λαυρεωτικής με την οποία έγινε η ανάθεση της υπηρεσίας (</w:t>
      </w:r>
      <w:r w:rsidRPr="005E1E8B">
        <w:rPr>
          <w:rFonts w:ascii="Calibri" w:hAnsi="Calibri" w:cs="Calibri"/>
          <w:bCs/>
          <w:sz w:val="22"/>
          <w:szCs w:val="22"/>
        </w:rPr>
        <w:t>21AWRD00</w:t>
      </w:r>
      <w:r>
        <w:rPr>
          <w:rFonts w:ascii="Calibri" w:hAnsi="Calibri" w:cs="Calibri"/>
          <w:bCs/>
          <w:sz w:val="22"/>
          <w:szCs w:val="22"/>
        </w:rPr>
        <w:t>9369033</w:t>
      </w:r>
      <w:r w:rsidRPr="005E1E8B">
        <w:rPr>
          <w:rFonts w:ascii="Calibri" w:hAnsi="Calibri" w:cs="Calibri"/>
          <w:sz w:val="22"/>
          <w:szCs w:val="22"/>
        </w:rPr>
        <w:t>)</w:t>
      </w:r>
    </w:p>
    <w:p w14:paraId="07D58780" w14:textId="77777777" w:rsidR="00D46F5D" w:rsidRPr="00352922" w:rsidRDefault="00D46F5D" w:rsidP="00D46F5D">
      <w:pPr>
        <w:tabs>
          <w:tab w:val="left" w:pos="426"/>
        </w:tabs>
        <w:spacing w:line="360" w:lineRule="auto"/>
        <w:jc w:val="both"/>
        <w:rPr>
          <w:rFonts w:ascii="Calibri" w:hAnsi="Calibri" w:cs="Calibri"/>
          <w:sz w:val="22"/>
          <w:szCs w:val="22"/>
        </w:rPr>
      </w:pPr>
      <w:r w:rsidRPr="00352922">
        <w:rPr>
          <w:rFonts w:ascii="Calibri" w:hAnsi="Calibri" w:cs="Calibri"/>
          <w:sz w:val="22"/>
          <w:szCs w:val="22"/>
        </w:rPr>
        <w:tab/>
        <w:t>Στη συνέχεια, ο κος Πρόεδρος γνώρισε στα μέλη της Οικονομικής Επιτροπής ότι η παρεχόμενη υπηρεσίας είχε συνολική διάρκεια τρεις (3) ημέρες. Η δαπάνη</w:t>
      </w:r>
      <w:r>
        <w:rPr>
          <w:rFonts w:ascii="Calibri" w:hAnsi="Calibri" w:cs="Calibri"/>
          <w:sz w:val="22"/>
          <w:szCs w:val="22"/>
        </w:rPr>
        <w:t xml:space="preserve">, ποσού 6.249,60 ευρώ, </w:t>
      </w:r>
      <w:r w:rsidRPr="00352922">
        <w:rPr>
          <w:rFonts w:ascii="Calibri" w:hAnsi="Calibri" w:cs="Calibri"/>
          <w:sz w:val="22"/>
          <w:szCs w:val="22"/>
        </w:rPr>
        <w:t xml:space="preserve">θα βαρύνει τον ΚΑ 70-6233.001, του προϋπολογισμού εξόδων του Δήμου Λαυρεωτικής οικονομικού έτους 2021. Η σχετική πίστωση </w:t>
      </w:r>
      <w:r>
        <w:rPr>
          <w:rFonts w:ascii="Calibri" w:hAnsi="Calibri" w:cs="Calibri"/>
          <w:sz w:val="22"/>
          <w:szCs w:val="22"/>
        </w:rPr>
        <w:t>εγγράφηκε με την 7</w:t>
      </w:r>
      <w:r w:rsidRPr="002D5274">
        <w:rPr>
          <w:rFonts w:ascii="Calibri" w:hAnsi="Calibri" w:cs="Calibri"/>
          <w:sz w:val="22"/>
          <w:szCs w:val="22"/>
          <w:vertAlign w:val="superscript"/>
        </w:rPr>
        <w:t>η</w:t>
      </w:r>
      <w:r>
        <w:rPr>
          <w:rFonts w:ascii="Calibri" w:hAnsi="Calibri" w:cs="Calibri"/>
          <w:sz w:val="22"/>
          <w:szCs w:val="22"/>
        </w:rPr>
        <w:t xml:space="preserve"> </w:t>
      </w:r>
      <w:r w:rsidRPr="00352922">
        <w:rPr>
          <w:rFonts w:ascii="Calibri" w:hAnsi="Calibri" w:cs="Calibri"/>
          <w:sz w:val="22"/>
          <w:szCs w:val="22"/>
        </w:rPr>
        <w:t>αναμόρφω</w:t>
      </w:r>
      <w:r>
        <w:rPr>
          <w:rFonts w:ascii="Calibri" w:hAnsi="Calibri" w:cs="Calibri"/>
          <w:sz w:val="22"/>
          <w:szCs w:val="22"/>
        </w:rPr>
        <w:t>ση του δημοτικού προϋπολογισμού (στην πρώτη,</w:t>
      </w:r>
      <w:r w:rsidRPr="00352922">
        <w:rPr>
          <w:rFonts w:ascii="Calibri" w:hAnsi="Calibri" w:cs="Calibri"/>
          <w:sz w:val="22"/>
          <w:szCs w:val="22"/>
        </w:rPr>
        <w:t xml:space="preserve"> μετά την ανάθεση, συνεδρίαση του Δημοτικού Συμβουλίου Λαυρεωτικής</w:t>
      </w:r>
      <w:r>
        <w:rPr>
          <w:rFonts w:ascii="Calibri" w:hAnsi="Calibri" w:cs="Calibri"/>
          <w:sz w:val="22"/>
          <w:szCs w:val="22"/>
        </w:rPr>
        <w:t>, με την υπ’ αριθμ.109/2021 απόφαση Δ.Σ.Σ)</w:t>
      </w:r>
      <w:r w:rsidRPr="00352922">
        <w:rPr>
          <w:rFonts w:ascii="Calibri" w:hAnsi="Calibri" w:cs="Calibri"/>
          <w:sz w:val="22"/>
          <w:szCs w:val="22"/>
        </w:rPr>
        <w:t xml:space="preserve">. Η Απόφαση Ανάληψης Υποχρέωσης θα εκδοθεί μετά την </w:t>
      </w:r>
      <w:r>
        <w:rPr>
          <w:rFonts w:ascii="Calibri" w:hAnsi="Calibri" w:cs="Calibri"/>
          <w:sz w:val="22"/>
          <w:szCs w:val="22"/>
        </w:rPr>
        <w:t>έγκριση της απόφασης του Δημοτικού Συμβουλίου</w:t>
      </w:r>
      <w:r w:rsidRPr="00352922">
        <w:rPr>
          <w:rFonts w:ascii="Calibri" w:hAnsi="Calibri" w:cs="Calibri"/>
          <w:sz w:val="22"/>
          <w:szCs w:val="22"/>
        </w:rPr>
        <w:t>.</w:t>
      </w:r>
    </w:p>
    <w:p w14:paraId="25BBDFDD" w14:textId="77777777" w:rsidR="00D46F5D" w:rsidRPr="005E1E8B" w:rsidRDefault="00D46F5D" w:rsidP="00D46F5D">
      <w:pPr>
        <w:tabs>
          <w:tab w:val="left" w:pos="426"/>
        </w:tabs>
        <w:spacing w:line="360" w:lineRule="auto"/>
        <w:jc w:val="both"/>
        <w:rPr>
          <w:rFonts w:ascii="Calibri" w:hAnsi="Calibri" w:cs="Calibri"/>
          <w:bCs/>
          <w:sz w:val="22"/>
          <w:szCs w:val="22"/>
        </w:rPr>
      </w:pPr>
      <w:r>
        <w:rPr>
          <w:rFonts w:ascii="Calibri" w:hAnsi="Calibri" w:cs="Calibri"/>
          <w:sz w:val="22"/>
          <w:szCs w:val="22"/>
        </w:rPr>
        <w:tab/>
      </w:r>
      <w:r w:rsidRPr="005E1E8B">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3387FB20" w14:textId="77777777" w:rsidR="00D46F5D" w:rsidRPr="005E1E8B" w:rsidRDefault="00D46F5D" w:rsidP="00D46F5D">
      <w:pPr>
        <w:spacing w:line="360" w:lineRule="auto"/>
        <w:jc w:val="center"/>
        <w:rPr>
          <w:rFonts w:ascii="Calibri" w:hAnsi="Calibri" w:cs="Calibri"/>
          <w:b/>
          <w:sz w:val="22"/>
          <w:szCs w:val="22"/>
        </w:rPr>
      </w:pPr>
      <w:r w:rsidRPr="005E1E8B">
        <w:rPr>
          <w:rFonts w:ascii="Calibri" w:hAnsi="Calibri" w:cs="Calibri"/>
          <w:bCs/>
          <w:sz w:val="22"/>
          <w:szCs w:val="22"/>
        </w:rPr>
        <w:t xml:space="preserve">  </w:t>
      </w:r>
      <w:r w:rsidRPr="005E1E8B">
        <w:rPr>
          <w:rFonts w:ascii="Calibri" w:hAnsi="Calibri" w:cs="Calibri"/>
          <w:b/>
          <w:sz w:val="22"/>
          <w:szCs w:val="22"/>
        </w:rPr>
        <w:t>Η Οικονομική Επιτροπή</w:t>
      </w:r>
    </w:p>
    <w:p w14:paraId="02B9CC4D" w14:textId="77777777" w:rsidR="00D46F5D" w:rsidRPr="005E1E8B" w:rsidRDefault="00D46F5D" w:rsidP="00D46F5D">
      <w:pPr>
        <w:spacing w:line="360" w:lineRule="auto"/>
        <w:jc w:val="both"/>
        <w:rPr>
          <w:rFonts w:ascii="Calibri" w:hAnsi="Calibri" w:cs="Calibri"/>
          <w:sz w:val="22"/>
          <w:szCs w:val="22"/>
        </w:rPr>
      </w:pPr>
      <w:r w:rsidRPr="005E1E8B">
        <w:rPr>
          <w:rFonts w:ascii="Calibri" w:hAnsi="Calibri" w:cs="Calibri"/>
          <w:sz w:val="22"/>
          <w:szCs w:val="22"/>
        </w:rPr>
        <w:t>αφού άκουσε την εισήγηση του κου Προέδρου, έλαβε υπόψη:</w:t>
      </w:r>
    </w:p>
    <w:p w14:paraId="2CDF5900" w14:textId="77777777" w:rsidR="00D46F5D" w:rsidRPr="00B062E8" w:rsidRDefault="00D46F5D" w:rsidP="00882708">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B062E8">
        <w:rPr>
          <w:rFonts w:ascii="Calibri" w:hAnsi="Calibri" w:cs="Calibri"/>
          <w:sz w:val="22"/>
          <w:szCs w:val="22"/>
        </w:rPr>
        <w:t xml:space="preserve">τις διατάξεις της παρ.1 του άρθρου 72 του Ν.3852/2010, </w:t>
      </w:r>
      <w:r w:rsidRPr="005E1E8B">
        <w:rPr>
          <w:rFonts w:ascii="Calibri" w:hAnsi="Calibri" w:cs="Calibri"/>
          <w:sz w:val="22"/>
          <w:szCs w:val="22"/>
        </w:rPr>
        <w:t xml:space="preserve">όπως </w:t>
      </w:r>
      <w:r w:rsidRPr="005E1E8B">
        <w:rPr>
          <w:rFonts w:ascii="Calibri" w:hAnsi="Calibri" w:cs="Calibri"/>
          <w:iCs/>
          <w:sz w:val="22"/>
          <w:szCs w:val="22"/>
        </w:rPr>
        <w:t>αντικαταστάθηκε με την παρ.1 του άρθρου 40 του Ν.4735/2020 και ισχύει,</w:t>
      </w:r>
    </w:p>
    <w:p w14:paraId="0F66233B" w14:textId="77777777" w:rsidR="00D46F5D" w:rsidRPr="00B062E8" w:rsidRDefault="00D46F5D" w:rsidP="00882708">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5E1E8B">
        <w:rPr>
          <w:rFonts w:ascii="Calibri" w:hAnsi="Calibri" w:cs="Calibri"/>
          <w:bCs/>
          <w:sz w:val="22"/>
          <w:szCs w:val="22"/>
        </w:rPr>
        <w:t xml:space="preserve">τις διατάξεις της παρ.2 του άρθρου 58 του Ν.3852/2010, </w:t>
      </w:r>
    </w:p>
    <w:p w14:paraId="5C624AD3" w14:textId="77777777" w:rsidR="00D46F5D" w:rsidRPr="00B062E8" w:rsidRDefault="00D46F5D" w:rsidP="00882708">
      <w:pPr>
        <w:widowControl/>
        <w:numPr>
          <w:ilvl w:val="0"/>
          <w:numId w:val="32"/>
        </w:numPr>
        <w:autoSpaceDE/>
        <w:autoSpaceDN/>
        <w:adjustRightInd/>
        <w:spacing w:line="360" w:lineRule="auto"/>
        <w:ind w:left="57" w:firstLine="113"/>
        <w:jc w:val="both"/>
        <w:rPr>
          <w:rFonts w:ascii="Calibri" w:hAnsi="Calibri" w:cs="Calibri"/>
          <w:sz w:val="22"/>
          <w:szCs w:val="22"/>
        </w:rPr>
      </w:pPr>
      <w:r w:rsidRPr="005E1E8B">
        <w:rPr>
          <w:rFonts w:ascii="Calibri" w:hAnsi="Calibri" w:cs="Calibri"/>
          <w:sz w:val="22"/>
          <w:szCs w:val="22"/>
        </w:rPr>
        <w:t>τις διατάξεις της παρ.7 του άρθρου 158 του Ν.3463/2006,</w:t>
      </w:r>
    </w:p>
    <w:p w14:paraId="41DD69ED" w14:textId="77777777" w:rsidR="00D46F5D" w:rsidRDefault="00D46F5D" w:rsidP="00882708">
      <w:pPr>
        <w:widowControl/>
        <w:numPr>
          <w:ilvl w:val="0"/>
          <w:numId w:val="32"/>
        </w:numPr>
        <w:autoSpaceDE/>
        <w:autoSpaceDN/>
        <w:adjustRightInd/>
        <w:spacing w:line="360" w:lineRule="auto"/>
        <w:ind w:left="57" w:firstLine="113"/>
        <w:jc w:val="both"/>
        <w:rPr>
          <w:rFonts w:ascii="Calibri" w:hAnsi="Calibri" w:cs="Calibri"/>
          <w:sz w:val="22"/>
          <w:szCs w:val="22"/>
        </w:rPr>
      </w:pPr>
      <w:r w:rsidRPr="00FC495B">
        <w:rPr>
          <w:rFonts w:ascii="Calibri" w:hAnsi="Calibri" w:cs="Calibri"/>
          <w:sz w:val="22"/>
          <w:szCs w:val="22"/>
        </w:rPr>
        <w:t>το αριθμ. πρωτ: 17265/14.10.2021 αίτημα Δημάρχου Λαυρεωτικής περί αναγκαιότητας μίσθωσης μηχανημάτων έργου για την αντιμετώπιση προβλημάτων στο οδικό δίκτυο του Δήμου Λαυρεωτικής λόγω των έντονων καιρικών φαινομένων,</w:t>
      </w:r>
    </w:p>
    <w:p w14:paraId="66358ACD" w14:textId="77777777" w:rsidR="00D46F5D" w:rsidRPr="00FC495B" w:rsidRDefault="00D46F5D" w:rsidP="00882708">
      <w:pPr>
        <w:widowControl/>
        <w:numPr>
          <w:ilvl w:val="0"/>
          <w:numId w:val="32"/>
        </w:numPr>
        <w:autoSpaceDE/>
        <w:autoSpaceDN/>
        <w:adjustRightInd/>
        <w:spacing w:line="360" w:lineRule="auto"/>
        <w:ind w:left="57" w:firstLine="113"/>
        <w:jc w:val="both"/>
        <w:rPr>
          <w:rFonts w:ascii="Calibri" w:hAnsi="Calibri" w:cs="Calibri"/>
          <w:sz w:val="22"/>
          <w:szCs w:val="22"/>
        </w:rPr>
      </w:pPr>
      <w:r w:rsidRPr="00FC495B">
        <w:rPr>
          <w:rFonts w:ascii="Calibri" w:hAnsi="Calibri" w:cs="Calibri"/>
          <w:sz w:val="22"/>
          <w:szCs w:val="22"/>
        </w:rPr>
        <w:t>την υπ’ αριθμ.</w:t>
      </w:r>
      <w:r>
        <w:rPr>
          <w:rFonts w:ascii="Calibri" w:hAnsi="Calibri" w:cs="Calibri"/>
          <w:sz w:val="22"/>
          <w:szCs w:val="22"/>
        </w:rPr>
        <w:t>888</w:t>
      </w:r>
      <w:r w:rsidRPr="00FC495B">
        <w:rPr>
          <w:rFonts w:ascii="Calibri" w:hAnsi="Calibri" w:cs="Calibri"/>
          <w:sz w:val="22"/>
          <w:szCs w:val="22"/>
        </w:rPr>
        <w:t>/2021 απόφαση Δημάρχου Λαυρεωτικής με</w:t>
      </w:r>
      <w:r>
        <w:rPr>
          <w:rFonts w:ascii="Calibri" w:hAnsi="Calibri" w:cs="Calibri"/>
          <w:sz w:val="22"/>
          <w:szCs w:val="22"/>
        </w:rPr>
        <w:t xml:space="preserve"> την οποία έγινε η ανάθεση της μίσθωσης μηχανημάτων έργου</w:t>
      </w:r>
    </w:p>
    <w:p w14:paraId="2F1AD548" w14:textId="77777777" w:rsidR="00D46F5D" w:rsidRPr="00B062E8" w:rsidRDefault="00D46F5D" w:rsidP="00D46F5D">
      <w:pPr>
        <w:pStyle w:val="a6"/>
        <w:widowControl/>
        <w:autoSpaceDE/>
        <w:autoSpaceDN/>
        <w:adjustRightInd/>
        <w:spacing w:after="0" w:line="360" w:lineRule="auto"/>
        <w:ind w:left="170"/>
        <w:jc w:val="both"/>
        <w:rPr>
          <w:rFonts w:ascii="Calibri" w:hAnsi="Calibri" w:cs="Calibri"/>
          <w:sz w:val="22"/>
          <w:szCs w:val="22"/>
        </w:rPr>
      </w:pPr>
      <w:r w:rsidRPr="00B062E8">
        <w:rPr>
          <w:rFonts w:ascii="Calibri" w:hAnsi="Calibri" w:cs="Calibri"/>
          <w:sz w:val="22"/>
          <w:szCs w:val="22"/>
        </w:rPr>
        <w:t>και έπειτα από διαλογική συζήτηση</w:t>
      </w:r>
    </w:p>
    <w:p w14:paraId="3374F9D5" w14:textId="77777777" w:rsidR="00D46F5D" w:rsidRPr="005E1E8B" w:rsidRDefault="00D46F5D" w:rsidP="00D46F5D">
      <w:pPr>
        <w:spacing w:line="360" w:lineRule="auto"/>
        <w:jc w:val="center"/>
        <w:rPr>
          <w:rFonts w:ascii="Calibri" w:hAnsi="Calibri" w:cs="Calibri"/>
          <w:b/>
          <w:spacing w:val="40"/>
          <w:sz w:val="22"/>
          <w:szCs w:val="22"/>
        </w:rPr>
      </w:pPr>
      <w:r w:rsidRPr="005E1E8B">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29A12F94" w14:textId="77777777" w:rsidR="00D46F5D" w:rsidRPr="00FC495B" w:rsidRDefault="00D46F5D" w:rsidP="00D46F5D">
      <w:pPr>
        <w:spacing w:line="360" w:lineRule="auto"/>
        <w:jc w:val="both"/>
        <w:rPr>
          <w:rFonts w:ascii="Calibri" w:hAnsi="Calibri" w:cs="Calibri"/>
          <w:bCs/>
          <w:sz w:val="22"/>
          <w:szCs w:val="22"/>
        </w:rPr>
      </w:pPr>
      <w:r w:rsidRPr="005E1E8B">
        <w:rPr>
          <w:rFonts w:ascii="Calibri" w:hAnsi="Calibri" w:cs="Calibri"/>
          <w:b/>
          <w:sz w:val="22"/>
          <w:szCs w:val="22"/>
        </w:rPr>
        <w:t>Α.</w:t>
      </w:r>
      <w:r w:rsidRPr="005E1E8B">
        <w:rPr>
          <w:rFonts w:ascii="Calibri" w:hAnsi="Calibri" w:cs="Calibri"/>
          <w:sz w:val="22"/>
          <w:szCs w:val="22"/>
        </w:rPr>
        <w:t xml:space="preserve"> Εγκρίνει την υπ’ αριθμ.</w:t>
      </w:r>
      <w:r>
        <w:rPr>
          <w:rFonts w:ascii="Calibri" w:hAnsi="Calibri" w:cs="Calibri"/>
          <w:sz w:val="22"/>
          <w:szCs w:val="22"/>
        </w:rPr>
        <w:t>888</w:t>
      </w:r>
      <w:r w:rsidRPr="005E1E8B">
        <w:rPr>
          <w:rFonts w:ascii="Calibri" w:hAnsi="Calibri" w:cs="Calibri"/>
          <w:sz w:val="22"/>
          <w:szCs w:val="22"/>
        </w:rPr>
        <w:t xml:space="preserve">/2021 απόφαση Δημάρχου Λαυρεωτικής, με την οποία έγινε η ανάθεση της </w:t>
      </w:r>
      <w:r w:rsidRPr="00FC495B">
        <w:rPr>
          <w:rFonts w:ascii="Calibri" w:hAnsi="Calibri" w:cs="Calibri"/>
          <w:sz w:val="22"/>
          <w:szCs w:val="22"/>
          <w:lang w:eastAsia="ar-SA"/>
        </w:rPr>
        <w:t xml:space="preserve">μίσθωσης μηχανημάτων έργου </w:t>
      </w:r>
      <w:r w:rsidRPr="00FC495B">
        <w:rPr>
          <w:rFonts w:ascii="Calibri" w:hAnsi="Calibri" w:cs="Calibri"/>
          <w:sz w:val="22"/>
          <w:szCs w:val="22"/>
        </w:rPr>
        <w:t xml:space="preserve">για την αντιμετώπιση των προβλημάτων που </w:t>
      </w:r>
      <w:r>
        <w:rPr>
          <w:rFonts w:ascii="Calibri" w:hAnsi="Calibri" w:cs="Calibri"/>
          <w:sz w:val="22"/>
          <w:szCs w:val="22"/>
        </w:rPr>
        <w:t>προέκυψαν</w:t>
      </w:r>
      <w:r w:rsidRPr="00FC495B">
        <w:rPr>
          <w:rFonts w:ascii="Calibri" w:hAnsi="Calibri" w:cs="Calibri"/>
          <w:sz w:val="22"/>
          <w:szCs w:val="22"/>
        </w:rPr>
        <w:t xml:space="preserve"> στο οδικό δίκτυο από τις ισχυρές βροχοπτώσεις, ιδιαίτερα στις περιοχές που επλήγησαν από τη μεγάλη πυρκαγιά του Αυγούστου, για την αποφυγή πλημμυρικών φαινομένων και τον καθαρισμό φερτών υλικών (πέτρες, χώματα, ξύλα, καμένα δέντρα, χόρτα κ.λ.π.) από το οδόστρωμα, μετά το έκτακτο δελτίο που εξέδωσε στις 12 Οκτωβρίου 2021 η Εθνική Μετεωρολογική Υπηρεσία, στους κ.κ. Ε</w:t>
      </w:r>
      <w:r w:rsidRPr="00FC495B">
        <w:rPr>
          <w:rFonts w:ascii="Calibri" w:hAnsi="Calibri" w:cs="Calibri"/>
          <w:bCs/>
          <w:sz w:val="22"/>
          <w:szCs w:val="22"/>
        </w:rPr>
        <w:t>. Λινάρδο, Θ. Πρίφτη και Α. Μάσκουλη, ως κατωτέρω:</w:t>
      </w:r>
    </w:p>
    <w:p w14:paraId="27AB1A62" w14:textId="77777777" w:rsidR="00D46F5D" w:rsidRPr="00FC495B" w:rsidRDefault="00D46F5D" w:rsidP="00D46F5D">
      <w:pPr>
        <w:widowControl/>
        <w:autoSpaceDE/>
        <w:autoSpaceDN/>
        <w:adjustRightInd/>
        <w:spacing w:line="360" w:lineRule="auto"/>
        <w:jc w:val="both"/>
        <w:rPr>
          <w:rFonts w:ascii="Calibri" w:hAnsi="Calibri" w:cs="Calibri"/>
          <w:sz w:val="22"/>
          <w:szCs w:val="22"/>
        </w:rPr>
      </w:pPr>
      <w:r w:rsidRPr="00FC495B">
        <w:rPr>
          <w:rFonts w:ascii="Calibri" w:hAnsi="Calibri" w:cs="Calibri"/>
          <w:sz w:val="22"/>
          <w:szCs w:val="22"/>
        </w:rPr>
        <w:t>1. Εμμανουήλ Μ. Λινάρδος, χωματουργός, με έδρα στον Άγιο Κωνσταντίνο, με ΑΦΜ: 165980792, Δ.Ο.Υ. Κορωπίου:</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64"/>
        <w:gridCol w:w="1498"/>
        <w:gridCol w:w="1387"/>
        <w:gridCol w:w="1276"/>
        <w:gridCol w:w="1175"/>
      </w:tblGrid>
      <w:tr w:rsidR="00D46F5D" w:rsidRPr="00FC495B" w14:paraId="27830A39" w14:textId="77777777" w:rsidTr="004A4E4C">
        <w:trPr>
          <w:trHeight w:val="624"/>
        </w:trPr>
        <w:tc>
          <w:tcPr>
            <w:tcW w:w="578" w:type="dxa"/>
            <w:vAlign w:val="center"/>
          </w:tcPr>
          <w:p w14:paraId="6A1FDE5E"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Α/Α</w:t>
            </w:r>
          </w:p>
        </w:tc>
        <w:tc>
          <w:tcPr>
            <w:tcW w:w="3264" w:type="dxa"/>
            <w:vAlign w:val="center"/>
          </w:tcPr>
          <w:p w14:paraId="63A2A1E6"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ΜΗΧΑΝΗΜΑ</w:t>
            </w:r>
          </w:p>
        </w:tc>
        <w:tc>
          <w:tcPr>
            <w:tcW w:w="1498" w:type="dxa"/>
            <w:vAlign w:val="center"/>
          </w:tcPr>
          <w:p w14:paraId="7129E804" w14:textId="77777777" w:rsidR="00D46F5D" w:rsidRPr="00FC495B" w:rsidRDefault="00D46F5D" w:rsidP="004A4E4C">
            <w:pPr>
              <w:widowControl/>
              <w:autoSpaceDE/>
              <w:autoSpaceDN/>
              <w:adjustRightInd/>
              <w:jc w:val="center"/>
              <w:rPr>
                <w:rFonts w:ascii="Calibri" w:hAnsi="Calibri" w:cs="Calibri"/>
                <w:b/>
                <w:bCs/>
                <w:sz w:val="22"/>
                <w:szCs w:val="22"/>
                <w:lang w:val="en-US"/>
              </w:rPr>
            </w:pPr>
            <w:r w:rsidRPr="00FC495B">
              <w:rPr>
                <w:rFonts w:ascii="Calibri" w:hAnsi="Calibri" w:cs="Calibri"/>
                <w:b/>
                <w:bCs/>
                <w:sz w:val="22"/>
                <w:szCs w:val="22"/>
                <w:lang w:val="en-US"/>
              </w:rPr>
              <w:t>M.M.</w:t>
            </w:r>
          </w:p>
        </w:tc>
        <w:tc>
          <w:tcPr>
            <w:tcW w:w="1387" w:type="dxa"/>
            <w:vAlign w:val="center"/>
          </w:tcPr>
          <w:p w14:paraId="6FB6DE22"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ΠΟΣΟΤΗΤΑ</w:t>
            </w:r>
          </w:p>
        </w:tc>
        <w:tc>
          <w:tcPr>
            <w:tcW w:w="1276" w:type="dxa"/>
            <w:vAlign w:val="center"/>
          </w:tcPr>
          <w:p w14:paraId="5574A1C8"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ΤΙΜΗ ΜΟΝΑΔΟΣ</w:t>
            </w:r>
          </w:p>
        </w:tc>
        <w:tc>
          <w:tcPr>
            <w:tcW w:w="1175" w:type="dxa"/>
            <w:vAlign w:val="center"/>
          </w:tcPr>
          <w:p w14:paraId="766F50FE"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ΑΞΙΑ</w:t>
            </w:r>
          </w:p>
        </w:tc>
      </w:tr>
      <w:tr w:rsidR="00D46F5D" w:rsidRPr="00FC495B" w14:paraId="36B15F90" w14:textId="77777777" w:rsidTr="004A4E4C">
        <w:trPr>
          <w:trHeight w:val="411"/>
        </w:trPr>
        <w:tc>
          <w:tcPr>
            <w:tcW w:w="578" w:type="dxa"/>
            <w:vAlign w:val="center"/>
          </w:tcPr>
          <w:p w14:paraId="692C008D" w14:textId="77777777" w:rsidR="00D46F5D" w:rsidRPr="00FC495B" w:rsidRDefault="00D46F5D" w:rsidP="004A4E4C">
            <w:pPr>
              <w:widowControl/>
              <w:autoSpaceDE/>
              <w:autoSpaceDN/>
              <w:adjustRightInd/>
              <w:jc w:val="center"/>
              <w:rPr>
                <w:rFonts w:ascii="Calibri" w:hAnsi="Calibri" w:cs="Calibri"/>
                <w:sz w:val="22"/>
                <w:szCs w:val="22"/>
                <w:lang w:val="en-US"/>
              </w:rPr>
            </w:pPr>
            <w:r w:rsidRPr="00FC495B">
              <w:rPr>
                <w:rFonts w:ascii="Calibri" w:hAnsi="Calibri" w:cs="Calibri"/>
                <w:sz w:val="22"/>
                <w:szCs w:val="22"/>
                <w:lang w:val="en-US"/>
              </w:rPr>
              <w:t>1</w:t>
            </w:r>
          </w:p>
        </w:tc>
        <w:tc>
          <w:tcPr>
            <w:tcW w:w="3264" w:type="dxa"/>
            <w:vAlign w:val="center"/>
          </w:tcPr>
          <w:p w14:paraId="581E04E0" w14:textId="77777777" w:rsidR="00D46F5D" w:rsidRPr="00FC495B" w:rsidRDefault="00D46F5D" w:rsidP="004A4E4C">
            <w:pPr>
              <w:widowControl/>
              <w:autoSpaceDE/>
              <w:autoSpaceDN/>
              <w:adjustRightInd/>
              <w:rPr>
                <w:rFonts w:ascii="Calibri" w:hAnsi="Calibri" w:cs="Calibri"/>
                <w:sz w:val="22"/>
                <w:szCs w:val="22"/>
                <w:lang w:val="en-US"/>
              </w:rPr>
            </w:pPr>
            <w:r w:rsidRPr="00FC495B">
              <w:rPr>
                <w:rFonts w:ascii="Calibri" w:hAnsi="Calibri" w:cs="Calibri"/>
                <w:sz w:val="22"/>
                <w:szCs w:val="22"/>
              </w:rPr>
              <w:t xml:space="preserve">Μηχάνημα τύπου </w:t>
            </w:r>
            <w:r w:rsidRPr="00FC495B">
              <w:rPr>
                <w:rFonts w:ascii="Calibri" w:hAnsi="Calibri" w:cs="Calibri"/>
                <w:sz w:val="22"/>
                <w:szCs w:val="22"/>
                <w:lang w:val="en-US"/>
              </w:rPr>
              <w:t>JCB</w:t>
            </w:r>
          </w:p>
        </w:tc>
        <w:tc>
          <w:tcPr>
            <w:tcW w:w="1498" w:type="dxa"/>
            <w:vAlign w:val="center"/>
          </w:tcPr>
          <w:p w14:paraId="12ADF58C"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 xml:space="preserve">Ημέρα </w:t>
            </w:r>
          </w:p>
        </w:tc>
        <w:tc>
          <w:tcPr>
            <w:tcW w:w="1387" w:type="dxa"/>
            <w:vAlign w:val="center"/>
          </w:tcPr>
          <w:p w14:paraId="36B1AC1D"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3</w:t>
            </w:r>
          </w:p>
        </w:tc>
        <w:tc>
          <w:tcPr>
            <w:tcW w:w="1276" w:type="dxa"/>
            <w:vAlign w:val="center"/>
          </w:tcPr>
          <w:p w14:paraId="5924AD79"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250,00</w:t>
            </w:r>
          </w:p>
        </w:tc>
        <w:tc>
          <w:tcPr>
            <w:tcW w:w="1175" w:type="dxa"/>
            <w:vAlign w:val="center"/>
          </w:tcPr>
          <w:p w14:paraId="6F1FEC19"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750,00</w:t>
            </w:r>
          </w:p>
        </w:tc>
      </w:tr>
      <w:tr w:rsidR="00D46F5D" w:rsidRPr="00FC495B" w14:paraId="6F77A3FF" w14:textId="77777777" w:rsidTr="004A4E4C">
        <w:trPr>
          <w:trHeight w:val="405"/>
        </w:trPr>
        <w:tc>
          <w:tcPr>
            <w:tcW w:w="578" w:type="dxa"/>
            <w:vAlign w:val="center"/>
          </w:tcPr>
          <w:p w14:paraId="4DABE11E" w14:textId="77777777" w:rsidR="00D46F5D" w:rsidRPr="00FC495B" w:rsidRDefault="00D46F5D" w:rsidP="004A4E4C">
            <w:pPr>
              <w:widowControl/>
              <w:autoSpaceDE/>
              <w:autoSpaceDN/>
              <w:adjustRightInd/>
              <w:jc w:val="center"/>
              <w:rPr>
                <w:rFonts w:ascii="Calibri" w:hAnsi="Calibri" w:cs="Calibri"/>
                <w:sz w:val="22"/>
                <w:szCs w:val="22"/>
              </w:rPr>
            </w:pPr>
            <w:r w:rsidRPr="00FC495B">
              <w:rPr>
                <w:rFonts w:ascii="Calibri" w:hAnsi="Calibri" w:cs="Calibri"/>
                <w:sz w:val="22"/>
                <w:szCs w:val="22"/>
              </w:rPr>
              <w:t>2</w:t>
            </w:r>
          </w:p>
        </w:tc>
        <w:tc>
          <w:tcPr>
            <w:tcW w:w="3264" w:type="dxa"/>
            <w:vAlign w:val="center"/>
          </w:tcPr>
          <w:p w14:paraId="55E81284" w14:textId="77777777" w:rsidR="00D46F5D" w:rsidRPr="00FC495B" w:rsidRDefault="00D46F5D" w:rsidP="004A4E4C">
            <w:pPr>
              <w:widowControl/>
              <w:autoSpaceDE/>
              <w:autoSpaceDN/>
              <w:adjustRightInd/>
              <w:rPr>
                <w:rFonts w:ascii="Calibri" w:hAnsi="Calibri" w:cs="Calibri"/>
                <w:sz w:val="22"/>
                <w:szCs w:val="22"/>
                <w:lang w:val="en-US"/>
              </w:rPr>
            </w:pPr>
            <w:r w:rsidRPr="00FC495B">
              <w:rPr>
                <w:rFonts w:ascii="Calibri" w:hAnsi="Calibri" w:cs="Calibri"/>
                <w:sz w:val="22"/>
                <w:szCs w:val="22"/>
              </w:rPr>
              <w:t xml:space="preserve">Μηχάνημα τύπου </w:t>
            </w:r>
            <w:r w:rsidRPr="00FC495B">
              <w:rPr>
                <w:rFonts w:ascii="Calibri" w:hAnsi="Calibri" w:cs="Calibri"/>
                <w:sz w:val="22"/>
                <w:szCs w:val="22"/>
                <w:lang w:val="en-US"/>
              </w:rPr>
              <w:t>BOB CAT</w:t>
            </w:r>
          </w:p>
        </w:tc>
        <w:tc>
          <w:tcPr>
            <w:tcW w:w="1498" w:type="dxa"/>
          </w:tcPr>
          <w:p w14:paraId="431B2AE5"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 xml:space="preserve">Ημέρα </w:t>
            </w:r>
          </w:p>
        </w:tc>
        <w:tc>
          <w:tcPr>
            <w:tcW w:w="1387" w:type="dxa"/>
            <w:vAlign w:val="center"/>
          </w:tcPr>
          <w:p w14:paraId="04495DF9"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3</w:t>
            </w:r>
          </w:p>
        </w:tc>
        <w:tc>
          <w:tcPr>
            <w:tcW w:w="1276" w:type="dxa"/>
            <w:vAlign w:val="center"/>
          </w:tcPr>
          <w:p w14:paraId="0DA6D793"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250,00</w:t>
            </w:r>
          </w:p>
        </w:tc>
        <w:tc>
          <w:tcPr>
            <w:tcW w:w="1175" w:type="dxa"/>
            <w:vAlign w:val="center"/>
          </w:tcPr>
          <w:p w14:paraId="54A8EC21"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750,00</w:t>
            </w:r>
          </w:p>
        </w:tc>
      </w:tr>
      <w:tr w:rsidR="00D46F5D" w:rsidRPr="00FC495B" w14:paraId="0F7B3EB3" w14:textId="77777777" w:rsidTr="004A4E4C">
        <w:trPr>
          <w:trHeight w:val="422"/>
        </w:trPr>
        <w:tc>
          <w:tcPr>
            <w:tcW w:w="578" w:type="dxa"/>
            <w:vAlign w:val="center"/>
          </w:tcPr>
          <w:p w14:paraId="5BDB710F" w14:textId="77777777" w:rsidR="00D46F5D" w:rsidRPr="00FC495B" w:rsidRDefault="00D46F5D" w:rsidP="004A4E4C">
            <w:pPr>
              <w:widowControl/>
              <w:autoSpaceDE/>
              <w:autoSpaceDN/>
              <w:adjustRightInd/>
              <w:jc w:val="center"/>
              <w:rPr>
                <w:rFonts w:ascii="Calibri" w:hAnsi="Calibri" w:cs="Calibri"/>
                <w:sz w:val="22"/>
                <w:szCs w:val="22"/>
                <w:lang w:val="en-US"/>
              </w:rPr>
            </w:pPr>
            <w:r w:rsidRPr="00FC495B">
              <w:rPr>
                <w:rFonts w:ascii="Calibri" w:hAnsi="Calibri" w:cs="Calibri"/>
                <w:sz w:val="22"/>
                <w:szCs w:val="22"/>
                <w:lang w:val="en-US"/>
              </w:rPr>
              <w:t>3</w:t>
            </w:r>
          </w:p>
        </w:tc>
        <w:tc>
          <w:tcPr>
            <w:tcW w:w="3264" w:type="dxa"/>
            <w:vAlign w:val="center"/>
          </w:tcPr>
          <w:p w14:paraId="0C8D3D5F"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Φορτηγό αυτοκίνητο</w:t>
            </w:r>
          </w:p>
        </w:tc>
        <w:tc>
          <w:tcPr>
            <w:tcW w:w="1498" w:type="dxa"/>
          </w:tcPr>
          <w:p w14:paraId="21780EB9"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 xml:space="preserve">Ημέρα </w:t>
            </w:r>
          </w:p>
        </w:tc>
        <w:tc>
          <w:tcPr>
            <w:tcW w:w="1387" w:type="dxa"/>
            <w:vAlign w:val="center"/>
          </w:tcPr>
          <w:p w14:paraId="15D9A54D"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3</w:t>
            </w:r>
          </w:p>
        </w:tc>
        <w:tc>
          <w:tcPr>
            <w:tcW w:w="1276" w:type="dxa"/>
            <w:vAlign w:val="center"/>
          </w:tcPr>
          <w:p w14:paraId="59A7497F"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300,00</w:t>
            </w:r>
          </w:p>
        </w:tc>
        <w:tc>
          <w:tcPr>
            <w:tcW w:w="1175" w:type="dxa"/>
            <w:vAlign w:val="center"/>
          </w:tcPr>
          <w:p w14:paraId="01BB74C4"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900,00</w:t>
            </w:r>
          </w:p>
        </w:tc>
      </w:tr>
      <w:tr w:rsidR="00D46F5D" w:rsidRPr="00FC495B" w14:paraId="040F3AFF" w14:textId="77777777" w:rsidTr="004A4E4C">
        <w:trPr>
          <w:trHeight w:val="536"/>
        </w:trPr>
        <w:tc>
          <w:tcPr>
            <w:tcW w:w="8003" w:type="dxa"/>
            <w:gridSpan w:val="5"/>
            <w:noWrap/>
            <w:vAlign w:val="center"/>
          </w:tcPr>
          <w:p w14:paraId="0621150D"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ΣΥΝΟΛΟ</w:t>
            </w:r>
          </w:p>
        </w:tc>
        <w:tc>
          <w:tcPr>
            <w:tcW w:w="1175" w:type="dxa"/>
            <w:vAlign w:val="center"/>
          </w:tcPr>
          <w:p w14:paraId="3E314ACC" w14:textId="77777777" w:rsidR="00D46F5D" w:rsidRPr="00FC495B" w:rsidRDefault="00D46F5D" w:rsidP="004A4E4C">
            <w:pPr>
              <w:widowControl/>
              <w:autoSpaceDE/>
              <w:autoSpaceDN/>
              <w:adjustRightInd/>
              <w:jc w:val="right"/>
              <w:rPr>
                <w:rFonts w:ascii="Calibri" w:hAnsi="Calibri" w:cs="Calibri"/>
                <w:b/>
                <w:bCs/>
                <w:sz w:val="22"/>
                <w:szCs w:val="22"/>
              </w:rPr>
            </w:pPr>
            <w:r w:rsidRPr="00FC495B">
              <w:rPr>
                <w:rFonts w:ascii="Calibri" w:hAnsi="Calibri" w:cs="Calibri"/>
                <w:b/>
                <w:bCs/>
                <w:sz w:val="22"/>
                <w:szCs w:val="22"/>
              </w:rPr>
              <w:t>2.400,00</w:t>
            </w:r>
          </w:p>
        </w:tc>
      </w:tr>
      <w:tr w:rsidR="00D46F5D" w:rsidRPr="00FC495B" w14:paraId="403D560C" w14:textId="77777777" w:rsidTr="004A4E4C">
        <w:trPr>
          <w:trHeight w:val="416"/>
        </w:trPr>
        <w:tc>
          <w:tcPr>
            <w:tcW w:w="8003" w:type="dxa"/>
            <w:gridSpan w:val="5"/>
            <w:noWrap/>
            <w:vAlign w:val="center"/>
          </w:tcPr>
          <w:p w14:paraId="5756F5AB" w14:textId="77777777" w:rsidR="00D46F5D" w:rsidRPr="00FC495B" w:rsidRDefault="00D46F5D" w:rsidP="004A4E4C">
            <w:pPr>
              <w:widowControl/>
              <w:autoSpaceDE/>
              <w:autoSpaceDN/>
              <w:adjustRightInd/>
              <w:jc w:val="center"/>
              <w:rPr>
                <w:rFonts w:ascii="Calibri" w:hAnsi="Calibri" w:cs="Calibri"/>
                <w:b/>
                <w:sz w:val="22"/>
                <w:szCs w:val="22"/>
              </w:rPr>
            </w:pPr>
            <w:r w:rsidRPr="00FC495B">
              <w:rPr>
                <w:rFonts w:ascii="Calibri" w:hAnsi="Calibri" w:cs="Calibri"/>
                <w:b/>
                <w:sz w:val="22"/>
                <w:szCs w:val="22"/>
              </w:rPr>
              <w:t>Φ.Π.Α. 24%</w:t>
            </w:r>
          </w:p>
        </w:tc>
        <w:tc>
          <w:tcPr>
            <w:tcW w:w="1175" w:type="dxa"/>
            <w:vAlign w:val="center"/>
          </w:tcPr>
          <w:p w14:paraId="3E1B8154" w14:textId="77777777" w:rsidR="00D46F5D" w:rsidRPr="00FC495B" w:rsidRDefault="00D46F5D" w:rsidP="004A4E4C">
            <w:pPr>
              <w:widowControl/>
              <w:autoSpaceDE/>
              <w:autoSpaceDN/>
              <w:adjustRightInd/>
              <w:jc w:val="right"/>
              <w:rPr>
                <w:rFonts w:ascii="Calibri" w:hAnsi="Calibri" w:cs="Calibri"/>
                <w:b/>
                <w:sz w:val="22"/>
                <w:szCs w:val="22"/>
              </w:rPr>
            </w:pPr>
            <w:r w:rsidRPr="00FC495B">
              <w:rPr>
                <w:rFonts w:ascii="Calibri" w:hAnsi="Calibri" w:cs="Calibri"/>
                <w:b/>
                <w:sz w:val="22"/>
                <w:szCs w:val="22"/>
              </w:rPr>
              <w:t>576,00</w:t>
            </w:r>
          </w:p>
        </w:tc>
      </w:tr>
      <w:tr w:rsidR="00D46F5D" w:rsidRPr="00FC495B" w14:paraId="00642DE7" w14:textId="77777777" w:rsidTr="004A4E4C">
        <w:trPr>
          <w:trHeight w:val="409"/>
        </w:trPr>
        <w:tc>
          <w:tcPr>
            <w:tcW w:w="8003" w:type="dxa"/>
            <w:gridSpan w:val="5"/>
            <w:noWrap/>
            <w:vAlign w:val="center"/>
          </w:tcPr>
          <w:p w14:paraId="0C1ADEBB"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ΤΕΛΙΚΟ ΣΥΝΟΛΟ</w:t>
            </w:r>
          </w:p>
        </w:tc>
        <w:tc>
          <w:tcPr>
            <w:tcW w:w="1175" w:type="dxa"/>
            <w:vAlign w:val="center"/>
          </w:tcPr>
          <w:p w14:paraId="7DDF73A3" w14:textId="77777777" w:rsidR="00D46F5D" w:rsidRPr="00FC495B" w:rsidRDefault="00D46F5D" w:rsidP="004A4E4C">
            <w:pPr>
              <w:widowControl/>
              <w:autoSpaceDE/>
              <w:autoSpaceDN/>
              <w:adjustRightInd/>
              <w:jc w:val="right"/>
              <w:rPr>
                <w:rFonts w:ascii="Calibri" w:hAnsi="Calibri" w:cs="Calibri"/>
                <w:b/>
                <w:bCs/>
                <w:sz w:val="22"/>
                <w:szCs w:val="22"/>
              </w:rPr>
            </w:pPr>
            <w:r w:rsidRPr="00FC495B">
              <w:rPr>
                <w:rFonts w:ascii="Calibri" w:hAnsi="Calibri" w:cs="Calibri"/>
                <w:b/>
                <w:bCs/>
                <w:sz w:val="22"/>
                <w:szCs w:val="22"/>
              </w:rPr>
              <w:t>2.976,00</w:t>
            </w:r>
          </w:p>
        </w:tc>
      </w:tr>
    </w:tbl>
    <w:p w14:paraId="1E41A9CC" w14:textId="77777777" w:rsidR="00D46F5D" w:rsidRPr="00FC495B" w:rsidRDefault="00D46F5D" w:rsidP="00D46F5D">
      <w:pPr>
        <w:widowControl/>
        <w:autoSpaceDE/>
        <w:autoSpaceDN/>
        <w:adjustRightInd/>
        <w:spacing w:line="360" w:lineRule="auto"/>
        <w:ind w:right="45" w:firstLine="426"/>
        <w:jc w:val="both"/>
        <w:rPr>
          <w:rFonts w:ascii="Calibri" w:hAnsi="Calibri" w:cs="Calibri"/>
          <w:sz w:val="22"/>
          <w:szCs w:val="22"/>
        </w:rPr>
      </w:pPr>
    </w:p>
    <w:p w14:paraId="581BB766" w14:textId="77777777" w:rsidR="00D46F5D" w:rsidRPr="00FC495B" w:rsidRDefault="00D46F5D" w:rsidP="00D46F5D">
      <w:pPr>
        <w:widowControl/>
        <w:autoSpaceDE/>
        <w:autoSpaceDN/>
        <w:adjustRightInd/>
        <w:spacing w:line="360" w:lineRule="auto"/>
        <w:jc w:val="both"/>
        <w:rPr>
          <w:rFonts w:ascii="Calibri" w:hAnsi="Calibri" w:cs="Calibri"/>
          <w:sz w:val="22"/>
          <w:szCs w:val="22"/>
        </w:rPr>
      </w:pPr>
      <w:r w:rsidRPr="00FC495B">
        <w:rPr>
          <w:rFonts w:ascii="Calibri" w:hAnsi="Calibri" w:cs="Calibri"/>
          <w:sz w:val="22"/>
          <w:szCs w:val="22"/>
        </w:rPr>
        <w:t>2. Θεοφάνης Πρίφτης, χωματουργός, με έδρα Αγίου Δημητρίου 4, Κουβαράς, με ΑΦΜ:</w:t>
      </w:r>
      <w:r w:rsidRPr="00FC495B">
        <w:rPr>
          <w:rFonts w:eastAsia="Times New Roman"/>
        </w:rPr>
        <w:t xml:space="preserve"> </w:t>
      </w:r>
      <w:r w:rsidRPr="00FC495B">
        <w:rPr>
          <w:rFonts w:ascii="Calibri" w:hAnsi="Calibri" w:cs="Calibri"/>
          <w:sz w:val="22"/>
          <w:szCs w:val="22"/>
        </w:rPr>
        <w:t>054058018, Δ.Ο.Υ. Κορωπίου:</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64"/>
        <w:gridCol w:w="1498"/>
        <w:gridCol w:w="1387"/>
        <w:gridCol w:w="1276"/>
        <w:gridCol w:w="1175"/>
      </w:tblGrid>
      <w:tr w:rsidR="00D46F5D" w:rsidRPr="00FC495B" w14:paraId="61E21537" w14:textId="77777777" w:rsidTr="004A4E4C">
        <w:trPr>
          <w:trHeight w:val="624"/>
        </w:trPr>
        <w:tc>
          <w:tcPr>
            <w:tcW w:w="578" w:type="dxa"/>
            <w:vAlign w:val="center"/>
          </w:tcPr>
          <w:p w14:paraId="3A57A670"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sz w:val="22"/>
                <w:szCs w:val="22"/>
              </w:rPr>
              <w:t xml:space="preserve"> </w:t>
            </w:r>
            <w:r w:rsidRPr="00FC495B">
              <w:rPr>
                <w:rFonts w:ascii="Calibri" w:hAnsi="Calibri" w:cs="Calibri"/>
                <w:b/>
                <w:bCs/>
                <w:sz w:val="22"/>
                <w:szCs w:val="22"/>
              </w:rPr>
              <w:t>Α/Α</w:t>
            </w:r>
          </w:p>
        </w:tc>
        <w:tc>
          <w:tcPr>
            <w:tcW w:w="3264" w:type="dxa"/>
            <w:vAlign w:val="center"/>
          </w:tcPr>
          <w:p w14:paraId="4F98DD1F"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ΜΗΧΑΝΗΜΑ</w:t>
            </w:r>
          </w:p>
        </w:tc>
        <w:tc>
          <w:tcPr>
            <w:tcW w:w="1498" w:type="dxa"/>
            <w:vAlign w:val="center"/>
          </w:tcPr>
          <w:p w14:paraId="3667BE36" w14:textId="77777777" w:rsidR="00D46F5D" w:rsidRPr="00FC495B" w:rsidRDefault="00D46F5D" w:rsidP="004A4E4C">
            <w:pPr>
              <w:widowControl/>
              <w:autoSpaceDE/>
              <w:autoSpaceDN/>
              <w:adjustRightInd/>
              <w:jc w:val="center"/>
              <w:rPr>
                <w:rFonts w:ascii="Calibri" w:hAnsi="Calibri" w:cs="Calibri"/>
                <w:b/>
                <w:bCs/>
                <w:sz w:val="22"/>
                <w:szCs w:val="22"/>
                <w:lang w:val="en-US"/>
              </w:rPr>
            </w:pPr>
            <w:r w:rsidRPr="00FC495B">
              <w:rPr>
                <w:rFonts w:ascii="Calibri" w:hAnsi="Calibri" w:cs="Calibri"/>
                <w:b/>
                <w:bCs/>
                <w:sz w:val="22"/>
                <w:szCs w:val="22"/>
                <w:lang w:val="en-US"/>
              </w:rPr>
              <w:t>M.M.</w:t>
            </w:r>
          </w:p>
        </w:tc>
        <w:tc>
          <w:tcPr>
            <w:tcW w:w="1387" w:type="dxa"/>
            <w:vAlign w:val="center"/>
          </w:tcPr>
          <w:p w14:paraId="44F8F030"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ΠΟΣΟΤΗΤΑ</w:t>
            </w:r>
          </w:p>
        </w:tc>
        <w:tc>
          <w:tcPr>
            <w:tcW w:w="1276" w:type="dxa"/>
            <w:vAlign w:val="center"/>
          </w:tcPr>
          <w:p w14:paraId="1D2341B9"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ΤΙΜΗ ΜΟΝΑΔΟΣ</w:t>
            </w:r>
          </w:p>
        </w:tc>
        <w:tc>
          <w:tcPr>
            <w:tcW w:w="1175" w:type="dxa"/>
            <w:vAlign w:val="center"/>
          </w:tcPr>
          <w:p w14:paraId="6C9D1957"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ΑΞΙΑ</w:t>
            </w:r>
          </w:p>
        </w:tc>
      </w:tr>
      <w:tr w:rsidR="00D46F5D" w:rsidRPr="00FC495B" w14:paraId="2ABCDF63" w14:textId="77777777" w:rsidTr="004A4E4C">
        <w:trPr>
          <w:trHeight w:val="411"/>
        </w:trPr>
        <w:tc>
          <w:tcPr>
            <w:tcW w:w="578" w:type="dxa"/>
            <w:vAlign w:val="center"/>
          </w:tcPr>
          <w:p w14:paraId="3954CD80" w14:textId="77777777" w:rsidR="00D46F5D" w:rsidRPr="00FC495B" w:rsidRDefault="00D46F5D" w:rsidP="004A4E4C">
            <w:pPr>
              <w:widowControl/>
              <w:autoSpaceDE/>
              <w:autoSpaceDN/>
              <w:adjustRightInd/>
              <w:jc w:val="center"/>
              <w:rPr>
                <w:rFonts w:ascii="Calibri" w:hAnsi="Calibri" w:cs="Calibri"/>
                <w:sz w:val="22"/>
                <w:szCs w:val="22"/>
                <w:lang w:val="en-US"/>
              </w:rPr>
            </w:pPr>
            <w:r w:rsidRPr="00FC495B">
              <w:rPr>
                <w:rFonts w:ascii="Calibri" w:hAnsi="Calibri" w:cs="Calibri"/>
                <w:sz w:val="22"/>
                <w:szCs w:val="22"/>
                <w:lang w:val="en-US"/>
              </w:rPr>
              <w:t>1</w:t>
            </w:r>
          </w:p>
        </w:tc>
        <w:tc>
          <w:tcPr>
            <w:tcW w:w="3264" w:type="dxa"/>
            <w:vAlign w:val="center"/>
          </w:tcPr>
          <w:p w14:paraId="055C7E45" w14:textId="77777777" w:rsidR="00D46F5D" w:rsidRPr="00FC495B" w:rsidRDefault="00D46F5D" w:rsidP="004A4E4C">
            <w:pPr>
              <w:widowControl/>
              <w:autoSpaceDE/>
              <w:autoSpaceDN/>
              <w:adjustRightInd/>
              <w:rPr>
                <w:rFonts w:ascii="Calibri" w:hAnsi="Calibri" w:cs="Calibri"/>
                <w:sz w:val="22"/>
                <w:szCs w:val="22"/>
                <w:lang w:val="en-US"/>
              </w:rPr>
            </w:pPr>
            <w:r w:rsidRPr="00FC495B">
              <w:rPr>
                <w:rFonts w:ascii="Calibri" w:hAnsi="Calibri" w:cs="Calibri"/>
                <w:sz w:val="22"/>
                <w:szCs w:val="22"/>
              </w:rPr>
              <w:t xml:space="preserve">Μηχάνημα τύπου </w:t>
            </w:r>
            <w:r w:rsidRPr="00FC495B">
              <w:rPr>
                <w:rFonts w:ascii="Calibri" w:hAnsi="Calibri" w:cs="Calibri"/>
                <w:sz w:val="22"/>
                <w:szCs w:val="22"/>
                <w:lang w:val="en-US"/>
              </w:rPr>
              <w:t>JCB</w:t>
            </w:r>
          </w:p>
        </w:tc>
        <w:tc>
          <w:tcPr>
            <w:tcW w:w="1498" w:type="dxa"/>
            <w:vAlign w:val="center"/>
          </w:tcPr>
          <w:p w14:paraId="4864DD94"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 xml:space="preserve">Ημέρα </w:t>
            </w:r>
          </w:p>
        </w:tc>
        <w:tc>
          <w:tcPr>
            <w:tcW w:w="1387" w:type="dxa"/>
            <w:vAlign w:val="center"/>
          </w:tcPr>
          <w:p w14:paraId="60955FAA"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3</w:t>
            </w:r>
          </w:p>
        </w:tc>
        <w:tc>
          <w:tcPr>
            <w:tcW w:w="1276" w:type="dxa"/>
            <w:vAlign w:val="center"/>
          </w:tcPr>
          <w:p w14:paraId="5D83E1FC"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250,00</w:t>
            </w:r>
          </w:p>
        </w:tc>
        <w:tc>
          <w:tcPr>
            <w:tcW w:w="1175" w:type="dxa"/>
            <w:vAlign w:val="center"/>
          </w:tcPr>
          <w:p w14:paraId="27816999"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750,00</w:t>
            </w:r>
          </w:p>
        </w:tc>
      </w:tr>
      <w:tr w:rsidR="00D46F5D" w:rsidRPr="00FC495B" w14:paraId="1A9C67F2" w14:textId="77777777" w:rsidTr="004A4E4C">
        <w:trPr>
          <w:trHeight w:val="422"/>
        </w:trPr>
        <w:tc>
          <w:tcPr>
            <w:tcW w:w="578" w:type="dxa"/>
            <w:vAlign w:val="center"/>
          </w:tcPr>
          <w:p w14:paraId="2AD29369" w14:textId="77777777" w:rsidR="00D46F5D" w:rsidRPr="00FC495B" w:rsidRDefault="00D46F5D" w:rsidP="004A4E4C">
            <w:pPr>
              <w:widowControl/>
              <w:autoSpaceDE/>
              <w:autoSpaceDN/>
              <w:adjustRightInd/>
              <w:jc w:val="center"/>
              <w:rPr>
                <w:rFonts w:ascii="Calibri" w:hAnsi="Calibri" w:cs="Calibri"/>
                <w:sz w:val="22"/>
                <w:szCs w:val="22"/>
              </w:rPr>
            </w:pPr>
            <w:r w:rsidRPr="00FC495B">
              <w:rPr>
                <w:rFonts w:ascii="Calibri" w:hAnsi="Calibri" w:cs="Calibri"/>
                <w:sz w:val="22"/>
                <w:szCs w:val="22"/>
              </w:rPr>
              <w:t>2</w:t>
            </w:r>
          </w:p>
        </w:tc>
        <w:tc>
          <w:tcPr>
            <w:tcW w:w="3264" w:type="dxa"/>
            <w:vAlign w:val="center"/>
          </w:tcPr>
          <w:p w14:paraId="6B6DF0B1"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Φορτηγό αυτοκίνητο</w:t>
            </w:r>
          </w:p>
        </w:tc>
        <w:tc>
          <w:tcPr>
            <w:tcW w:w="1498" w:type="dxa"/>
          </w:tcPr>
          <w:p w14:paraId="73B7B66D"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 xml:space="preserve">Ημέρα </w:t>
            </w:r>
          </w:p>
        </w:tc>
        <w:tc>
          <w:tcPr>
            <w:tcW w:w="1387" w:type="dxa"/>
            <w:vAlign w:val="center"/>
          </w:tcPr>
          <w:p w14:paraId="69DE64D0"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3</w:t>
            </w:r>
          </w:p>
        </w:tc>
        <w:tc>
          <w:tcPr>
            <w:tcW w:w="1276" w:type="dxa"/>
            <w:vAlign w:val="center"/>
          </w:tcPr>
          <w:p w14:paraId="13CE6B16"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300,00</w:t>
            </w:r>
          </w:p>
        </w:tc>
        <w:tc>
          <w:tcPr>
            <w:tcW w:w="1175" w:type="dxa"/>
            <w:vAlign w:val="center"/>
          </w:tcPr>
          <w:p w14:paraId="70EEF791"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900,00</w:t>
            </w:r>
          </w:p>
        </w:tc>
      </w:tr>
      <w:tr w:rsidR="00D46F5D" w:rsidRPr="00FC495B" w14:paraId="549A752B" w14:textId="77777777" w:rsidTr="004A4E4C">
        <w:trPr>
          <w:trHeight w:val="536"/>
        </w:trPr>
        <w:tc>
          <w:tcPr>
            <w:tcW w:w="8003" w:type="dxa"/>
            <w:gridSpan w:val="5"/>
            <w:noWrap/>
            <w:vAlign w:val="center"/>
          </w:tcPr>
          <w:p w14:paraId="7D4C6289"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ΣΥΝΟΛΟ</w:t>
            </w:r>
          </w:p>
        </w:tc>
        <w:tc>
          <w:tcPr>
            <w:tcW w:w="1175" w:type="dxa"/>
            <w:vAlign w:val="center"/>
          </w:tcPr>
          <w:p w14:paraId="766D27BD" w14:textId="77777777" w:rsidR="00D46F5D" w:rsidRPr="00FC495B" w:rsidRDefault="00D46F5D" w:rsidP="004A4E4C">
            <w:pPr>
              <w:widowControl/>
              <w:autoSpaceDE/>
              <w:autoSpaceDN/>
              <w:adjustRightInd/>
              <w:jc w:val="right"/>
              <w:rPr>
                <w:rFonts w:ascii="Calibri" w:hAnsi="Calibri" w:cs="Calibri"/>
                <w:b/>
                <w:bCs/>
                <w:sz w:val="22"/>
                <w:szCs w:val="22"/>
              </w:rPr>
            </w:pPr>
            <w:r w:rsidRPr="00FC495B">
              <w:rPr>
                <w:rFonts w:ascii="Calibri" w:hAnsi="Calibri" w:cs="Calibri"/>
                <w:b/>
                <w:bCs/>
                <w:sz w:val="22"/>
                <w:szCs w:val="22"/>
              </w:rPr>
              <w:t>1.650,00</w:t>
            </w:r>
          </w:p>
        </w:tc>
      </w:tr>
      <w:tr w:rsidR="00D46F5D" w:rsidRPr="00FC495B" w14:paraId="385F6B49" w14:textId="77777777" w:rsidTr="004A4E4C">
        <w:trPr>
          <w:trHeight w:val="416"/>
        </w:trPr>
        <w:tc>
          <w:tcPr>
            <w:tcW w:w="8003" w:type="dxa"/>
            <w:gridSpan w:val="5"/>
            <w:noWrap/>
            <w:vAlign w:val="center"/>
          </w:tcPr>
          <w:p w14:paraId="448DE809" w14:textId="77777777" w:rsidR="00D46F5D" w:rsidRPr="00FC495B" w:rsidRDefault="00D46F5D" w:rsidP="004A4E4C">
            <w:pPr>
              <w:widowControl/>
              <w:autoSpaceDE/>
              <w:autoSpaceDN/>
              <w:adjustRightInd/>
              <w:jc w:val="center"/>
              <w:rPr>
                <w:rFonts w:ascii="Calibri" w:hAnsi="Calibri" w:cs="Calibri"/>
                <w:b/>
                <w:sz w:val="22"/>
                <w:szCs w:val="22"/>
              </w:rPr>
            </w:pPr>
            <w:r w:rsidRPr="00FC495B">
              <w:rPr>
                <w:rFonts w:ascii="Calibri" w:hAnsi="Calibri" w:cs="Calibri"/>
                <w:b/>
                <w:sz w:val="22"/>
                <w:szCs w:val="22"/>
              </w:rPr>
              <w:t>Φ.Π.Α. 24%</w:t>
            </w:r>
          </w:p>
        </w:tc>
        <w:tc>
          <w:tcPr>
            <w:tcW w:w="1175" w:type="dxa"/>
            <w:vAlign w:val="center"/>
          </w:tcPr>
          <w:p w14:paraId="130B6CF3" w14:textId="77777777" w:rsidR="00D46F5D" w:rsidRPr="00FC495B" w:rsidRDefault="00D46F5D" w:rsidP="004A4E4C">
            <w:pPr>
              <w:widowControl/>
              <w:autoSpaceDE/>
              <w:autoSpaceDN/>
              <w:adjustRightInd/>
              <w:jc w:val="right"/>
              <w:rPr>
                <w:rFonts w:ascii="Calibri" w:hAnsi="Calibri" w:cs="Calibri"/>
                <w:b/>
                <w:sz w:val="22"/>
                <w:szCs w:val="22"/>
              </w:rPr>
            </w:pPr>
            <w:r w:rsidRPr="00FC495B">
              <w:rPr>
                <w:rFonts w:ascii="Calibri" w:hAnsi="Calibri" w:cs="Calibri"/>
                <w:b/>
                <w:sz w:val="22"/>
                <w:szCs w:val="22"/>
              </w:rPr>
              <w:t>396,00</w:t>
            </w:r>
          </w:p>
        </w:tc>
      </w:tr>
      <w:tr w:rsidR="00D46F5D" w:rsidRPr="00FC495B" w14:paraId="77FD13D0" w14:textId="77777777" w:rsidTr="004A4E4C">
        <w:trPr>
          <w:trHeight w:val="409"/>
        </w:trPr>
        <w:tc>
          <w:tcPr>
            <w:tcW w:w="8003" w:type="dxa"/>
            <w:gridSpan w:val="5"/>
            <w:noWrap/>
            <w:vAlign w:val="center"/>
          </w:tcPr>
          <w:p w14:paraId="3FA3B486"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ΤΕΛΙΚΟ ΣΥΝΟΛΟ</w:t>
            </w:r>
          </w:p>
        </w:tc>
        <w:tc>
          <w:tcPr>
            <w:tcW w:w="1175" w:type="dxa"/>
            <w:vAlign w:val="center"/>
          </w:tcPr>
          <w:p w14:paraId="06514CD4" w14:textId="77777777" w:rsidR="00D46F5D" w:rsidRPr="00FC495B" w:rsidRDefault="00D46F5D" w:rsidP="004A4E4C">
            <w:pPr>
              <w:widowControl/>
              <w:autoSpaceDE/>
              <w:autoSpaceDN/>
              <w:adjustRightInd/>
              <w:jc w:val="right"/>
              <w:rPr>
                <w:rFonts w:ascii="Calibri" w:hAnsi="Calibri" w:cs="Calibri"/>
                <w:b/>
                <w:bCs/>
                <w:sz w:val="22"/>
                <w:szCs w:val="22"/>
              </w:rPr>
            </w:pPr>
            <w:r w:rsidRPr="00FC495B">
              <w:rPr>
                <w:rFonts w:ascii="Calibri" w:hAnsi="Calibri" w:cs="Calibri"/>
                <w:b/>
                <w:bCs/>
                <w:sz w:val="22"/>
                <w:szCs w:val="22"/>
              </w:rPr>
              <w:t>2.046,00</w:t>
            </w:r>
          </w:p>
        </w:tc>
      </w:tr>
    </w:tbl>
    <w:p w14:paraId="42EE189C" w14:textId="77777777" w:rsidR="00D46F5D" w:rsidRPr="00FC495B" w:rsidRDefault="00D46F5D" w:rsidP="00D46F5D">
      <w:pPr>
        <w:widowControl/>
        <w:autoSpaceDE/>
        <w:autoSpaceDN/>
        <w:adjustRightInd/>
        <w:spacing w:line="360" w:lineRule="auto"/>
        <w:jc w:val="both"/>
        <w:rPr>
          <w:rFonts w:ascii="Calibri" w:hAnsi="Calibri" w:cs="Calibri"/>
          <w:sz w:val="22"/>
          <w:szCs w:val="22"/>
        </w:rPr>
      </w:pPr>
    </w:p>
    <w:p w14:paraId="4332F0DD" w14:textId="77777777" w:rsidR="00D46F5D" w:rsidRPr="00FC495B" w:rsidRDefault="00D46F5D" w:rsidP="00D46F5D">
      <w:pPr>
        <w:widowControl/>
        <w:autoSpaceDE/>
        <w:autoSpaceDN/>
        <w:adjustRightInd/>
        <w:spacing w:line="360" w:lineRule="auto"/>
        <w:jc w:val="both"/>
        <w:rPr>
          <w:rFonts w:ascii="Calibri" w:hAnsi="Calibri" w:cs="Calibri"/>
          <w:sz w:val="22"/>
          <w:szCs w:val="22"/>
        </w:rPr>
      </w:pPr>
      <w:r w:rsidRPr="00FC495B">
        <w:rPr>
          <w:rFonts w:ascii="Calibri" w:hAnsi="Calibri" w:cs="Calibri"/>
          <w:sz w:val="22"/>
          <w:szCs w:val="22"/>
        </w:rPr>
        <w:t>3. Αντώνης Μάσκουλης, με έδρα Μεγ. Αλεξάνδρου 37, Κερατέα, με ΑΦΜ: 058328886, Δ.Ο.Υ. Κορωπίου:</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64"/>
        <w:gridCol w:w="1498"/>
        <w:gridCol w:w="1387"/>
        <w:gridCol w:w="1276"/>
        <w:gridCol w:w="1175"/>
      </w:tblGrid>
      <w:tr w:rsidR="00D46F5D" w:rsidRPr="00FC495B" w14:paraId="5F1BA2D8" w14:textId="77777777" w:rsidTr="004A4E4C">
        <w:trPr>
          <w:trHeight w:val="624"/>
        </w:trPr>
        <w:tc>
          <w:tcPr>
            <w:tcW w:w="578" w:type="dxa"/>
            <w:vAlign w:val="center"/>
          </w:tcPr>
          <w:p w14:paraId="144F201C"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Α/Α</w:t>
            </w:r>
          </w:p>
        </w:tc>
        <w:tc>
          <w:tcPr>
            <w:tcW w:w="3264" w:type="dxa"/>
            <w:vAlign w:val="center"/>
          </w:tcPr>
          <w:p w14:paraId="3A8F9323"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ΜΗΧΑΝΗΜΑ</w:t>
            </w:r>
          </w:p>
        </w:tc>
        <w:tc>
          <w:tcPr>
            <w:tcW w:w="1498" w:type="dxa"/>
            <w:vAlign w:val="center"/>
          </w:tcPr>
          <w:p w14:paraId="310C6BB3" w14:textId="77777777" w:rsidR="00D46F5D" w:rsidRPr="00FC495B" w:rsidRDefault="00D46F5D" w:rsidP="004A4E4C">
            <w:pPr>
              <w:widowControl/>
              <w:autoSpaceDE/>
              <w:autoSpaceDN/>
              <w:adjustRightInd/>
              <w:jc w:val="center"/>
              <w:rPr>
                <w:rFonts w:ascii="Calibri" w:hAnsi="Calibri" w:cs="Calibri"/>
                <w:b/>
                <w:bCs/>
                <w:sz w:val="22"/>
                <w:szCs w:val="22"/>
                <w:lang w:val="en-US"/>
              </w:rPr>
            </w:pPr>
            <w:r w:rsidRPr="00FC495B">
              <w:rPr>
                <w:rFonts w:ascii="Calibri" w:hAnsi="Calibri" w:cs="Calibri"/>
                <w:b/>
                <w:bCs/>
                <w:sz w:val="22"/>
                <w:szCs w:val="22"/>
                <w:lang w:val="en-US"/>
              </w:rPr>
              <w:t>M.M.</w:t>
            </w:r>
          </w:p>
        </w:tc>
        <w:tc>
          <w:tcPr>
            <w:tcW w:w="1387" w:type="dxa"/>
            <w:vAlign w:val="center"/>
          </w:tcPr>
          <w:p w14:paraId="448C7E87"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ΠΟΣΟΤΗΤΑ</w:t>
            </w:r>
          </w:p>
        </w:tc>
        <w:tc>
          <w:tcPr>
            <w:tcW w:w="1276" w:type="dxa"/>
            <w:vAlign w:val="center"/>
          </w:tcPr>
          <w:p w14:paraId="5CDEEC57"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ΤΙΜΗ ΜΟΝΑΔΟΣ</w:t>
            </w:r>
          </w:p>
        </w:tc>
        <w:tc>
          <w:tcPr>
            <w:tcW w:w="1175" w:type="dxa"/>
            <w:vAlign w:val="center"/>
          </w:tcPr>
          <w:p w14:paraId="6F1DA3A3"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ΑΞΙΑ</w:t>
            </w:r>
          </w:p>
        </w:tc>
      </w:tr>
      <w:tr w:rsidR="00D46F5D" w:rsidRPr="00FC495B" w14:paraId="5552001B" w14:textId="77777777" w:rsidTr="004A4E4C">
        <w:trPr>
          <w:trHeight w:val="411"/>
        </w:trPr>
        <w:tc>
          <w:tcPr>
            <w:tcW w:w="578" w:type="dxa"/>
            <w:vAlign w:val="center"/>
          </w:tcPr>
          <w:p w14:paraId="42431169" w14:textId="77777777" w:rsidR="00D46F5D" w:rsidRPr="00FC495B" w:rsidRDefault="00D46F5D" w:rsidP="004A4E4C">
            <w:pPr>
              <w:widowControl/>
              <w:autoSpaceDE/>
              <w:autoSpaceDN/>
              <w:adjustRightInd/>
              <w:jc w:val="center"/>
              <w:rPr>
                <w:rFonts w:ascii="Calibri" w:hAnsi="Calibri" w:cs="Calibri"/>
                <w:sz w:val="22"/>
                <w:szCs w:val="22"/>
                <w:lang w:val="en-US"/>
              </w:rPr>
            </w:pPr>
            <w:r w:rsidRPr="00FC495B">
              <w:rPr>
                <w:rFonts w:ascii="Calibri" w:hAnsi="Calibri" w:cs="Calibri"/>
                <w:sz w:val="22"/>
                <w:szCs w:val="22"/>
                <w:lang w:val="en-US"/>
              </w:rPr>
              <w:t>1</w:t>
            </w:r>
          </w:p>
        </w:tc>
        <w:tc>
          <w:tcPr>
            <w:tcW w:w="3264" w:type="dxa"/>
            <w:vAlign w:val="center"/>
          </w:tcPr>
          <w:p w14:paraId="21FFB3ED" w14:textId="77777777" w:rsidR="00D46F5D" w:rsidRPr="00FC495B" w:rsidRDefault="00D46F5D" w:rsidP="004A4E4C">
            <w:pPr>
              <w:widowControl/>
              <w:autoSpaceDE/>
              <w:autoSpaceDN/>
              <w:adjustRightInd/>
              <w:rPr>
                <w:rFonts w:ascii="Calibri" w:hAnsi="Calibri" w:cs="Calibri"/>
                <w:sz w:val="22"/>
                <w:szCs w:val="22"/>
                <w:lang w:val="en-US"/>
              </w:rPr>
            </w:pPr>
            <w:r w:rsidRPr="00FC495B">
              <w:rPr>
                <w:rFonts w:ascii="Calibri" w:hAnsi="Calibri" w:cs="Calibri"/>
                <w:sz w:val="22"/>
                <w:szCs w:val="22"/>
              </w:rPr>
              <w:t>Γεωργικός ελκυστήρας (τρακτέρ)</w:t>
            </w:r>
          </w:p>
        </w:tc>
        <w:tc>
          <w:tcPr>
            <w:tcW w:w="1498" w:type="dxa"/>
            <w:vAlign w:val="center"/>
          </w:tcPr>
          <w:p w14:paraId="69A64936"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 xml:space="preserve">Ημέρα </w:t>
            </w:r>
          </w:p>
        </w:tc>
        <w:tc>
          <w:tcPr>
            <w:tcW w:w="1387" w:type="dxa"/>
            <w:vAlign w:val="center"/>
          </w:tcPr>
          <w:p w14:paraId="2B538CB6" w14:textId="77777777" w:rsidR="00D46F5D" w:rsidRPr="00FC495B" w:rsidRDefault="00D46F5D" w:rsidP="004A4E4C">
            <w:pPr>
              <w:widowControl/>
              <w:autoSpaceDE/>
              <w:autoSpaceDN/>
              <w:adjustRightInd/>
              <w:rPr>
                <w:rFonts w:ascii="Calibri" w:hAnsi="Calibri" w:cs="Calibri"/>
                <w:sz w:val="22"/>
                <w:szCs w:val="22"/>
              </w:rPr>
            </w:pPr>
            <w:r w:rsidRPr="00FC495B">
              <w:rPr>
                <w:rFonts w:ascii="Calibri" w:hAnsi="Calibri" w:cs="Calibri"/>
                <w:sz w:val="22"/>
                <w:szCs w:val="22"/>
              </w:rPr>
              <w:t>3</w:t>
            </w:r>
          </w:p>
        </w:tc>
        <w:tc>
          <w:tcPr>
            <w:tcW w:w="1276" w:type="dxa"/>
            <w:vAlign w:val="center"/>
          </w:tcPr>
          <w:p w14:paraId="3F49F1C4"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330,00</w:t>
            </w:r>
          </w:p>
        </w:tc>
        <w:tc>
          <w:tcPr>
            <w:tcW w:w="1175" w:type="dxa"/>
            <w:vAlign w:val="center"/>
          </w:tcPr>
          <w:p w14:paraId="12CCC944" w14:textId="77777777" w:rsidR="00D46F5D" w:rsidRPr="00FC495B" w:rsidRDefault="00D46F5D" w:rsidP="004A4E4C">
            <w:pPr>
              <w:widowControl/>
              <w:autoSpaceDE/>
              <w:autoSpaceDN/>
              <w:adjustRightInd/>
              <w:jc w:val="right"/>
              <w:rPr>
                <w:rFonts w:ascii="Calibri" w:hAnsi="Calibri" w:cs="Calibri"/>
                <w:sz w:val="22"/>
                <w:szCs w:val="22"/>
              </w:rPr>
            </w:pPr>
            <w:r w:rsidRPr="00FC495B">
              <w:rPr>
                <w:rFonts w:ascii="Calibri" w:hAnsi="Calibri" w:cs="Calibri"/>
                <w:sz w:val="22"/>
                <w:szCs w:val="22"/>
              </w:rPr>
              <w:t>990,00</w:t>
            </w:r>
          </w:p>
        </w:tc>
      </w:tr>
      <w:tr w:rsidR="00D46F5D" w:rsidRPr="00FC495B" w14:paraId="4914978B" w14:textId="77777777" w:rsidTr="004A4E4C">
        <w:trPr>
          <w:trHeight w:val="536"/>
        </w:trPr>
        <w:tc>
          <w:tcPr>
            <w:tcW w:w="8003" w:type="dxa"/>
            <w:gridSpan w:val="5"/>
            <w:noWrap/>
            <w:vAlign w:val="center"/>
          </w:tcPr>
          <w:p w14:paraId="45DAF3CF"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ΣΥΝΟΛΟ</w:t>
            </w:r>
          </w:p>
        </w:tc>
        <w:tc>
          <w:tcPr>
            <w:tcW w:w="1175" w:type="dxa"/>
            <w:vAlign w:val="center"/>
          </w:tcPr>
          <w:p w14:paraId="7BC82A88" w14:textId="77777777" w:rsidR="00D46F5D" w:rsidRPr="00FC495B" w:rsidRDefault="00D46F5D" w:rsidP="004A4E4C">
            <w:pPr>
              <w:widowControl/>
              <w:autoSpaceDE/>
              <w:autoSpaceDN/>
              <w:adjustRightInd/>
              <w:jc w:val="right"/>
              <w:rPr>
                <w:rFonts w:ascii="Calibri" w:hAnsi="Calibri" w:cs="Calibri"/>
                <w:b/>
                <w:bCs/>
                <w:sz w:val="22"/>
                <w:szCs w:val="22"/>
              </w:rPr>
            </w:pPr>
            <w:r w:rsidRPr="00FC495B">
              <w:rPr>
                <w:rFonts w:ascii="Calibri" w:hAnsi="Calibri" w:cs="Calibri"/>
                <w:b/>
                <w:bCs/>
                <w:sz w:val="22"/>
                <w:szCs w:val="22"/>
              </w:rPr>
              <w:t>990,00</w:t>
            </w:r>
          </w:p>
        </w:tc>
      </w:tr>
      <w:tr w:rsidR="00D46F5D" w:rsidRPr="00FC495B" w14:paraId="5688B0C8" w14:textId="77777777" w:rsidTr="004A4E4C">
        <w:trPr>
          <w:trHeight w:val="416"/>
        </w:trPr>
        <w:tc>
          <w:tcPr>
            <w:tcW w:w="8003" w:type="dxa"/>
            <w:gridSpan w:val="5"/>
            <w:noWrap/>
            <w:vAlign w:val="center"/>
          </w:tcPr>
          <w:p w14:paraId="36069E51" w14:textId="77777777" w:rsidR="00D46F5D" w:rsidRPr="00FC495B" w:rsidRDefault="00D46F5D" w:rsidP="004A4E4C">
            <w:pPr>
              <w:widowControl/>
              <w:autoSpaceDE/>
              <w:autoSpaceDN/>
              <w:adjustRightInd/>
              <w:jc w:val="center"/>
              <w:rPr>
                <w:rFonts w:ascii="Calibri" w:hAnsi="Calibri" w:cs="Calibri"/>
                <w:b/>
                <w:sz w:val="22"/>
                <w:szCs w:val="22"/>
              </w:rPr>
            </w:pPr>
            <w:r w:rsidRPr="00FC495B">
              <w:rPr>
                <w:rFonts w:ascii="Calibri" w:hAnsi="Calibri" w:cs="Calibri"/>
                <w:b/>
                <w:sz w:val="22"/>
                <w:szCs w:val="22"/>
              </w:rPr>
              <w:t>Φ.Π.Α. 24%</w:t>
            </w:r>
          </w:p>
        </w:tc>
        <w:tc>
          <w:tcPr>
            <w:tcW w:w="1175" w:type="dxa"/>
            <w:vAlign w:val="center"/>
          </w:tcPr>
          <w:p w14:paraId="36F455B4" w14:textId="77777777" w:rsidR="00D46F5D" w:rsidRPr="00FC495B" w:rsidRDefault="00D46F5D" w:rsidP="004A4E4C">
            <w:pPr>
              <w:widowControl/>
              <w:autoSpaceDE/>
              <w:autoSpaceDN/>
              <w:adjustRightInd/>
              <w:jc w:val="right"/>
              <w:rPr>
                <w:rFonts w:ascii="Calibri" w:hAnsi="Calibri" w:cs="Calibri"/>
                <w:b/>
                <w:sz w:val="22"/>
                <w:szCs w:val="22"/>
              </w:rPr>
            </w:pPr>
            <w:r w:rsidRPr="00FC495B">
              <w:rPr>
                <w:rFonts w:ascii="Calibri" w:hAnsi="Calibri" w:cs="Calibri"/>
                <w:b/>
                <w:sz w:val="22"/>
                <w:szCs w:val="22"/>
              </w:rPr>
              <w:t>237,60</w:t>
            </w:r>
          </w:p>
        </w:tc>
      </w:tr>
      <w:tr w:rsidR="00D46F5D" w:rsidRPr="00FC495B" w14:paraId="0C916F6E" w14:textId="77777777" w:rsidTr="004A4E4C">
        <w:trPr>
          <w:trHeight w:val="409"/>
        </w:trPr>
        <w:tc>
          <w:tcPr>
            <w:tcW w:w="8003" w:type="dxa"/>
            <w:gridSpan w:val="5"/>
            <w:noWrap/>
            <w:vAlign w:val="center"/>
          </w:tcPr>
          <w:p w14:paraId="54F2D30E" w14:textId="77777777" w:rsidR="00D46F5D" w:rsidRPr="00FC495B" w:rsidRDefault="00D46F5D" w:rsidP="004A4E4C">
            <w:pPr>
              <w:widowControl/>
              <w:autoSpaceDE/>
              <w:autoSpaceDN/>
              <w:adjustRightInd/>
              <w:jc w:val="center"/>
              <w:rPr>
                <w:rFonts w:ascii="Calibri" w:hAnsi="Calibri" w:cs="Calibri"/>
                <w:b/>
                <w:bCs/>
                <w:sz w:val="22"/>
                <w:szCs w:val="22"/>
              </w:rPr>
            </w:pPr>
            <w:r w:rsidRPr="00FC495B">
              <w:rPr>
                <w:rFonts w:ascii="Calibri" w:hAnsi="Calibri" w:cs="Calibri"/>
                <w:b/>
                <w:bCs/>
                <w:sz w:val="22"/>
                <w:szCs w:val="22"/>
              </w:rPr>
              <w:t>ΤΕΛΙΚΟ ΣΥΝΟΛΟ</w:t>
            </w:r>
          </w:p>
        </w:tc>
        <w:tc>
          <w:tcPr>
            <w:tcW w:w="1175" w:type="dxa"/>
            <w:vAlign w:val="center"/>
          </w:tcPr>
          <w:p w14:paraId="0297973B" w14:textId="77777777" w:rsidR="00D46F5D" w:rsidRPr="00FC495B" w:rsidRDefault="00D46F5D" w:rsidP="004A4E4C">
            <w:pPr>
              <w:widowControl/>
              <w:autoSpaceDE/>
              <w:autoSpaceDN/>
              <w:adjustRightInd/>
              <w:jc w:val="right"/>
              <w:rPr>
                <w:rFonts w:ascii="Calibri" w:hAnsi="Calibri" w:cs="Calibri"/>
                <w:b/>
                <w:bCs/>
                <w:sz w:val="22"/>
                <w:szCs w:val="22"/>
              </w:rPr>
            </w:pPr>
            <w:r w:rsidRPr="00FC495B">
              <w:rPr>
                <w:rFonts w:ascii="Calibri" w:hAnsi="Calibri" w:cs="Calibri"/>
                <w:b/>
                <w:bCs/>
                <w:sz w:val="22"/>
                <w:szCs w:val="22"/>
              </w:rPr>
              <w:t>1.227,60</w:t>
            </w:r>
          </w:p>
        </w:tc>
      </w:tr>
    </w:tbl>
    <w:p w14:paraId="426C7CE5" w14:textId="77777777" w:rsidR="00D46F5D" w:rsidRPr="00FC495B" w:rsidRDefault="00D46F5D" w:rsidP="00D46F5D">
      <w:pPr>
        <w:widowControl/>
        <w:autoSpaceDE/>
        <w:autoSpaceDN/>
        <w:adjustRightInd/>
        <w:spacing w:line="360" w:lineRule="auto"/>
        <w:jc w:val="both"/>
        <w:rPr>
          <w:rFonts w:ascii="Calibri" w:hAnsi="Calibri" w:cs="Calibri"/>
          <w:sz w:val="22"/>
          <w:szCs w:val="22"/>
        </w:rPr>
      </w:pPr>
    </w:p>
    <w:p w14:paraId="570034EC" w14:textId="77777777" w:rsidR="00D46F5D" w:rsidRPr="00352922" w:rsidRDefault="00D46F5D" w:rsidP="00D46F5D">
      <w:pPr>
        <w:tabs>
          <w:tab w:val="left" w:pos="426"/>
        </w:tabs>
        <w:spacing w:line="360" w:lineRule="auto"/>
        <w:jc w:val="both"/>
        <w:rPr>
          <w:rFonts w:ascii="Calibri" w:hAnsi="Calibri" w:cs="Calibri"/>
          <w:sz w:val="22"/>
          <w:szCs w:val="22"/>
        </w:rPr>
      </w:pPr>
      <w:r w:rsidRPr="005E1E8B">
        <w:rPr>
          <w:rFonts w:ascii="Calibri" w:hAnsi="Calibri" w:cs="Calibri"/>
          <w:b/>
          <w:sz w:val="22"/>
          <w:szCs w:val="22"/>
        </w:rPr>
        <w:t>Β.</w:t>
      </w:r>
      <w:r w:rsidRPr="005E1E8B">
        <w:rPr>
          <w:rFonts w:ascii="Calibri" w:hAnsi="Calibri" w:cs="Calibri"/>
          <w:sz w:val="22"/>
          <w:szCs w:val="22"/>
        </w:rPr>
        <w:t xml:space="preserve"> </w:t>
      </w:r>
      <w:r w:rsidRPr="00352922">
        <w:rPr>
          <w:rFonts w:ascii="Calibri" w:hAnsi="Calibri" w:cs="Calibri"/>
          <w:sz w:val="22"/>
          <w:szCs w:val="22"/>
        </w:rPr>
        <w:t>Η δαπάνη</w:t>
      </w:r>
      <w:r>
        <w:rPr>
          <w:rFonts w:ascii="Calibri" w:hAnsi="Calibri" w:cs="Calibri"/>
          <w:sz w:val="22"/>
          <w:szCs w:val="22"/>
        </w:rPr>
        <w:t xml:space="preserve">, ποσού 6.249,60 ευρώ, </w:t>
      </w:r>
      <w:r w:rsidRPr="00352922">
        <w:rPr>
          <w:rFonts w:ascii="Calibri" w:hAnsi="Calibri" w:cs="Calibri"/>
          <w:sz w:val="22"/>
          <w:szCs w:val="22"/>
        </w:rPr>
        <w:t xml:space="preserve">θα βαρύνει τον ΚΑ 70-6233.001, του προϋπολογισμού εξόδων του Δήμου Λαυρεωτικής οικονομικού έτους 2021. Η σχετική πίστωση </w:t>
      </w:r>
      <w:r>
        <w:rPr>
          <w:rFonts w:ascii="Calibri" w:hAnsi="Calibri" w:cs="Calibri"/>
          <w:sz w:val="22"/>
          <w:szCs w:val="22"/>
        </w:rPr>
        <w:t>εγγράφηκε με την 7</w:t>
      </w:r>
      <w:r w:rsidRPr="002D5274">
        <w:rPr>
          <w:rFonts w:ascii="Calibri" w:hAnsi="Calibri" w:cs="Calibri"/>
          <w:sz w:val="22"/>
          <w:szCs w:val="22"/>
          <w:vertAlign w:val="superscript"/>
        </w:rPr>
        <w:t>η</w:t>
      </w:r>
      <w:r>
        <w:rPr>
          <w:rFonts w:ascii="Calibri" w:hAnsi="Calibri" w:cs="Calibri"/>
          <w:sz w:val="22"/>
          <w:szCs w:val="22"/>
        </w:rPr>
        <w:t xml:space="preserve"> </w:t>
      </w:r>
      <w:r w:rsidRPr="00352922">
        <w:rPr>
          <w:rFonts w:ascii="Calibri" w:hAnsi="Calibri" w:cs="Calibri"/>
          <w:sz w:val="22"/>
          <w:szCs w:val="22"/>
        </w:rPr>
        <w:t>αναμόρφω</w:t>
      </w:r>
      <w:r>
        <w:rPr>
          <w:rFonts w:ascii="Calibri" w:hAnsi="Calibri" w:cs="Calibri"/>
          <w:sz w:val="22"/>
          <w:szCs w:val="22"/>
        </w:rPr>
        <w:t>ση του δημοτικού προϋπολογισμού (στην πρώτη,</w:t>
      </w:r>
      <w:r w:rsidRPr="00352922">
        <w:rPr>
          <w:rFonts w:ascii="Calibri" w:hAnsi="Calibri" w:cs="Calibri"/>
          <w:sz w:val="22"/>
          <w:szCs w:val="22"/>
        </w:rPr>
        <w:t xml:space="preserve"> μετά την ανάθεση, συνεδρίαση του Δημοτικού Συμβουλίου Λαυρεωτικής</w:t>
      </w:r>
      <w:r>
        <w:rPr>
          <w:rFonts w:ascii="Calibri" w:hAnsi="Calibri" w:cs="Calibri"/>
          <w:sz w:val="22"/>
          <w:szCs w:val="22"/>
        </w:rPr>
        <w:t>, με την υπ’ αριθμ.109/2021 απόφαση Δ.Σ.)</w:t>
      </w:r>
      <w:r w:rsidRPr="00352922">
        <w:rPr>
          <w:rFonts w:ascii="Calibri" w:hAnsi="Calibri" w:cs="Calibri"/>
          <w:sz w:val="22"/>
          <w:szCs w:val="22"/>
        </w:rPr>
        <w:t xml:space="preserve">. Η Απόφαση Ανάληψης Υποχρέωσης θα εκδοθεί μετά την </w:t>
      </w:r>
      <w:r>
        <w:rPr>
          <w:rFonts w:ascii="Calibri" w:hAnsi="Calibri" w:cs="Calibri"/>
          <w:sz w:val="22"/>
          <w:szCs w:val="22"/>
        </w:rPr>
        <w:t>έγκριση της απόφασης του Δημοτικού Συμβουλίου</w:t>
      </w:r>
      <w:r w:rsidRPr="00352922">
        <w:rPr>
          <w:rFonts w:ascii="Calibri" w:hAnsi="Calibri" w:cs="Calibri"/>
          <w:sz w:val="22"/>
          <w:szCs w:val="22"/>
        </w:rPr>
        <w:t>.</w:t>
      </w:r>
    </w:p>
    <w:p w14:paraId="3DFB2730" w14:textId="77777777" w:rsidR="00D46F5D" w:rsidRDefault="00D46F5D" w:rsidP="00D46F5D">
      <w:pPr>
        <w:spacing w:line="360" w:lineRule="auto"/>
        <w:jc w:val="both"/>
        <w:rPr>
          <w:rFonts w:ascii="Calibri" w:hAnsi="Calibri" w:cs="Calibri"/>
          <w:sz w:val="22"/>
          <w:szCs w:val="22"/>
        </w:rPr>
      </w:pPr>
      <w:r w:rsidRPr="006C440A">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w:t>
      </w:r>
      <w:r>
        <w:rPr>
          <w:rFonts w:ascii="Calibri" w:hAnsi="Calibri" w:cs="Calibri"/>
          <w:sz w:val="22"/>
          <w:szCs w:val="22"/>
        </w:rPr>
        <w:t>ΑΠΕΙΧΕ της ψηφοφορίας.</w:t>
      </w:r>
    </w:p>
    <w:p w14:paraId="671B3407" w14:textId="77777777" w:rsidR="00F30DD9" w:rsidRDefault="00F30DD9" w:rsidP="003D760D">
      <w:pPr>
        <w:spacing w:line="360" w:lineRule="auto"/>
        <w:jc w:val="both"/>
        <w:rPr>
          <w:rFonts w:asciiTheme="minorHAnsi" w:hAnsiTheme="minorHAnsi" w:cs="Calibri"/>
          <w:sz w:val="22"/>
          <w:szCs w:val="22"/>
        </w:rPr>
      </w:pPr>
    </w:p>
    <w:p w14:paraId="19A7D759" w14:textId="77777777" w:rsidR="00D46F5D" w:rsidRPr="000B30F3" w:rsidRDefault="00D46F5D" w:rsidP="00D46F5D">
      <w:pPr>
        <w:keepNext/>
        <w:keepLines/>
        <w:widowControl/>
        <w:shd w:val="clear" w:color="auto" w:fill="FFFFFF"/>
        <w:autoSpaceDE/>
        <w:autoSpaceDN/>
        <w:adjustRightInd/>
        <w:spacing w:line="360" w:lineRule="auto"/>
        <w:jc w:val="both"/>
        <w:outlineLvl w:val="0"/>
        <w:rPr>
          <w:rFonts w:ascii="Calibri" w:hAnsi="Calibri" w:cs="Calibri"/>
          <w:b/>
          <w:bCs/>
          <w:sz w:val="22"/>
          <w:szCs w:val="22"/>
        </w:rPr>
      </w:pPr>
      <w:r w:rsidRPr="00AA1449">
        <w:rPr>
          <w:rFonts w:ascii="Calibri" w:hAnsi="Calibri" w:cs="Calibri"/>
          <w:b/>
          <w:bCs/>
          <w:sz w:val="22"/>
          <w:szCs w:val="22"/>
        </w:rPr>
        <w:t xml:space="preserve">ΘΕΜΑ: </w:t>
      </w:r>
      <w:r w:rsidRPr="000B30F3">
        <w:rPr>
          <w:rFonts w:ascii="Calibri" w:hAnsi="Calibri" w:cs="Calibri"/>
          <w:b/>
          <w:bCs/>
          <w:sz w:val="22"/>
          <w:szCs w:val="22"/>
        </w:rPr>
        <w:t xml:space="preserve">Λήψη απόφασης περί έγκρισης τριμηνιαίων εκθέσεων εσόδων – εξόδων </w:t>
      </w:r>
      <w:r>
        <w:rPr>
          <w:rFonts w:ascii="Calibri" w:hAnsi="Calibri" w:cs="Calibri"/>
          <w:b/>
          <w:bCs/>
          <w:sz w:val="22"/>
          <w:szCs w:val="22"/>
        </w:rPr>
        <w:t>Γ</w:t>
      </w:r>
      <w:r w:rsidRPr="000B30F3">
        <w:rPr>
          <w:rFonts w:ascii="Calibri" w:hAnsi="Calibri" w:cs="Calibri"/>
          <w:b/>
          <w:bCs/>
          <w:sz w:val="22"/>
          <w:szCs w:val="22"/>
        </w:rPr>
        <w:t>’ τριμήνου για τον έλεγχο υλοποίησης του προϋπολογισμού του ΝΠΔΔ ‘’ΚΕΦΑΛΟΣ’’ Δήμου Λαυ</w:t>
      </w:r>
      <w:r>
        <w:rPr>
          <w:rFonts w:ascii="Calibri" w:hAnsi="Calibri" w:cs="Calibri"/>
          <w:b/>
          <w:bCs/>
          <w:sz w:val="22"/>
          <w:szCs w:val="22"/>
        </w:rPr>
        <w:t>ρεωτικής οικονομικού έτους 2021</w:t>
      </w:r>
    </w:p>
    <w:p w14:paraId="56FD2CE6" w14:textId="77777777" w:rsidR="00D46F5D" w:rsidRPr="00AA1449" w:rsidRDefault="00D46F5D" w:rsidP="00D46F5D">
      <w:pPr>
        <w:tabs>
          <w:tab w:val="left" w:pos="9240"/>
        </w:tabs>
        <w:spacing w:line="360" w:lineRule="auto"/>
        <w:jc w:val="both"/>
        <w:rPr>
          <w:rFonts w:ascii="Calibri" w:hAnsi="Calibri" w:cs="Calibri"/>
          <w:b/>
          <w:sz w:val="22"/>
          <w:szCs w:val="22"/>
        </w:rPr>
      </w:pPr>
      <w:r>
        <w:rPr>
          <w:rFonts w:ascii="Calibri" w:hAnsi="Calibri" w:cs="Calibri"/>
          <w:b/>
          <w:sz w:val="22"/>
          <w:szCs w:val="22"/>
        </w:rPr>
        <w:t>Αρ. Απόφ.: 27</w:t>
      </w:r>
      <w:r w:rsidRPr="000B6F0C">
        <w:rPr>
          <w:rFonts w:ascii="Calibri" w:hAnsi="Calibri" w:cs="Calibri"/>
          <w:b/>
          <w:sz w:val="22"/>
          <w:szCs w:val="22"/>
        </w:rPr>
        <w:t>4</w:t>
      </w:r>
      <w:r w:rsidRPr="00AA1449">
        <w:rPr>
          <w:rFonts w:ascii="Calibri" w:hAnsi="Calibri" w:cs="Calibri"/>
          <w:b/>
          <w:sz w:val="22"/>
          <w:szCs w:val="22"/>
        </w:rPr>
        <w:t>/2021</w:t>
      </w:r>
    </w:p>
    <w:p w14:paraId="49B05CE7" w14:textId="77777777" w:rsidR="00D46F5D" w:rsidRPr="008D16B2" w:rsidRDefault="00D46F5D" w:rsidP="00D46F5D">
      <w:pPr>
        <w:spacing w:line="360" w:lineRule="auto"/>
        <w:jc w:val="both"/>
        <w:rPr>
          <w:rFonts w:ascii="Calibri" w:hAnsi="Calibri" w:cs="Calibri"/>
          <w:sz w:val="22"/>
          <w:szCs w:val="22"/>
        </w:rPr>
      </w:pPr>
      <w:r>
        <w:rPr>
          <w:rFonts w:ascii="Calibri" w:hAnsi="Calibri" w:cs="Calibri"/>
          <w:sz w:val="22"/>
          <w:szCs w:val="22"/>
        </w:rPr>
        <w:tab/>
      </w:r>
      <w:r w:rsidRPr="00EE6E65">
        <w:rPr>
          <w:rFonts w:ascii="Calibri" w:hAnsi="Calibri" w:cs="Calibri"/>
          <w:sz w:val="22"/>
          <w:szCs w:val="22"/>
        </w:rPr>
        <w:t>Ο κος Πρόεδρος, μετά τη διαπίστωση της νόμιμης απαρτίας (άρθρο 75, παρ.1 του Ν.38</w:t>
      </w:r>
      <w:r>
        <w:rPr>
          <w:rFonts w:ascii="Calibri" w:hAnsi="Calibri" w:cs="Calibri"/>
          <w:sz w:val="22"/>
          <w:szCs w:val="22"/>
        </w:rPr>
        <w:t>52/2010), κήρυξε της έναρξη της συνεδρίασης και εισηγούμενος</w:t>
      </w:r>
      <w:r w:rsidRPr="00EE6E65">
        <w:rPr>
          <w:rFonts w:ascii="Calibri" w:hAnsi="Calibri" w:cs="Calibri"/>
          <w:sz w:val="22"/>
          <w:szCs w:val="22"/>
        </w:rPr>
        <w:t xml:space="preserve"> το θέμα</w:t>
      </w:r>
      <w:r>
        <w:rPr>
          <w:rFonts w:ascii="Calibri" w:hAnsi="Calibri" w:cs="Calibri"/>
          <w:sz w:val="22"/>
          <w:szCs w:val="22"/>
        </w:rPr>
        <w:t xml:space="preserve"> της ημερήσιας διάταξης </w:t>
      </w:r>
      <w:r w:rsidRPr="008D16B2">
        <w:rPr>
          <w:rFonts w:ascii="Calibri" w:hAnsi="Calibri" w:cs="Calibri"/>
          <w:sz w:val="22"/>
          <w:szCs w:val="22"/>
        </w:rPr>
        <w:t xml:space="preserve">περί </w:t>
      </w:r>
      <w:r w:rsidRPr="008D16B2">
        <w:rPr>
          <w:rFonts w:ascii="Calibri" w:hAnsi="Calibri" w:cs="Calibri"/>
          <w:i/>
          <w:sz w:val="22"/>
          <w:szCs w:val="22"/>
        </w:rPr>
        <w:t>«έ</w:t>
      </w:r>
      <w:r w:rsidRPr="008D16B2">
        <w:rPr>
          <w:rFonts w:ascii="Calibri" w:hAnsi="Calibri" w:cs="Calibri"/>
          <w:bCs/>
          <w:i/>
          <w:sz w:val="22"/>
          <w:szCs w:val="22"/>
        </w:rPr>
        <w:t xml:space="preserve">γκρισης </w:t>
      </w:r>
      <w:r w:rsidRPr="0035648B">
        <w:rPr>
          <w:rFonts w:ascii="Calibri" w:hAnsi="Calibri" w:cs="Calibri"/>
          <w:bCs/>
          <w:i/>
          <w:sz w:val="22"/>
          <w:szCs w:val="22"/>
        </w:rPr>
        <w:t xml:space="preserve">τριμηνιαίων εκθέσεων εσόδων – εξόδων </w:t>
      </w:r>
      <w:r>
        <w:rPr>
          <w:rFonts w:ascii="Calibri" w:hAnsi="Calibri" w:cs="Calibri"/>
          <w:bCs/>
          <w:i/>
          <w:sz w:val="22"/>
          <w:szCs w:val="22"/>
        </w:rPr>
        <w:t>Γ’</w:t>
      </w:r>
      <w:r w:rsidRPr="0035648B">
        <w:rPr>
          <w:rFonts w:ascii="Calibri" w:hAnsi="Calibri" w:cs="Calibri"/>
          <w:bCs/>
          <w:i/>
          <w:sz w:val="22"/>
          <w:szCs w:val="22"/>
        </w:rPr>
        <w:t xml:space="preserve"> τριμήνου</w:t>
      </w:r>
      <w:r w:rsidRPr="00867E65">
        <w:rPr>
          <w:rFonts w:ascii="Calibri" w:hAnsi="Calibri" w:cs="Calibri"/>
          <w:bCs/>
          <w:i/>
          <w:sz w:val="22"/>
          <w:szCs w:val="22"/>
        </w:rPr>
        <w:t xml:space="preserve"> για τον έλεγχο υλοποίησης του προϋπολογισμού του ΝΠΔΔ ‘’</w:t>
      </w:r>
      <w:r>
        <w:rPr>
          <w:rFonts w:ascii="Calibri" w:hAnsi="Calibri" w:cs="Calibri"/>
          <w:bCs/>
          <w:i/>
          <w:sz w:val="22"/>
          <w:szCs w:val="22"/>
        </w:rPr>
        <w:t>ΚΕΦΑΛΟΣ</w:t>
      </w:r>
      <w:r w:rsidRPr="00867E65">
        <w:rPr>
          <w:rFonts w:ascii="Calibri" w:hAnsi="Calibri" w:cs="Calibri"/>
          <w:bCs/>
          <w:i/>
          <w:sz w:val="22"/>
          <w:szCs w:val="22"/>
        </w:rPr>
        <w:t>’’ Δήμου Λαυρεωτικής</w:t>
      </w:r>
      <w:r>
        <w:rPr>
          <w:rFonts w:ascii="Calibri" w:hAnsi="Calibri" w:cs="Calibri"/>
          <w:bCs/>
          <w:i/>
          <w:sz w:val="22"/>
          <w:szCs w:val="22"/>
        </w:rPr>
        <w:t xml:space="preserve"> οικονομικού έτους 2021</w:t>
      </w:r>
      <w:r w:rsidRPr="00867E65">
        <w:rPr>
          <w:rFonts w:ascii="Calibri" w:hAnsi="Calibri" w:cs="Calibri"/>
          <w:bCs/>
          <w:i/>
          <w:sz w:val="22"/>
          <w:szCs w:val="22"/>
        </w:rPr>
        <w:t>»,</w:t>
      </w:r>
      <w:r w:rsidRPr="008D16B2">
        <w:rPr>
          <w:rFonts w:ascii="Calibri" w:hAnsi="Calibri" w:cs="Calibri"/>
          <w:bCs/>
          <w:i/>
          <w:sz w:val="22"/>
          <w:szCs w:val="22"/>
        </w:rPr>
        <w:t xml:space="preserve"> </w:t>
      </w:r>
      <w:r w:rsidRPr="008D16B2">
        <w:rPr>
          <w:rFonts w:ascii="Calibri" w:hAnsi="Calibri" w:cs="Calibri"/>
          <w:sz w:val="22"/>
          <w:szCs w:val="22"/>
        </w:rPr>
        <w:t xml:space="preserve">έθεσε υπόψη των μελών της Οικονομικής Επιτροπής τα ακόλουθα: </w:t>
      </w:r>
    </w:p>
    <w:p w14:paraId="0DE8F299"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Σύμφωνα με την  περίπτωση γ’ της παραγράφου 1 του άρθρου 72 του Ν. 3852/2010, όπως αντικαταστάθηκε με την παρ.1 του άρθρου 40 του Ν.4735/2020, η Οικονομική Επιτροπή </w:t>
      </w:r>
      <w:r w:rsidRPr="00613B73">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3CAF818B"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Στην </w:t>
      </w:r>
      <w:hyperlink r:id="rId34" w:tgtFrame="_blank" w:history="1">
        <w:r w:rsidRPr="00613B73">
          <w:rPr>
            <w:rFonts w:ascii="Calibri" w:hAnsi="Calibri" w:cs="Calibri"/>
            <w:sz w:val="22"/>
            <w:szCs w:val="22"/>
          </w:rPr>
          <w:t>παρ.1 του άρθρου 236 του Ν.3463/2006</w:t>
        </w:r>
      </w:hyperlink>
      <w:r w:rsidRPr="00613B73">
        <w:rPr>
          <w:rFonts w:ascii="Calibri" w:hAnsi="Calibri" w:cs="Calibri"/>
          <w:sz w:val="22"/>
          <w:szCs w:val="22"/>
        </w:rPr>
        <w:t xml:space="preserve">, όπως συμπληρώθηκε από την </w:t>
      </w:r>
      <w:hyperlink r:id="rId35" w:tgtFrame="_blank" w:history="1">
        <w:r w:rsidRPr="00613B73">
          <w:rPr>
            <w:rFonts w:ascii="Calibri" w:hAnsi="Calibri" w:cs="Calibri"/>
            <w:sz w:val="22"/>
            <w:szCs w:val="22"/>
          </w:rPr>
          <w:t>παρ.2 του άρθρου 44 του Ν.4483/17 </w:t>
        </w:r>
      </w:hyperlink>
      <w:r w:rsidRPr="00613B73">
        <w:rPr>
          <w:rFonts w:ascii="Calibri" w:hAnsi="Calibri" w:cs="Calibri"/>
          <w:sz w:val="22"/>
          <w:szCs w:val="22"/>
        </w:rPr>
        <w:t xml:space="preserve">ορίζονται τα εξής: </w:t>
      </w:r>
      <w:r w:rsidRPr="00613B73">
        <w:rPr>
          <w:rFonts w:ascii="Calibri" w:hAnsi="Calibri" w:cs="Calibri"/>
          <w:i/>
          <w:sz w:val="22"/>
          <w:szCs w:val="22"/>
        </w:rPr>
        <w:t>«1. 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14:paraId="3409808C" w14:textId="77777777" w:rsidR="00D46F5D" w:rsidRPr="00613B73" w:rsidRDefault="00D46F5D" w:rsidP="00D46F5D">
      <w:pPr>
        <w:spacing w:line="360" w:lineRule="auto"/>
        <w:ind w:firstLine="720"/>
        <w:jc w:val="both"/>
        <w:rPr>
          <w:rFonts w:ascii="Calibri" w:hAnsi="Calibri" w:cs="Calibri"/>
          <w:sz w:val="22"/>
          <w:szCs w:val="22"/>
        </w:rPr>
      </w:pPr>
      <w:r w:rsidRPr="00613B73">
        <w:rPr>
          <w:rFonts w:ascii="Calibri" w:hAnsi="Calibri" w:cs="Calibri"/>
          <w:sz w:val="22"/>
          <w:szCs w:val="22"/>
        </w:rPr>
        <w:t xml:space="preserve"> Σύμφωνα με την </w:t>
      </w:r>
      <w:hyperlink r:id="rId36" w:tgtFrame="_blank" w:history="1">
        <w:r w:rsidRPr="00613B73">
          <w:rPr>
            <w:rFonts w:ascii="Calibri" w:hAnsi="Calibri" w:cs="Calibri"/>
            <w:sz w:val="22"/>
            <w:szCs w:val="22"/>
          </w:rPr>
          <w:t>παρ.2 του άρθρου 240 του Ν.3463/2006</w:t>
        </w:r>
      </w:hyperlink>
      <w:r w:rsidRPr="00613B73">
        <w:rPr>
          <w:rFonts w:ascii="Calibri" w:hAnsi="Calibri" w:cs="Calibri"/>
          <w:sz w:val="22"/>
          <w:szCs w:val="22"/>
        </w:rPr>
        <w:t xml:space="preserve">, όπως αντικαταστάθηκε με το άρθρο 12 του Ν.4326/2016, οι διατάξεις του </w:t>
      </w:r>
      <w:hyperlink r:id="rId37" w:tgtFrame="_blank" w:history="1">
        <w:r w:rsidRPr="00613B73">
          <w:rPr>
            <w:rFonts w:ascii="Calibri" w:hAnsi="Calibri" w:cs="Calibri"/>
            <w:sz w:val="22"/>
            <w:szCs w:val="22"/>
          </w:rPr>
          <w:t>άρθρου 234 του Ν.3463/2006</w:t>
        </w:r>
      </w:hyperlink>
      <w:r w:rsidRPr="00613B73">
        <w:rPr>
          <w:rFonts w:ascii="Calibri" w:hAnsi="Calibri" w:cs="Calibri"/>
          <w:sz w:val="22"/>
          <w:szCs w:val="22"/>
        </w:rPr>
        <w:t xml:space="preserve"> και των </w:t>
      </w:r>
      <w:hyperlink r:id="rId38" w:tgtFrame="_blank" w:history="1">
        <w:r w:rsidRPr="00613B73">
          <w:rPr>
            <w:rFonts w:ascii="Calibri" w:hAnsi="Calibri" w:cs="Calibri"/>
            <w:sz w:val="22"/>
            <w:szCs w:val="22"/>
          </w:rPr>
          <w:t xml:space="preserve">παρ.1 και 3 του άρθρου 236 του </w:t>
        </w:r>
      </w:hyperlink>
      <w:r w:rsidRPr="00613B73">
        <w:rPr>
          <w:rFonts w:ascii="Calibri" w:hAnsi="Calibri" w:cs="Calibri"/>
          <w:sz w:val="22"/>
          <w:szCs w:val="22"/>
        </w:rPr>
        <w:t>ιδίου νόμου εφαρμόζονται και στα νομικά πρόσωπα. </w:t>
      </w:r>
    </w:p>
    <w:p w14:paraId="6B954689"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Στην </w:t>
      </w:r>
      <w:hyperlink r:id="rId39" w:tgtFrame="_blank" w:history="1">
        <w:r w:rsidRPr="00613B73">
          <w:rPr>
            <w:rFonts w:ascii="Calibri" w:hAnsi="Calibri" w:cs="Calibri"/>
            <w:sz w:val="22"/>
            <w:szCs w:val="22"/>
          </w:rPr>
          <w:t>παρ.3 του άρθρου 234 του Ν.3463/2006</w:t>
        </w:r>
      </w:hyperlink>
      <w:r w:rsidRPr="00613B73">
        <w:rPr>
          <w:rFonts w:ascii="Calibri" w:hAnsi="Calibri" w:cs="Calibri"/>
          <w:sz w:val="22"/>
          <w:szCs w:val="22"/>
        </w:rPr>
        <w:t xml:space="preserve"> ορίζονται τα εξής: </w:t>
      </w:r>
      <w:r w:rsidRPr="00613B73">
        <w:rPr>
          <w:rFonts w:ascii="Calibri" w:hAnsi="Calibri" w:cs="Calibri"/>
          <w:i/>
          <w:sz w:val="22"/>
          <w:szCs w:val="22"/>
        </w:rPr>
        <w:t>«3. Για τις αποφάσεις του διοικητικού συμβουλίου που αφορούν τον προϋπολογισμό, τον απολογισμό, την εκποίηση ή την ανταλλαγή ακινήτων ή την επιβάρυνσή τους με εμπράγματα δικαιώματα, την αποδοχή κληρονομιών και δωρεών που περιέχουν όρο, ή κληροδοσιών, καθώς και τη συνομολόγηση δανείων, απαιτείται προηγούμενη έγκριση του δημοτικού ή κοινοτικού συμβουλίου. Οι αποφάσεις υποβάλλονται στον Γενικό Γραμματέα της Περιφέρειας, αποστέλλονται μέσα δέκα (10) ημέρες, αφότου περιήλθε στο ίδρυμα η εγκριτική απόφαση του δημοτικού ή κοινοτικού συμβουλίου».</w:t>
      </w:r>
    </w:p>
    <w:p w14:paraId="58BFE124"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sz w:val="22"/>
          <w:szCs w:val="22"/>
        </w:rPr>
        <w:t xml:space="preserve">Σύμφωνα με την παρ.9 του άρθρου 266 του Ν.3852/2010, όπως τροποποιήθηκε από την παρ. 4 του άρθρου 43 του Ν. 3979/2011 και το άρθρο 39 του Ν. 4257/2014 </w:t>
      </w:r>
      <w:r w:rsidRPr="00613B73">
        <w:rPr>
          <w:rFonts w:ascii="Calibri" w:hAnsi="Calibri" w:cs="Calibri"/>
          <w:i/>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14:paraId="542D0728"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i/>
          <w:sz w:val="22"/>
          <w:szCs w:val="22"/>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5E7864A4"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i/>
          <w:sz w:val="22"/>
          <w:szCs w:val="22"/>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4BB9E2FC"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3545BD9B" w14:textId="77777777" w:rsidR="00D46F5D" w:rsidRPr="00613B73" w:rsidRDefault="00D46F5D" w:rsidP="00D46F5D">
      <w:pPr>
        <w:spacing w:line="360" w:lineRule="auto"/>
        <w:jc w:val="both"/>
        <w:rPr>
          <w:rFonts w:ascii="Calibri" w:hAnsi="Calibri" w:cs="Calibri"/>
          <w:i/>
          <w:sz w:val="22"/>
          <w:szCs w:val="22"/>
        </w:rPr>
      </w:pPr>
      <w:r w:rsidRPr="00613B73">
        <w:rPr>
          <w:rFonts w:ascii="Calibri" w:hAnsi="Calibri" w:cs="Calibri"/>
          <w:i/>
          <w:sz w:val="22"/>
          <w:szCs w:val="22"/>
        </w:rPr>
        <w:t>Τα στοιχεία που πρέπει να περιλαμβάνονται στην έκθεση ή και να τη συνοδεύουν, καθώς και κάθε άλλο θέμα για την εφαρμογή της παραγράφου</w:t>
      </w:r>
      <w:r w:rsidRPr="00613B73">
        <w:rPr>
          <w:rFonts w:ascii="Calibri" w:hAnsi="Calibri" w:cs="Calibri"/>
          <w:sz w:val="22"/>
          <w:szCs w:val="22"/>
        </w:rPr>
        <w:t xml:space="preserve"> </w:t>
      </w:r>
      <w:r w:rsidRPr="00613B73">
        <w:rPr>
          <w:rFonts w:ascii="Calibri" w:hAnsi="Calibri" w:cs="Calibri"/>
          <w:i/>
          <w:sz w:val="22"/>
          <w:szCs w:val="22"/>
        </w:rPr>
        <w:t>αυτής καθορίζονται με απόφαση του Υπουργού Εσωτερικών.»</w:t>
      </w:r>
    </w:p>
    <w:p w14:paraId="4F87B7E7" w14:textId="77777777" w:rsidR="00D46F5D" w:rsidRPr="00613B73" w:rsidRDefault="00D46F5D" w:rsidP="00D46F5D">
      <w:pPr>
        <w:spacing w:line="360" w:lineRule="auto"/>
        <w:ind w:firstLine="720"/>
        <w:jc w:val="both"/>
        <w:rPr>
          <w:rFonts w:ascii="Calibri" w:hAnsi="Calibri" w:cs="Calibri"/>
          <w:color w:val="000000"/>
          <w:sz w:val="22"/>
          <w:szCs w:val="22"/>
          <w:shd w:val="clear" w:color="auto" w:fill="FFFFFF"/>
        </w:rPr>
      </w:pPr>
      <w:r w:rsidRPr="00613B73">
        <w:rPr>
          <w:rFonts w:ascii="Calibri" w:hAnsi="Calibri" w:cs="Calibri"/>
          <w:sz w:val="22"/>
          <w:szCs w:val="22"/>
        </w:rPr>
        <w:t xml:space="preserve">Κατ’ εξουσιοδότηση της ανωτέρω διάταξης εκδόθηκε η υπ’ αριθμ. οικ. 40038/09.09.2011 (ΦΕΚ 2007/09.09.2011 τεύχος Β’) </w:t>
      </w:r>
      <w:r w:rsidRPr="00613B73">
        <w:rPr>
          <w:rFonts w:ascii="Calibri" w:hAnsi="Calibri" w:cs="Calibri"/>
          <w:i/>
          <w:sz w:val="22"/>
          <w:szCs w:val="22"/>
        </w:rPr>
        <w:t>«Καθορισμός των στοιχείων τα οποία περιλαμβάνονται στην έκθεση αποτελεσμάτων εκτέλεσης του προϋπολογισμού των Δήμων και Περιφερειών»,</w:t>
      </w:r>
      <w:r w:rsidRPr="00613B73">
        <w:rPr>
          <w:rFonts w:ascii="Calibri" w:hAnsi="Calibri" w:cs="Calibri"/>
          <w:sz w:val="22"/>
          <w:szCs w:val="22"/>
        </w:rPr>
        <w:t xml:space="preserve"> </w:t>
      </w:r>
      <w:r w:rsidRPr="00613B73">
        <w:rPr>
          <w:rFonts w:ascii="Calibri" w:hAnsi="Calibri" w:cs="Calibri"/>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24A6F588" w14:textId="77777777" w:rsidR="00D46F5D" w:rsidRPr="00613B73" w:rsidRDefault="00D46F5D" w:rsidP="00D46F5D">
      <w:pPr>
        <w:spacing w:line="360" w:lineRule="auto"/>
        <w:ind w:firstLine="720"/>
        <w:jc w:val="both"/>
        <w:rPr>
          <w:rFonts w:ascii="Calibri" w:hAnsi="Calibri" w:cs="Calibri"/>
          <w:sz w:val="22"/>
          <w:szCs w:val="22"/>
        </w:rPr>
      </w:pPr>
      <w:r w:rsidRPr="00613B73">
        <w:rPr>
          <w:rFonts w:ascii="Calibri" w:hAnsi="Calibri" w:cs="Calibri"/>
          <w:sz w:val="22"/>
          <w:szCs w:val="22"/>
        </w:rPr>
        <w:t>Με βάση τα ανωτέρω, το Διοικητικό Συμβούλιο του ΝΠΔΔ «ΚΕΦΑΛΟΣ» Δήμου Λαυρεωτικής υπέβαλε στην Οικονομική Επιτροπή την υπ’ αριθμ.</w:t>
      </w:r>
      <w:r>
        <w:rPr>
          <w:rFonts w:ascii="Calibri" w:hAnsi="Calibri" w:cs="Calibri"/>
          <w:sz w:val="22"/>
          <w:szCs w:val="22"/>
        </w:rPr>
        <w:t>72/2021</w:t>
      </w:r>
      <w:r w:rsidRPr="00613B73">
        <w:rPr>
          <w:rFonts w:ascii="Calibri" w:hAnsi="Calibri" w:cs="Calibri"/>
          <w:sz w:val="22"/>
          <w:szCs w:val="22"/>
        </w:rPr>
        <w:t xml:space="preserve"> απόφασή του σχετικά με την έκθεση εκτέλεσης του προϋπολογισμού </w:t>
      </w:r>
      <w:r>
        <w:rPr>
          <w:rFonts w:ascii="Calibri" w:hAnsi="Calibri" w:cs="Calibri"/>
          <w:sz w:val="22"/>
          <w:szCs w:val="22"/>
        </w:rPr>
        <w:t>Γ</w:t>
      </w:r>
      <w:r w:rsidRPr="00613B73">
        <w:rPr>
          <w:rFonts w:ascii="Calibri" w:hAnsi="Calibri" w:cs="Calibri"/>
          <w:sz w:val="22"/>
          <w:szCs w:val="22"/>
        </w:rPr>
        <w:t>’ Τριμήνου οικονομικού έτους 20</w:t>
      </w:r>
      <w:r>
        <w:rPr>
          <w:rFonts w:ascii="Calibri" w:hAnsi="Calibri" w:cs="Calibri"/>
          <w:sz w:val="22"/>
          <w:szCs w:val="22"/>
        </w:rPr>
        <w:t>21</w:t>
      </w:r>
      <w:r w:rsidRPr="00613B73">
        <w:rPr>
          <w:rFonts w:ascii="Calibri" w:hAnsi="Calibri" w:cs="Calibri"/>
          <w:sz w:val="22"/>
          <w:szCs w:val="22"/>
        </w:rPr>
        <w:t xml:space="preserve"> του Νομικού Προσώπου</w:t>
      </w:r>
      <w:r>
        <w:rPr>
          <w:rFonts w:ascii="Calibri" w:hAnsi="Calibri" w:cs="Calibri"/>
          <w:sz w:val="22"/>
          <w:szCs w:val="22"/>
        </w:rPr>
        <w:t xml:space="preserve"> (περίοδος από 01.07.2021 έως 30.09.2021)</w:t>
      </w:r>
      <w:r w:rsidRPr="00613B73">
        <w:rPr>
          <w:rFonts w:ascii="Calibri" w:hAnsi="Calibri" w:cs="Calibri"/>
          <w:sz w:val="22"/>
          <w:szCs w:val="22"/>
        </w:rPr>
        <w:t>.</w:t>
      </w:r>
    </w:p>
    <w:p w14:paraId="3426295D" w14:textId="77777777" w:rsidR="00D46F5D" w:rsidRPr="00613B73" w:rsidRDefault="00D46F5D" w:rsidP="00D46F5D">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αποτελέσματα εκτέλεσης προϋπολογισμού εσόδων </w:t>
      </w:r>
      <w:r>
        <w:rPr>
          <w:rFonts w:ascii="Calibri" w:hAnsi="Calibri" w:cs="Calibri"/>
          <w:color w:val="000000"/>
          <w:sz w:val="22"/>
          <w:szCs w:val="22"/>
          <w:shd w:val="clear" w:color="auto" w:fill="FFFFFF"/>
        </w:rPr>
        <w:t>Γ</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1</w:t>
      </w:r>
      <w:r w:rsidRPr="00613B73">
        <w:rPr>
          <w:rFonts w:ascii="Calibri" w:hAnsi="Calibri" w:cs="Calibri"/>
          <w:color w:val="000000"/>
          <w:sz w:val="22"/>
          <w:szCs w:val="22"/>
          <w:shd w:val="clear" w:color="auto" w:fill="FFFFFF"/>
        </w:rPr>
        <w:t>.</w:t>
      </w:r>
    </w:p>
    <w:p w14:paraId="370DAF26" w14:textId="77777777" w:rsidR="00D46F5D" w:rsidRPr="00613B73" w:rsidRDefault="00D46F5D" w:rsidP="00D46F5D">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αποτελέσματα εκτέλεσης προϋπολογισμού εξόδων </w:t>
      </w:r>
      <w:r>
        <w:rPr>
          <w:rFonts w:ascii="Calibri" w:hAnsi="Calibri" w:cs="Calibri"/>
          <w:color w:val="000000"/>
          <w:sz w:val="22"/>
          <w:szCs w:val="22"/>
          <w:shd w:val="clear" w:color="auto" w:fill="FFFFFF"/>
        </w:rPr>
        <w:t>Γ</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2</w:t>
      </w:r>
      <w:r w:rsidRPr="00613B73">
        <w:rPr>
          <w:rFonts w:ascii="Calibri" w:hAnsi="Calibri" w:cs="Calibri"/>
          <w:color w:val="000000"/>
          <w:sz w:val="22"/>
          <w:szCs w:val="22"/>
          <w:shd w:val="clear" w:color="auto" w:fill="FFFFFF"/>
        </w:rPr>
        <w:t>.</w:t>
      </w:r>
    </w:p>
    <w:p w14:paraId="230520E5" w14:textId="77777777" w:rsidR="00D46F5D" w:rsidRPr="00613B73" w:rsidRDefault="00D46F5D" w:rsidP="00D46F5D">
      <w:pPr>
        <w:pStyle w:val="Web"/>
        <w:spacing w:before="0" w:beforeAutospacing="0" w:after="0" w:afterAutospacing="0" w:line="360" w:lineRule="auto"/>
        <w:jc w:val="both"/>
        <w:rPr>
          <w:rFonts w:ascii="Calibri" w:hAnsi="Calibri" w:cs="Calibri"/>
          <w:color w:val="000000"/>
          <w:sz w:val="22"/>
          <w:szCs w:val="22"/>
          <w:shd w:val="clear" w:color="auto" w:fill="FFFFFF"/>
        </w:rPr>
      </w:pPr>
      <w:r w:rsidRPr="00613B73">
        <w:rPr>
          <w:rFonts w:ascii="Calibri" w:hAnsi="Calibri" w:cs="Calibri"/>
          <w:color w:val="000000"/>
          <w:sz w:val="22"/>
          <w:szCs w:val="22"/>
          <w:shd w:val="clear" w:color="auto" w:fill="FFFFFF"/>
        </w:rPr>
        <w:t xml:space="preserve">Τα στοιχεία ισολογισμού </w:t>
      </w:r>
      <w:r>
        <w:rPr>
          <w:rFonts w:ascii="Calibri" w:hAnsi="Calibri" w:cs="Calibri"/>
          <w:color w:val="000000"/>
          <w:sz w:val="22"/>
          <w:szCs w:val="22"/>
          <w:shd w:val="clear" w:color="auto" w:fill="FFFFFF"/>
        </w:rPr>
        <w:t>Γ</w:t>
      </w:r>
      <w:r w:rsidRPr="00613B73">
        <w:rPr>
          <w:rFonts w:ascii="Calibri" w:hAnsi="Calibri" w:cs="Calibri"/>
          <w:color w:val="000000"/>
          <w:sz w:val="22"/>
          <w:szCs w:val="22"/>
          <w:shd w:val="clear" w:color="auto" w:fill="FFFFFF"/>
        </w:rPr>
        <w:t>’ τριμήνου έτους 202</w:t>
      </w:r>
      <w:r>
        <w:rPr>
          <w:rFonts w:ascii="Calibri" w:hAnsi="Calibri" w:cs="Calibri"/>
          <w:color w:val="000000"/>
          <w:sz w:val="22"/>
          <w:szCs w:val="22"/>
          <w:shd w:val="clear" w:color="auto" w:fill="FFFFFF"/>
        </w:rPr>
        <w:t>1</w:t>
      </w:r>
      <w:r w:rsidRPr="00613B73">
        <w:rPr>
          <w:rFonts w:ascii="Calibri" w:hAnsi="Calibri" w:cs="Calibri"/>
          <w:color w:val="000000"/>
          <w:sz w:val="22"/>
          <w:szCs w:val="22"/>
          <w:shd w:val="clear" w:color="auto" w:fill="FFFFFF"/>
        </w:rPr>
        <w:t xml:space="preserve"> εμφανίζονται στον </w:t>
      </w:r>
      <w:r w:rsidRPr="00613B73">
        <w:rPr>
          <w:rFonts w:ascii="Calibri" w:hAnsi="Calibri" w:cs="Calibri"/>
          <w:color w:val="000000"/>
          <w:sz w:val="22"/>
          <w:szCs w:val="22"/>
          <w:u w:val="single"/>
          <w:shd w:val="clear" w:color="auto" w:fill="FFFFFF"/>
        </w:rPr>
        <w:t>πίνακα 3</w:t>
      </w:r>
      <w:r w:rsidRPr="00613B73">
        <w:rPr>
          <w:rFonts w:ascii="Calibri" w:hAnsi="Calibri" w:cs="Calibri"/>
          <w:color w:val="000000"/>
          <w:sz w:val="22"/>
          <w:szCs w:val="22"/>
          <w:shd w:val="clear" w:color="auto" w:fill="FFFFFF"/>
        </w:rPr>
        <w:t>.</w:t>
      </w:r>
    </w:p>
    <w:p w14:paraId="16CBADBC" w14:textId="77777777" w:rsidR="00D46F5D" w:rsidRPr="00613B73" w:rsidRDefault="00D46F5D" w:rsidP="00D46F5D">
      <w:pPr>
        <w:spacing w:line="360" w:lineRule="auto"/>
        <w:ind w:firstLine="720"/>
        <w:jc w:val="both"/>
        <w:rPr>
          <w:rFonts w:ascii="Calibri" w:hAnsi="Calibri" w:cs="Calibri"/>
          <w:i/>
          <w:sz w:val="22"/>
          <w:szCs w:val="22"/>
        </w:rPr>
      </w:pPr>
      <w:r w:rsidRPr="00613B73">
        <w:rPr>
          <w:rFonts w:ascii="Calibri" w:hAnsi="Calibri" w:cs="Calibri"/>
          <w:sz w:val="22"/>
          <w:szCs w:val="22"/>
        </w:rPr>
        <w:t>Σύμφωνα με την</w:t>
      </w:r>
      <w:r>
        <w:rPr>
          <w:rFonts w:ascii="Calibri" w:hAnsi="Calibri" w:cs="Calibri"/>
          <w:sz w:val="22"/>
          <w:szCs w:val="22"/>
        </w:rPr>
        <w:t xml:space="preserve"> ως άνω απόφαση του </w:t>
      </w:r>
      <w:r w:rsidRPr="00613B73">
        <w:rPr>
          <w:rFonts w:ascii="Calibri" w:hAnsi="Calibri" w:cs="Calibri"/>
          <w:sz w:val="22"/>
          <w:szCs w:val="22"/>
        </w:rPr>
        <w:t xml:space="preserve">Διοικητικού Συμβουλίου του Νομικού </w:t>
      </w:r>
      <w:r w:rsidRPr="006F6F06">
        <w:rPr>
          <w:rFonts w:ascii="Calibri" w:hAnsi="Calibri" w:cs="Calibri"/>
          <w:sz w:val="22"/>
          <w:szCs w:val="22"/>
        </w:rPr>
        <w:t>Προσώπου:</w:t>
      </w:r>
    </w:p>
    <w:p w14:paraId="1ED4D626" w14:textId="77777777" w:rsidR="00D46F5D" w:rsidRPr="00D46F5D" w:rsidRDefault="00D46F5D" w:rsidP="00D46F5D">
      <w:pPr>
        <w:pStyle w:val="a8"/>
        <w:tabs>
          <w:tab w:val="left" w:pos="5475"/>
        </w:tabs>
        <w:spacing w:line="360" w:lineRule="auto"/>
        <w:ind w:left="357"/>
        <w:jc w:val="both"/>
        <w:rPr>
          <w:rFonts w:ascii="Calibri" w:hAnsi="Calibri" w:cs="Calibri"/>
          <w:b/>
          <w:i/>
          <w:sz w:val="22"/>
          <w:szCs w:val="22"/>
          <w:lang w:eastAsia="en-US"/>
        </w:rPr>
      </w:pPr>
      <w:r w:rsidRPr="00D46F5D">
        <w:rPr>
          <w:rFonts w:ascii="Calibri" w:hAnsi="Calibri" w:cs="Calibri"/>
          <w:b/>
          <w:bCs/>
          <w:i/>
          <w:sz w:val="22"/>
          <w:szCs w:val="22"/>
        </w:rPr>
        <w:t>«…</w:t>
      </w:r>
      <w:r w:rsidRPr="00D46F5D">
        <w:rPr>
          <w:rFonts w:ascii="Calibri" w:hAnsi="Calibri" w:cs="Calibri"/>
          <w:b/>
          <w:i/>
          <w:sz w:val="22"/>
          <w:szCs w:val="22"/>
          <w:lang w:eastAsia="en-US"/>
        </w:rPr>
        <w:t>Α. Ως προς το σκέλος των εσόδων:</w:t>
      </w:r>
    </w:p>
    <w:p w14:paraId="662822E7" w14:textId="77777777" w:rsidR="00D46F5D" w:rsidRPr="00D46F5D" w:rsidRDefault="00D46F5D" w:rsidP="00882708">
      <w:pPr>
        <w:widowControl/>
        <w:numPr>
          <w:ilvl w:val="0"/>
          <w:numId w:val="47"/>
        </w:numPr>
        <w:tabs>
          <w:tab w:val="left" w:pos="360"/>
        </w:tabs>
        <w:autoSpaceDE/>
        <w:autoSpaceDN/>
        <w:adjustRightInd/>
        <w:spacing w:line="360" w:lineRule="auto"/>
        <w:ind w:left="57" w:firstLine="113"/>
        <w:contextualSpacing/>
        <w:jc w:val="both"/>
        <w:rPr>
          <w:rFonts w:ascii="Calibri" w:hAnsi="Calibri" w:cs="Calibri"/>
          <w:i/>
          <w:sz w:val="22"/>
          <w:szCs w:val="22"/>
          <w:lang w:eastAsia="en-US"/>
        </w:rPr>
      </w:pPr>
      <w:r w:rsidRPr="00D46F5D">
        <w:rPr>
          <w:rFonts w:ascii="Calibri" w:hAnsi="Calibri" w:cs="Calibri"/>
          <w:i/>
          <w:sz w:val="22"/>
          <w:szCs w:val="22"/>
          <w:lang w:eastAsia="en-US"/>
        </w:rPr>
        <w:t xml:space="preserve">Βεβαιώθηκε το 55,73% του προϋπολογισμού των πραγματικών εσόδων, που αποτελείται από τις ομάδες 0, 1 &amp; 2 του προϋπολογισμού (795.971,42 € / 1.428.277,26 €) και το 61,56 % επί του συνολικού προϋπολογισμού των εσόδων. </w:t>
      </w:r>
    </w:p>
    <w:p w14:paraId="2CCFF37A" w14:textId="77777777" w:rsidR="00D46F5D" w:rsidRPr="00D46F5D" w:rsidRDefault="00D46F5D" w:rsidP="00882708">
      <w:pPr>
        <w:widowControl/>
        <w:numPr>
          <w:ilvl w:val="0"/>
          <w:numId w:val="47"/>
        </w:numPr>
        <w:tabs>
          <w:tab w:val="left" w:pos="360"/>
        </w:tabs>
        <w:autoSpaceDE/>
        <w:autoSpaceDN/>
        <w:adjustRightInd/>
        <w:spacing w:line="360" w:lineRule="auto"/>
        <w:ind w:left="57" w:firstLine="113"/>
        <w:contextualSpacing/>
        <w:jc w:val="both"/>
        <w:rPr>
          <w:rFonts w:ascii="Calibri" w:hAnsi="Calibri" w:cs="Calibri"/>
          <w:i/>
          <w:sz w:val="22"/>
          <w:szCs w:val="22"/>
          <w:lang w:eastAsia="en-US"/>
        </w:rPr>
      </w:pPr>
      <w:bookmarkStart w:id="36" w:name="OLE_LINK11"/>
      <w:r w:rsidRPr="00D46F5D">
        <w:rPr>
          <w:rFonts w:ascii="Calibri" w:hAnsi="Calibri" w:cs="Calibri"/>
          <w:i/>
          <w:sz w:val="22"/>
          <w:szCs w:val="22"/>
          <w:lang w:eastAsia="en-US"/>
        </w:rPr>
        <w:t xml:space="preserve">Εισπράχθηκε το 44,83 % επί του προϋπολογισμού των πραγματικών εσόδων και το της ομάδας 32 που κάνει αναφορά σε ποσά που βεβαιώθηκαν κατά τα προηγούμενα έτη (640.810,15 €/ 1.429.304,76 €). </w:t>
      </w:r>
      <w:bookmarkStart w:id="37" w:name="OLE_LINK101"/>
    </w:p>
    <w:bookmarkEnd w:id="36"/>
    <w:bookmarkEnd w:id="37"/>
    <w:p w14:paraId="40BC56F4" w14:textId="77777777" w:rsidR="00D46F5D" w:rsidRPr="00D46F5D" w:rsidRDefault="00D46F5D" w:rsidP="00D46F5D">
      <w:pPr>
        <w:widowControl/>
        <w:tabs>
          <w:tab w:val="left" w:pos="5475"/>
        </w:tabs>
        <w:autoSpaceDE/>
        <w:autoSpaceDN/>
        <w:adjustRightInd/>
        <w:spacing w:line="360" w:lineRule="auto"/>
        <w:ind w:left="357"/>
        <w:contextualSpacing/>
        <w:jc w:val="both"/>
        <w:rPr>
          <w:rFonts w:ascii="Calibri" w:hAnsi="Calibri" w:cs="Calibri"/>
          <w:b/>
          <w:i/>
          <w:sz w:val="22"/>
          <w:szCs w:val="22"/>
          <w:lang w:eastAsia="en-US"/>
        </w:rPr>
      </w:pPr>
      <w:r w:rsidRPr="00D46F5D">
        <w:rPr>
          <w:rFonts w:ascii="Calibri" w:hAnsi="Calibri" w:cs="Calibri"/>
          <w:b/>
          <w:i/>
          <w:sz w:val="22"/>
          <w:szCs w:val="22"/>
          <w:lang w:eastAsia="en-US"/>
        </w:rPr>
        <w:t>Β. Ως προς το σκέλος των εξόδων:</w:t>
      </w:r>
    </w:p>
    <w:p w14:paraId="14609AFF" w14:textId="77777777" w:rsidR="00D46F5D" w:rsidRPr="00D46F5D" w:rsidRDefault="00D46F5D" w:rsidP="00882708">
      <w:pPr>
        <w:widowControl/>
        <w:numPr>
          <w:ilvl w:val="0"/>
          <w:numId w:val="45"/>
        </w:numPr>
        <w:autoSpaceDE/>
        <w:autoSpaceDN/>
        <w:adjustRightInd/>
        <w:spacing w:line="360" w:lineRule="auto"/>
        <w:ind w:left="57" w:firstLine="113"/>
        <w:contextualSpacing/>
        <w:jc w:val="both"/>
        <w:rPr>
          <w:rFonts w:ascii="Calibri" w:hAnsi="Calibri" w:cs="Calibri"/>
          <w:i/>
          <w:sz w:val="22"/>
          <w:szCs w:val="22"/>
          <w:lang w:eastAsia="en-US"/>
        </w:rPr>
      </w:pPr>
      <w:r w:rsidRPr="00D46F5D">
        <w:rPr>
          <w:rFonts w:ascii="Calibri" w:hAnsi="Calibri" w:cs="Calibri"/>
          <w:i/>
          <w:sz w:val="22"/>
          <w:szCs w:val="22"/>
          <w:lang w:eastAsia="en-US"/>
        </w:rPr>
        <w:t xml:space="preserve">Υλοποιήθηκε (τιμολογήθηκε) το 60,45% του προϋπολογισμού των πραγματικών εξόδων, που αποτελείται από τις ομάδες 6 &amp; 7 του προϋπολογισμού (901.782,76 €/1.491.884,92 €) και το 63,41% επί του συνολικού προϋπολογισμού των εξόδων. </w:t>
      </w:r>
    </w:p>
    <w:p w14:paraId="5926DFA2" w14:textId="77777777" w:rsidR="00D46F5D" w:rsidRPr="00D46F5D" w:rsidRDefault="00D46F5D" w:rsidP="00882708">
      <w:pPr>
        <w:widowControl/>
        <w:numPr>
          <w:ilvl w:val="0"/>
          <w:numId w:val="45"/>
        </w:numPr>
        <w:tabs>
          <w:tab w:val="left" w:pos="709"/>
        </w:tabs>
        <w:autoSpaceDE/>
        <w:autoSpaceDN/>
        <w:adjustRightInd/>
        <w:spacing w:line="360" w:lineRule="auto"/>
        <w:ind w:left="57" w:firstLine="113"/>
        <w:contextualSpacing/>
        <w:jc w:val="both"/>
        <w:rPr>
          <w:rFonts w:ascii="Calibri" w:hAnsi="Calibri" w:cs="Calibri"/>
          <w:i/>
          <w:sz w:val="22"/>
          <w:szCs w:val="22"/>
          <w:lang w:eastAsia="en-US"/>
        </w:rPr>
      </w:pPr>
      <w:r w:rsidRPr="00D46F5D">
        <w:rPr>
          <w:rFonts w:ascii="Calibri" w:hAnsi="Calibri" w:cs="Calibri"/>
          <w:i/>
          <w:sz w:val="22"/>
          <w:szCs w:val="22"/>
          <w:lang w:eastAsia="en-US"/>
        </w:rPr>
        <w:t xml:space="preserve">Εξοφλήθηκε το 93,38% των συνολικών υποχρεώσεων του Ν.Π.Δ.Δ., είτε αυτές δημιουργήθηκαν κατά το Γ’ τρίμηνο του 2021 είτε παλαιότερα (ΠΟΕ). </w:t>
      </w:r>
    </w:p>
    <w:p w14:paraId="435E3021" w14:textId="77777777" w:rsidR="00D46F5D" w:rsidRPr="00D46F5D" w:rsidRDefault="00D46F5D" w:rsidP="00D46F5D">
      <w:pPr>
        <w:widowControl/>
        <w:tabs>
          <w:tab w:val="left" w:pos="5475"/>
        </w:tabs>
        <w:autoSpaceDE/>
        <w:autoSpaceDN/>
        <w:adjustRightInd/>
        <w:spacing w:line="360" w:lineRule="auto"/>
        <w:ind w:left="357"/>
        <w:contextualSpacing/>
        <w:jc w:val="both"/>
        <w:rPr>
          <w:rFonts w:ascii="Calibri" w:hAnsi="Calibri" w:cs="Calibri"/>
          <w:b/>
          <w:i/>
          <w:sz w:val="22"/>
          <w:szCs w:val="22"/>
          <w:lang w:eastAsia="en-US"/>
        </w:rPr>
      </w:pPr>
      <w:r w:rsidRPr="00D46F5D">
        <w:rPr>
          <w:rFonts w:ascii="Calibri" w:hAnsi="Calibri" w:cs="Calibri"/>
          <w:b/>
          <w:i/>
          <w:sz w:val="22"/>
          <w:szCs w:val="22"/>
          <w:lang w:eastAsia="en-US"/>
        </w:rPr>
        <w:t>Γ. Ως προς τα στοιχεία Ισολογισμού:</w:t>
      </w:r>
    </w:p>
    <w:p w14:paraId="0F693982" w14:textId="77777777" w:rsidR="00D46F5D" w:rsidRPr="00D46F5D" w:rsidRDefault="00D46F5D" w:rsidP="00D46F5D">
      <w:pPr>
        <w:widowControl/>
        <w:tabs>
          <w:tab w:val="left" w:pos="5475"/>
        </w:tabs>
        <w:autoSpaceDE/>
        <w:autoSpaceDN/>
        <w:adjustRightInd/>
        <w:spacing w:line="360" w:lineRule="auto"/>
        <w:jc w:val="both"/>
        <w:rPr>
          <w:rFonts w:ascii="Calibri" w:hAnsi="Calibri" w:cs="Calibri"/>
          <w:i/>
          <w:sz w:val="22"/>
          <w:szCs w:val="22"/>
          <w:lang w:eastAsia="en-US"/>
        </w:rPr>
      </w:pPr>
      <w:bookmarkStart w:id="38" w:name="OLE_LINK21"/>
      <w:r w:rsidRPr="00D46F5D">
        <w:rPr>
          <w:rFonts w:ascii="Calibri" w:hAnsi="Calibri" w:cs="Calibri"/>
          <w:i/>
          <w:sz w:val="22"/>
          <w:szCs w:val="22"/>
          <w:lang w:eastAsia="en-US"/>
        </w:rPr>
        <w:t xml:space="preserve">Σύμφωνα με τα στοιχεία Ισολογισμού, η οικονομική κατάσταση του </w:t>
      </w:r>
      <w:bookmarkStart w:id="39" w:name="OLE_LINK6"/>
      <w:bookmarkStart w:id="40" w:name="OLE_LINK8"/>
      <w:r w:rsidRPr="00D46F5D">
        <w:rPr>
          <w:rFonts w:ascii="Calibri" w:hAnsi="Calibri" w:cs="Calibri"/>
          <w:i/>
          <w:sz w:val="22"/>
          <w:szCs w:val="22"/>
          <w:lang w:eastAsia="en-US"/>
        </w:rPr>
        <w:t xml:space="preserve">Ν.Π.Δ.Δ. </w:t>
      </w:r>
      <w:bookmarkEnd w:id="39"/>
      <w:bookmarkEnd w:id="40"/>
      <w:r w:rsidRPr="00D46F5D">
        <w:rPr>
          <w:rFonts w:ascii="Calibri" w:hAnsi="Calibri" w:cs="Calibri"/>
          <w:i/>
          <w:sz w:val="22"/>
          <w:szCs w:val="22"/>
          <w:lang w:eastAsia="en-US"/>
        </w:rPr>
        <w:t xml:space="preserve">κατά το Γ’ τρίμηνο κρίνεται ως καλή καθώς: </w:t>
      </w:r>
    </w:p>
    <w:p w14:paraId="52CFE9B2" w14:textId="77777777" w:rsidR="00D46F5D" w:rsidRPr="00D46F5D" w:rsidRDefault="00D46F5D" w:rsidP="00882708">
      <w:pPr>
        <w:widowControl/>
        <w:numPr>
          <w:ilvl w:val="0"/>
          <w:numId w:val="46"/>
        </w:numPr>
        <w:autoSpaceDE/>
        <w:autoSpaceDN/>
        <w:adjustRightInd/>
        <w:spacing w:line="360" w:lineRule="auto"/>
        <w:ind w:left="57" w:firstLine="113"/>
        <w:contextualSpacing/>
        <w:jc w:val="both"/>
        <w:rPr>
          <w:rFonts w:ascii="Calibri" w:hAnsi="Calibri" w:cs="Calibri"/>
          <w:i/>
          <w:sz w:val="22"/>
          <w:szCs w:val="22"/>
          <w:lang w:eastAsia="en-US"/>
        </w:rPr>
      </w:pPr>
      <w:r w:rsidRPr="00D46F5D">
        <w:rPr>
          <w:rFonts w:ascii="Calibri" w:hAnsi="Calibri" w:cs="Calibri"/>
          <w:i/>
          <w:sz w:val="22"/>
          <w:szCs w:val="22"/>
          <w:lang w:eastAsia="en-US"/>
        </w:rPr>
        <w:t xml:space="preserve">Οι </w:t>
      </w:r>
      <w:r w:rsidRPr="00D46F5D">
        <w:rPr>
          <w:rFonts w:ascii="Calibri" w:hAnsi="Calibri" w:cs="Calibri"/>
          <w:b/>
          <w:bCs/>
          <w:i/>
          <w:sz w:val="22"/>
          <w:szCs w:val="22"/>
          <w:lang w:eastAsia="en-US"/>
        </w:rPr>
        <w:t>υποχρεώσεις</w:t>
      </w:r>
      <w:r w:rsidRPr="00D46F5D">
        <w:rPr>
          <w:rFonts w:ascii="Calibri" w:hAnsi="Calibri" w:cs="Calibri"/>
          <w:i/>
          <w:sz w:val="22"/>
          <w:szCs w:val="22"/>
          <w:lang w:eastAsia="en-US"/>
        </w:rPr>
        <w:t xml:space="preserve"> του Ν.Π.Δ.Δ. εμφανίζονται αυξημένες συγκριτικά</w:t>
      </w:r>
      <w:bookmarkStart w:id="41" w:name="OLE_LINK12"/>
      <w:bookmarkStart w:id="42" w:name="OLE_LINK14"/>
      <w:r w:rsidRPr="00D46F5D">
        <w:rPr>
          <w:rFonts w:ascii="Calibri" w:hAnsi="Calibri" w:cs="Calibri"/>
          <w:i/>
          <w:sz w:val="22"/>
          <w:szCs w:val="22"/>
          <w:lang w:eastAsia="en-US"/>
        </w:rPr>
        <w:t xml:space="preserve"> με το προηγούμενο τρίμηνο </w:t>
      </w:r>
      <w:bookmarkEnd w:id="41"/>
      <w:bookmarkEnd w:id="42"/>
      <w:r w:rsidRPr="00D46F5D">
        <w:rPr>
          <w:rFonts w:ascii="Calibri" w:hAnsi="Calibri" w:cs="Calibri"/>
          <w:i/>
          <w:sz w:val="22"/>
          <w:szCs w:val="22"/>
          <w:lang w:eastAsia="en-US"/>
        </w:rPr>
        <w:t xml:space="preserve">(30/06/2021), κατά 20.135,35 €. </w:t>
      </w:r>
    </w:p>
    <w:p w14:paraId="0D4537B8" w14:textId="77777777" w:rsidR="00D46F5D" w:rsidRPr="00D46F5D" w:rsidRDefault="00D46F5D" w:rsidP="00882708">
      <w:pPr>
        <w:widowControl/>
        <w:numPr>
          <w:ilvl w:val="0"/>
          <w:numId w:val="46"/>
        </w:numPr>
        <w:autoSpaceDE/>
        <w:autoSpaceDN/>
        <w:adjustRightInd/>
        <w:spacing w:line="360" w:lineRule="auto"/>
        <w:ind w:left="57" w:firstLine="113"/>
        <w:contextualSpacing/>
        <w:jc w:val="both"/>
        <w:rPr>
          <w:rFonts w:ascii="Calibri" w:hAnsi="Calibri" w:cs="Calibri"/>
          <w:i/>
          <w:sz w:val="22"/>
          <w:szCs w:val="22"/>
        </w:rPr>
      </w:pPr>
      <w:bookmarkStart w:id="43" w:name="OLE_LINK9"/>
      <w:r w:rsidRPr="00D46F5D">
        <w:rPr>
          <w:rFonts w:ascii="Calibri" w:hAnsi="Calibri" w:cs="Calibri"/>
          <w:i/>
          <w:sz w:val="22"/>
          <w:szCs w:val="22"/>
          <w:lang w:eastAsia="en-US"/>
        </w:rPr>
        <w:t xml:space="preserve">Τα </w:t>
      </w:r>
      <w:r w:rsidRPr="00D46F5D">
        <w:rPr>
          <w:rFonts w:ascii="Calibri" w:hAnsi="Calibri" w:cs="Calibri"/>
          <w:b/>
          <w:bCs/>
          <w:i/>
          <w:sz w:val="22"/>
          <w:szCs w:val="22"/>
          <w:lang w:eastAsia="en-US"/>
        </w:rPr>
        <w:t>χρηματικά διαθέσιμα</w:t>
      </w:r>
      <w:r w:rsidRPr="00D46F5D">
        <w:rPr>
          <w:rFonts w:ascii="Calibri" w:hAnsi="Calibri" w:cs="Calibri"/>
          <w:i/>
          <w:sz w:val="22"/>
          <w:szCs w:val="22"/>
          <w:lang w:eastAsia="en-US"/>
        </w:rPr>
        <w:t xml:space="preserve"> εμφανίζονται </w:t>
      </w:r>
      <w:bookmarkStart w:id="44" w:name="OLE_LINK7"/>
      <w:r w:rsidRPr="00D46F5D">
        <w:rPr>
          <w:rFonts w:ascii="Calibri" w:hAnsi="Calibri" w:cs="Calibri"/>
          <w:i/>
          <w:sz w:val="22"/>
          <w:szCs w:val="22"/>
          <w:lang w:eastAsia="en-US"/>
        </w:rPr>
        <w:t xml:space="preserve">μειωμένα κατά το ποσό των </w:t>
      </w:r>
      <w:r w:rsidRPr="00D46F5D">
        <w:rPr>
          <w:rFonts w:ascii="Calibri" w:hAnsi="Calibri" w:cs="Calibri"/>
          <w:i/>
          <w:sz w:val="22"/>
          <w:szCs w:val="22"/>
        </w:rPr>
        <w:t>21.272,59 €</w:t>
      </w:r>
      <w:r w:rsidRPr="00D46F5D">
        <w:rPr>
          <w:rFonts w:ascii="Calibri" w:hAnsi="Calibri" w:cs="Calibri"/>
          <w:i/>
          <w:sz w:val="22"/>
          <w:szCs w:val="22"/>
          <w:lang w:eastAsia="en-US"/>
        </w:rPr>
        <w:t xml:space="preserve">, συγκριτικά με τις </w:t>
      </w:r>
      <w:bookmarkEnd w:id="44"/>
      <w:r w:rsidRPr="00D46F5D">
        <w:rPr>
          <w:rFonts w:ascii="Calibri" w:hAnsi="Calibri" w:cs="Calibri"/>
          <w:i/>
          <w:sz w:val="22"/>
          <w:szCs w:val="22"/>
          <w:lang w:eastAsia="en-US"/>
        </w:rPr>
        <w:t xml:space="preserve">30/06/2021. </w:t>
      </w:r>
    </w:p>
    <w:p w14:paraId="33775075" w14:textId="77777777" w:rsidR="00D46F5D" w:rsidRPr="00D46F5D" w:rsidRDefault="00D46F5D" w:rsidP="00882708">
      <w:pPr>
        <w:widowControl/>
        <w:numPr>
          <w:ilvl w:val="0"/>
          <w:numId w:val="46"/>
        </w:numPr>
        <w:tabs>
          <w:tab w:val="left" w:pos="709"/>
        </w:tabs>
        <w:autoSpaceDE/>
        <w:autoSpaceDN/>
        <w:adjustRightInd/>
        <w:spacing w:line="360" w:lineRule="auto"/>
        <w:ind w:left="57" w:firstLine="113"/>
        <w:contextualSpacing/>
        <w:jc w:val="both"/>
        <w:rPr>
          <w:rFonts w:ascii="Calibri" w:hAnsi="Calibri" w:cs="Calibri"/>
          <w:i/>
          <w:sz w:val="22"/>
          <w:szCs w:val="22"/>
          <w:lang w:eastAsia="en-US"/>
        </w:rPr>
      </w:pPr>
      <w:bookmarkStart w:id="45" w:name="OLE_LINK10"/>
      <w:bookmarkEnd w:id="43"/>
      <w:r w:rsidRPr="00D46F5D">
        <w:rPr>
          <w:rFonts w:ascii="Calibri" w:hAnsi="Calibri" w:cs="Calibri"/>
          <w:i/>
          <w:sz w:val="22"/>
          <w:szCs w:val="22"/>
          <w:lang w:eastAsia="en-US"/>
        </w:rPr>
        <w:t xml:space="preserve">Οι </w:t>
      </w:r>
      <w:r w:rsidRPr="00D46F5D">
        <w:rPr>
          <w:rFonts w:ascii="Calibri" w:hAnsi="Calibri" w:cs="Calibri"/>
          <w:b/>
          <w:bCs/>
          <w:i/>
          <w:sz w:val="22"/>
          <w:szCs w:val="22"/>
          <w:lang w:eastAsia="en-US"/>
        </w:rPr>
        <w:t>απαιτήσεις</w:t>
      </w:r>
      <w:r w:rsidRPr="00D46F5D">
        <w:rPr>
          <w:rFonts w:ascii="Calibri" w:hAnsi="Calibri" w:cs="Calibri"/>
          <w:i/>
          <w:sz w:val="22"/>
          <w:szCs w:val="22"/>
          <w:lang w:eastAsia="en-US"/>
        </w:rPr>
        <w:t xml:space="preserve"> του Ν.Π.Δ.Δ. μειώθηκαν κατά 860,00 €, συγκριτικά με τις 30/06/2021.</w:t>
      </w:r>
      <w:bookmarkEnd w:id="38"/>
      <w:bookmarkEnd w:id="45"/>
    </w:p>
    <w:p w14:paraId="03565E57" w14:textId="77777777" w:rsidR="00D46F5D" w:rsidRPr="00D46F5D" w:rsidRDefault="00D46F5D" w:rsidP="00D46F5D">
      <w:pPr>
        <w:widowControl/>
        <w:tabs>
          <w:tab w:val="left" w:pos="5475"/>
        </w:tabs>
        <w:autoSpaceDE/>
        <w:autoSpaceDN/>
        <w:adjustRightInd/>
        <w:spacing w:line="360" w:lineRule="auto"/>
        <w:jc w:val="both"/>
        <w:rPr>
          <w:rFonts w:ascii="Calibri" w:hAnsi="Calibri" w:cs="Calibri"/>
          <w:i/>
          <w:sz w:val="22"/>
          <w:szCs w:val="22"/>
        </w:rPr>
      </w:pPr>
      <w:r w:rsidRPr="00D46F5D">
        <w:rPr>
          <w:rFonts w:ascii="Calibri" w:hAnsi="Calibri" w:cs="Calibri"/>
          <w:i/>
          <w:sz w:val="22"/>
          <w:szCs w:val="22"/>
          <w:lang w:eastAsia="en-US"/>
        </w:rPr>
        <w:t xml:space="preserve">Συνοψίζοντας, </w:t>
      </w:r>
      <w:r w:rsidRPr="00D46F5D">
        <w:rPr>
          <w:rFonts w:ascii="Calibri" w:hAnsi="Calibri" w:cs="Calibri"/>
          <w:b/>
          <w:i/>
          <w:color w:val="000000"/>
          <w:sz w:val="22"/>
          <w:szCs w:val="22"/>
        </w:rPr>
        <w:t>η πορεία εκτέλεσης του προϋπολογισμού του Ν.Π.Δ.Δ. για το Γ’ Τρίμηνο του 2021 κρίνεται ως καλή,</w:t>
      </w:r>
      <w:r w:rsidRPr="00D46F5D">
        <w:rPr>
          <w:rFonts w:ascii="Calibri" w:hAnsi="Calibri" w:cs="Calibri"/>
          <w:bCs/>
          <w:i/>
          <w:color w:val="000000"/>
          <w:sz w:val="22"/>
          <w:szCs w:val="22"/>
        </w:rPr>
        <w:t xml:space="preserve"> γεγονός που αντικατοπτρίζεται και στα στοιχεία Ισολογισμού της ανωτέρω περιόδου</w:t>
      </w:r>
      <w:r w:rsidRPr="00D46F5D">
        <w:rPr>
          <w:rFonts w:ascii="Calibri" w:hAnsi="Calibri" w:cs="Calibri"/>
          <w:i/>
          <w:sz w:val="22"/>
          <w:szCs w:val="22"/>
        </w:rPr>
        <w:t>…»</w:t>
      </w:r>
    </w:p>
    <w:p w14:paraId="236DEE2C" w14:textId="77777777" w:rsidR="00D46F5D" w:rsidRDefault="00D46F5D" w:rsidP="00D46F5D">
      <w:pPr>
        <w:spacing w:line="360" w:lineRule="auto"/>
        <w:ind w:firstLine="720"/>
        <w:jc w:val="both"/>
        <w:rPr>
          <w:rFonts w:ascii="Calibri" w:hAnsi="Calibri" w:cs="Calibri"/>
          <w:sz w:val="22"/>
          <w:szCs w:val="22"/>
        </w:rPr>
      </w:pPr>
      <w:r>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4B56DB29" w14:textId="77777777" w:rsidR="00D46F5D" w:rsidRDefault="00D46F5D" w:rsidP="00D46F5D">
      <w:pPr>
        <w:spacing w:line="360" w:lineRule="auto"/>
        <w:jc w:val="center"/>
        <w:rPr>
          <w:rFonts w:ascii="Calibri" w:hAnsi="Calibri" w:cs="Calibri"/>
          <w:b/>
          <w:sz w:val="22"/>
          <w:szCs w:val="22"/>
        </w:rPr>
      </w:pPr>
      <w:r>
        <w:rPr>
          <w:rFonts w:ascii="Calibri" w:hAnsi="Calibri" w:cs="Calibri"/>
          <w:b/>
          <w:sz w:val="22"/>
          <w:szCs w:val="22"/>
        </w:rPr>
        <w:t>Η Οικονομική Επιτροπή</w:t>
      </w:r>
    </w:p>
    <w:p w14:paraId="5E22912E" w14:textId="77777777" w:rsidR="00D46F5D" w:rsidRDefault="00D46F5D" w:rsidP="00D46F5D">
      <w:pPr>
        <w:spacing w:line="360" w:lineRule="auto"/>
        <w:ind w:left="3"/>
        <w:jc w:val="both"/>
        <w:rPr>
          <w:rFonts w:ascii="Calibri" w:hAnsi="Calibri" w:cs="Calibri"/>
          <w:sz w:val="22"/>
          <w:szCs w:val="22"/>
        </w:rPr>
      </w:pPr>
      <w:r>
        <w:rPr>
          <w:rFonts w:ascii="Calibri" w:hAnsi="Calibri" w:cs="Calibri"/>
          <w:sz w:val="22"/>
          <w:szCs w:val="22"/>
        </w:rPr>
        <w:t>αφού άκουσε την εισήγηση του κου Προέδρου, έλαβε υπόψη:</w:t>
      </w:r>
    </w:p>
    <w:p w14:paraId="6F287104" w14:textId="77777777" w:rsidR="00D46F5D" w:rsidRPr="00FC2B8B" w:rsidRDefault="00D46F5D" w:rsidP="00882708">
      <w:pPr>
        <w:numPr>
          <w:ilvl w:val="0"/>
          <w:numId w:val="44"/>
        </w:numPr>
        <w:shd w:val="clear" w:color="auto" w:fill="FFFFFF"/>
        <w:spacing w:line="360" w:lineRule="auto"/>
        <w:ind w:left="57" w:firstLine="113"/>
        <w:jc w:val="both"/>
        <w:rPr>
          <w:rFonts w:ascii="Calibri" w:hAnsi="Calibri" w:cs="Calibri"/>
          <w:sz w:val="22"/>
          <w:szCs w:val="22"/>
        </w:rPr>
      </w:pPr>
      <w:r w:rsidRPr="00FC2B8B">
        <w:rPr>
          <w:rFonts w:ascii="Calibri" w:hAnsi="Calibri" w:cs="Calibri"/>
          <w:sz w:val="22"/>
          <w:szCs w:val="22"/>
        </w:rPr>
        <w:t>τις διατάξεις του άρθρου 72 του Ν.3852/2010, όπως αντικαταστάθηκε με την παρ.1 του άρθρου 40 του Ν.4735/2020</w:t>
      </w:r>
    </w:p>
    <w:p w14:paraId="7D84A873" w14:textId="77777777" w:rsidR="00D46F5D" w:rsidRPr="00C9478D" w:rsidRDefault="00D46F5D" w:rsidP="00882708">
      <w:pPr>
        <w:widowControl/>
        <w:numPr>
          <w:ilvl w:val="0"/>
          <w:numId w:val="44"/>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παρ.9 του άρθρου 266 του Ν.3852/2010, όπως έχει τροποποιηθεί και ισχύει</w:t>
      </w:r>
    </w:p>
    <w:p w14:paraId="653F49AC" w14:textId="77777777" w:rsidR="00D46F5D" w:rsidRPr="00C9478D" w:rsidRDefault="00D46F5D" w:rsidP="00882708">
      <w:pPr>
        <w:widowControl/>
        <w:numPr>
          <w:ilvl w:val="0"/>
          <w:numId w:val="44"/>
        </w:numPr>
        <w:autoSpaceDE/>
        <w:autoSpaceDN/>
        <w:adjustRightInd/>
        <w:spacing w:line="360" w:lineRule="auto"/>
        <w:jc w:val="both"/>
        <w:rPr>
          <w:rFonts w:ascii="Calibri" w:hAnsi="Calibri" w:cs="Calibri"/>
          <w:sz w:val="22"/>
          <w:szCs w:val="22"/>
        </w:rPr>
      </w:pPr>
      <w:r>
        <w:rPr>
          <w:rFonts w:ascii="Calibri" w:hAnsi="Calibri" w:cs="Calibri"/>
          <w:sz w:val="22"/>
          <w:szCs w:val="22"/>
        </w:rPr>
        <w:t>τ</w:t>
      </w:r>
      <w:r w:rsidRPr="00C9478D">
        <w:rPr>
          <w:rFonts w:ascii="Calibri" w:hAnsi="Calibri" w:cs="Calibri"/>
          <w:sz w:val="22"/>
          <w:szCs w:val="22"/>
        </w:rPr>
        <w:t>ην αριθμ.</w:t>
      </w:r>
      <w:r>
        <w:rPr>
          <w:rFonts w:ascii="Calibri" w:hAnsi="Calibri" w:cs="Calibri"/>
          <w:sz w:val="22"/>
          <w:szCs w:val="22"/>
        </w:rPr>
        <w:t>72</w:t>
      </w:r>
      <w:r w:rsidRPr="00FC2B8B">
        <w:rPr>
          <w:rFonts w:ascii="Calibri" w:hAnsi="Calibri" w:cs="Calibri"/>
          <w:sz w:val="22"/>
          <w:szCs w:val="22"/>
        </w:rPr>
        <w:t>/2021</w:t>
      </w:r>
      <w:r w:rsidRPr="00C9478D">
        <w:rPr>
          <w:rFonts w:ascii="Calibri" w:hAnsi="Calibri" w:cs="Calibri"/>
          <w:sz w:val="22"/>
          <w:szCs w:val="22"/>
        </w:rPr>
        <w:t xml:space="preserve"> απόφαση του Δ. Σ. του ΝΠΔΔ ‘’</w:t>
      </w:r>
      <w:r>
        <w:rPr>
          <w:rFonts w:ascii="Calibri" w:hAnsi="Calibri" w:cs="Calibri"/>
          <w:sz w:val="22"/>
          <w:szCs w:val="22"/>
        </w:rPr>
        <w:t>ΚΕΦΑΛ</w:t>
      </w:r>
      <w:r w:rsidRPr="00C9478D">
        <w:rPr>
          <w:rFonts w:ascii="Calibri" w:hAnsi="Calibri" w:cs="Calibri"/>
          <w:sz w:val="22"/>
          <w:szCs w:val="22"/>
        </w:rPr>
        <w:t>ΟΣ’’ Δήμου Λαυρεωτικής</w:t>
      </w:r>
    </w:p>
    <w:p w14:paraId="47FA3C1A" w14:textId="77777777" w:rsidR="00D46F5D" w:rsidRDefault="00D46F5D" w:rsidP="00D46F5D">
      <w:pPr>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65E08B82" w14:textId="77777777" w:rsidR="00D46F5D" w:rsidRPr="00FC2B8B" w:rsidRDefault="00D46F5D" w:rsidP="00D46F5D">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κατά πλειοψηφία</w:t>
      </w:r>
    </w:p>
    <w:p w14:paraId="7254E0CD" w14:textId="77777777" w:rsidR="00D46F5D" w:rsidRDefault="00D46F5D" w:rsidP="00D46F5D">
      <w:pPr>
        <w:spacing w:line="360" w:lineRule="auto"/>
        <w:jc w:val="both"/>
        <w:rPr>
          <w:rFonts w:ascii="Calibri" w:hAnsi="Calibri" w:cs="Calibri"/>
          <w:sz w:val="22"/>
          <w:szCs w:val="22"/>
        </w:rPr>
      </w:pPr>
      <w:r>
        <w:rPr>
          <w:rFonts w:ascii="Calibri" w:hAnsi="Calibri" w:cs="Calibri"/>
          <w:sz w:val="22"/>
          <w:szCs w:val="22"/>
        </w:rPr>
        <w:t>εγκρίνει την έκθεση εξόδων – εσόδων Γ’ τριμήνου οικονομικού έτους 2021 του ΝΠΔΔ ‘’ΚΕΦΑΛΟΣ’’ Δήμου Λαυρεωτικής, ως κατωτέρω:</w:t>
      </w:r>
    </w:p>
    <w:p w14:paraId="3D410BDD" w14:textId="77777777" w:rsidR="00D46F5D" w:rsidRPr="00D46F5D" w:rsidRDefault="00D46F5D" w:rsidP="00D46F5D">
      <w:pPr>
        <w:spacing w:line="360" w:lineRule="auto"/>
        <w:jc w:val="both"/>
        <w:rPr>
          <w:rFonts w:ascii="Calibri" w:hAnsi="Calibri" w:cs="Calibri"/>
          <w:sz w:val="22"/>
          <w:szCs w:val="22"/>
        </w:rPr>
        <w:sectPr w:rsidR="00D46F5D" w:rsidRPr="00D46F5D" w:rsidSect="001F75B9">
          <w:footerReference w:type="default" r:id="rId40"/>
          <w:pgSz w:w="11909" w:h="16834"/>
          <w:pgMar w:top="851" w:right="1418" w:bottom="851" w:left="1418" w:header="720" w:footer="720" w:gutter="0"/>
          <w:cols w:space="60"/>
          <w:noEndnote/>
        </w:sectPr>
      </w:pPr>
    </w:p>
    <w:tbl>
      <w:tblPr>
        <w:tblW w:w="14383" w:type="dxa"/>
        <w:jc w:val="center"/>
        <w:tblLayout w:type="fixed"/>
        <w:tblLook w:val="04A0" w:firstRow="1" w:lastRow="0" w:firstColumn="1" w:lastColumn="0" w:noHBand="0" w:noVBand="1"/>
      </w:tblPr>
      <w:tblGrid>
        <w:gridCol w:w="827"/>
        <w:gridCol w:w="5486"/>
        <w:gridCol w:w="1746"/>
        <w:gridCol w:w="1701"/>
        <w:gridCol w:w="1008"/>
        <w:gridCol w:w="1560"/>
        <w:gridCol w:w="992"/>
        <w:gridCol w:w="1063"/>
      </w:tblGrid>
      <w:tr w:rsidR="00D46F5D" w:rsidRPr="00336F31" w14:paraId="1E32EA68" w14:textId="77777777" w:rsidTr="004A4E4C">
        <w:trPr>
          <w:trHeight w:val="57"/>
          <w:jc w:val="center"/>
        </w:trPr>
        <w:tc>
          <w:tcPr>
            <w:tcW w:w="14383" w:type="dxa"/>
            <w:gridSpan w:val="8"/>
            <w:tcBorders>
              <w:top w:val="single" w:sz="4" w:space="0" w:color="auto"/>
              <w:left w:val="single" w:sz="4" w:space="0" w:color="auto"/>
              <w:bottom w:val="single" w:sz="4" w:space="0" w:color="auto"/>
              <w:right w:val="single" w:sz="4" w:space="0" w:color="auto"/>
            </w:tcBorders>
            <w:noWrap/>
            <w:vAlign w:val="center"/>
            <w:hideMark/>
          </w:tcPr>
          <w:p w14:paraId="0370ECA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ΑΠΟΤΕΛΕΣΜΑΤΑ ΕΚΤΕΛΕΣΗΣ ΠΡΟΫΠΟΛΟΓΙΣΜΟΥ ΕΣΟΔΩΝ 3ου ΤΡΙΜΗΝΟΥ 2021</w:t>
            </w:r>
          </w:p>
        </w:tc>
      </w:tr>
      <w:tr w:rsidR="00D46F5D" w:rsidRPr="00336F31" w14:paraId="0A1732D7" w14:textId="77777777" w:rsidTr="004A4E4C">
        <w:trPr>
          <w:trHeight w:val="57"/>
          <w:jc w:val="center"/>
        </w:trPr>
        <w:tc>
          <w:tcPr>
            <w:tcW w:w="14383" w:type="dxa"/>
            <w:gridSpan w:val="8"/>
            <w:tcBorders>
              <w:top w:val="single" w:sz="4" w:space="0" w:color="auto"/>
              <w:left w:val="single" w:sz="4" w:space="0" w:color="auto"/>
              <w:bottom w:val="single" w:sz="4" w:space="0" w:color="auto"/>
              <w:right w:val="single" w:sz="4" w:space="0" w:color="auto"/>
            </w:tcBorders>
            <w:noWrap/>
            <w:vAlign w:val="center"/>
            <w:hideMark/>
          </w:tcPr>
          <w:p w14:paraId="22574C4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ΠΕΡΙΟΔΟΣ 1/7/2021 - 30/09/2021</w:t>
            </w:r>
          </w:p>
        </w:tc>
      </w:tr>
      <w:tr w:rsidR="00D46F5D" w:rsidRPr="00336F31" w14:paraId="114CA0D0" w14:textId="77777777" w:rsidTr="004A4E4C">
        <w:trPr>
          <w:trHeight w:val="57"/>
          <w:jc w:val="center"/>
        </w:trPr>
        <w:tc>
          <w:tcPr>
            <w:tcW w:w="827" w:type="dxa"/>
            <w:vMerge w:val="restart"/>
            <w:tcBorders>
              <w:top w:val="nil"/>
              <w:left w:val="single" w:sz="4" w:space="0" w:color="auto"/>
              <w:bottom w:val="single" w:sz="4" w:space="0" w:color="auto"/>
              <w:right w:val="single" w:sz="4" w:space="0" w:color="auto"/>
            </w:tcBorders>
            <w:shd w:val="clear" w:color="000000" w:fill="F8CBAD"/>
            <w:noWrap/>
            <w:vAlign w:val="center"/>
            <w:hideMark/>
          </w:tcPr>
          <w:p w14:paraId="3706282A"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Κ.Α.</w:t>
            </w:r>
          </w:p>
        </w:tc>
        <w:tc>
          <w:tcPr>
            <w:tcW w:w="5486" w:type="dxa"/>
            <w:vMerge w:val="restart"/>
            <w:tcBorders>
              <w:top w:val="nil"/>
              <w:left w:val="single" w:sz="4" w:space="0" w:color="auto"/>
              <w:bottom w:val="single" w:sz="4" w:space="0" w:color="auto"/>
              <w:right w:val="single" w:sz="4" w:space="0" w:color="auto"/>
            </w:tcBorders>
            <w:shd w:val="clear" w:color="000000" w:fill="F8CBAD"/>
            <w:vAlign w:val="center"/>
            <w:hideMark/>
          </w:tcPr>
          <w:p w14:paraId="023FA6BB"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ΑΝΑΚΕΦΑΛΑΙΩΣΗ ΕΣΟΔΩΝ</w:t>
            </w:r>
          </w:p>
        </w:tc>
        <w:tc>
          <w:tcPr>
            <w:tcW w:w="1746" w:type="dxa"/>
            <w:tcBorders>
              <w:top w:val="nil"/>
              <w:left w:val="nil"/>
              <w:bottom w:val="single" w:sz="4" w:space="0" w:color="auto"/>
              <w:right w:val="single" w:sz="4" w:space="0" w:color="auto"/>
            </w:tcBorders>
            <w:shd w:val="clear" w:color="000000" w:fill="F8CBAD"/>
            <w:noWrap/>
            <w:vAlign w:val="center"/>
            <w:hideMark/>
          </w:tcPr>
          <w:p w14:paraId="5EEC14BF"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Προϋπ/σμός</w:t>
            </w:r>
          </w:p>
        </w:tc>
        <w:tc>
          <w:tcPr>
            <w:tcW w:w="1701" w:type="dxa"/>
            <w:tcBorders>
              <w:top w:val="nil"/>
              <w:left w:val="nil"/>
              <w:bottom w:val="single" w:sz="4" w:space="0" w:color="auto"/>
              <w:right w:val="single" w:sz="4" w:space="0" w:color="auto"/>
            </w:tcBorders>
            <w:shd w:val="clear" w:color="000000" w:fill="F8CBAD"/>
            <w:noWrap/>
            <w:vAlign w:val="center"/>
            <w:hideMark/>
          </w:tcPr>
          <w:p w14:paraId="21E4C1CD"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Βεβαιωθέντα</w:t>
            </w:r>
          </w:p>
        </w:tc>
        <w:tc>
          <w:tcPr>
            <w:tcW w:w="1008" w:type="dxa"/>
            <w:tcBorders>
              <w:top w:val="nil"/>
              <w:left w:val="nil"/>
              <w:bottom w:val="single" w:sz="4" w:space="0" w:color="auto"/>
              <w:right w:val="single" w:sz="4" w:space="0" w:color="auto"/>
            </w:tcBorders>
            <w:shd w:val="clear" w:color="000000" w:fill="F8CBAD"/>
            <w:noWrap/>
            <w:vAlign w:val="center"/>
            <w:hideMark/>
          </w:tcPr>
          <w:p w14:paraId="5FEB9ADB"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w:t>
            </w:r>
          </w:p>
        </w:tc>
        <w:tc>
          <w:tcPr>
            <w:tcW w:w="1560" w:type="dxa"/>
            <w:tcBorders>
              <w:top w:val="nil"/>
              <w:left w:val="nil"/>
              <w:bottom w:val="single" w:sz="4" w:space="0" w:color="auto"/>
              <w:right w:val="single" w:sz="4" w:space="0" w:color="auto"/>
            </w:tcBorders>
            <w:shd w:val="clear" w:color="000000" w:fill="F8CBAD"/>
            <w:noWrap/>
            <w:vAlign w:val="center"/>
            <w:hideMark/>
          </w:tcPr>
          <w:p w14:paraId="6CA0A50A"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Εισπραχθέντα</w:t>
            </w:r>
          </w:p>
        </w:tc>
        <w:tc>
          <w:tcPr>
            <w:tcW w:w="2055" w:type="dxa"/>
            <w:gridSpan w:val="2"/>
            <w:tcBorders>
              <w:top w:val="single" w:sz="4" w:space="0" w:color="auto"/>
              <w:left w:val="nil"/>
              <w:bottom w:val="single" w:sz="4" w:space="0" w:color="auto"/>
              <w:right w:val="single" w:sz="4" w:space="0" w:color="auto"/>
            </w:tcBorders>
            <w:shd w:val="clear" w:color="000000" w:fill="F8CBAD"/>
            <w:noWrap/>
            <w:vAlign w:val="center"/>
            <w:hideMark/>
          </w:tcPr>
          <w:p w14:paraId="69E85688"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w:t>
            </w:r>
          </w:p>
        </w:tc>
      </w:tr>
      <w:tr w:rsidR="00D46F5D" w:rsidRPr="00336F31" w14:paraId="1C9FF1BD" w14:textId="77777777" w:rsidTr="004A4E4C">
        <w:trPr>
          <w:trHeight w:val="57"/>
          <w:jc w:val="center"/>
        </w:trPr>
        <w:tc>
          <w:tcPr>
            <w:tcW w:w="827" w:type="dxa"/>
            <w:vMerge/>
            <w:tcBorders>
              <w:top w:val="nil"/>
              <w:left w:val="single" w:sz="4" w:space="0" w:color="auto"/>
              <w:bottom w:val="single" w:sz="4" w:space="0" w:color="auto"/>
              <w:right w:val="single" w:sz="4" w:space="0" w:color="auto"/>
            </w:tcBorders>
            <w:vAlign w:val="center"/>
            <w:hideMark/>
          </w:tcPr>
          <w:p w14:paraId="43C1F346" w14:textId="77777777" w:rsidR="00D46F5D" w:rsidRPr="00336F31" w:rsidRDefault="00D46F5D" w:rsidP="004A4E4C">
            <w:pPr>
              <w:widowControl/>
              <w:autoSpaceDE/>
              <w:autoSpaceDN/>
              <w:adjustRightInd/>
              <w:jc w:val="center"/>
              <w:rPr>
                <w:rFonts w:ascii="Calibri" w:hAnsi="Calibri" w:cs="Calibri"/>
                <w:b/>
                <w:bCs/>
              </w:rPr>
            </w:pPr>
          </w:p>
        </w:tc>
        <w:tc>
          <w:tcPr>
            <w:tcW w:w="5486" w:type="dxa"/>
            <w:vMerge/>
            <w:tcBorders>
              <w:top w:val="nil"/>
              <w:left w:val="single" w:sz="4" w:space="0" w:color="auto"/>
              <w:bottom w:val="single" w:sz="4" w:space="0" w:color="auto"/>
              <w:right w:val="single" w:sz="4" w:space="0" w:color="auto"/>
            </w:tcBorders>
            <w:vAlign w:val="center"/>
            <w:hideMark/>
          </w:tcPr>
          <w:p w14:paraId="029EA89D" w14:textId="77777777" w:rsidR="00D46F5D" w:rsidRPr="00336F31" w:rsidRDefault="00D46F5D" w:rsidP="004A4E4C">
            <w:pPr>
              <w:widowControl/>
              <w:autoSpaceDE/>
              <w:autoSpaceDN/>
              <w:adjustRightInd/>
              <w:jc w:val="center"/>
              <w:rPr>
                <w:rFonts w:ascii="Calibri" w:hAnsi="Calibri" w:cs="Calibri"/>
                <w:b/>
                <w:bCs/>
              </w:rPr>
            </w:pPr>
          </w:p>
        </w:tc>
        <w:tc>
          <w:tcPr>
            <w:tcW w:w="1746" w:type="dxa"/>
            <w:tcBorders>
              <w:top w:val="nil"/>
              <w:left w:val="nil"/>
              <w:bottom w:val="single" w:sz="4" w:space="0" w:color="auto"/>
              <w:right w:val="single" w:sz="4" w:space="0" w:color="auto"/>
            </w:tcBorders>
            <w:shd w:val="clear" w:color="000000" w:fill="F8CBAD"/>
            <w:noWrap/>
            <w:vAlign w:val="center"/>
            <w:hideMark/>
          </w:tcPr>
          <w:p w14:paraId="1BB73CE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1701" w:type="dxa"/>
            <w:tcBorders>
              <w:top w:val="nil"/>
              <w:left w:val="nil"/>
              <w:bottom w:val="single" w:sz="4" w:space="0" w:color="auto"/>
              <w:right w:val="single" w:sz="4" w:space="0" w:color="auto"/>
            </w:tcBorders>
            <w:shd w:val="clear" w:color="000000" w:fill="F8CBAD"/>
            <w:noWrap/>
            <w:vAlign w:val="center"/>
            <w:hideMark/>
          </w:tcPr>
          <w:p w14:paraId="5FA7D6F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w:t>
            </w:r>
          </w:p>
        </w:tc>
        <w:tc>
          <w:tcPr>
            <w:tcW w:w="1008" w:type="dxa"/>
            <w:tcBorders>
              <w:top w:val="nil"/>
              <w:left w:val="nil"/>
              <w:bottom w:val="single" w:sz="4" w:space="0" w:color="auto"/>
              <w:right w:val="single" w:sz="4" w:space="0" w:color="auto"/>
            </w:tcBorders>
            <w:shd w:val="clear" w:color="000000" w:fill="F8CBAD"/>
            <w:noWrap/>
            <w:vAlign w:val="center"/>
            <w:hideMark/>
          </w:tcPr>
          <w:p w14:paraId="44EE8DE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2/1</w:t>
            </w:r>
          </w:p>
        </w:tc>
        <w:tc>
          <w:tcPr>
            <w:tcW w:w="1560" w:type="dxa"/>
            <w:tcBorders>
              <w:top w:val="nil"/>
              <w:left w:val="nil"/>
              <w:bottom w:val="single" w:sz="4" w:space="0" w:color="auto"/>
              <w:right w:val="single" w:sz="4" w:space="0" w:color="auto"/>
            </w:tcBorders>
            <w:shd w:val="clear" w:color="000000" w:fill="F8CBAD"/>
            <w:noWrap/>
            <w:vAlign w:val="center"/>
            <w:hideMark/>
          </w:tcPr>
          <w:p w14:paraId="0EC7D94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w:t>
            </w:r>
          </w:p>
        </w:tc>
        <w:tc>
          <w:tcPr>
            <w:tcW w:w="992" w:type="dxa"/>
            <w:tcBorders>
              <w:top w:val="nil"/>
              <w:left w:val="nil"/>
              <w:bottom w:val="single" w:sz="4" w:space="0" w:color="auto"/>
              <w:right w:val="single" w:sz="4" w:space="0" w:color="auto"/>
            </w:tcBorders>
            <w:shd w:val="clear" w:color="000000" w:fill="F8CBAD"/>
            <w:noWrap/>
            <w:vAlign w:val="center"/>
            <w:hideMark/>
          </w:tcPr>
          <w:p w14:paraId="23E6346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3/1</w:t>
            </w:r>
          </w:p>
        </w:tc>
        <w:tc>
          <w:tcPr>
            <w:tcW w:w="1063" w:type="dxa"/>
            <w:tcBorders>
              <w:top w:val="nil"/>
              <w:left w:val="nil"/>
              <w:bottom w:val="single" w:sz="4" w:space="0" w:color="auto"/>
              <w:right w:val="single" w:sz="4" w:space="0" w:color="auto"/>
            </w:tcBorders>
            <w:shd w:val="clear" w:color="000000" w:fill="F8CBAD"/>
            <w:noWrap/>
            <w:vAlign w:val="center"/>
            <w:hideMark/>
          </w:tcPr>
          <w:p w14:paraId="5175508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3/2</w:t>
            </w:r>
          </w:p>
        </w:tc>
      </w:tr>
      <w:tr w:rsidR="00D46F5D" w:rsidRPr="00336F31" w14:paraId="43BE9FFB"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3F09A23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w:t>
            </w:r>
          </w:p>
        </w:tc>
        <w:tc>
          <w:tcPr>
            <w:tcW w:w="5486" w:type="dxa"/>
            <w:tcBorders>
              <w:top w:val="nil"/>
              <w:left w:val="nil"/>
              <w:bottom w:val="single" w:sz="4" w:space="0" w:color="auto"/>
              <w:right w:val="single" w:sz="4" w:space="0" w:color="auto"/>
            </w:tcBorders>
            <w:noWrap/>
            <w:vAlign w:val="center"/>
            <w:hideMark/>
          </w:tcPr>
          <w:p w14:paraId="6FA03D6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Τακτικά έσοδα</w:t>
            </w:r>
          </w:p>
        </w:tc>
        <w:tc>
          <w:tcPr>
            <w:tcW w:w="1746" w:type="dxa"/>
            <w:tcBorders>
              <w:top w:val="nil"/>
              <w:left w:val="nil"/>
              <w:bottom w:val="single" w:sz="4" w:space="0" w:color="auto"/>
              <w:right w:val="single" w:sz="4" w:space="0" w:color="auto"/>
            </w:tcBorders>
            <w:noWrap/>
            <w:vAlign w:val="center"/>
            <w:hideMark/>
          </w:tcPr>
          <w:p w14:paraId="71600E6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589.000,00 €</w:t>
            </w:r>
          </w:p>
        </w:tc>
        <w:tc>
          <w:tcPr>
            <w:tcW w:w="1701" w:type="dxa"/>
            <w:tcBorders>
              <w:top w:val="nil"/>
              <w:left w:val="nil"/>
              <w:bottom w:val="single" w:sz="4" w:space="0" w:color="auto"/>
              <w:right w:val="single" w:sz="4" w:space="0" w:color="auto"/>
            </w:tcBorders>
            <w:noWrap/>
            <w:vAlign w:val="center"/>
            <w:hideMark/>
          </w:tcPr>
          <w:p w14:paraId="0D146C3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371.771,05 €</w:t>
            </w:r>
          </w:p>
        </w:tc>
        <w:tc>
          <w:tcPr>
            <w:tcW w:w="1008" w:type="dxa"/>
            <w:tcBorders>
              <w:top w:val="nil"/>
              <w:left w:val="nil"/>
              <w:bottom w:val="single" w:sz="4" w:space="0" w:color="auto"/>
              <w:right w:val="single" w:sz="4" w:space="0" w:color="auto"/>
            </w:tcBorders>
            <w:noWrap/>
            <w:vAlign w:val="center"/>
            <w:hideMark/>
          </w:tcPr>
          <w:p w14:paraId="63875C4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63,12%</w:t>
            </w:r>
          </w:p>
        </w:tc>
        <w:tc>
          <w:tcPr>
            <w:tcW w:w="1560" w:type="dxa"/>
            <w:tcBorders>
              <w:top w:val="nil"/>
              <w:left w:val="nil"/>
              <w:bottom w:val="single" w:sz="4" w:space="0" w:color="auto"/>
              <w:right w:val="single" w:sz="4" w:space="0" w:color="auto"/>
            </w:tcBorders>
            <w:noWrap/>
            <w:vAlign w:val="center"/>
            <w:hideMark/>
          </w:tcPr>
          <w:p w14:paraId="5AEB1C4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371.771,05 €</w:t>
            </w:r>
          </w:p>
        </w:tc>
        <w:tc>
          <w:tcPr>
            <w:tcW w:w="992" w:type="dxa"/>
            <w:tcBorders>
              <w:top w:val="nil"/>
              <w:left w:val="nil"/>
              <w:bottom w:val="single" w:sz="4" w:space="0" w:color="auto"/>
              <w:right w:val="single" w:sz="4" w:space="0" w:color="auto"/>
            </w:tcBorders>
            <w:noWrap/>
            <w:vAlign w:val="center"/>
            <w:hideMark/>
          </w:tcPr>
          <w:p w14:paraId="08A7C00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63,12%</w:t>
            </w:r>
          </w:p>
        </w:tc>
        <w:tc>
          <w:tcPr>
            <w:tcW w:w="1063" w:type="dxa"/>
            <w:tcBorders>
              <w:top w:val="nil"/>
              <w:left w:val="nil"/>
              <w:bottom w:val="single" w:sz="4" w:space="0" w:color="auto"/>
              <w:right w:val="single" w:sz="4" w:space="0" w:color="auto"/>
            </w:tcBorders>
            <w:noWrap/>
            <w:vAlign w:val="center"/>
            <w:hideMark/>
          </w:tcPr>
          <w:p w14:paraId="267DD0C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100,00%</w:t>
            </w:r>
          </w:p>
        </w:tc>
      </w:tr>
      <w:tr w:rsidR="00D46F5D" w:rsidRPr="00336F31" w14:paraId="2CF575AD"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030C438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5486" w:type="dxa"/>
            <w:tcBorders>
              <w:top w:val="nil"/>
              <w:left w:val="nil"/>
              <w:bottom w:val="single" w:sz="4" w:space="0" w:color="auto"/>
              <w:right w:val="single" w:sz="4" w:space="0" w:color="auto"/>
            </w:tcBorders>
            <w:noWrap/>
            <w:vAlign w:val="center"/>
            <w:hideMark/>
          </w:tcPr>
          <w:p w14:paraId="0887D96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Πρόσοδοι από ακίνητη περιούσια</w:t>
            </w:r>
          </w:p>
        </w:tc>
        <w:tc>
          <w:tcPr>
            <w:tcW w:w="1746" w:type="dxa"/>
            <w:tcBorders>
              <w:top w:val="nil"/>
              <w:left w:val="nil"/>
              <w:bottom w:val="single" w:sz="4" w:space="0" w:color="auto"/>
              <w:right w:val="single" w:sz="4" w:space="0" w:color="auto"/>
            </w:tcBorders>
            <w:noWrap/>
            <w:vAlign w:val="center"/>
            <w:hideMark/>
          </w:tcPr>
          <w:p w14:paraId="5EAD11B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701" w:type="dxa"/>
            <w:tcBorders>
              <w:top w:val="nil"/>
              <w:left w:val="nil"/>
              <w:bottom w:val="single" w:sz="4" w:space="0" w:color="auto"/>
              <w:right w:val="single" w:sz="4" w:space="0" w:color="auto"/>
            </w:tcBorders>
            <w:noWrap/>
            <w:vAlign w:val="center"/>
            <w:hideMark/>
          </w:tcPr>
          <w:p w14:paraId="308CEE77"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008" w:type="dxa"/>
            <w:tcBorders>
              <w:top w:val="nil"/>
              <w:left w:val="nil"/>
              <w:bottom w:val="single" w:sz="4" w:space="0" w:color="auto"/>
              <w:right w:val="single" w:sz="4" w:space="0" w:color="auto"/>
            </w:tcBorders>
            <w:noWrap/>
            <w:vAlign w:val="center"/>
            <w:hideMark/>
          </w:tcPr>
          <w:p w14:paraId="29A50BBF"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3BC060E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5E5322F6"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3671206B"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34883CD3"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5FB0284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w:t>
            </w:r>
          </w:p>
        </w:tc>
        <w:tc>
          <w:tcPr>
            <w:tcW w:w="5486" w:type="dxa"/>
            <w:tcBorders>
              <w:top w:val="nil"/>
              <w:left w:val="nil"/>
              <w:bottom w:val="single" w:sz="4" w:space="0" w:color="auto"/>
              <w:right w:val="single" w:sz="4" w:space="0" w:color="auto"/>
            </w:tcBorders>
            <w:noWrap/>
            <w:vAlign w:val="center"/>
            <w:hideMark/>
          </w:tcPr>
          <w:p w14:paraId="040692C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Πρόσοδοι από κινητή περιούσια</w:t>
            </w:r>
          </w:p>
        </w:tc>
        <w:tc>
          <w:tcPr>
            <w:tcW w:w="1746" w:type="dxa"/>
            <w:tcBorders>
              <w:top w:val="nil"/>
              <w:left w:val="nil"/>
              <w:bottom w:val="single" w:sz="4" w:space="0" w:color="auto"/>
              <w:right w:val="single" w:sz="4" w:space="0" w:color="auto"/>
            </w:tcBorders>
            <w:noWrap/>
            <w:vAlign w:val="center"/>
            <w:hideMark/>
          </w:tcPr>
          <w:p w14:paraId="0B3A75E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1.000,00 €</w:t>
            </w:r>
          </w:p>
        </w:tc>
        <w:tc>
          <w:tcPr>
            <w:tcW w:w="1701" w:type="dxa"/>
            <w:tcBorders>
              <w:top w:val="nil"/>
              <w:left w:val="nil"/>
              <w:bottom w:val="single" w:sz="4" w:space="0" w:color="auto"/>
              <w:right w:val="single" w:sz="4" w:space="0" w:color="auto"/>
            </w:tcBorders>
            <w:noWrap/>
            <w:vAlign w:val="center"/>
            <w:hideMark/>
          </w:tcPr>
          <w:p w14:paraId="5CC8DD1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56,05 €</w:t>
            </w:r>
          </w:p>
        </w:tc>
        <w:tc>
          <w:tcPr>
            <w:tcW w:w="1008" w:type="dxa"/>
            <w:tcBorders>
              <w:top w:val="nil"/>
              <w:left w:val="nil"/>
              <w:bottom w:val="single" w:sz="4" w:space="0" w:color="auto"/>
              <w:right w:val="single" w:sz="4" w:space="0" w:color="auto"/>
            </w:tcBorders>
            <w:noWrap/>
            <w:vAlign w:val="center"/>
            <w:hideMark/>
          </w:tcPr>
          <w:p w14:paraId="20D625C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5,61%</w:t>
            </w:r>
          </w:p>
        </w:tc>
        <w:tc>
          <w:tcPr>
            <w:tcW w:w="1560" w:type="dxa"/>
            <w:tcBorders>
              <w:top w:val="nil"/>
              <w:left w:val="nil"/>
              <w:bottom w:val="single" w:sz="4" w:space="0" w:color="auto"/>
              <w:right w:val="single" w:sz="4" w:space="0" w:color="auto"/>
            </w:tcBorders>
            <w:noWrap/>
            <w:vAlign w:val="center"/>
            <w:hideMark/>
          </w:tcPr>
          <w:p w14:paraId="5274112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56,05 €</w:t>
            </w:r>
          </w:p>
        </w:tc>
        <w:tc>
          <w:tcPr>
            <w:tcW w:w="992" w:type="dxa"/>
            <w:tcBorders>
              <w:top w:val="nil"/>
              <w:left w:val="nil"/>
              <w:bottom w:val="single" w:sz="4" w:space="0" w:color="auto"/>
              <w:right w:val="single" w:sz="4" w:space="0" w:color="auto"/>
            </w:tcBorders>
            <w:noWrap/>
            <w:vAlign w:val="center"/>
            <w:hideMark/>
          </w:tcPr>
          <w:p w14:paraId="49C287B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5,61%</w:t>
            </w:r>
          </w:p>
        </w:tc>
        <w:tc>
          <w:tcPr>
            <w:tcW w:w="1063" w:type="dxa"/>
            <w:tcBorders>
              <w:top w:val="nil"/>
              <w:left w:val="nil"/>
              <w:bottom w:val="single" w:sz="4" w:space="0" w:color="auto"/>
              <w:right w:val="single" w:sz="4" w:space="0" w:color="auto"/>
            </w:tcBorders>
            <w:noWrap/>
            <w:vAlign w:val="center"/>
            <w:hideMark/>
          </w:tcPr>
          <w:p w14:paraId="46DD581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3057C606"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69922A6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w:t>
            </w:r>
          </w:p>
        </w:tc>
        <w:tc>
          <w:tcPr>
            <w:tcW w:w="5486" w:type="dxa"/>
            <w:tcBorders>
              <w:top w:val="nil"/>
              <w:left w:val="nil"/>
              <w:bottom w:val="single" w:sz="4" w:space="0" w:color="auto"/>
              <w:right w:val="single" w:sz="4" w:space="0" w:color="auto"/>
            </w:tcBorders>
            <w:noWrap/>
            <w:vAlign w:val="center"/>
            <w:hideMark/>
          </w:tcPr>
          <w:p w14:paraId="2772147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Εσοδα από ανταποδοτικά τέλη και δικαιώματα</w:t>
            </w:r>
          </w:p>
        </w:tc>
        <w:tc>
          <w:tcPr>
            <w:tcW w:w="1746" w:type="dxa"/>
            <w:tcBorders>
              <w:top w:val="nil"/>
              <w:left w:val="nil"/>
              <w:bottom w:val="single" w:sz="4" w:space="0" w:color="auto"/>
              <w:right w:val="single" w:sz="4" w:space="0" w:color="auto"/>
            </w:tcBorders>
            <w:noWrap/>
            <w:vAlign w:val="center"/>
            <w:hideMark/>
          </w:tcPr>
          <w:p w14:paraId="5E8767D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0BA7FB8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46682728"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24B2F23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0002E2CE"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09C39C81"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140C55FA"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3254AE9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w:t>
            </w:r>
          </w:p>
        </w:tc>
        <w:tc>
          <w:tcPr>
            <w:tcW w:w="5486" w:type="dxa"/>
            <w:tcBorders>
              <w:top w:val="nil"/>
              <w:left w:val="nil"/>
              <w:bottom w:val="single" w:sz="4" w:space="0" w:color="auto"/>
              <w:right w:val="single" w:sz="4" w:space="0" w:color="auto"/>
            </w:tcBorders>
            <w:noWrap/>
            <w:vAlign w:val="center"/>
            <w:hideMark/>
          </w:tcPr>
          <w:p w14:paraId="75BAB27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Εσοδα από λοιπά τέλη - δικαιώματα και παροχή υπηρεσιών</w:t>
            </w:r>
          </w:p>
        </w:tc>
        <w:tc>
          <w:tcPr>
            <w:tcW w:w="1746" w:type="dxa"/>
            <w:tcBorders>
              <w:top w:val="nil"/>
              <w:left w:val="nil"/>
              <w:bottom w:val="single" w:sz="4" w:space="0" w:color="auto"/>
              <w:right w:val="single" w:sz="4" w:space="0" w:color="auto"/>
            </w:tcBorders>
            <w:noWrap/>
            <w:vAlign w:val="center"/>
            <w:hideMark/>
          </w:tcPr>
          <w:p w14:paraId="165E6B3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3F44A02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46C103AF"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75B732A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101F27F5"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164C9C14"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5EEB4407"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384B1FD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w:t>
            </w:r>
          </w:p>
        </w:tc>
        <w:tc>
          <w:tcPr>
            <w:tcW w:w="5486" w:type="dxa"/>
            <w:tcBorders>
              <w:top w:val="nil"/>
              <w:left w:val="nil"/>
              <w:bottom w:val="single" w:sz="4" w:space="0" w:color="auto"/>
              <w:right w:val="single" w:sz="4" w:space="0" w:color="auto"/>
            </w:tcBorders>
            <w:noWrap/>
            <w:vAlign w:val="center"/>
            <w:hideMark/>
          </w:tcPr>
          <w:p w14:paraId="3510D0D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Φόροι και εισφορές</w:t>
            </w:r>
          </w:p>
        </w:tc>
        <w:tc>
          <w:tcPr>
            <w:tcW w:w="1746" w:type="dxa"/>
            <w:tcBorders>
              <w:top w:val="nil"/>
              <w:left w:val="nil"/>
              <w:bottom w:val="single" w:sz="4" w:space="0" w:color="auto"/>
              <w:right w:val="single" w:sz="4" w:space="0" w:color="auto"/>
            </w:tcBorders>
            <w:noWrap/>
            <w:vAlign w:val="center"/>
            <w:hideMark/>
          </w:tcPr>
          <w:p w14:paraId="6128DD9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38.000,00 €</w:t>
            </w:r>
          </w:p>
        </w:tc>
        <w:tc>
          <w:tcPr>
            <w:tcW w:w="1701" w:type="dxa"/>
            <w:tcBorders>
              <w:top w:val="nil"/>
              <w:left w:val="nil"/>
              <w:bottom w:val="single" w:sz="4" w:space="0" w:color="auto"/>
              <w:right w:val="single" w:sz="4" w:space="0" w:color="auto"/>
            </w:tcBorders>
            <w:noWrap/>
            <w:vAlign w:val="center"/>
            <w:hideMark/>
          </w:tcPr>
          <w:p w14:paraId="77C9ABA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4.715,00 €</w:t>
            </w:r>
          </w:p>
        </w:tc>
        <w:tc>
          <w:tcPr>
            <w:tcW w:w="1008" w:type="dxa"/>
            <w:tcBorders>
              <w:top w:val="nil"/>
              <w:left w:val="nil"/>
              <w:bottom w:val="single" w:sz="4" w:space="0" w:color="auto"/>
              <w:right w:val="single" w:sz="4" w:space="0" w:color="auto"/>
            </w:tcBorders>
            <w:noWrap/>
            <w:vAlign w:val="center"/>
            <w:hideMark/>
          </w:tcPr>
          <w:p w14:paraId="0ECA9ED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12,41%</w:t>
            </w:r>
          </w:p>
        </w:tc>
        <w:tc>
          <w:tcPr>
            <w:tcW w:w="1560" w:type="dxa"/>
            <w:tcBorders>
              <w:top w:val="nil"/>
              <w:left w:val="nil"/>
              <w:bottom w:val="single" w:sz="4" w:space="0" w:color="auto"/>
              <w:right w:val="single" w:sz="4" w:space="0" w:color="auto"/>
            </w:tcBorders>
            <w:noWrap/>
            <w:vAlign w:val="center"/>
            <w:hideMark/>
          </w:tcPr>
          <w:p w14:paraId="0E3CD6C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4.715,00 €</w:t>
            </w:r>
          </w:p>
        </w:tc>
        <w:tc>
          <w:tcPr>
            <w:tcW w:w="992" w:type="dxa"/>
            <w:tcBorders>
              <w:top w:val="nil"/>
              <w:left w:val="nil"/>
              <w:bottom w:val="single" w:sz="4" w:space="0" w:color="auto"/>
              <w:right w:val="single" w:sz="4" w:space="0" w:color="auto"/>
            </w:tcBorders>
            <w:noWrap/>
            <w:vAlign w:val="center"/>
            <w:hideMark/>
          </w:tcPr>
          <w:p w14:paraId="4F096CD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12,41%</w:t>
            </w:r>
          </w:p>
        </w:tc>
        <w:tc>
          <w:tcPr>
            <w:tcW w:w="1063" w:type="dxa"/>
            <w:tcBorders>
              <w:top w:val="nil"/>
              <w:left w:val="nil"/>
              <w:bottom w:val="single" w:sz="4" w:space="0" w:color="auto"/>
              <w:right w:val="single" w:sz="4" w:space="0" w:color="auto"/>
            </w:tcBorders>
            <w:noWrap/>
            <w:vAlign w:val="center"/>
            <w:hideMark/>
          </w:tcPr>
          <w:p w14:paraId="37A20D7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47C7E112"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029DAA6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w:t>
            </w:r>
          </w:p>
        </w:tc>
        <w:tc>
          <w:tcPr>
            <w:tcW w:w="5486" w:type="dxa"/>
            <w:tcBorders>
              <w:top w:val="nil"/>
              <w:left w:val="nil"/>
              <w:bottom w:val="single" w:sz="4" w:space="0" w:color="auto"/>
              <w:right w:val="single" w:sz="4" w:space="0" w:color="auto"/>
            </w:tcBorders>
            <w:noWrap/>
            <w:vAlign w:val="center"/>
            <w:hideMark/>
          </w:tcPr>
          <w:p w14:paraId="759F979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Εσοδα από επιχορηγήσεις</w:t>
            </w:r>
          </w:p>
        </w:tc>
        <w:tc>
          <w:tcPr>
            <w:tcW w:w="1746" w:type="dxa"/>
            <w:tcBorders>
              <w:top w:val="nil"/>
              <w:left w:val="nil"/>
              <w:bottom w:val="single" w:sz="4" w:space="0" w:color="auto"/>
              <w:right w:val="single" w:sz="4" w:space="0" w:color="auto"/>
            </w:tcBorders>
            <w:noWrap/>
            <w:vAlign w:val="center"/>
            <w:hideMark/>
          </w:tcPr>
          <w:p w14:paraId="0687A26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1C6EF1E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674347F7"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1B2CC42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1F6D8B1F"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487EE945"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0C9F1626"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5A1243A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w:t>
            </w:r>
          </w:p>
        </w:tc>
        <w:tc>
          <w:tcPr>
            <w:tcW w:w="5486" w:type="dxa"/>
            <w:tcBorders>
              <w:top w:val="nil"/>
              <w:left w:val="nil"/>
              <w:bottom w:val="single" w:sz="4" w:space="0" w:color="auto"/>
              <w:right w:val="single" w:sz="4" w:space="0" w:color="auto"/>
            </w:tcBorders>
            <w:noWrap/>
            <w:vAlign w:val="center"/>
            <w:hideMark/>
          </w:tcPr>
          <w:p w14:paraId="09BB69B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Λοιπά τακτικά έσοδα</w:t>
            </w:r>
          </w:p>
        </w:tc>
        <w:tc>
          <w:tcPr>
            <w:tcW w:w="1746" w:type="dxa"/>
            <w:tcBorders>
              <w:top w:val="nil"/>
              <w:left w:val="nil"/>
              <w:bottom w:val="single" w:sz="4" w:space="0" w:color="auto"/>
              <w:right w:val="single" w:sz="4" w:space="0" w:color="auto"/>
            </w:tcBorders>
            <w:noWrap/>
            <w:vAlign w:val="center"/>
            <w:hideMark/>
          </w:tcPr>
          <w:p w14:paraId="75D4575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550.000,00 €</w:t>
            </w:r>
          </w:p>
        </w:tc>
        <w:tc>
          <w:tcPr>
            <w:tcW w:w="1701" w:type="dxa"/>
            <w:tcBorders>
              <w:top w:val="nil"/>
              <w:left w:val="nil"/>
              <w:bottom w:val="single" w:sz="4" w:space="0" w:color="auto"/>
              <w:right w:val="single" w:sz="4" w:space="0" w:color="auto"/>
            </w:tcBorders>
            <w:noWrap/>
            <w:vAlign w:val="center"/>
            <w:hideMark/>
          </w:tcPr>
          <w:p w14:paraId="6E27A31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367.000,00 €</w:t>
            </w:r>
          </w:p>
        </w:tc>
        <w:tc>
          <w:tcPr>
            <w:tcW w:w="1008" w:type="dxa"/>
            <w:tcBorders>
              <w:top w:val="nil"/>
              <w:left w:val="nil"/>
              <w:bottom w:val="single" w:sz="4" w:space="0" w:color="auto"/>
              <w:right w:val="single" w:sz="4" w:space="0" w:color="auto"/>
            </w:tcBorders>
            <w:noWrap/>
            <w:vAlign w:val="center"/>
            <w:hideMark/>
          </w:tcPr>
          <w:p w14:paraId="01A84DD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66,73%</w:t>
            </w:r>
          </w:p>
        </w:tc>
        <w:tc>
          <w:tcPr>
            <w:tcW w:w="1560" w:type="dxa"/>
            <w:tcBorders>
              <w:top w:val="nil"/>
              <w:left w:val="nil"/>
              <w:bottom w:val="single" w:sz="4" w:space="0" w:color="auto"/>
              <w:right w:val="single" w:sz="4" w:space="0" w:color="auto"/>
            </w:tcBorders>
            <w:noWrap/>
            <w:vAlign w:val="center"/>
            <w:hideMark/>
          </w:tcPr>
          <w:p w14:paraId="30BF42F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367.000,00 €</w:t>
            </w:r>
          </w:p>
        </w:tc>
        <w:tc>
          <w:tcPr>
            <w:tcW w:w="992" w:type="dxa"/>
            <w:tcBorders>
              <w:top w:val="nil"/>
              <w:left w:val="nil"/>
              <w:bottom w:val="single" w:sz="4" w:space="0" w:color="auto"/>
              <w:right w:val="single" w:sz="4" w:space="0" w:color="auto"/>
            </w:tcBorders>
            <w:noWrap/>
            <w:vAlign w:val="center"/>
            <w:hideMark/>
          </w:tcPr>
          <w:p w14:paraId="3479D6D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66,73%</w:t>
            </w:r>
          </w:p>
        </w:tc>
        <w:tc>
          <w:tcPr>
            <w:tcW w:w="1063" w:type="dxa"/>
            <w:tcBorders>
              <w:top w:val="nil"/>
              <w:left w:val="nil"/>
              <w:bottom w:val="single" w:sz="4" w:space="0" w:color="auto"/>
              <w:right w:val="single" w:sz="4" w:space="0" w:color="auto"/>
            </w:tcBorders>
            <w:noWrap/>
            <w:vAlign w:val="center"/>
            <w:hideMark/>
          </w:tcPr>
          <w:p w14:paraId="4134409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3C16972D"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4E21627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w:t>
            </w:r>
          </w:p>
        </w:tc>
        <w:tc>
          <w:tcPr>
            <w:tcW w:w="5486" w:type="dxa"/>
            <w:tcBorders>
              <w:top w:val="nil"/>
              <w:left w:val="nil"/>
              <w:bottom w:val="single" w:sz="4" w:space="0" w:color="auto"/>
              <w:right w:val="single" w:sz="4" w:space="0" w:color="auto"/>
            </w:tcBorders>
            <w:noWrap/>
            <w:vAlign w:val="center"/>
            <w:hideMark/>
          </w:tcPr>
          <w:p w14:paraId="71CAF43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Εκτακτα έσοδα</w:t>
            </w:r>
          </w:p>
        </w:tc>
        <w:tc>
          <w:tcPr>
            <w:tcW w:w="1746" w:type="dxa"/>
            <w:tcBorders>
              <w:top w:val="nil"/>
              <w:left w:val="nil"/>
              <w:bottom w:val="single" w:sz="4" w:space="0" w:color="auto"/>
              <w:right w:val="single" w:sz="4" w:space="0" w:color="auto"/>
            </w:tcBorders>
            <w:noWrap/>
            <w:vAlign w:val="center"/>
            <w:hideMark/>
          </w:tcPr>
          <w:p w14:paraId="12091B9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839.277,26 €</w:t>
            </w:r>
          </w:p>
        </w:tc>
        <w:tc>
          <w:tcPr>
            <w:tcW w:w="1701" w:type="dxa"/>
            <w:tcBorders>
              <w:top w:val="nil"/>
              <w:left w:val="nil"/>
              <w:bottom w:val="single" w:sz="4" w:space="0" w:color="auto"/>
              <w:right w:val="single" w:sz="4" w:space="0" w:color="auto"/>
            </w:tcBorders>
            <w:noWrap/>
            <w:vAlign w:val="center"/>
            <w:hideMark/>
          </w:tcPr>
          <w:p w14:paraId="0274F9E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424.200,37 €</w:t>
            </w:r>
          </w:p>
        </w:tc>
        <w:tc>
          <w:tcPr>
            <w:tcW w:w="1008" w:type="dxa"/>
            <w:tcBorders>
              <w:top w:val="nil"/>
              <w:left w:val="nil"/>
              <w:bottom w:val="single" w:sz="4" w:space="0" w:color="auto"/>
              <w:right w:val="single" w:sz="4" w:space="0" w:color="auto"/>
            </w:tcBorders>
            <w:noWrap/>
            <w:vAlign w:val="center"/>
            <w:hideMark/>
          </w:tcPr>
          <w:p w14:paraId="5CA4D32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50,54%</w:t>
            </w:r>
          </w:p>
        </w:tc>
        <w:tc>
          <w:tcPr>
            <w:tcW w:w="1560" w:type="dxa"/>
            <w:tcBorders>
              <w:top w:val="nil"/>
              <w:left w:val="nil"/>
              <w:bottom w:val="single" w:sz="4" w:space="0" w:color="auto"/>
              <w:right w:val="single" w:sz="4" w:space="0" w:color="auto"/>
            </w:tcBorders>
            <w:noWrap/>
            <w:vAlign w:val="center"/>
            <w:hideMark/>
          </w:tcPr>
          <w:p w14:paraId="3A45B27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268.024,10 €</w:t>
            </w:r>
          </w:p>
        </w:tc>
        <w:tc>
          <w:tcPr>
            <w:tcW w:w="992" w:type="dxa"/>
            <w:tcBorders>
              <w:top w:val="nil"/>
              <w:left w:val="nil"/>
              <w:bottom w:val="single" w:sz="4" w:space="0" w:color="auto"/>
              <w:right w:val="single" w:sz="4" w:space="0" w:color="auto"/>
            </w:tcBorders>
            <w:noWrap/>
            <w:vAlign w:val="center"/>
            <w:hideMark/>
          </w:tcPr>
          <w:p w14:paraId="1EDCAFF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31,94%</w:t>
            </w:r>
          </w:p>
        </w:tc>
        <w:tc>
          <w:tcPr>
            <w:tcW w:w="1063" w:type="dxa"/>
            <w:tcBorders>
              <w:top w:val="nil"/>
              <w:left w:val="nil"/>
              <w:bottom w:val="single" w:sz="4" w:space="0" w:color="auto"/>
              <w:right w:val="single" w:sz="4" w:space="0" w:color="auto"/>
            </w:tcBorders>
            <w:noWrap/>
            <w:vAlign w:val="center"/>
            <w:hideMark/>
          </w:tcPr>
          <w:p w14:paraId="1358433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63,18%</w:t>
            </w:r>
          </w:p>
        </w:tc>
      </w:tr>
      <w:tr w:rsidR="00D46F5D" w:rsidRPr="00336F31" w14:paraId="777E3859"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49B2742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11</w:t>
            </w:r>
          </w:p>
        </w:tc>
        <w:tc>
          <w:tcPr>
            <w:tcW w:w="5486" w:type="dxa"/>
            <w:tcBorders>
              <w:top w:val="nil"/>
              <w:left w:val="nil"/>
              <w:bottom w:val="single" w:sz="4" w:space="0" w:color="auto"/>
              <w:right w:val="single" w:sz="4" w:space="0" w:color="auto"/>
            </w:tcBorders>
            <w:noWrap/>
            <w:vAlign w:val="center"/>
            <w:hideMark/>
          </w:tcPr>
          <w:p w14:paraId="5E1F286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Εσοδα από την εκποίηση κινητής και ακίνητης περιούσιας</w:t>
            </w:r>
          </w:p>
        </w:tc>
        <w:tc>
          <w:tcPr>
            <w:tcW w:w="1746" w:type="dxa"/>
            <w:tcBorders>
              <w:top w:val="nil"/>
              <w:left w:val="nil"/>
              <w:bottom w:val="single" w:sz="4" w:space="0" w:color="auto"/>
              <w:right w:val="single" w:sz="4" w:space="0" w:color="auto"/>
            </w:tcBorders>
            <w:noWrap/>
            <w:vAlign w:val="center"/>
            <w:hideMark/>
          </w:tcPr>
          <w:p w14:paraId="6C5ECE2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0C170E2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6B8798C1"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4BFC1E1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221B73D5"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1237888D"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5E91C3DF"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4044B83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12</w:t>
            </w:r>
          </w:p>
        </w:tc>
        <w:tc>
          <w:tcPr>
            <w:tcW w:w="5486" w:type="dxa"/>
            <w:tcBorders>
              <w:top w:val="nil"/>
              <w:left w:val="nil"/>
              <w:bottom w:val="single" w:sz="4" w:space="0" w:color="auto"/>
              <w:right w:val="single" w:sz="4" w:space="0" w:color="auto"/>
            </w:tcBorders>
            <w:noWrap/>
            <w:vAlign w:val="center"/>
            <w:hideMark/>
          </w:tcPr>
          <w:p w14:paraId="275B5EC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Επιχορηγήσεις για κάλυψη λειτουργικών δαπανών</w:t>
            </w:r>
          </w:p>
        </w:tc>
        <w:tc>
          <w:tcPr>
            <w:tcW w:w="1746" w:type="dxa"/>
            <w:tcBorders>
              <w:top w:val="nil"/>
              <w:left w:val="nil"/>
              <w:bottom w:val="single" w:sz="4" w:space="0" w:color="auto"/>
              <w:right w:val="single" w:sz="4" w:space="0" w:color="auto"/>
            </w:tcBorders>
            <w:noWrap/>
            <w:vAlign w:val="center"/>
            <w:hideMark/>
          </w:tcPr>
          <w:p w14:paraId="774F175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737.160,72 €</w:t>
            </w:r>
          </w:p>
        </w:tc>
        <w:tc>
          <w:tcPr>
            <w:tcW w:w="1701" w:type="dxa"/>
            <w:tcBorders>
              <w:top w:val="nil"/>
              <w:left w:val="nil"/>
              <w:bottom w:val="single" w:sz="4" w:space="0" w:color="auto"/>
              <w:right w:val="single" w:sz="4" w:space="0" w:color="auto"/>
            </w:tcBorders>
            <w:noWrap/>
            <w:vAlign w:val="center"/>
            <w:hideMark/>
          </w:tcPr>
          <w:p w14:paraId="303F166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423.767,76 €</w:t>
            </w:r>
          </w:p>
        </w:tc>
        <w:tc>
          <w:tcPr>
            <w:tcW w:w="1008" w:type="dxa"/>
            <w:tcBorders>
              <w:top w:val="nil"/>
              <w:left w:val="nil"/>
              <w:bottom w:val="single" w:sz="4" w:space="0" w:color="auto"/>
              <w:right w:val="single" w:sz="4" w:space="0" w:color="auto"/>
            </w:tcBorders>
            <w:noWrap/>
            <w:vAlign w:val="center"/>
            <w:hideMark/>
          </w:tcPr>
          <w:p w14:paraId="7F4C723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57,49%</w:t>
            </w:r>
          </w:p>
        </w:tc>
        <w:tc>
          <w:tcPr>
            <w:tcW w:w="1560" w:type="dxa"/>
            <w:tcBorders>
              <w:top w:val="nil"/>
              <w:left w:val="nil"/>
              <w:bottom w:val="single" w:sz="4" w:space="0" w:color="auto"/>
              <w:right w:val="single" w:sz="4" w:space="0" w:color="auto"/>
            </w:tcBorders>
            <w:noWrap/>
            <w:vAlign w:val="center"/>
            <w:hideMark/>
          </w:tcPr>
          <w:p w14:paraId="32C6BCA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267.591,49 €</w:t>
            </w:r>
          </w:p>
        </w:tc>
        <w:tc>
          <w:tcPr>
            <w:tcW w:w="992" w:type="dxa"/>
            <w:tcBorders>
              <w:top w:val="nil"/>
              <w:left w:val="nil"/>
              <w:bottom w:val="single" w:sz="4" w:space="0" w:color="auto"/>
              <w:right w:val="single" w:sz="4" w:space="0" w:color="auto"/>
            </w:tcBorders>
            <w:noWrap/>
            <w:vAlign w:val="center"/>
            <w:hideMark/>
          </w:tcPr>
          <w:p w14:paraId="0D3FA17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36,30%</w:t>
            </w:r>
          </w:p>
        </w:tc>
        <w:tc>
          <w:tcPr>
            <w:tcW w:w="1063" w:type="dxa"/>
            <w:tcBorders>
              <w:top w:val="nil"/>
              <w:left w:val="nil"/>
              <w:bottom w:val="single" w:sz="4" w:space="0" w:color="auto"/>
              <w:right w:val="single" w:sz="4" w:space="0" w:color="auto"/>
            </w:tcBorders>
            <w:noWrap/>
            <w:vAlign w:val="center"/>
            <w:hideMark/>
          </w:tcPr>
          <w:p w14:paraId="5D2138E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63,15%</w:t>
            </w:r>
          </w:p>
        </w:tc>
      </w:tr>
      <w:tr w:rsidR="00D46F5D" w:rsidRPr="00336F31" w14:paraId="2252FB08"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191431C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13</w:t>
            </w:r>
          </w:p>
        </w:tc>
        <w:tc>
          <w:tcPr>
            <w:tcW w:w="5486" w:type="dxa"/>
            <w:tcBorders>
              <w:top w:val="nil"/>
              <w:left w:val="nil"/>
              <w:bottom w:val="single" w:sz="4" w:space="0" w:color="auto"/>
              <w:right w:val="single" w:sz="4" w:space="0" w:color="auto"/>
            </w:tcBorders>
            <w:noWrap/>
            <w:vAlign w:val="center"/>
            <w:hideMark/>
          </w:tcPr>
          <w:p w14:paraId="36C785F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Επιχορηγήσεις για επενδυτικές δαπάνες</w:t>
            </w:r>
          </w:p>
        </w:tc>
        <w:tc>
          <w:tcPr>
            <w:tcW w:w="1746" w:type="dxa"/>
            <w:tcBorders>
              <w:top w:val="nil"/>
              <w:left w:val="nil"/>
              <w:bottom w:val="single" w:sz="4" w:space="0" w:color="auto"/>
              <w:right w:val="single" w:sz="4" w:space="0" w:color="auto"/>
            </w:tcBorders>
            <w:noWrap/>
            <w:vAlign w:val="center"/>
            <w:hideMark/>
          </w:tcPr>
          <w:p w14:paraId="1F6B8F0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101.716,54 €</w:t>
            </w:r>
          </w:p>
        </w:tc>
        <w:tc>
          <w:tcPr>
            <w:tcW w:w="1701" w:type="dxa"/>
            <w:tcBorders>
              <w:top w:val="nil"/>
              <w:left w:val="nil"/>
              <w:bottom w:val="single" w:sz="4" w:space="0" w:color="auto"/>
              <w:right w:val="single" w:sz="4" w:space="0" w:color="auto"/>
            </w:tcBorders>
            <w:noWrap/>
            <w:vAlign w:val="center"/>
            <w:hideMark/>
          </w:tcPr>
          <w:p w14:paraId="7C59E24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1F4A40C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560" w:type="dxa"/>
            <w:tcBorders>
              <w:top w:val="nil"/>
              <w:left w:val="nil"/>
              <w:bottom w:val="single" w:sz="4" w:space="0" w:color="auto"/>
              <w:right w:val="single" w:sz="4" w:space="0" w:color="auto"/>
            </w:tcBorders>
            <w:noWrap/>
            <w:vAlign w:val="center"/>
            <w:hideMark/>
          </w:tcPr>
          <w:p w14:paraId="7EA4696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046CCDC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063" w:type="dxa"/>
            <w:tcBorders>
              <w:top w:val="nil"/>
              <w:left w:val="nil"/>
              <w:bottom w:val="single" w:sz="4" w:space="0" w:color="auto"/>
              <w:right w:val="single" w:sz="4" w:space="0" w:color="auto"/>
            </w:tcBorders>
            <w:noWrap/>
            <w:vAlign w:val="center"/>
            <w:hideMark/>
          </w:tcPr>
          <w:p w14:paraId="5D1FA6E8"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28E36124"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6475393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14</w:t>
            </w:r>
          </w:p>
        </w:tc>
        <w:tc>
          <w:tcPr>
            <w:tcW w:w="5486" w:type="dxa"/>
            <w:tcBorders>
              <w:top w:val="nil"/>
              <w:left w:val="nil"/>
              <w:bottom w:val="single" w:sz="4" w:space="0" w:color="auto"/>
              <w:right w:val="single" w:sz="4" w:space="0" w:color="auto"/>
            </w:tcBorders>
            <w:noWrap/>
            <w:vAlign w:val="center"/>
            <w:hideMark/>
          </w:tcPr>
          <w:p w14:paraId="0020247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Δωρεές - κληρονομιές - κληροδοσίες</w:t>
            </w:r>
          </w:p>
        </w:tc>
        <w:tc>
          <w:tcPr>
            <w:tcW w:w="1746" w:type="dxa"/>
            <w:tcBorders>
              <w:top w:val="nil"/>
              <w:left w:val="nil"/>
              <w:bottom w:val="single" w:sz="4" w:space="0" w:color="auto"/>
              <w:right w:val="single" w:sz="4" w:space="0" w:color="auto"/>
            </w:tcBorders>
            <w:noWrap/>
            <w:vAlign w:val="center"/>
            <w:hideMark/>
          </w:tcPr>
          <w:p w14:paraId="6C23688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256EF77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2D176279"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75298D2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5619F3A7"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3CA534B2"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265CF98D"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361258B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15</w:t>
            </w:r>
          </w:p>
        </w:tc>
        <w:tc>
          <w:tcPr>
            <w:tcW w:w="5486" w:type="dxa"/>
            <w:tcBorders>
              <w:top w:val="nil"/>
              <w:left w:val="nil"/>
              <w:bottom w:val="single" w:sz="4" w:space="0" w:color="auto"/>
              <w:right w:val="single" w:sz="4" w:space="0" w:color="auto"/>
            </w:tcBorders>
            <w:noWrap/>
            <w:vAlign w:val="center"/>
            <w:hideMark/>
          </w:tcPr>
          <w:p w14:paraId="78E1B4D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Προσαυξήσεις - πρόστιμα - παράβολα</w:t>
            </w:r>
          </w:p>
        </w:tc>
        <w:tc>
          <w:tcPr>
            <w:tcW w:w="1746" w:type="dxa"/>
            <w:tcBorders>
              <w:top w:val="nil"/>
              <w:left w:val="nil"/>
              <w:bottom w:val="single" w:sz="4" w:space="0" w:color="auto"/>
              <w:right w:val="single" w:sz="4" w:space="0" w:color="auto"/>
            </w:tcBorders>
            <w:noWrap/>
            <w:vAlign w:val="center"/>
            <w:hideMark/>
          </w:tcPr>
          <w:p w14:paraId="05E2EEC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6DEEFFF6"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008" w:type="dxa"/>
            <w:tcBorders>
              <w:top w:val="nil"/>
              <w:left w:val="nil"/>
              <w:bottom w:val="single" w:sz="4" w:space="0" w:color="auto"/>
              <w:right w:val="single" w:sz="4" w:space="0" w:color="auto"/>
            </w:tcBorders>
            <w:noWrap/>
            <w:vAlign w:val="center"/>
            <w:hideMark/>
          </w:tcPr>
          <w:p w14:paraId="04DE7F00"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66BAD59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28A0598C"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2A980DFA"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53B2A9FB"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57DE65D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16</w:t>
            </w:r>
          </w:p>
        </w:tc>
        <w:tc>
          <w:tcPr>
            <w:tcW w:w="5486" w:type="dxa"/>
            <w:tcBorders>
              <w:top w:val="nil"/>
              <w:left w:val="nil"/>
              <w:bottom w:val="single" w:sz="4" w:space="0" w:color="auto"/>
              <w:right w:val="single" w:sz="4" w:space="0" w:color="auto"/>
            </w:tcBorders>
            <w:noWrap/>
            <w:vAlign w:val="center"/>
            <w:hideMark/>
          </w:tcPr>
          <w:p w14:paraId="09F6F91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Λοιπά έκτακτα έσοδα</w:t>
            </w:r>
          </w:p>
        </w:tc>
        <w:tc>
          <w:tcPr>
            <w:tcW w:w="1746" w:type="dxa"/>
            <w:tcBorders>
              <w:top w:val="nil"/>
              <w:left w:val="nil"/>
              <w:bottom w:val="single" w:sz="4" w:space="0" w:color="auto"/>
              <w:right w:val="single" w:sz="4" w:space="0" w:color="auto"/>
            </w:tcBorders>
            <w:noWrap/>
            <w:vAlign w:val="center"/>
            <w:hideMark/>
          </w:tcPr>
          <w:p w14:paraId="62BE184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400,00 €</w:t>
            </w:r>
          </w:p>
        </w:tc>
        <w:tc>
          <w:tcPr>
            <w:tcW w:w="1701" w:type="dxa"/>
            <w:tcBorders>
              <w:top w:val="nil"/>
              <w:left w:val="nil"/>
              <w:bottom w:val="single" w:sz="4" w:space="0" w:color="auto"/>
              <w:right w:val="single" w:sz="4" w:space="0" w:color="auto"/>
            </w:tcBorders>
            <w:noWrap/>
            <w:vAlign w:val="center"/>
            <w:hideMark/>
          </w:tcPr>
          <w:p w14:paraId="31B7505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432,61 €</w:t>
            </w:r>
          </w:p>
        </w:tc>
        <w:tc>
          <w:tcPr>
            <w:tcW w:w="1008" w:type="dxa"/>
            <w:tcBorders>
              <w:top w:val="nil"/>
              <w:left w:val="nil"/>
              <w:bottom w:val="single" w:sz="4" w:space="0" w:color="auto"/>
              <w:right w:val="single" w:sz="4" w:space="0" w:color="auto"/>
            </w:tcBorders>
            <w:noWrap/>
            <w:vAlign w:val="center"/>
            <w:hideMark/>
          </w:tcPr>
          <w:p w14:paraId="6091D19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108,15%</w:t>
            </w:r>
          </w:p>
        </w:tc>
        <w:tc>
          <w:tcPr>
            <w:tcW w:w="1560" w:type="dxa"/>
            <w:tcBorders>
              <w:top w:val="nil"/>
              <w:left w:val="nil"/>
              <w:bottom w:val="single" w:sz="4" w:space="0" w:color="auto"/>
              <w:right w:val="single" w:sz="4" w:space="0" w:color="auto"/>
            </w:tcBorders>
            <w:noWrap/>
            <w:vAlign w:val="center"/>
            <w:hideMark/>
          </w:tcPr>
          <w:p w14:paraId="5521E88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432,61 €</w:t>
            </w:r>
          </w:p>
        </w:tc>
        <w:tc>
          <w:tcPr>
            <w:tcW w:w="992" w:type="dxa"/>
            <w:tcBorders>
              <w:top w:val="nil"/>
              <w:left w:val="nil"/>
              <w:bottom w:val="single" w:sz="4" w:space="0" w:color="auto"/>
              <w:right w:val="single" w:sz="4" w:space="0" w:color="auto"/>
            </w:tcBorders>
            <w:noWrap/>
            <w:vAlign w:val="center"/>
            <w:hideMark/>
          </w:tcPr>
          <w:p w14:paraId="10E2E4C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108,15%</w:t>
            </w:r>
          </w:p>
        </w:tc>
        <w:tc>
          <w:tcPr>
            <w:tcW w:w="1063" w:type="dxa"/>
            <w:tcBorders>
              <w:top w:val="nil"/>
              <w:left w:val="nil"/>
              <w:bottom w:val="single" w:sz="4" w:space="0" w:color="auto"/>
              <w:right w:val="single" w:sz="4" w:space="0" w:color="auto"/>
            </w:tcBorders>
            <w:noWrap/>
            <w:vAlign w:val="center"/>
            <w:hideMark/>
          </w:tcPr>
          <w:p w14:paraId="6B70712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5ACD8156"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082FEBE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2</w:t>
            </w:r>
          </w:p>
        </w:tc>
        <w:tc>
          <w:tcPr>
            <w:tcW w:w="5486" w:type="dxa"/>
            <w:tcBorders>
              <w:top w:val="nil"/>
              <w:left w:val="nil"/>
              <w:bottom w:val="single" w:sz="4" w:space="0" w:color="auto"/>
              <w:right w:val="single" w:sz="4" w:space="0" w:color="auto"/>
            </w:tcBorders>
            <w:noWrap/>
            <w:vAlign w:val="center"/>
            <w:hideMark/>
          </w:tcPr>
          <w:p w14:paraId="317A087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Έσοδα παρελθόντων οικονομικών ετών</w:t>
            </w:r>
          </w:p>
        </w:tc>
        <w:tc>
          <w:tcPr>
            <w:tcW w:w="1746" w:type="dxa"/>
            <w:tcBorders>
              <w:top w:val="nil"/>
              <w:left w:val="nil"/>
              <w:bottom w:val="single" w:sz="4" w:space="0" w:color="auto"/>
              <w:right w:val="single" w:sz="4" w:space="0" w:color="auto"/>
            </w:tcBorders>
            <w:noWrap/>
            <w:vAlign w:val="center"/>
            <w:hideMark/>
          </w:tcPr>
          <w:p w14:paraId="31A26C6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701" w:type="dxa"/>
            <w:tcBorders>
              <w:top w:val="nil"/>
              <w:left w:val="nil"/>
              <w:bottom w:val="single" w:sz="4" w:space="0" w:color="auto"/>
              <w:right w:val="single" w:sz="4" w:space="0" w:color="auto"/>
            </w:tcBorders>
            <w:noWrap/>
            <w:vAlign w:val="center"/>
            <w:hideMark/>
          </w:tcPr>
          <w:p w14:paraId="3F25A2B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008" w:type="dxa"/>
            <w:tcBorders>
              <w:top w:val="nil"/>
              <w:left w:val="nil"/>
              <w:bottom w:val="single" w:sz="4" w:space="0" w:color="auto"/>
              <w:right w:val="single" w:sz="4" w:space="0" w:color="auto"/>
            </w:tcBorders>
            <w:noWrap/>
            <w:vAlign w:val="center"/>
            <w:hideMark/>
          </w:tcPr>
          <w:p w14:paraId="21DFB3D3"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1E0276B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992" w:type="dxa"/>
            <w:tcBorders>
              <w:top w:val="nil"/>
              <w:left w:val="nil"/>
              <w:bottom w:val="single" w:sz="4" w:space="0" w:color="auto"/>
              <w:right w:val="single" w:sz="4" w:space="0" w:color="auto"/>
            </w:tcBorders>
            <w:noWrap/>
            <w:vAlign w:val="center"/>
            <w:hideMark/>
          </w:tcPr>
          <w:p w14:paraId="5F918593"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6CBE4798"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63ADBCD0"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18E7A87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21</w:t>
            </w:r>
          </w:p>
        </w:tc>
        <w:tc>
          <w:tcPr>
            <w:tcW w:w="5486" w:type="dxa"/>
            <w:tcBorders>
              <w:top w:val="nil"/>
              <w:left w:val="nil"/>
              <w:bottom w:val="single" w:sz="4" w:space="0" w:color="auto"/>
              <w:right w:val="single" w:sz="4" w:space="0" w:color="auto"/>
            </w:tcBorders>
            <w:noWrap/>
            <w:vAlign w:val="center"/>
            <w:hideMark/>
          </w:tcPr>
          <w:p w14:paraId="0A36D07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Τακτικά έσοδα</w:t>
            </w:r>
          </w:p>
        </w:tc>
        <w:tc>
          <w:tcPr>
            <w:tcW w:w="1746" w:type="dxa"/>
            <w:tcBorders>
              <w:top w:val="nil"/>
              <w:left w:val="nil"/>
              <w:bottom w:val="single" w:sz="4" w:space="0" w:color="auto"/>
              <w:right w:val="single" w:sz="4" w:space="0" w:color="auto"/>
            </w:tcBorders>
            <w:noWrap/>
            <w:vAlign w:val="center"/>
            <w:hideMark/>
          </w:tcPr>
          <w:p w14:paraId="73E8735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701" w:type="dxa"/>
            <w:tcBorders>
              <w:top w:val="nil"/>
              <w:left w:val="nil"/>
              <w:bottom w:val="single" w:sz="4" w:space="0" w:color="auto"/>
              <w:right w:val="single" w:sz="4" w:space="0" w:color="auto"/>
            </w:tcBorders>
            <w:noWrap/>
            <w:vAlign w:val="center"/>
            <w:hideMark/>
          </w:tcPr>
          <w:p w14:paraId="379ECCF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008" w:type="dxa"/>
            <w:tcBorders>
              <w:top w:val="nil"/>
              <w:left w:val="nil"/>
              <w:bottom w:val="single" w:sz="4" w:space="0" w:color="auto"/>
              <w:right w:val="single" w:sz="4" w:space="0" w:color="auto"/>
            </w:tcBorders>
            <w:noWrap/>
            <w:vAlign w:val="center"/>
            <w:hideMark/>
          </w:tcPr>
          <w:p w14:paraId="622913B0"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5CE5347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601B41F3"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10BDFD5E"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544304D3"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1B31643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22</w:t>
            </w:r>
          </w:p>
        </w:tc>
        <w:tc>
          <w:tcPr>
            <w:tcW w:w="5486" w:type="dxa"/>
            <w:tcBorders>
              <w:top w:val="nil"/>
              <w:left w:val="nil"/>
              <w:bottom w:val="single" w:sz="4" w:space="0" w:color="auto"/>
              <w:right w:val="single" w:sz="4" w:space="0" w:color="auto"/>
            </w:tcBorders>
            <w:noWrap/>
            <w:vAlign w:val="center"/>
            <w:hideMark/>
          </w:tcPr>
          <w:p w14:paraId="50DE2DA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Έκτακτα έσοδα</w:t>
            </w:r>
          </w:p>
        </w:tc>
        <w:tc>
          <w:tcPr>
            <w:tcW w:w="1746" w:type="dxa"/>
            <w:tcBorders>
              <w:top w:val="nil"/>
              <w:left w:val="nil"/>
              <w:bottom w:val="single" w:sz="4" w:space="0" w:color="auto"/>
              <w:right w:val="single" w:sz="4" w:space="0" w:color="auto"/>
            </w:tcBorders>
            <w:noWrap/>
            <w:vAlign w:val="center"/>
            <w:hideMark/>
          </w:tcPr>
          <w:p w14:paraId="7689544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701" w:type="dxa"/>
            <w:tcBorders>
              <w:top w:val="nil"/>
              <w:left w:val="nil"/>
              <w:bottom w:val="single" w:sz="4" w:space="0" w:color="auto"/>
              <w:right w:val="single" w:sz="4" w:space="0" w:color="auto"/>
            </w:tcBorders>
            <w:noWrap/>
            <w:vAlign w:val="center"/>
            <w:hideMark/>
          </w:tcPr>
          <w:p w14:paraId="0D73ED8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008" w:type="dxa"/>
            <w:tcBorders>
              <w:top w:val="nil"/>
              <w:left w:val="nil"/>
              <w:bottom w:val="single" w:sz="4" w:space="0" w:color="auto"/>
              <w:right w:val="single" w:sz="4" w:space="0" w:color="auto"/>
            </w:tcBorders>
            <w:noWrap/>
            <w:vAlign w:val="center"/>
            <w:hideMark/>
          </w:tcPr>
          <w:p w14:paraId="336B5E7B"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39146EC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5FE97BF6"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1B457FC2"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41A27881"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2A1CFA3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w:t>
            </w:r>
          </w:p>
        </w:tc>
        <w:tc>
          <w:tcPr>
            <w:tcW w:w="5486" w:type="dxa"/>
            <w:tcBorders>
              <w:top w:val="nil"/>
              <w:left w:val="nil"/>
              <w:bottom w:val="single" w:sz="4" w:space="0" w:color="auto"/>
              <w:right w:val="single" w:sz="4" w:space="0" w:color="auto"/>
            </w:tcBorders>
            <w:noWrap/>
            <w:vAlign w:val="center"/>
            <w:hideMark/>
          </w:tcPr>
          <w:p w14:paraId="34B777C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Εισπράξεις από δάνεια και απαιτήσεις από Π.Ο.Ε.</w:t>
            </w:r>
          </w:p>
        </w:tc>
        <w:tc>
          <w:tcPr>
            <w:tcW w:w="1746" w:type="dxa"/>
            <w:tcBorders>
              <w:top w:val="nil"/>
              <w:left w:val="nil"/>
              <w:bottom w:val="single" w:sz="4" w:space="0" w:color="auto"/>
              <w:right w:val="single" w:sz="4" w:space="0" w:color="auto"/>
            </w:tcBorders>
            <w:noWrap/>
            <w:vAlign w:val="center"/>
            <w:hideMark/>
          </w:tcPr>
          <w:p w14:paraId="7D7AF3C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1.027,50 €</w:t>
            </w:r>
          </w:p>
        </w:tc>
        <w:tc>
          <w:tcPr>
            <w:tcW w:w="1701" w:type="dxa"/>
            <w:tcBorders>
              <w:top w:val="nil"/>
              <w:left w:val="nil"/>
              <w:bottom w:val="single" w:sz="4" w:space="0" w:color="auto"/>
              <w:right w:val="single" w:sz="4" w:space="0" w:color="auto"/>
            </w:tcBorders>
            <w:noWrap/>
            <w:vAlign w:val="center"/>
            <w:hideMark/>
          </w:tcPr>
          <w:p w14:paraId="70E79F2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1.027,50 €</w:t>
            </w:r>
          </w:p>
        </w:tc>
        <w:tc>
          <w:tcPr>
            <w:tcW w:w="1008" w:type="dxa"/>
            <w:tcBorders>
              <w:top w:val="nil"/>
              <w:left w:val="nil"/>
              <w:bottom w:val="single" w:sz="4" w:space="0" w:color="auto"/>
              <w:right w:val="single" w:sz="4" w:space="0" w:color="auto"/>
            </w:tcBorders>
            <w:noWrap/>
            <w:vAlign w:val="center"/>
            <w:hideMark/>
          </w:tcPr>
          <w:p w14:paraId="00D2082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100,00%</w:t>
            </w:r>
          </w:p>
        </w:tc>
        <w:tc>
          <w:tcPr>
            <w:tcW w:w="1560" w:type="dxa"/>
            <w:tcBorders>
              <w:top w:val="nil"/>
              <w:left w:val="nil"/>
              <w:bottom w:val="single" w:sz="4" w:space="0" w:color="auto"/>
              <w:right w:val="single" w:sz="4" w:space="0" w:color="auto"/>
            </w:tcBorders>
            <w:noWrap/>
            <w:vAlign w:val="center"/>
            <w:hideMark/>
          </w:tcPr>
          <w:p w14:paraId="1490217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1.015,00 €</w:t>
            </w:r>
          </w:p>
        </w:tc>
        <w:tc>
          <w:tcPr>
            <w:tcW w:w="992" w:type="dxa"/>
            <w:tcBorders>
              <w:top w:val="nil"/>
              <w:left w:val="nil"/>
              <w:bottom w:val="single" w:sz="4" w:space="0" w:color="auto"/>
              <w:right w:val="single" w:sz="4" w:space="0" w:color="auto"/>
            </w:tcBorders>
            <w:noWrap/>
            <w:vAlign w:val="center"/>
            <w:hideMark/>
          </w:tcPr>
          <w:p w14:paraId="7861269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98,78%</w:t>
            </w:r>
          </w:p>
        </w:tc>
        <w:tc>
          <w:tcPr>
            <w:tcW w:w="1063" w:type="dxa"/>
            <w:tcBorders>
              <w:top w:val="nil"/>
              <w:left w:val="nil"/>
              <w:bottom w:val="single" w:sz="4" w:space="0" w:color="auto"/>
              <w:right w:val="single" w:sz="4" w:space="0" w:color="auto"/>
            </w:tcBorders>
            <w:noWrap/>
            <w:vAlign w:val="center"/>
            <w:hideMark/>
          </w:tcPr>
          <w:p w14:paraId="4211D84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98,78%</w:t>
            </w:r>
          </w:p>
        </w:tc>
      </w:tr>
      <w:tr w:rsidR="00D46F5D" w:rsidRPr="00336F31" w14:paraId="70C76A35"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10F5B18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31</w:t>
            </w:r>
          </w:p>
        </w:tc>
        <w:tc>
          <w:tcPr>
            <w:tcW w:w="5486" w:type="dxa"/>
            <w:tcBorders>
              <w:top w:val="nil"/>
              <w:left w:val="nil"/>
              <w:bottom w:val="single" w:sz="4" w:space="0" w:color="auto"/>
              <w:right w:val="single" w:sz="4" w:space="0" w:color="auto"/>
            </w:tcBorders>
            <w:noWrap/>
            <w:vAlign w:val="center"/>
            <w:hideMark/>
          </w:tcPr>
          <w:p w14:paraId="3CA73DA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Εισπράξεις από δάνεια</w:t>
            </w:r>
          </w:p>
        </w:tc>
        <w:tc>
          <w:tcPr>
            <w:tcW w:w="1746" w:type="dxa"/>
            <w:tcBorders>
              <w:top w:val="nil"/>
              <w:left w:val="nil"/>
              <w:bottom w:val="single" w:sz="4" w:space="0" w:color="auto"/>
              <w:right w:val="single" w:sz="4" w:space="0" w:color="auto"/>
            </w:tcBorders>
            <w:noWrap/>
            <w:vAlign w:val="center"/>
            <w:hideMark/>
          </w:tcPr>
          <w:p w14:paraId="76F5652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3F3613B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189FDE4E"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482002F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0F1FAE02"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4D632D23"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1A62D080"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2D4272E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32</w:t>
            </w:r>
          </w:p>
        </w:tc>
        <w:tc>
          <w:tcPr>
            <w:tcW w:w="5486" w:type="dxa"/>
            <w:tcBorders>
              <w:top w:val="nil"/>
              <w:left w:val="nil"/>
              <w:bottom w:val="single" w:sz="4" w:space="0" w:color="auto"/>
              <w:right w:val="single" w:sz="4" w:space="0" w:color="auto"/>
            </w:tcBorders>
            <w:noWrap/>
            <w:vAlign w:val="center"/>
            <w:hideMark/>
          </w:tcPr>
          <w:p w14:paraId="6940021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Εισπρακτέα υπόλοιπα προηγούμενων οικονομικών ετών</w:t>
            </w:r>
          </w:p>
        </w:tc>
        <w:tc>
          <w:tcPr>
            <w:tcW w:w="1746" w:type="dxa"/>
            <w:tcBorders>
              <w:top w:val="nil"/>
              <w:left w:val="nil"/>
              <w:bottom w:val="single" w:sz="4" w:space="0" w:color="auto"/>
              <w:right w:val="single" w:sz="4" w:space="0" w:color="auto"/>
            </w:tcBorders>
            <w:noWrap/>
            <w:vAlign w:val="center"/>
            <w:hideMark/>
          </w:tcPr>
          <w:p w14:paraId="579CAF8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1.027,50 €</w:t>
            </w:r>
          </w:p>
        </w:tc>
        <w:tc>
          <w:tcPr>
            <w:tcW w:w="1701" w:type="dxa"/>
            <w:tcBorders>
              <w:top w:val="nil"/>
              <w:left w:val="nil"/>
              <w:bottom w:val="single" w:sz="4" w:space="0" w:color="auto"/>
              <w:right w:val="single" w:sz="4" w:space="0" w:color="auto"/>
            </w:tcBorders>
            <w:noWrap/>
            <w:vAlign w:val="center"/>
            <w:hideMark/>
          </w:tcPr>
          <w:p w14:paraId="3105B37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1.027,50 €</w:t>
            </w:r>
          </w:p>
        </w:tc>
        <w:tc>
          <w:tcPr>
            <w:tcW w:w="1008" w:type="dxa"/>
            <w:tcBorders>
              <w:top w:val="nil"/>
              <w:left w:val="nil"/>
              <w:bottom w:val="single" w:sz="4" w:space="0" w:color="auto"/>
              <w:right w:val="single" w:sz="4" w:space="0" w:color="auto"/>
            </w:tcBorders>
            <w:noWrap/>
            <w:vAlign w:val="center"/>
            <w:hideMark/>
          </w:tcPr>
          <w:p w14:paraId="42C2C0A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c>
          <w:tcPr>
            <w:tcW w:w="1560" w:type="dxa"/>
            <w:tcBorders>
              <w:top w:val="nil"/>
              <w:left w:val="nil"/>
              <w:bottom w:val="single" w:sz="4" w:space="0" w:color="auto"/>
              <w:right w:val="single" w:sz="4" w:space="0" w:color="auto"/>
            </w:tcBorders>
            <w:noWrap/>
            <w:vAlign w:val="center"/>
            <w:hideMark/>
          </w:tcPr>
          <w:p w14:paraId="4464EFF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1.015,00 €</w:t>
            </w:r>
          </w:p>
        </w:tc>
        <w:tc>
          <w:tcPr>
            <w:tcW w:w="992" w:type="dxa"/>
            <w:tcBorders>
              <w:top w:val="nil"/>
              <w:left w:val="nil"/>
              <w:bottom w:val="single" w:sz="4" w:space="0" w:color="auto"/>
              <w:right w:val="single" w:sz="4" w:space="0" w:color="auto"/>
            </w:tcBorders>
            <w:noWrap/>
            <w:vAlign w:val="center"/>
            <w:hideMark/>
          </w:tcPr>
          <w:p w14:paraId="6F571D9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98,78%</w:t>
            </w:r>
          </w:p>
        </w:tc>
        <w:tc>
          <w:tcPr>
            <w:tcW w:w="1063" w:type="dxa"/>
            <w:tcBorders>
              <w:top w:val="nil"/>
              <w:left w:val="nil"/>
              <w:bottom w:val="single" w:sz="4" w:space="0" w:color="auto"/>
              <w:right w:val="single" w:sz="4" w:space="0" w:color="auto"/>
            </w:tcBorders>
            <w:noWrap/>
            <w:vAlign w:val="center"/>
            <w:hideMark/>
          </w:tcPr>
          <w:p w14:paraId="7C17068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98,78%</w:t>
            </w:r>
          </w:p>
        </w:tc>
      </w:tr>
      <w:tr w:rsidR="00D46F5D" w:rsidRPr="00336F31" w14:paraId="181DAD5B"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5BE5756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w:t>
            </w:r>
          </w:p>
        </w:tc>
        <w:tc>
          <w:tcPr>
            <w:tcW w:w="5486" w:type="dxa"/>
            <w:tcBorders>
              <w:top w:val="nil"/>
              <w:left w:val="nil"/>
              <w:bottom w:val="single" w:sz="4" w:space="0" w:color="auto"/>
              <w:right w:val="single" w:sz="4" w:space="0" w:color="auto"/>
            </w:tcBorders>
            <w:noWrap/>
            <w:vAlign w:val="center"/>
            <w:hideMark/>
          </w:tcPr>
          <w:p w14:paraId="0CD68F8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Εισπράξεις υπέρ Δημοσίου και τρίτων</w:t>
            </w:r>
          </w:p>
        </w:tc>
        <w:tc>
          <w:tcPr>
            <w:tcW w:w="1746" w:type="dxa"/>
            <w:tcBorders>
              <w:top w:val="nil"/>
              <w:left w:val="nil"/>
              <w:bottom w:val="single" w:sz="4" w:space="0" w:color="auto"/>
              <w:right w:val="single" w:sz="4" w:space="0" w:color="auto"/>
            </w:tcBorders>
            <w:noWrap/>
            <w:vAlign w:val="center"/>
            <w:hideMark/>
          </w:tcPr>
          <w:p w14:paraId="1E4DA32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414.250,00 €</w:t>
            </w:r>
          </w:p>
        </w:tc>
        <w:tc>
          <w:tcPr>
            <w:tcW w:w="1701" w:type="dxa"/>
            <w:tcBorders>
              <w:top w:val="nil"/>
              <w:left w:val="nil"/>
              <w:bottom w:val="single" w:sz="4" w:space="0" w:color="auto"/>
              <w:right w:val="single" w:sz="4" w:space="0" w:color="auto"/>
            </w:tcBorders>
            <w:noWrap/>
            <w:vAlign w:val="center"/>
            <w:hideMark/>
          </w:tcPr>
          <w:p w14:paraId="23782ED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298.337,78 €</w:t>
            </w:r>
          </w:p>
        </w:tc>
        <w:tc>
          <w:tcPr>
            <w:tcW w:w="1008" w:type="dxa"/>
            <w:tcBorders>
              <w:top w:val="nil"/>
              <w:left w:val="nil"/>
              <w:bottom w:val="single" w:sz="4" w:space="0" w:color="auto"/>
              <w:right w:val="single" w:sz="4" w:space="0" w:color="auto"/>
            </w:tcBorders>
            <w:noWrap/>
            <w:vAlign w:val="center"/>
            <w:hideMark/>
          </w:tcPr>
          <w:p w14:paraId="54A8A4C6"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72,02%</w:t>
            </w:r>
          </w:p>
        </w:tc>
        <w:tc>
          <w:tcPr>
            <w:tcW w:w="1560" w:type="dxa"/>
            <w:tcBorders>
              <w:top w:val="nil"/>
              <w:left w:val="nil"/>
              <w:bottom w:val="single" w:sz="4" w:space="0" w:color="auto"/>
              <w:right w:val="single" w:sz="4" w:space="0" w:color="auto"/>
            </w:tcBorders>
            <w:noWrap/>
            <w:vAlign w:val="center"/>
            <w:hideMark/>
          </w:tcPr>
          <w:p w14:paraId="64C6172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287.091,12 €</w:t>
            </w:r>
          </w:p>
        </w:tc>
        <w:tc>
          <w:tcPr>
            <w:tcW w:w="992" w:type="dxa"/>
            <w:tcBorders>
              <w:top w:val="nil"/>
              <w:left w:val="nil"/>
              <w:bottom w:val="single" w:sz="4" w:space="0" w:color="auto"/>
              <w:right w:val="single" w:sz="4" w:space="0" w:color="auto"/>
            </w:tcBorders>
            <w:noWrap/>
            <w:vAlign w:val="center"/>
            <w:hideMark/>
          </w:tcPr>
          <w:p w14:paraId="1E72D0C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69,30%</w:t>
            </w:r>
          </w:p>
        </w:tc>
        <w:tc>
          <w:tcPr>
            <w:tcW w:w="1063" w:type="dxa"/>
            <w:tcBorders>
              <w:top w:val="nil"/>
              <w:left w:val="nil"/>
              <w:bottom w:val="single" w:sz="4" w:space="0" w:color="auto"/>
              <w:right w:val="single" w:sz="4" w:space="0" w:color="auto"/>
            </w:tcBorders>
            <w:noWrap/>
            <w:vAlign w:val="center"/>
            <w:hideMark/>
          </w:tcPr>
          <w:p w14:paraId="35BFBF6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96,23%</w:t>
            </w:r>
          </w:p>
        </w:tc>
      </w:tr>
      <w:tr w:rsidR="00D46F5D" w:rsidRPr="00336F31" w14:paraId="5D10C172"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4590299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41</w:t>
            </w:r>
          </w:p>
        </w:tc>
        <w:tc>
          <w:tcPr>
            <w:tcW w:w="5486" w:type="dxa"/>
            <w:tcBorders>
              <w:top w:val="nil"/>
              <w:left w:val="nil"/>
              <w:bottom w:val="single" w:sz="4" w:space="0" w:color="auto"/>
              <w:right w:val="single" w:sz="4" w:space="0" w:color="auto"/>
            </w:tcBorders>
            <w:noWrap/>
            <w:vAlign w:val="center"/>
            <w:hideMark/>
          </w:tcPr>
          <w:p w14:paraId="469956A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Εισπράξεις υπέρ του δημόσιου</w:t>
            </w:r>
          </w:p>
        </w:tc>
        <w:tc>
          <w:tcPr>
            <w:tcW w:w="1746" w:type="dxa"/>
            <w:tcBorders>
              <w:top w:val="nil"/>
              <w:left w:val="nil"/>
              <w:bottom w:val="single" w:sz="4" w:space="0" w:color="auto"/>
              <w:right w:val="single" w:sz="4" w:space="0" w:color="auto"/>
            </w:tcBorders>
            <w:noWrap/>
            <w:vAlign w:val="center"/>
            <w:hideMark/>
          </w:tcPr>
          <w:p w14:paraId="039E571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409.250,00 €</w:t>
            </w:r>
          </w:p>
        </w:tc>
        <w:tc>
          <w:tcPr>
            <w:tcW w:w="1701" w:type="dxa"/>
            <w:tcBorders>
              <w:top w:val="nil"/>
              <w:left w:val="nil"/>
              <w:bottom w:val="single" w:sz="4" w:space="0" w:color="auto"/>
              <w:right w:val="single" w:sz="4" w:space="0" w:color="auto"/>
            </w:tcBorders>
            <w:noWrap/>
            <w:vAlign w:val="center"/>
            <w:hideMark/>
          </w:tcPr>
          <w:p w14:paraId="6C7F714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298.337,78 €</w:t>
            </w:r>
          </w:p>
        </w:tc>
        <w:tc>
          <w:tcPr>
            <w:tcW w:w="1008" w:type="dxa"/>
            <w:tcBorders>
              <w:top w:val="nil"/>
              <w:left w:val="nil"/>
              <w:bottom w:val="single" w:sz="4" w:space="0" w:color="auto"/>
              <w:right w:val="single" w:sz="4" w:space="0" w:color="auto"/>
            </w:tcBorders>
            <w:noWrap/>
            <w:vAlign w:val="center"/>
            <w:hideMark/>
          </w:tcPr>
          <w:p w14:paraId="7028C66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72,90%</w:t>
            </w:r>
          </w:p>
        </w:tc>
        <w:tc>
          <w:tcPr>
            <w:tcW w:w="1560" w:type="dxa"/>
            <w:tcBorders>
              <w:top w:val="nil"/>
              <w:left w:val="nil"/>
              <w:bottom w:val="single" w:sz="4" w:space="0" w:color="auto"/>
              <w:right w:val="single" w:sz="4" w:space="0" w:color="auto"/>
            </w:tcBorders>
            <w:noWrap/>
            <w:vAlign w:val="center"/>
            <w:hideMark/>
          </w:tcPr>
          <w:p w14:paraId="674FED3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287.091,12 €</w:t>
            </w:r>
          </w:p>
        </w:tc>
        <w:tc>
          <w:tcPr>
            <w:tcW w:w="992" w:type="dxa"/>
            <w:tcBorders>
              <w:top w:val="nil"/>
              <w:left w:val="nil"/>
              <w:bottom w:val="single" w:sz="4" w:space="0" w:color="auto"/>
              <w:right w:val="single" w:sz="4" w:space="0" w:color="auto"/>
            </w:tcBorders>
            <w:noWrap/>
            <w:vAlign w:val="center"/>
            <w:hideMark/>
          </w:tcPr>
          <w:p w14:paraId="004CB08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70,15%</w:t>
            </w:r>
          </w:p>
        </w:tc>
        <w:tc>
          <w:tcPr>
            <w:tcW w:w="1063" w:type="dxa"/>
            <w:tcBorders>
              <w:top w:val="nil"/>
              <w:left w:val="nil"/>
              <w:bottom w:val="single" w:sz="4" w:space="0" w:color="auto"/>
              <w:right w:val="single" w:sz="4" w:space="0" w:color="auto"/>
            </w:tcBorders>
            <w:noWrap/>
            <w:vAlign w:val="center"/>
            <w:hideMark/>
          </w:tcPr>
          <w:p w14:paraId="191BDD9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96,23%</w:t>
            </w:r>
          </w:p>
        </w:tc>
      </w:tr>
      <w:tr w:rsidR="00D46F5D" w:rsidRPr="00336F31" w14:paraId="223CA74B"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66DA279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42</w:t>
            </w:r>
          </w:p>
        </w:tc>
        <w:tc>
          <w:tcPr>
            <w:tcW w:w="5486" w:type="dxa"/>
            <w:tcBorders>
              <w:top w:val="nil"/>
              <w:left w:val="nil"/>
              <w:bottom w:val="single" w:sz="4" w:space="0" w:color="auto"/>
              <w:right w:val="single" w:sz="4" w:space="0" w:color="auto"/>
            </w:tcBorders>
            <w:noWrap/>
            <w:vAlign w:val="center"/>
            <w:hideMark/>
          </w:tcPr>
          <w:p w14:paraId="5A2D642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Εισπράξεις υπέρ τρίτων</w:t>
            </w:r>
          </w:p>
        </w:tc>
        <w:tc>
          <w:tcPr>
            <w:tcW w:w="1746" w:type="dxa"/>
            <w:tcBorders>
              <w:top w:val="nil"/>
              <w:left w:val="nil"/>
              <w:bottom w:val="single" w:sz="4" w:space="0" w:color="auto"/>
              <w:right w:val="single" w:sz="4" w:space="0" w:color="auto"/>
            </w:tcBorders>
            <w:noWrap/>
            <w:vAlign w:val="center"/>
            <w:hideMark/>
          </w:tcPr>
          <w:p w14:paraId="1A67408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5.000,00 €</w:t>
            </w:r>
          </w:p>
        </w:tc>
        <w:tc>
          <w:tcPr>
            <w:tcW w:w="1701" w:type="dxa"/>
            <w:tcBorders>
              <w:top w:val="nil"/>
              <w:left w:val="nil"/>
              <w:bottom w:val="single" w:sz="4" w:space="0" w:color="auto"/>
              <w:right w:val="single" w:sz="4" w:space="0" w:color="auto"/>
            </w:tcBorders>
            <w:noWrap/>
            <w:vAlign w:val="center"/>
            <w:hideMark/>
          </w:tcPr>
          <w:p w14:paraId="0622214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008" w:type="dxa"/>
            <w:tcBorders>
              <w:top w:val="nil"/>
              <w:left w:val="nil"/>
              <w:bottom w:val="single" w:sz="4" w:space="0" w:color="auto"/>
              <w:right w:val="single" w:sz="4" w:space="0" w:color="auto"/>
            </w:tcBorders>
            <w:noWrap/>
            <w:vAlign w:val="center"/>
            <w:hideMark/>
          </w:tcPr>
          <w:p w14:paraId="666466A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560" w:type="dxa"/>
            <w:tcBorders>
              <w:top w:val="nil"/>
              <w:left w:val="nil"/>
              <w:bottom w:val="single" w:sz="4" w:space="0" w:color="auto"/>
              <w:right w:val="single" w:sz="4" w:space="0" w:color="auto"/>
            </w:tcBorders>
            <w:noWrap/>
            <w:vAlign w:val="center"/>
            <w:hideMark/>
          </w:tcPr>
          <w:p w14:paraId="34C3132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3AC263A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063" w:type="dxa"/>
            <w:tcBorders>
              <w:top w:val="nil"/>
              <w:left w:val="nil"/>
              <w:bottom w:val="single" w:sz="4" w:space="0" w:color="auto"/>
              <w:right w:val="single" w:sz="4" w:space="0" w:color="auto"/>
            </w:tcBorders>
            <w:noWrap/>
            <w:vAlign w:val="center"/>
            <w:hideMark/>
          </w:tcPr>
          <w:p w14:paraId="4E760F7A"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2C8DCCD2"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0BEAB84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43</w:t>
            </w:r>
          </w:p>
        </w:tc>
        <w:tc>
          <w:tcPr>
            <w:tcW w:w="5486" w:type="dxa"/>
            <w:tcBorders>
              <w:top w:val="nil"/>
              <w:left w:val="nil"/>
              <w:bottom w:val="single" w:sz="4" w:space="0" w:color="auto"/>
              <w:right w:val="single" w:sz="4" w:space="0" w:color="auto"/>
            </w:tcBorders>
            <w:noWrap/>
            <w:vAlign w:val="center"/>
            <w:hideMark/>
          </w:tcPr>
          <w:p w14:paraId="46AC089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ΕΣΟΔΑ ΠΡΟΣ ΑΠΟΔΟΣΗ ΣΕ ΤΡΙΤΟΥΣ</w:t>
            </w:r>
          </w:p>
        </w:tc>
        <w:tc>
          <w:tcPr>
            <w:tcW w:w="1746" w:type="dxa"/>
            <w:tcBorders>
              <w:top w:val="nil"/>
              <w:left w:val="nil"/>
              <w:bottom w:val="single" w:sz="4" w:space="0" w:color="auto"/>
              <w:right w:val="single" w:sz="4" w:space="0" w:color="auto"/>
            </w:tcBorders>
            <w:noWrap/>
            <w:vAlign w:val="center"/>
            <w:hideMark/>
          </w:tcPr>
          <w:p w14:paraId="50D2FE7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701" w:type="dxa"/>
            <w:tcBorders>
              <w:top w:val="nil"/>
              <w:left w:val="nil"/>
              <w:bottom w:val="single" w:sz="4" w:space="0" w:color="auto"/>
              <w:right w:val="single" w:sz="4" w:space="0" w:color="auto"/>
            </w:tcBorders>
            <w:noWrap/>
            <w:vAlign w:val="center"/>
            <w:hideMark/>
          </w:tcPr>
          <w:p w14:paraId="49792B7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1008" w:type="dxa"/>
            <w:tcBorders>
              <w:top w:val="nil"/>
              <w:left w:val="nil"/>
              <w:bottom w:val="single" w:sz="4" w:space="0" w:color="auto"/>
              <w:right w:val="single" w:sz="4" w:space="0" w:color="auto"/>
            </w:tcBorders>
            <w:noWrap/>
            <w:vAlign w:val="center"/>
            <w:hideMark/>
          </w:tcPr>
          <w:p w14:paraId="48856752" w14:textId="77777777" w:rsidR="00D46F5D" w:rsidRPr="00336F31" w:rsidRDefault="00D46F5D" w:rsidP="004A4E4C">
            <w:pPr>
              <w:widowControl/>
              <w:autoSpaceDE/>
              <w:autoSpaceDN/>
              <w:adjustRightInd/>
              <w:jc w:val="center"/>
              <w:rPr>
                <w:rFonts w:ascii="Calibri" w:hAnsi="Calibri" w:cs="Calibri"/>
                <w:color w:val="000000"/>
              </w:rPr>
            </w:pPr>
          </w:p>
        </w:tc>
        <w:tc>
          <w:tcPr>
            <w:tcW w:w="1560" w:type="dxa"/>
            <w:tcBorders>
              <w:top w:val="nil"/>
              <w:left w:val="nil"/>
              <w:bottom w:val="single" w:sz="4" w:space="0" w:color="auto"/>
              <w:right w:val="single" w:sz="4" w:space="0" w:color="auto"/>
            </w:tcBorders>
            <w:noWrap/>
            <w:vAlign w:val="center"/>
            <w:hideMark/>
          </w:tcPr>
          <w:p w14:paraId="40D98EA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14:paraId="75418828" w14:textId="77777777" w:rsidR="00D46F5D" w:rsidRPr="00336F31" w:rsidRDefault="00D46F5D" w:rsidP="004A4E4C">
            <w:pPr>
              <w:widowControl/>
              <w:autoSpaceDE/>
              <w:autoSpaceDN/>
              <w:adjustRightInd/>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hideMark/>
          </w:tcPr>
          <w:p w14:paraId="6E116648" w14:textId="77777777" w:rsidR="00D46F5D" w:rsidRPr="00336F31" w:rsidRDefault="00D46F5D" w:rsidP="004A4E4C">
            <w:pPr>
              <w:widowControl/>
              <w:autoSpaceDE/>
              <w:autoSpaceDN/>
              <w:adjustRightInd/>
              <w:jc w:val="center"/>
              <w:rPr>
                <w:rFonts w:ascii="Calibri" w:hAnsi="Calibri" w:cs="Calibri"/>
                <w:color w:val="000000"/>
              </w:rPr>
            </w:pPr>
          </w:p>
        </w:tc>
      </w:tr>
      <w:tr w:rsidR="00D46F5D" w:rsidRPr="00336F31" w14:paraId="09EE617F" w14:textId="77777777" w:rsidTr="004A4E4C">
        <w:trPr>
          <w:trHeight w:val="57"/>
          <w:jc w:val="center"/>
        </w:trPr>
        <w:tc>
          <w:tcPr>
            <w:tcW w:w="827" w:type="dxa"/>
            <w:tcBorders>
              <w:top w:val="nil"/>
              <w:left w:val="single" w:sz="4" w:space="0" w:color="auto"/>
              <w:bottom w:val="single" w:sz="4" w:space="0" w:color="auto"/>
              <w:right w:val="single" w:sz="4" w:space="0" w:color="auto"/>
            </w:tcBorders>
            <w:noWrap/>
            <w:vAlign w:val="center"/>
            <w:hideMark/>
          </w:tcPr>
          <w:p w14:paraId="56F7671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5</w:t>
            </w:r>
          </w:p>
        </w:tc>
        <w:tc>
          <w:tcPr>
            <w:tcW w:w="5486" w:type="dxa"/>
            <w:tcBorders>
              <w:top w:val="nil"/>
              <w:left w:val="nil"/>
              <w:bottom w:val="single" w:sz="4" w:space="0" w:color="auto"/>
              <w:right w:val="single" w:sz="4" w:space="0" w:color="auto"/>
            </w:tcBorders>
            <w:noWrap/>
            <w:vAlign w:val="center"/>
            <w:hideMark/>
          </w:tcPr>
          <w:p w14:paraId="6C3A85D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Χρηματικό υπόλοιπο προηγούμενου Έτους</w:t>
            </w:r>
          </w:p>
        </w:tc>
        <w:tc>
          <w:tcPr>
            <w:tcW w:w="1746" w:type="dxa"/>
            <w:tcBorders>
              <w:top w:val="nil"/>
              <w:left w:val="nil"/>
              <w:bottom w:val="single" w:sz="4" w:space="0" w:color="auto"/>
              <w:right w:val="single" w:sz="4" w:space="0" w:color="auto"/>
            </w:tcBorders>
            <w:noWrap/>
            <w:vAlign w:val="center"/>
            <w:hideMark/>
          </w:tcPr>
          <w:p w14:paraId="1C2C801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102.985,94 €</w:t>
            </w:r>
          </w:p>
        </w:tc>
        <w:tc>
          <w:tcPr>
            <w:tcW w:w="1701" w:type="dxa"/>
            <w:tcBorders>
              <w:top w:val="nil"/>
              <w:left w:val="nil"/>
              <w:bottom w:val="single" w:sz="4" w:space="0" w:color="auto"/>
              <w:right w:val="single" w:sz="4" w:space="0" w:color="auto"/>
            </w:tcBorders>
            <w:noWrap/>
            <w:vAlign w:val="center"/>
            <w:hideMark/>
          </w:tcPr>
          <w:p w14:paraId="7239B74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102.985,94 €</w:t>
            </w:r>
          </w:p>
        </w:tc>
        <w:tc>
          <w:tcPr>
            <w:tcW w:w="1008" w:type="dxa"/>
            <w:tcBorders>
              <w:top w:val="nil"/>
              <w:left w:val="nil"/>
              <w:bottom w:val="single" w:sz="4" w:space="0" w:color="auto"/>
              <w:right w:val="single" w:sz="4" w:space="0" w:color="auto"/>
            </w:tcBorders>
            <w:noWrap/>
            <w:vAlign w:val="center"/>
            <w:hideMark/>
          </w:tcPr>
          <w:p w14:paraId="2B3849D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100,00%</w:t>
            </w:r>
          </w:p>
        </w:tc>
        <w:tc>
          <w:tcPr>
            <w:tcW w:w="1560" w:type="dxa"/>
            <w:tcBorders>
              <w:top w:val="nil"/>
              <w:left w:val="nil"/>
              <w:bottom w:val="single" w:sz="4" w:space="0" w:color="auto"/>
              <w:right w:val="single" w:sz="4" w:space="0" w:color="auto"/>
            </w:tcBorders>
            <w:noWrap/>
            <w:vAlign w:val="center"/>
            <w:hideMark/>
          </w:tcPr>
          <w:p w14:paraId="2974FE6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102.985,94 €</w:t>
            </w:r>
          </w:p>
        </w:tc>
        <w:tc>
          <w:tcPr>
            <w:tcW w:w="992" w:type="dxa"/>
            <w:tcBorders>
              <w:top w:val="nil"/>
              <w:left w:val="nil"/>
              <w:bottom w:val="single" w:sz="4" w:space="0" w:color="auto"/>
              <w:right w:val="single" w:sz="4" w:space="0" w:color="auto"/>
            </w:tcBorders>
            <w:noWrap/>
            <w:vAlign w:val="center"/>
            <w:hideMark/>
          </w:tcPr>
          <w:p w14:paraId="08501AE6"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100,00%</w:t>
            </w:r>
          </w:p>
        </w:tc>
        <w:tc>
          <w:tcPr>
            <w:tcW w:w="1063" w:type="dxa"/>
            <w:tcBorders>
              <w:top w:val="nil"/>
              <w:left w:val="nil"/>
              <w:bottom w:val="single" w:sz="4" w:space="0" w:color="auto"/>
              <w:right w:val="single" w:sz="4" w:space="0" w:color="auto"/>
            </w:tcBorders>
            <w:noWrap/>
            <w:vAlign w:val="center"/>
            <w:hideMark/>
          </w:tcPr>
          <w:p w14:paraId="0424917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100,00%</w:t>
            </w:r>
          </w:p>
        </w:tc>
      </w:tr>
      <w:tr w:rsidR="00D46F5D" w:rsidRPr="00336F31" w14:paraId="3092C02C" w14:textId="77777777" w:rsidTr="004A4E4C">
        <w:trPr>
          <w:trHeight w:val="57"/>
          <w:jc w:val="center"/>
        </w:trPr>
        <w:tc>
          <w:tcPr>
            <w:tcW w:w="827" w:type="dxa"/>
            <w:tcBorders>
              <w:top w:val="nil"/>
              <w:left w:val="single" w:sz="4" w:space="0" w:color="auto"/>
              <w:bottom w:val="single" w:sz="4" w:space="0" w:color="auto"/>
              <w:right w:val="single" w:sz="4" w:space="0" w:color="auto"/>
            </w:tcBorders>
            <w:shd w:val="clear" w:color="000000" w:fill="F8CBAD"/>
            <w:noWrap/>
            <w:vAlign w:val="center"/>
            <w:hideMark/>
          </w:tcPr>
          <w:p w14:paraId="191F0CFF" w14:textId="77777777" w:rsidR="00D46F5D" w:rsidRPr="00336F31" w:rsidRDefault="00D46F5D" w:rsidP="004A4E4C">
            <w:pPr>
              <w:widowControl/>
              <w:autoSpaceDE/>
              <w:autoSpaceDN/>
              <w:adjustRightInd/>
              <w:jc w:val="center"/>
              <w:rPr>
                <w:rFonts w:ascii="Calibri" w:hAnsi="Calibri" w:cs="Calibri"/>
                <w:b/>
                <w:bCs/>
              </w:rPr>
            </w:pPr>
          </w:p>
        </w:tc>
        <w:tc>
          <w:tcPr>
            <w:tcW w:w="5486" w:type="dxa"/>
            <w:tcBorders>
              <w:top w:val="nil"/>
              <w:left w:val="nil"/>
              <w:bottom w:val="single" w:sz="4" w:space="0" w:color="auto"/>
              <w:right w:val="single" w:sz="4" w:space="0" w:color="auto"/>
            </w:tcBorders>
            <w:shd w:val="clear" w:color="000000" w:fill="F8CBAD"/>
            <w:vAlign w:val="center"/>
            <w:hideMark/>
          </w:tcPr>
          <w:p w14:paraId="57424D87"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Σύνολα εσόδων</w:t>
            </w:r>
          </w:p>
        </w:tc>
        <w:tc>
          <w:tcPr>
            <w:tcW w:w="1746" w:type="dxa"/>
            <w:tcBorders>
              <w:top w:val="nil"/>
              <w:left w:val="nil"/>
              <w:bottom w:val="single" w:sz="4" w:space="0" w:color="auto"/>
              <w:right w:val="single" w:sz="4" w:space="0" w:color="auto"/>
            </w:tcBorders>
            <w:shd w:val="clear" w:color="000000" w:fill="F8CBAD"/>
            <w:noWrap/>
            <w:vAlign w:val="center"/>
            <w:hideMark/>
          </w:tcPr>
          <w:p w14:paraId="25A52B6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1.946.540,70 €</w:t>
            </w:r>
          </w:p>
        </w:tc>
        <w:tc>
          <w:tcPr>
            <w:tcW w:w="1701" w:type="dxa"/>
            <w:tcBorders>
              <w:top w:val="nil"/>
              <w:left w:val="nil"/>
              <w:bottom w:val="single" w:sz="4" w:space="0" w:color="auto"/>
              <w:right w:val="single" w:sz="4" w:space="0" w:color="auto"/>
            </w:tcBorders>
            <w:shd w:val="clear" w:color="000000" w:fill="F8CBAD"/>
            <w:noWrap/>
            <w:vAlign w:val="center"/>
            <w:hideMark/>
          </w:tcPr>
          <w:p w14:paraId="4C7EF5D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1.198.322,64 €</w:t>
            </w:r>
          </w:p>
        </w:tc>
        <w:tc>
          <w:tcPr>
            <w:tcW w:w="1008" w:type="dxa"/>
            <w:tcBorders>
              <w:top w:val="nil"/>
              <w:left w:val="nil"/>
              <w:bottom w:val="single" w:sz="4" w:space="0" w:color="auto"/>
              <w:right w:val="single" w:sz="4" w:space="0" w:color="auto"/>
            </w:tcBorders>
            <w:shd w:val="clear" w:color="000000" w:fill="F8CBAD"/>
            <w:noWrap/>
            <w:vAlign w:val="center"/>
            <w:hideMark/>
          </w:tcPr>
          <w:p w14:paraId="3DA9463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61,56%</w:t>
            </w:r>
          </w:p>
        </w:tc>
        <w:tc>
          <w:tcPr>
            <w:tcW w:w="1560" w:type="dxa"/>
            <w:tcBorders>
              <w:top w:val="nil"/>
              <w:left w:val="nil"/>
              <w:bottom w:val="single" w:sz="4" w:space="0" w:color="auto"/>
              <w:right w:val="single" w:sz="4" w:space="0" w:color="auto"/>
            </w:tcBorders>
            <w:shd w:val="clear" w:color="000000" w:fill="F8CBAD"/>
            <w:noWrap/>
            <w:vAlign w:val="center"/>
            <w:hideMark/>
          </w:tcPr>
          <w:p w14:paraId="21F880E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1.030.887,21 €</w:t>
            </w:r>
          </w:p>
        </w:tc>
        <w:tc>
          <w:tcPr>
            <w:tcW w:w="992" w:type="dxa"/>
            <w:tcBorders>
              <w:top w:val="nil"/>
              <w:left w:val="nil"/>
              <w:bottom w:val="single" w:sz="4" w:space="0" w:color="auto"/>
              <w:right w:val="single" w:sz="4" w:space="0" w:color="auto"/>
            </w:tcBorders>
            <w:shd w:val="clear" w:color="000000" w:fill="F8CBAD"/>
            <w:noWrap/>
            <w:vAlign w:val="center"/>
            <w:hideMark/>
          </w:tcPr>
          <w:p w14:paraId="55760997"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52,96%</w:t>
            </w:r>
          </w:p>
        </w:tc>
        <w:tc>
          <w:tcPr>
            <w:tcW w:w="1063" w:type="dxa"/>
            <w:tcBorders>
              <w:top w:val="nil"/>
              <w:left w:val="nil"/>
              <w:bottom w:val="single" w:sz="4" w:space="0" w:color="auto"/>
              <w:right w:val="single" w:sz="4" w:space="0" w:color="auto"/>
            </w:tcBorders>
            <w:shd w:val="clear" w:color="000000" w:fill="F8CBAD"/>
            <w:noWrap/>
            <w:vAlign w:val="center"/>
            <w:hideMark/>
          </w:tcPr>
          <w:p w14:paraId="2C5AC05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86,03%</w:t>
            </w:r>
          </w:p>
        </w:tc>
      </w:tr>
    </w:tbl>
    <w:p w14:paraId="08E332A7" w14:textId="77777777" w:rsidR="00D46F5D" w:rsidRPr="00D46F5D" w:rsidRDefault="00D46F5D" w:rsidP="00D46F5D">
      <w:pPr>
        <w:spacing w:line="360" w:lineRule="auto"/>
        <w:jc w:val="both"/>
        <w:rPr>
          <w:rFonts w:ascii="Calibri" w:hAnsi="Calibri" w:cs="Calibri"/>
          <w:sz w:val="22"/>
          <w:szCs w:val="22"/>
        </w:rPr>
      </w:pPr>
    </w:p>
    <w:p w14:paraId="0F1ADBE8" w14:textId="77777777" w:rsidR="00D46F5D" w:rsidRPr="00D46F5D" w:rsidRDefault="00D46F5D" w:rsidP="00D46F5D">
      <w:pPr>
        <w:spacing w:line="360" w:lineRule="auto"/>
        <w:jc w:val="both"/>
        <w:rPr>
          <w:rFonts w:ascii="Calibri" w:hAnsi="Calibri" w:cs="Calibri"/>
          <w:sz w:val="22"/>
          <w:szCs w:val="22"/>
        </w:rPr>
      </w:pPr>
    </w:p>
    <w:p w14:paraId="1472FF58" w14:textId="77777777" w:rsidR="00D46F5D" w:rsidRPr="00D46F5D" w:rsidRDefault="00D46F5D" w:rsidP="00D46F5D">
      <w:pPr>
        <w:spacing w:line="360" w:lineRule="auto"/>
        <w:jc w:val="both"/>
        <w:rPr>
          <w:rFonts w:ascii="Calibri" w:hAnsi="Calibri" w:cs="Calibri"/>
          <w:sz w:val="22"/>
          <w:szCs w:val="22"/>
        </w:rPr>
      </w:pPr>
    </w:p>
    <w:tbl>
      <w:tblPr>
        <w:tblW w:w="15871" w:type="dxa"/>
        <w:tblInd w:w="-369" w:type="dxa"/>
        <w:tblLook w:val="04A0" w:firstRow="1" w:lastRow="0" w:firstColumn="1" w:lastColumn="0" w:noHBand="0" w:noVBand="1"/>
      </w:tblPr>
      <w:tblGrid>
        <w:gridCol w:w="638"/>
        <w:gridCol w:w="3899"/>
        <w:gridCol w:w="1559"/>
        <w:gridCol w:w="1418"/>
        <w:gridCol w:w="916"/>
        <w:gridCol w:w="1494"/>
        <w:gridCol w:w="992"/>
        <w:gridCol w:w="1701"/>
        <w:gridCol w:w="1417"/>
        <w:gridCol w:w="916"/>
        <w:gridCol w:w="921"/>
      </w:tblGrid>
      <w:tr w:rsidR="00D46F5D" w:rsidRPr="00336F31" w14:paraId="7FA52204" w14:textId="77777777" w:rsidTr="004A4E4C">
        <w:trPr>
          <w:trHeight w:val="20"/>
        </w:trPr>
        <w:tc>
          <w:tcPr>
            <w:tcW w:w="15871" w:type="dxa"/>
            <w:gridSpan w:val="11"/>
            <w:tcBorders>
              <w:top w:val="single" w:sz="4" w:space="0" w:color="auto"/>
              <w:left w:val="single" w:sz="4" w:space="0" w:color="auto"/>
              <w:bottom w:val="single" w:sz="4" w:space="0" w:color="auto"/>
              <w:right w:val="single" w:sz="4" w:space="0" w:color="auto"/>
            </w:tcBorders>
            <w:noWrap/>
            <w:vAlign w:val="center"/>
            <w:hideMark/>
          </w:tcPr>
          <w:p w14:paraId="1ABA7EF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ΑΠΟΤΕΛΕΣΜΑΤΑ ΕΚΤΕΛΕΣΗΣ ΠΡΟΫΠΟΛΟΓΙΣΜΟΥ ΔΑΠΑΝΩΝ 3ου ΤΡΙΜΗΝΟΥ 2021</w:t>
            </w:r>
          </w:p>
        </w:tc>
      </w:tr>
      <w:tr w:rsidR="00D46F5D" w:rsidRPr="00336F31" w14:paraId="7301979F" w14:textId="77777777" w:rsidTr="004A4E4C">
        <w:trPr>
          <w:trHeight w:val="20"/>
        </w:trPr>
        <w:tc>
          <w:tcPr>
            <w:tcW w:w="15871" w:type="dxa"/>
            <w:gridSpan w:val="11"/>
            <w:tcBorders>
              <w:top w:val="single" w:sz="4" w:space="0" w:color="auto"/>
              <w:left w:val="single" w:sz="4" w:space="0" w:color="auto"/>
              <w:bottom w:val="single" w:sz="4" w:space="0" w:color="auto"/>
              <w:right w:val="single" w:sz="4" w:space="0" w:color="auto"/>
            </w:tcBorders>
            <w:noWrap/>
            <w:vAlign w:val="center"/>
            <w:hideMark/>
          </w:tcPr>
          <w:p w14:paraId="7D16E95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ΠΕΡΙΟΔΟΣ 1/7/2021 - 30/09/2021</w:t>
            </w:r>
          </w:p>
        </w:tc>
      </w:tr>
      <w:tr w:rsidR="00D46F5D" w:rsidRPr="00336F31" w14:paraId="2F277B54" w14:textId="77777777" w:rsidTr="004A4E4C">
        <w:trPr>
          <w:trHeight w:val="20"/>
        </w:trPr>
        <w:tc>
          <w:tcPr>
            <w:tcW w:w="638" w:type="dxa"/>
            <w:vMerge w:val="restart"/>
            <w:tcBorders>
              <w:top w:val="nil"/>
              <w:left w:val="single" w:sz="4" w:space="0" w:color="auto"/>
              <w:bottom w:val="single" w:sz="4" w:space="0" w:color="auto"/>
              <w:right w:val="single" w:sz="4" w:space="0" w:color="auto"/>
            </w:tcBorders>
            <w:shd w:val="clear" w:color="000000" w:fill="F8CBAD"/>
            <w:noWrap/>
            <w:vAlign w:val="center"/>
            <w:hideMark/>
          </w:tcPr>
          <w:p w14:paraId="1F22AED1"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Κ.Α.</w:t>
            </w:r>
          </w:p>
        </w:tc>
        <w:tc>
          <w:tcPr>
            <w:tcW w:w="3899" w:type="dxa"/>
            <w:vMerge w:val="restart"/>
            <w:tcBorders>
              <w:top w:val="nil"/>
              <w:left w:val="single" w:sz="4" w:space="0" w:color="auto"/>
              <w:bottom w:val="single" w:sz="4" w:space="0" w:color="auto"/>
              <w:right w:val="single" w:sz="4" w:space="0" w:color="auto"/>
            </w:tcBorders>
            <w:shd w:val="clear" w:color="000000" w:fill="F8CBAD"/>
            <w:vAlign w:val="center"/>
            <w:hideMark/>
          </w:tcPr>
          <w:p w14:paraId="10994BBD"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ΑΝΑΚΕΦΑΛΑΙΩΣΗ ΕΞΟΔΩΝ</w:t>
            </w:r>
          </w:p>
        </w:tc>
        <w:tc>
          <w:tcPr>
            <w:tcW w:w="1559" w:type="dxa"/>
            <w:tcBorders>
              <w:top w:val="nil"/>
              <w:left w:val="nil"/>
              <w:bottom w:val="single" w:sz="4" w:space="0" w:color="auto"/>
              <w:right w:val="single" w:sz="4" w:space="0" w:color="auto"/>
            </w:tcBorders>
            <w:shd w:val="clear" w:color="000000" w:fill="F8CBAD"/>
            <w:noWrap/>
            <w:vAlign w:val="center"/>
            <w:hideMark/>
          </w:tcPr>
          <w:p w14:paraId="63FB53E5"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Προϋπ/σμός</w:t>
            </w:r>
          </w:p>
        </w:tc>
        <w:tc>
          <w:tcPr>
            <w:tcW w:w="1418" w:type="dxa"/>
            <w:tcBorders>
              <w:top w:val="nil"/>
              <w:left w:val="nil"/>
              <w:bottom w:val="single" w:sz="4" w:space="0" w:color="auto"/>
              <w:right w:val="single" w:sz="4" w:space="0" w:color="auto"/>
            </w:tcBorders>
            <w:shd w:val="clear" w:color="000000" w:fill="F8CBAD"/>
            <w:noWrap/>
            <w:vAlign w:val="center"/>
            <w:hideMark/>
          </w:tcPr>
          <w:p w14:paraId="3BCE67E9" w14:textId="77777777" w:rsidR="00D46F5D" w:rsidRPr="00336F31" w:rsidRDefault="00D46F5D" w:rsidP="004A4E4C">
            <w:pPr>
              <w:widowControl/>
              <w:autoSpaceDE/>
              <w:autoSpaceDN/>
              <w:adjustRightInd/>
              <w:jc w:val="center"/>
              <w:rPr>
                <w:rFonts w:ascii="Calibri" w:hAnsi="Calibri" w:cs="Calibri"/>
                <w:b/>
                <w:bCs/>
              </w:rPr>
            </w:pPr>
            <w:r w:rsidRPr="00336F31">
              <w:rPr>
                <w:rFonts w:ascii="Calibri" w:hAnsi="Calibri" w:cs="Calibri"/>
                <w:b/>
                <w:bCs/>
              </w:rPr>
              <w:t>Δεσμευθέντα</w:t>
            </w:r>
          </w:p>
        </w:tc>
        <w:tc>
          <w:tcPr>
            <w:tcW w:w="916" w:type="dxa"/>
            <w:tcBorders>
              <w:top w:val="nil"/>
              <w:left w:val="nil"/>
              <w:bottom w:val="single" w:sz="4" w:space="0" w:color="auto"/>
              <w:right w:val="single" w:sz="4" w:space="0" w:color="auto"/>
            </w:tcBorders>
            <w:shd w:val="clear" w:color="000000" w:fill="F8CBAD"/>
            <w:noWrap/>
            <w:vAlign w:val="center"/>
            <w:hideMark/>
          </w:tcPr>
          <w:p w14:paraId="787528D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w:t>
            </w:r>
          </w:p>
        </w:tc>
        <w:tc>
          <w:tcPr>
            <w:tcW w:w="1494" w:type="dxa"/>
            <w:tcBorders>
              <w:top w:val="nil"/>
              <w:left w:val="nil"/>
              <w:bottom w:val="single" w:sz="4" w:space="0" w:color="auto"/>
              <w:right w:val="single" w:sz="4" w:space="0" w:color="auto"/>
            </w:tcBorders>
            <w:shd w:val="clear" w:color="000000" w:fill="F8CBAD"/>
            <w:noWrap/>
            <w:vAlign w:val="center"/>
            <w:hideMark/>
          </w:tcPr>
          <w:p w14:paraId="41ABA53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Τιμολογηθέντα</w:t>
            </w:r>
          </w:p>
        </w:tc>
        <w:tc>
          <w:tcPr>
            <w:tcW w:w="992" w:type="dxa"/>
            <w:tcBorders>
              <w:top w:val="nil"/>
              <w:left w:val="nil"/>
              <w:bottom w:val="single" w:sz="4" w:space="0" w:color="auto"/>
              <w:right w:val="single" w:sz="4" w:space="0" w:color="auto"/>
            </w:tcBorders>
            <w:shd w:val="clear" w:color="000000" w:fill="F8CBAD"/>
            <w:noWrap/>
            <w:vAlign w:val="center"/>
            <w:hideMark/>
          </w:tcPr>
          <w:p w14:paraId="70EE910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w:t>
            </w:r>
          </w:p>
        </w:tc>
        <w:tc>
          <w:tcPr>
            <w:tcW w:w="1701" w:type="dxa"/>
            <w:tcBorders>
              <w:top w:val="nil"/>
              <w:left w:val="nil"/>
              <w:bottom w:val="single" w:sz="4" w:space="0" w:color="auto"/>
              <w:right w:val="single" w:sz="4" w:space="0" w:color="auto"/>
            </w:tcBorders>
            <w:shd w:val="clear" w:color="000000" w:fill="F8CBAD"/>
            <w:noWrap/>
            <w:vAlign w:val="center"/>
            <w:hideMark/>
          </w:tcPr>
          <w:p w14:paraId="0B3F06D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Ενταλθέντα</w:t>
            </w:r>
          </w:p>
        </w:tc>
        <w:tc>
          <w:tcPr>
            <w:tcW w:w="1417" w:type="dxa"/>
            <w:tcBorders>
              <w:top w:val="nil"/>
              <w:left w:val="nil"/>
              <w:bottom w:val="single" w:sz="4" w:space="0" w:color="auto"/>
              <w:right w:val="single" w:sz="4" w:space="0" w:color="auto"/>
            </w:tcBorders>
            <w:shd w:val="clear" w:color="000000" w:fill="F8CBAD"/>
            <w:noWrap/>
            <w:vAlign w:val="center"/>
            <w:hideMark/>
          </w:tcPr>
          <w:p w14:paraId="0BF680F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Πληρωθέντα</w:t>
            </w:r>
          </w:p>
        </w:tc>
        <w:tc>
          <w:tcPr>
            <w:tcW w:w="916" w:type="dxa"/>
            <w:tcBorders>
              <w:top w:val="nil"/>
              <w:left w:val="nil"/>
              <w:bottom w:val="single" w:sz="4" w:space="0" w:color="auto"/>
              <w:right w:val="single" w:sz="4" w:space="0" w:color="auto"/>
            </w:tcBorders>
            <w:shd w:val="clear" w:color="000000" w:fill="F8CBAD"/>
            <w:noWrap/>
            <w:vAlign w:val="center"/>
            <w:hideMark/>
          </w:tcPr>
          <w:p w14:paraId="0ABF085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w:t>
            </w:r>
          </w:p>
        </w:tc>
        <w:tc>
          <w:tcPr>
            <w:tcW w:w="921" w:type="dxa"/>
            <w:tcBorders>
              <w:top w:val="nil"/>
              <w:left w:val="nil"/>
              <w:bottom w:val="single" w:sz="4" w:space="0" w:color="auto"/>
              <w:right w:val="single" w:sz="4" w:space="0" w:color="auto"/>
            </w:tcBorders>
            <w:shd w:val="clear" w:color="000000" w:fill="F8CBAD"/>
            <w:noWrap/>
            <w:vAlign w:val="center"/>
            <w:hideMark/>
          </w:tcPr>
          <w:p w14:paraId="5DAF74F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w:t>
            </w:r>
          </w:p>
        </w:tc>
      </w:tr>
      <w:tr w:rsidR="00D46F5D" w:rsidRPr="00336F31" w14:paraId="053CCCE4" w14:textId="77777777" w:rsidTr="004A4E4C">
        <w:trPr>
          <w:trHeight w:val="20"/>
        </w:trPr>
        <w:tc>
          <w:tcPr>
            <w:tcW w:w="638" w:type="dxa"/>
            <w:vMerge/>
            <w:tcBorders>
              <w:top w:val="nil"/>
              <w:left w:val="single" w:sz="4" w:space="0" w:color="auto"/>
              <w:bottom w:val="single" w:sz="4" w:space="0" w:color="auto"/>
              <w:right w:val="single" w:sz="4" w:space="0" w:color="auto"/>
            </w:tcBorders>
            <w:vAlign w:val="center"/>
            <w:hideMark/>
          </w:tcPr>
          <w:p w14:paraId="18B31D8F" w14:textId="77777777" w:rsidR="00D46F5D" w:rsidRPr="00336F31" w:rsidRDefault="00D46F5D" w:rsidP="004A4E4C">
            <w:pPr>
              <w:widowControl/>
              <w:autoSpaceDE/>
              <w:autoSpaceDN/>
              <w:adjustRightInd/>
              <w:rPr>
                <w:rFonts w:ascii="Calibri" w:hAnsi="Calibri" w:cs="Calibri"/>
                <w:b/>
                <w:bCs/>
              </w:rPr>
            </w:pPr>
          </w:p>
        </w:tc>
        <w:tc>
          <w:tcPr>
            <w:tcW w:w="3899" w:type="dxa"/>
            <w:vMerge/>
            <w:tcBorders>
              <w:top w:val="nil"/>
              <w:left w:val="single" w:sz="4" w:space="0" w:color="auto"/>
              <w:bottom w:val="single" w:sz="4" w:space="0" w:color="auto"/>
              <w:right w:val="single" w:sz="4" w:space="0" w:color="auto"/>
            </w:tcBorders>
            <w:vAlign w:val="center"/>
            <w:hideMark/>
          </w:tcPr>
          <w:p w14:paraId="2A81BAD6" w14:textId="77777777" w:rsidR="00D46F5D" w:rsidRPr="00336F31" w:rsidRDefault="00D46F5D" w:rsidP="004A4E4C">
            <w:pPr>
              <w:widowControl/>
              <w:autoSpaceDE/>
              <w:autoSpaceDN/>
              <w:adjustRightInd/>
              <w:rPr>
                <w:rFonts w:ascii="Calibri" w:hAnsi="Calibri" w:cs="Calibri"/>
                <w:b/>
                <w:bCs/>
              </w:rPr>
            </w:pPr>
          </w:p>
        </w:tc>
        <w:tc>
          <w:tcPr>
            <w:tcW w:w="1559" w:type="dxa"/>
            <w:tcBorders>
              <w:top w:val="nil"/>
              <w:left w:val="nil"/>
              <w:bottom w:val="single" w:sz="4" w:space="0" w:color="auto"/>
              <w:right w:val="single" w:sz="4" w:space="0" w:color="auto"/>
            </w:tcBorders>
            <w:shd w:val="clear" w:color="000000" w:fill="F8CBAD"/>
            <w:noWrap/>
            <w:vAlign w:val="center"/>
            <w:hideMark/>
          </w:tcPr>
          <w:p w14:paraId="4DE96CF2" w14:textId="77777777" w:rsidR="00D46F5D" w:rsidRPr="00336F31" w:rsidRDefault="00D46F5D" w:rsidP="004A4E4C">
            <w:pPr>
              <w:widowControl/>
              <w:autoSpaceDE/>
              <w:autoSpaceDN/>
              <w:adjustRightInd/>
              <w:jc w:val="center"/>
              <w:rPr>
                <w:rFonts w:ascii="Calibri" w:hAnsi="Calibri" w:cs="Calibri"/>
              </w:rPr>
            </w:pPr>
            <w:r w:rsidRPr="00336F31">
              <w:rPr>
                <w:rFonts w:ascii="Calibri" w:hAnsi="Calibri" w:cs="Calibri"/>
              </w:rPr>
              <w:t>1</w:t>
            </w:r>
          </w:p>
        </w:tc>
        <w:tc>
          <w:tcPr>
            <w:tcW w:w="1418" w:type="dxa"/>
            <w:tcBorders>
              <w:top w:val="nil"/>
              <w:left w:val="nil"/>
              <w:bottom w:val="single" w:sz="4" w:space="0" w:color="auto"/>
              <w:right w:val="single" w:sz="4" w:space="0" w:color="auto"/>
            </w:tcBorders>
            <w:shd w:val="clear" w:color="000000" w:fill="F8CBAD"/>
            <w:noWrap/>
            <w:vAlign w:val="center"/>
            <w:hideMark/>
          </w:tcPr>
          <w:p w14:paraId="0F056B84" w14:textId="77777777" w:rsidR="00D46F5D" w:rsidRPr="00336F31" w:rsidRDefault="00D46F5D" w:rsidP="004A4E4C">
            <w:pPr>
              <w:widowControl/>
              <w:autoSpaceDE/>
              <w:autoSpaceDN/>
              <w:adjustRightInd/>
              <w:jc w:val="center"/>
              <w:rPr>
                <w:rFonts w:ascii="Calibri" w:hAnsi="Calibri" w:cs="Calibri"/>
              </w:rPr>
            </w:pPr>
            <w:r w:rsidRPr="00336F31">
              <w:rPr>
                <w:rFonts w:ascii="Calibri" w:hAnsi="Calibri" w:cs="Calibri"/>
              </w:rPr>
              <w:t>2</w:t>
            </w:r>
          </w:p>
        </w:tc>
        <w:tc>
          <w:tcPr>
            <w:tcW w:w="916" w:type="dxa"/>
            <w:tcBorders>
              <w:top w:val="nil"/>
              <w:left w:val="nil"/>
              <w:bottom w:val="single" w:sz="4" w:space="0" w:color="auto"/>
              <w:right w:val="single" w:sz="4" w:space="0" w:color="auto"/>
            </w:tcBorders>
            <w:shd w:val="clear" w:color="000000" w:fill="F8CBAD"/>
            <w:noWrap/>
            <w:vAlign w:val="center"/>
            <w:hideMark/>
          </w:tcPr>
          <w:p w14:paraId="5DFA542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2/1</w:t>
            </w:r>
          </w:p>
        </w:tc>
        <w:tc>
          <w:tcPr>
            <w:tcW w:w="1494" w:type="dxa"/>
            <w:tcBorders>
              <w:top w:val="nil"/>
              <w:left w:val="nil"/>
              <w:bottom w:val="single" w:sz="4" w:space="0" w:color="auto"/>
              <w:right w:val="single" w:sz="4" w:space="0" w:color="auto"/>
            </w:tcBorders>
            <w:shd w:val="clear" w:color="000000" w:fill="F8CBAD"/>
            <w:noWrap/>
            <w:vAlign w:val="center"/>
            <w:hideMark/>
          </w:tcPr>
          <w:p w14:paraId="677A8A7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w:t>
            </w:r>
          </w:p>
        </w:tc>
        <w:tc>
          <w:tcPr>
            <w:tcW w:w="992" w:type="dxa"/>
            <w:tcBorders>
              <w:top w:val="nil"/>
              <w:left w:val="nil"/>
              <w:bottom w:val="single" w:sz="4" w:space="0" w:color="auto"/>
              <w:right w:val="single" w:sz="4" w:space="0" w:color="auto"/>
            </w:tcBorders>
            <w:shd w:val="clear" w:color="000000" w:fill="F8CBAD"/>
            <w:noWrap/>
            <w:vAlign w:val="center"/>
            <w:hideMark/>
          </w:tcPr>
          <w:p w14:paraId="6320046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3/1</w:t>
            </w:r>
          </w:p>
        </w:tc>
        <w:tc>
          <w:tcPr>
            <w:tcW w:w="1701" w:type="dxa"/>
            <w:tcBorders>
              <w:top w:val="nil"/>
              <w:left w:val="nil"/>
              <w:bottom w:val="single" w:sz="4" w:space="0" w:color="auto"/>
              <w:right w:val="single" w:sz="4" w:space="0" w:color="auto"/>
            </w:tcBorders>
            <w:shd w:val="clear" w:color="000000" w:fill="F8CBAD"/>
            <w:noWrap/>
            <w:vAlign w:val="center"/>
            <w:hideMark/>
          </w:tcPr>
          <w:p w14:paraId="5E569EB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w:t>
            </w:r>
          </w:p>
        </w:tc>
        <w:tc>
          <w:tcPr>
            <w:tcW w:w="1417" w:type="dxa"/>
            <w:tcBorders>
              <w:top w:val="nil"/>
              <w:left w:val="nil"/>
              <w:bottom w:val="single" w:sz="4" w:space="0" w:color="auto"/>
              <w:right w:val="single" w:sz="4" w:space="0" w:color="auto"/>
            </w:tcBorders>
            <w:shd w:val="clear" w:color="000000" w:fill="F8CBAD"/>
            <w:noWrap/>
            <w:vAlign w:val="center"/>
            <w:hideMark/>
          </w:tcPr>
          <w:p w14:paraId="3C13B98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w:t>
            </w:r>
          </w:p>
        </w:tc>
        <w:tc>
          <w:tcPr>
            <w:tcW w:w="916" w:type="dxa"/>
            <w:tcBorders>
              <w:top w:val="nil"/>
              <w:left w:val="nil"/>
              <w:bottom w:val="single" w:sz="4" w:space="0" w:color="auto"/>
              <w:right w:val="single" w:sz="4" w:space="0" w:color="auto"/>
            </w:tcBorders>
            <w:shd w:val="clear" w:color="000000" w:fill="F8CBAD"/>
            <w:noWrap/>
            <w:vAlign w:val="center"/>
            <w:hideMark/>
          </w:tcPr>
          <w:p w14:paraId="5BC080B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5/1</w:t>
            </w:r>
          </w:p>
        </w:tc>
        <w:tc>
          <w:tcPr>
            <w:tcW w:w="921" w:type="dxa"/>
            <w:tcBorders>
              <w:top w:val="nil"/>
              <w:left w:val="nil"/>
              <w:bottom w:val="single" w:sz="4" w:space="0" w:color="auto"/>
              <w:right w:val="single" w:sz="4" w:space="0" w:color="auto"/>
            </w:tcBorders>
            <w:shd w:val="clear" w:color="000000" w:fill="F8CBAD"/>
            <w:noWrap/>
            <w:vAlign w:val="center"/>
            <w:hideMark/>
          </w:tcPr>
          <w:p w14:paraId="0316300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5/3</w:t>
            </w:r>
          </w:p>
        </w:tc>
      </w:tr>
      <w:tr w:rsidR="00D46F5D" w:rsidRPr="00336F31" w14:paraId="00021AAF"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088D0C9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w:t>
            </w:r>
          </w:p>
        </w:tc>
        <w:tc>
          <w:tcPr>
            <w:tcW w:w="3899" w:type="dxa"/>
            <w:tcBorders>
              <w:top w:val="nil"/>
              <w:left w:val="nil"/>
              <w:bottom w:val="single" w:sz="4" w:space="0" w:color="auto"/>
              <w:right w:val="single" w:sz="4" w:space="0" w:color="auto"/>
            </w:tcBorders>
            <w:noWrap/>
            <w:vAlign w:val="center"/>
            <w:hideMark/>
          </w:tcPr>
          <w:p w14:paraId="2628CB7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Έξοδα</w:t>
            </w:r>
          </w:p>
        </w:tc>
        <w:tc>
          <w:tcPr>
            <w:tcW w:w="1559" w:type="dxa"/>
            <w:tcBorders>
              <w:top w:val="nil"/>
              <w:left w:val="nil"/>
              <w:bottom w:val="single" w:sz="4" w:space="0" w:color="auto"/>
              <w:right w:val="single" w:sz="4" w:space="0" w:color="auto"/>
            </w:tcBorders>
            <w:noWrap/>
            <w:vAlign w:val="center"/>
            <w:hideMark/>
          </w:tcPr>
          <w:p w14:paraId="0611B3C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1.383.720,92 €</w:t>
            </w:r>
          </w:p>
        </w:tc>
        <w:tc>
          <w:tcPr>
            <w:tcW w:w="1418" w:type="dxa"/>
            <w:tcBorders>
              <w:top w:val="nil"/>
              <w:left w:val="nil"/>
              <w:bottom w:val="single" w:sz="4" w:space="0" w:color="auto"/>
              <w:right w:val="single" w:sz="4" w:space="0" w:color="auto"/>
            </w:tcBorders>
            <w:noWrap/>
            <w:vAlign w:val="center"/>
            <w:hideMark/>
          </w:tcPr>
          <w:p w14:paraId="7029AFC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1.305.215,28 €</w:t>
            </w:r>
          </w:p>
        </w:tc>
        <w:tc>
          <w:tcPr>
            <w:tcW w:w="916" w:type="dxa"/>
            <w:tcBorders>
              <w:top w:val="nil"/>
              <w:left w:val="nil"/>
              <w:bottom w:val="single" w:sz="4" w:space="0" w:color="auto"/>
              <w:right w:val="single" w:sz="4" w:space="0" w:color="auto"/>
            </w:tcBorders>
            <w:noWrap/>
            <w:vAlign w:val="center"/>
            <w:hideMark/>
          </w:tcPr>
          <w:p w14:paraId="0A4A50A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94,33%</w:t>
            </w:r>
          </w:p>
        </w:tc>
        <w:tc>
          <w:tcPr>
            <w:tcW w:w="1494" w:type="dxa"/>
            <w:tcBorders>
              <w:top w:val="nil"/>
              <w:left w:val="nil"/>
              <w:bottom w:val="single" w:sz="4" w:space="0" w:color="auto"/>
              <w:right w:val="single" w:sz="4" w:space="0" w:color="auto"/>
            </w:tcBorders>
            <w:noWrap/>
            <w:vAlign w:val="center"/>
            <w:hideMark/>
          </w:tcPr>
          <w:p w14:paraId="6003B50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901.286,76 €</w:t>
            </w:r>
          </w:p>
        </w:tc>
        <w:tc>
          <w:tcPr>
            <w:tcW w:w="992" w:type="dxa"/>
            <w:tcBorders>
              <w:top w:val="nil"/>
              <w:left w:val="nil"/>
              <w:bottom w:val="single" w:sz="4" w:space="0" w:color="auto"/>
              <w:right w:val="single" w:sz="4" w:space="0" w:color="auto"/>
            </w:tcBorders>
            <w:noWrap/>
            <w:vAlign w:val="center"/>
            <w:hideMark/>
          </w:tcPr>
          <w:p w14:paraId="0945DD5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65,14%</w:t>
            </w:r>
          </w:p>
        </w:tc>
        <w:tc>
          <w:tcPr>
            <w:tcW w:w="1701" w:type="dxa"/>
            <w:tcBorders>
              <w:top w:val="nil"/>
              <w:left w:val="nil"/>
              <w:bottom w:val="single" w:sz="4" w:space="0" w:color="auto"/>
              <w:right w:val="single" w:sz="4" w:space="0" w:color="auto"/>
            </w:tcBorders>
            <w:noWrap/>
            <w:vAlign w:val="center"/>
            <w:hideMark/>
          </w:tcPr>
          <w:p w14:paraId="5849F54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881.959,90 €</w:t>
            </w:r>
          </w:p>
        </w:tc>
        <w:tc>
          <w:tcPr>
            <w:tcW w:w="1417" w:type="dxa"/>
            <w:tcBorders>
              <w:top w:val="nil"/>
              <w:left w:val="nil"/>
              <w:bottom w:val="single" w:sz="4" w:space="0" w:color="auto"/>
              <w:right w:val="single" w:sz="4" w:space="0" w:color="auto"/>
            </w:tcBorders>
            <w:noWrap/>
            <w:vAlign w:val="center"/>
            <w:hideMark/>
          </w:tcPr>
          <w:p w14:paraId="2852887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820.534,32 €</w:t>
            </w:r>
          </w:p>
        </w:tc>
        <w:tc>
          <w:tcPr>
            <w:tcW w:w="916" w:type="dxa"/>
            <w:tcBorders>
              <w:top w:val="nil"/>
              <w:left w:val="nil"/>
              <w:bottom w:val="single" w:sz="4" w:space="0" w:color="auto"/>
              <w:right w:val="single" w:sz="4" w:space="0" w:color="auto"/>
            </w:tcBorders>
            <w:noWrap/>
            <w:vAlign w:val="center"/>
            <w:hideMark/>
          </w:tcPr>
          <w:p w14:paraId="014B275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59,30%</w:t>
            </w:r>
          </w:p>
        </w:tc>
        <w:tc>
          <w:tcPr>
            <w:tcW w:w="921" w:type="dxa"/>
            <w:tcBorders>
              <w:top w:val="nil"/>
              <w:left w:val="nil"/>
              <w:bottom w:val="single" w:sz="4" w:space="0" w:color="auto"/>
              <w:right w:val="single" w:sz="4" w:space="0" w:color="auto"/>
            </w:tcBorders>
            <w:noWrap/>
            <w:vAlign w:val="center"/>
            <w:hideMark/>
          </w:tcPr>
          <w:p w14:paraId="3B31C93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91,04%</w:t>
            </w:r>
          </w:p>
        </w:tc>
      </w:tr>
      <w:tr w:rsidR="00D46F5D" w:rsidRPr="00336F31" w14:paraId="0ECFAA4F"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6BC64B4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60</w:t>
            </w:r>
          </w:p>
        </w:tc>
        <w:tc>
          <w:tcPr>
            <w:tcW w:w="3899" w:type="dxa"/>
            <w:tcBorders>
              <w:top w:val="nil"/>
              <w:left w:val="nil"/>
              <w:bottom w:val="single" w:sz="4" w:space="0" w:color="auto"/>
              <w:right w:val="single" w:sz="4" w:space="0" w:color="auto"/>
            </w:tcBorders>
            <w:noWrap/>
            <w:vAlign w:val="center"/>
            <w:hideMark/>
          </w:tcPr>
          <w:p w14:paraId="3142698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Αμοιβές και έξοδα προσωπικού</w:t>
            </w:r>
          </w:p>
        </w:tc>
        <w:tc>
          <w:tcPr>
            <w:tcW w:w="1559" w:type="dxa"/>
            <w:tcBorders>
              <w:top w:val="nil"/>
              <w:left w:val="nil"/>
              <w:bottom w:val="single" w:sz="4" w:space="0" w:color="auto"/>
              <w:right w:val="single" w:sz="4" w:space="0" w:color="auto"/>
            </w:tcBorders>
            <w:noWrap/>
            <w:vAlign w:val="center"/>
            <w:hideMark/>
          </w:tcPr>
          <w:p w14:paraId="5BD7A1E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1.055.016,66 €</w:t>
            </w:r>
          </w:p>
        </w:tc>
        <w:tc>
          <w:tcPr>
            <w:tcW w:w="1418" w:type="dxa"/>
            <w:tcBorders>
              <w:top w:val="nil"/>
              <w:left w:val="nil"/>
              <w:bottom w:val="single" w:sz="4" w:space="0" w:color="auto"/>
              <w:right w:val="single" w:sz="4" w:space="0" w:color="auto"/>
            </w:tcBorders>
            <w:noWrap/>
            <w:vAlign w:val="center"/>
            <w:hideMark/>
          </w:tcPr>
          <w:p w14:paraId="7A6A314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1.046.883,83 €</w:t>
            </w:r>
          </w:p>
        </w:tc>
        <w:tc>
          <w:tcPr>
            <w:tcW w:w="916" w:type="dxa"/>
            <w:tcBorders>
              <w:top w:val="nil"/>
              <w:left w:val="nil"/>
              <w:bottom w:val="single" w:sz="4" w:space="0" w:color="auto"/>
              <w:right w:val="single" w:sz="4" w:space="0" w:color="auto"/>
            </w:tcBorders>
            <w:noWrap/>
            <w:vAlign w:val="center"/>
            <w:hideMark/>
          </w:tcPr>
          <w:p w14:paraId="56F0F98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99,23%</w:t>
            </w:r>
          </w:p>
        </w:tc>
        <w:tc>
          <w:tcPr>
            <w:tcW w:w="1494" w:type="dxa"/>
            <w:tcBorders>
              <w:top w:val="nil"/>
              <w:left w:val="nil"/>
              <w:bottom w:val="single" w:sz="4" w:space="0" w:color="auto"/>
              <w:right w:val="single" w:sz="4" w:space="0" w:color="auto"/>
            </w:tcBorders>
            <w:noWrap/>
            <w:vAlign w:val="center"/>
            <w:hideMark/>
          </w:tcPr>
          <w:p w14:paraId="75A2C68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806.338,65 €</w:t>
            </w:r>
          </w:p>
        </w:tc>
        <w:tc>
          <w:tcPr>
            <w:tcW w:w="992" w:type="dxa"/>
            <w:tcBorders>
              <w:top w:val="nil"/>
              <w:left w:val="nil"/>
              <w:bottom w:val="single" w:sz="4" w:space="0" w:color="auto"/>
              <w:right w:val="single" w:sz="4" w:space="0" w:color="auto"/>
            </w:tcBorders>
            <w:noWrap/>
            <w:vAlign w:val="center"/>
            <w:hideMark/>
          </w:tcPr>
          <w:p w14:paraId="00A7123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76,43%</w:t>
            </w:r>
          </w:p>
        </w:tc>
        <w:tc>
          <w:tcPr>
            <w:tcW w:w="1701" w:type="dxa"/>
            <w:tcBorders>
              <w:top w:val="nil"/>
              <w:left w:val="nil"/>
              <w:bottom w:val="single" w:sz="4" w:space="0" w:color="auto"/>
              <w:right w:val="single" w:sz="4" w:space="0" w:color="auto"/>
            </w:tcBorders>
            <w:noWrap/>
            <w:vAlign w:val="center"/>
            <w:hideMark/>
          </w:tcPr>
          <w:p w14:paraId="2473AF4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806.256,45 €</w:t>
            </w:r>
          </w:p>
        </w:tc>
        <w:tc>
          <w:tcPr>
            <w:tcW w:w="1417" w:type="dxa"/>
            <w:tcBorders>
              <w:top w:val="nil"/>
              <w:left w:val="nil"/>
              <w:bottom w:val="single" w:sz="4" w:space="0" w:color="auto"/>
              <w:right w:val="single" w:sz="4" w:space="0" w:color="auto"/>
            </w:tcBorders>
            <w:noWrap/>
            <w:vAlign w:val="center"/>
            <w:hideMark/>
          </w:tcPr>
          <w:p w14:paraId="051775E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751.074,27 €</w:t>
            </w:r>
          </w:p>
        </w:tc>
        <w:tc>
          <w:tcPr>
            <w:tcW w:w="916" w:type="dxa"/>
            <w:tcBorders>
              <w:top w:val="nil"/>
              <w:left w:val="nil"/>
              <w:bottom w:val="single" w:sz="4" w:space="0" w:color="auto"/>
              <w:right w:val="single" w:sz="4" w:space="0" w:color="auto"/>
            </w:tcBorders>
            <w:noWrap/>
            <w:vAlign w:val="center"/>
            <w:hideMark/>
          </w:tcPr>
          <w:p w14:paraId="70131F1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71,19%</w:t>
            </w:r>
          </w:p>
        </w:tc>
        <w:tc>
          <w:tcPr>
            <w:tcW w:w="921" w:type="dxa"/>
            <w:tcBorders>
              <w:top w:val="nil"/>
              <w:left w:val="nil"/>
              <w:bottom w:val="single" w:sz="4" w:space="0" w:color="auto"/>
              <w:right w:val="single" w:sz="4" w:space="0" w:color="auto"/>
            </w:tcBorders>
            <w:noWrap/>
            <w:vAlign w:val="center"/>
            <w:hideMark/>
          </w:tcPr>
          <w:p w14:paraId="289C4A0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93,15%</w:t>
            </w:r>
          </w:p>
        </w:tc>
      </w:tr>
      <w:tr w:rsidR="00D46F5D" w:rsidRPr="00336F31" w14:paraId="55ACABDC"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4FC5570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61</w:t>
            </w:r>
          </w:p>
        </w:tc>
        <w:tc>
          <w:tcPr>
            <w:tcW w:w="3899" w:type="dxa"/>
            <w:tcBorders>
              <w:top w:val="nil"/>
              <w:left w:val="nil"/>
              <w:bottom w:val="single" w:sz="4" w:space="0" w:color="auto"/>
              <w:right w:val="single" w:sz="4" w:space="0" w:color="auto"/>
            </w:tcBorders>
            <w:noWrap/>
            <w:vAlign w:val="center"/>
            <w:hideMark/>
          </w:tcPr>
          <w:p w14:paraId="60A8F94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Αμοιβές αιρετών και τρίτων</w:t>
            </w:r>
          </w:p>
        </w:tc>
        <w:tc>
          <w:tcPr>
            <w:tcW w:w="1559" w:type="dxa"/>
            <w:tcBorders>
              <w:top w:val="nil"/>
              <w:left w:val="nil"/>
              <w:bottom w:val="single" w:sz="4" w:space="0" w:color="auto"/>
              <w:right w:val="single" w:sz="4" w:space="0" w:color="auto"/>
            </w:tcBorders>
            <w:noWrap/>
            <w:vAlign w:val="center"/>
            <w:hideMark/>
          </w:tcPr>
          <w:p w14:paraId="4D6F8F5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59.600,00 €</w:t>
            </w:r>
          </w:p>
        </w:tc>
        <w:tc>
          <w:tcPr>
            <w:tcW w:w="1418" w:type="dxa"/>
            <w:tcBorders>
              <w:top w:val="nil"/>
              <w:left w:val="nil"/>
              <w:bottom w:val="single" w:sz="4" w:space="0" w:color="auto"/>
              <w:right w:val="single" w:sz="4" w:space="0" w:color="auto"/>
            </w:tcBorders>
            <w:noWrap/>
            <w:vAlign w:val="center"/>
            <w:hideMark/>
          </w:tcPr>
          <w:p w14:paraId="4BDB4DE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39.684,69 €</w:t>
            </w:r>
          </w:p>
        </w:tc>
        <w:tc>
          <w:tcPr>
            <w:tcW w:w="916" w:type="dxa"/>
            <w:tcBorders>
              <w:top w:val="nil"/>
              <w:left w:val="nil"/>
              <w:bottom w:val="single" w:sz="4" w:space="0" w:color="auto"/>
              <w:right w:val="single" w:sz="4" w:space="0" w:color="auto"/>
            </w:tcBorders>
            <w:noWrap/>
            <w:vAlign w:val="center"/>
            <w:hideMark/>
          </w:tcPr>
          <w:p w14:paraId="374796F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66,59%</w:t>
            </w:r>
          </w:p>
        </w:tc>
        <w:tc>
          <w:tcPr>
            <w:tcW w:w="1494" w:type="dxa"/>
            <w:tcBorders>
              <w:top w:val="nil"/>
              <w:left w:val="nil"/>
              <w:bottom w:val="single" w:sz="4" w:space="0" w:color="auto"/>
              <w:right w:val="single" w:sz="4" w:space="0" w:color="auto"/>
            </w:tcBorders>
            <w:noWrap/>
            <w:vAlign w:val="center"/>
            <w:hideMark/>
          </w:tcPr>
          <w:p w14:paraId="50766C1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28.588,82 €</w:t>
            </w:r>
          </w:p>
        </w:tc>
        <w:tc>
          <w:tcPr>
            <w:tcW w:w="992" w:type="dxa"/>
            <w:tcBorders>
              <w:top w:val="nil"/>
              <w:left w:val="nil"/>
              <w:bottom w:val="single" w:sz="4" w:space="0" w:color="auto"/>
              <w:right w:val="single" w:sz="4" w:space="0" w:color="auto"/>
            </w:tcBorders>
            <w:noWrap/>
            <w:vAlign w:val="center"/>
            <w:hideMark/>
          </w:tcPr>
          <w:p w14:paraId="6A1DDF0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47,97%</w:t>
            </w:r>
          </w:p>
        </w:tc>
        <w:tc>
          <w:tcPr>
            <w:tcW w:w="1701" w:type="dxa"/>
            <w:tcBorders>
              <w:top w:val="nil"/>
              <w:left w:val="nil"/>
              <w:bottom w:val="single" w:sz="4" w:space="0" w:color="auto"/>
              <w:right w:val="single" w:sz="4" w:space="0" w:color="auto"/>
            </w:tcBorders>
            <w:noWrap/>
            <w:vAlign w:val="center"/>
            <w:hideMark/>
          </w:tcPr>
          <w:p w14:paraId="170241F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24.599,63 €</w:t>
            </w:r>
          </w:p>
        </w:tc>
        <w:tc>
          <w:tcPr>
            <w:tcW w:w="1417" w:type="dxa"/>
            <w:tcBorders>
              <w:top w:val="nil"/>
              <w:left w:val="nil"/>
              <w:bottom w:val="single" w:sz="4" w:space="0" w:color="auto"/>
              <w:right w:val="single" w:sz="4" w:space="0" w:color="auto"/>
            </w:tcBorders>
            <w:noWrap/>
            <w:vAlign w:val="center"/>
            <w:hideMark/>
          </w:tcPr>
          <w:p w14:paraId="4CA8CD6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23.759,63 €</w:t>
            </w:r>
          </w:p>
        </w:tc>
        <w:tc>
          <w:tcPr>
            <w:tcW w:w="916" w:type="dxa"/>
            <w:tcBorders>
              <w:top w:val="nil"/>
              <w:left w:val="nil"/>
              <w:bottom w:val="single" w:sz="4" w:space="0" w:color="auto"/>
              <w:right w:val="single" w:sz="4" w:space="0" w:color="auto"/>
            </w:tcBorders>
            <w:noWrap/>
            <w:vAlign w:val="center"/>
            <w:hideMark/>
          </w:tcPr>
          <w:p w14:paraId="02DD0F9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39,87%</w:t>
            </w:r>
          </w:p>
        </w:tc>
        <w:tc>
          <w:tcPr>
            <w:tcW w:w="921" w:type="dxa"/>
            <w:tcBorders>
              <w:top w:val="nil"/>
              <w:left w:val="nil"/>
              <w:bottom w:val="single" w:sz="4" w:space="0" w:color="auto"/>
              <w:right w:val="single" w:sz="4" w:space="0" w:color="auto"/>
            </w:tcBorders>
            <w:noWrap/>
            <w:vAlign w:val="center"/>
            <w:hideMark/>
          </w:tcPr>
          <w:p w14:paraId="75ABAA2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83,11%</w:t>
            </w:r>
          </w:p>
        </w:tc>
      </w:tr>
      <w:tr w:rsidR="00D46F5D" w:rsidRPr="00336F31" w14:paraId="373AE883"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5C49FF2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62</w:t>
            </w:r>
          </w:p>
        </w:tc>
        <w:tc>
          <w:tcPr>
            <w:tcW w:w="3899" w:type="dxa"/>
            <w:tcBorders>
              <w:top w:val="nil"/>
              <w:left w:val="nil"/>
              <w:bottom w:val="single" w:sz="4" w:space="0" w:color="auto"/>
              <w:right w:val="single" w:sz="4" w:space="0" w:color="auto"/>
            </w:tcBorders>
            <w:noWrap/>
            <w:vAlign w:val="center"/>
            <w:hideMark/>
          </w:tcPr>
          <w:p w14:paraId="1DCE21A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Παροχές τρίτων</w:t>
            </w:r>
          </w:p>
        </w:tc>
        <w:tc>
          <w:tcPr>
            <w:tcW w:w="1559" w:type="dxa"/>
            <w:tcBorders>
              <w:top w:val="nil"/>
              <w:left w:val="nil"/>
              <w:bottom w:val="single" w:sz="4" w:space="0" w:color="auto"/>
              <w:right w:val="single" w:sz="4" w:space="0" w:color="auto"/>
            </w:tcBorders>
            <w:noWrap/>
            <w:vAlign w:val="center"/>
            <w:hideMark/>
          </w:tcPr>
          <w:p w14:paraId="07EEF7F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66.500,00 €</w:t>
            </w:r>
          </w:p>
        </w:tc>
        <w:tc>
          <w:tcPr>
            <w:tcW w:w="1418" w:type="dxa"/>
            <w:tcBorders>
              <w:top w:val="nil"/>
              <w:left w:val="nil"/>
              <w:bottom w:val="single" w:sz="4" w:space="0" w:color="auto"/>
              <w:right w:val="single" w:sz="4" w:space="0" w:color="auto"/>
            </w:tcBorders>
            <w:noWrap/>
            <w:vAlign w:val="center"/>
            <w:hideMark/>
          </w:tcPr>
          <w:p w14:paraId="75AC6E5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41.964,32 €</w:t>
            </w:r>
          </w:p>
        </w:tc>
        <w:tc>
          <w:tcPr>
            <w:tcW w:w="916" w:type="dxa"/>
            <w:tcBorders>
              <w:top w:val="nil"/>
              <w:left w:val="nil"/>
              <w:bottom w:val="single" w:sz="4" w:space="0" w:color="auto"/>
              <w:right w:val="single" w:sz="4" w:space="0" w:color="auto"/>
            </w:tcBorders>
            <w:noWrap/>
            <w:vAlign w:val="center"/>
            <w:hideMark/>
          </w:tcPr>
          <w:p w14:paraId="7311D9B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63,10%</w:t>
            </w:r>
          </w:p>
        </w:tc>
        <w:tc>
          <w:tcPr>
            <w:tcW w:w="1494" w:type="dxa"/>
            <w:tcBorders>
              <w:top w:val="nil"/>
              <w:left w:val="nil"/>
              <w:bottom w:val="single" w:sz="4" w:space="0" w:color="auto"/>
              <w:right w:val="single" w:sz="4" w:space="0" w:color="auto"/>
            </w:tcBorders>
            <w:noWrap/>
            <w:vAlign w:val="center"/>
            <w:hideMark/>
          </w:tcPr>
          <w:p w14:paraId="0EDB3BA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21.460,30 €</w:t>
            </w:r>
          </w:p>
        </w:tc>
        <w:tc>
          <w:tcPr>
            <w:tcW w:w="992" w:type="dxa"/>
            <w:tcBorders>
              <w:top w:val="nil"/>
              <w:left w:val="nil"/>
              <w:bottom w:val="single" w:sz="4" w:space="0" w:color="auto"/>
              <w:right w:val="single" w:sz="4" w:space="0" w:color="auto"/>
            </w:tcBorders>
            <w:noWrap/>
            <w:vAlign w:val="center"/>
            <w:hideMark/>
          </w:tcPr>
          <w:p w14:paraId="0B8BF8E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32,27%</w:t>
            </w:r>
          </w:p>
        </w:tc>
        <w:tc>
          <w:tcPr>
            <w:tcW w:w="1701" w:type="dxa"/>
            <w:tcBorders>
              <w:top w:val="nil"/>
              <w:left w:val="nil"/>
              <w:bottom w:val="single" w:sz="4" w:space="0" w:color="auto"/>
              <w:right w:val="single" w:sz="4" w:space="0" w:color="auto"/>
            </w:tcBorders>
            <w:noWrap/>
            <w:vAlign w:val="center"/>
            <w:hideMark/>
          </w:tcPr>
          <w:p w14:paraId="13D8156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11.294,53 €</w:t>
            </w:r>
          </w:p>
        </w:tc>
        <w:tc>
          <w:tcPr>
            <w:tcW w:w="1417" w:type="dxa"/>
            <w:tcBorders>
              <w:top w:val="nil"/>
              <w:left w:val="nil"/>
              <w:bottom w:val="single" w:sz="4" w:space="0" w:color="auto"/>
              <w:right w:val="single" w:sz="4" w:space="0" w:color="auto"/>
            </w:tcBorders>
            <w:noWrap/>
            <w:vAlign w:val="center"/>
            <w:hideMark/>
          </w:tcPr>
          <w:p w14:paraId="63B9CA5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9.495,63 €</w:t>
            </w:r>
          </w:p>
        </w:tc>
        <w:tc>
          <w:tcPr>
            <w:tcW w:w="916" w:type="dxa"/>
            <w:tcBorders>
              <w:top w:val="nil"/>
              <w:left w:val="nil"/>
              <w:bottom w:val="single" w:sz="4" w:space="0" w:color="auto"/>
              <w:right w:val="single" w:sz="4" w:space="0" w:color="auto"/>
            </w:tcBorders>
            <w:noWrap/>
            <w:vAlign w:val="center"/>
            <w:hideMark/>
          </w:tcPr>
          <w:p w14:paraId="69942EB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14,28%</w:t>
            </w:r>
          </w:p>
        </w:tc>
        <w:tc>
          <w:tcPr>
            <w:tcW w:w="921" w:type="dxa"/>
            <w:tcBorders>
              <w:top w:val="nil"/>
              <w:left w:val="nil"/>
              <w:bottom w:val="single" w:sz="4" w:space="0" w:color="auto"/>
              <w:right w:val="single" w:sz="4" w:space="0" w:color="auto"/>
            </w:tcBorders>
            <w:noWrap/>
            <w:vAlign w:val="center"/>
            <w:hideMark/>
          </w:tcPr>
          <w:p w14:paraId="74D1FF4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44,25%</w:t>
            </w:r>
          </w:p>
        </w:tc>
      </w:tr>
      <w:tr w:rsidR="00D46F5D" w:rsidRPr="00336F31" w14:paraId="1978F443"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69F6B98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63</w:t>
            </w:r>
          </w:p>
        </w:tc>
        <w:tc>
          <w:tcPr>
            <w:tcW w:w="3899" w:type="dxa"/>
            <w:tcBorders>
              <w:top w:val="nil"/>
              <w:left w:val="nil"/>
              <w:bottom w:val="single" w:sz="4" w:space="0" w:color="auto"/>
              <w:right w:val="single" w:sz="4" w:space="0" w:color="auto"/>
            </w:tcBorders>
            <w:noWrap/>
            <w:vAlign w:val="center"/>
            <w:hideMark/>
          </w:tcPr>
          <w:p w14:paraId="3938B5B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Φόροι - τέλη</w:t>
            </w:r>
          </w:p>
        </w:tc>
        <w:tc>
          <w:tcPr>
            <w:tcW w:w="1559" w:type="dxa"/>
            <w:tcBorders>
              <w:top w:val="nil"/>
              <w:left w:val="nil"/>
              <w:bottom w:val="single" w:sz="4" w:space="0" w:color="auto"/>
              <w:right w:val="single" w:sz="4" w:space="0" w:color="auto"/>
            </w:tcBorders>
            <w:noWrap/>
            <w:vAlign w:val="center"/>
            <w:hideMark/>
          </w:tcPr>
          <w:p w14:paraId="4F9F9AA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550,00 €</w:t>
            </w:r>
          </w:p>
        </w:tc>
        <w:tc>
          <w:tcPr>
            <w:tcW w:w="1418" w:type="dxa"/>
            <w:tcBorders>
              <w:top w:val="nil"/>
              <w:left w:val="nil"/>
              <w:bottom w:val="single" w:sz="4" w:space="0" w:color="auto"/>
              <w:right w:val="single" w:sz="4" w:space="0" w:color="auto"/>
            </w:tcBorders>
            <w:noWrap/>
            <w:vAlign w:val="center"/>
            <w:hideMark/>
          </w:tcPr>
          <w:p w14:paraId="38FDA1F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650,00 €</w:t>
            </w:r>
          </w:p>
        </w:tc>
        <w:tc>
          <w:tcPr>
            <w:tcW w:w="916" w:type="dxa"/>
            <w:tcBorders>
              <w:top w:val="nil"/>
              <w:left w:val="nil"/>
              <w:bottom w:val="single" w:sz="4" w:space="0" w:color="auto"/>
              <w:right w:val="single" w:sz="4" w:space="0" w:color="auto"/>
            </w:tcBorders>
            <w:noWrap/>
            <w:vAlign w:val="center"/>
            <w:hideMark/>
          </w:tcPr>
          <w:p w14:paraId="753C10C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118,18%</w:t>
            </w:r>
          </w:p>
        </w:tc>
        <w:tc>
          <w:tcPr>
            <w:tcW w:w="1494" w:type="dxa"/>
            <w:tcBorders>
              <w:top w:val="nil"/>
              <w:left w:val="nil"/>
              <w:bottom w:val="single" w:sz="4" w:space="0" w:color="auto"/>
              <w:right w:val="single" w:sz="4" w:space="0" w:color="auto"/>
            </w:tcBorders>
            <w:noWrap/>
            <w:vAlign w:val="center"/>
            <w:hideMark/>
          </w:tcPr>
          <w:p w14:paraId="1C5D2A3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49,33 €</w:t>
            </w:r>
          </w:p>
        </w:tc>
        <w:tc>
          <w:tcPr>
            <w:tcW w:w="992" w:type="dxa"/>
            <w:tcBorders>
              <w:top w:val="nil"/>
              <w:left w:val="nil"/>
              <w:bottom w:val="single" w:sz="4" w:space="0" w:color="auto"/>
              <w:right w:val="single" w:sz="4" w:space="0" w:color="auto"/>
            </w:tcBorders>
            <w:noWrap/>
            <w:vAlign w:val="center"/>
            <w:hideMark/>
          </w:tcPr>
          <w:p w14:paraId="3D2869C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8,97%</w:t>
            </w:r>
          </w:p>
        </w:tc>
        <w:tc>
          <w:tcPr>
            <w:tcW w:w="1701" w:type="dxa"/>
            <w:tcBorders>
              <w:top w:val="nil"/>
              <w:left w:val="nil"/>
              <w:bottom w:val="single" w:sz="4" w:space="0" w:color="auto"/>
              <w:right w:val="single" w:sz="4" w:space="0" w:color="auto"/>
            </w:tcBorders>
            <w:noWrap/>
            <w:vAlign w:val="center"/>
            <w:hideMark/>
          </w:tcPr>
          <w:p w14:paraId="526DBD5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49,33 €</w:t>
            </w:r>
          </w:p>
        </w:tc>
        <w:tc>
          <w:tcPr>
            <w:tcW w:w="1417" w:type="dxa"/>
            <w:tcBorders>
              <w:top w:val="nil"/>
              <w:left w:val="nil"/>
              <w:bottom w:val="single" w:sz="4" w:space="0" w:color="auto"/>
              <w:right w:val="single" w:sz="4" w:space="0" w:color="auto"/>
            </w:tcBorders>
            <w:noWrap/>
            <w:vAlign w:val="center"/>
            <w:hideMark/>
          </w:tcPr>
          <w:p w14:paraId="5704D31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49,33 €</w:t>
            </w:r>
          </w:p>
        </w:tc>
        <w:tc>
          <w:tcPr>
            <w:tcW w:w="916" w:type="dxa"/>
            <w:tcBorders>
              <w:top w:val="nil"/>
              <w:left w:val="nil"/>
              <w:bottom w:val="single" w:sz="4" w:space="0" w:color="auto"/>
              <w:right w:val="single" w:sz="4" w:space="0" w:color="auto"/>
            </w:tcBorders>
            <w:noWrap/>
            <w:vAlign w:val="center"/>
            <w:hideMark/>
          </w:tcPr>
          <w:p w14:paraId="6F22430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8,97%</w:t>
            </w:r>
          </w:p>
        </w:tc>
        <w:tc>
          <w:tcPr>
            <w:tcW w:w="921" w:type="dxa"/>
            <w:tcBorders>
              <w:top w:val="nil"/>
              <w:left w:val="nil"/>
              <w:bottom w:val="single" w:sz="4" w:space="0" w:color="auto"/>
              <w:right w:val="single" w:sz="4" w:space="0" w:color="auto"/>
            </w:tcBorders>
            <w:noWrap/>
            <w:vAlign w:val="center"/>
            <w:hideMark/>
          </w:tcPr>
          <w:p w14:paraId="1072A6E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409F238D"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503F5EB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64</w:t>
            </w:r>
          </w:p>
        </w:tc>
        <w:tc>
          <w:tcPr>
            <w:tcW w:w="3899" w:type="dxa"/>
            <w:tcBorders>
              <w:top w:val="nil"/>
              <w:left w:val="nil"/>
              <w:bottom w:val="single" w:sz="4" w:space="0" w:color="auto"/>
              <w:right w:val="single" w:sz="4" w:space="0" w:color="auto"/>
            </w:tcBorders>
            <w:noWrap/>
            <w:vAlign w:val="center"/>
            <w:hideMark/>
          </w:tcPr>
          <w:p w14:paraId="2A2285E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Λοιπά Γενικά έξοδα</w:t>
            </w:r>
          </w:p>
        </w:tc>
        <w:tc>
          <w:tcPr>
            <w:tcW w:w="1559" w:type="dxa"/>
            <w:tcBorders>
              <w:top w:val="nil"/>
              <w:left w:val="nil"/>
              <w:bottom w:val="single" w:sz="4" w:space="0" w:color="auto"/>
              <w:right w:val="single" w:sz="4" w:space="0" w:color="auto"/>
            </w:tcBorders>
            <w:noWrap/>
            <w:vAlign w:val="center"/>
            <w:hideMark/>
          </w:tcPr>
          <w:p w14:paraId="0977B17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90.008,50 €</w:t>
            </w:r>
          </w:p>
        </w:tc>
        <w:tc>
          <w:tcPr>
            <w:tcW w:w="1418" w:type="dxa"/>
            <w:tcBorders>
              <w:top w:val="nil"/>
              <w:left w:val="nil"/>
              <w:bottom w:val="single" w:sz="4" w:space="0" w:color="auto"/>
              <w:right w:val="single" w:sz="4" w:space="0" w:color="auto"/>
            </w:tcBorders>
            <w:noWrap/>
            <w:vAlign w:val="center"/>
            <w:hideMark/>
          </w:tcPr>
          <w:p w14:paraId="4FDF945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75.883,94 €</w:t>
            </w:r>
          </w:p>
        </w:tc>
        <w:tc>
          <w:tcPr>
            <w:tcW w:w="916" w:type="dxa"/>
            <w:tcBorders>
              <w:top w:val="nil"/>
              <w:left w:val="nil"/>
              <w:bottom w:val="single" w:sz="4" w:space="0" w:color="auto"/>
              <w:right w:val="single" w:sz="4" w:space="0" w:color="auto"/>
            </w:tcBorders>
            <w:noWrap/>
            <w:vAlign w:val="center"/>
            <w:hideMark/>
          </w:tcPr>
          <w:p w14:paraId="4F4BC33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84,31%</w:t>
            </w:r>
          </w:p>
        </w:tc>
        <w:tc>
          <w:tcPr>
            <w:tcW w:w="1494" w:type="dxa"/>
            <w:tcBorders>
              <w:top w:val="nil"/>
              <w:left w:val="nil"/>
              <w:bottom w:val="single" w:sz="4" w:space="0" w:color="auto"/>
              <w:right w:val="single" w:sz="4" w:space="0" w:color="auto"/>
            </w:tcBorders>
            <w:noWrap/>
            <w:vAlign w:val="center"/>
            <w:hideMark/>
          </w:tcPr>
          <w:p w14:paraId="288C485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16.362,22 €</w:t>
            </w:r>
          </w:p>
        </w:tc>
        <w:tc>
          <w:tcPr>
            <w:tcW w:w="992" w:type="dxa"/>
            <w:tcBorders>
              <w:top w:val="nil"/>
              <w:left w:val="nil"/>
              <w:bottom w:val="single" w:sz="4" w:space="0" w:color="auto"/>
              <w:right w:val="single" w:sz="4" w:space="0" w:color="auto"/>
            </w:tcBorders>
            <w:noWrap/>
            <w:vAlign w:val="center"/>
            <w:hideMark/>
          </w:tcPr>
          <w:p w14:paraId="28BF9F5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18,18%</w:t>
            </w:r>
          </w:p>
        </w:tc>
        <w:tc>
          <w:tcPr>
            <w:tcW w:w="1701" w:type="dxa"/>
            <w:tcBorders>
              <w:top w:val="nil"/>
              <w:left w:val="nil"/>
              <w:bottom w:val="single" w:sz="4" w:space="0" w:color="auto"/>
              <w:right w:val="single" w:sz="4" w:space="0" w:color="auto"/>
            </w:tcBorders>
            <w:noWrap/>
            <w:vAlign w:val="center"/>
            <w:hideMark/>
          </w:tcPr>
          <w:p w14:paraId="5A5000B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13.986,54 €</w:t>
            </w:r>
          </w:p>
        </w:tc>
        <w:tc>
          <w:tcPr>
            <w:tcW w:w="1417" w:type="dxa"/>
            <w:tcBorders>
              <w:top w:val="nil"/>
              <w:left w:val="nil"/>
              <w:bottom w:val="single" w:sz="4" w:space="0" w:color="auto"/>
              <w:right w:val="single" w:sz="4" w:space="0" w:color="auto"/>
            </w:tcBorders>
            <w:noWrap/>
            <w:vAlign w:val="center"/>
            <w:hideMark/>
          </w:tcPr>
          <w:p w14:paraId="4A37D32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13.122,02 €</w:t>
            </w:r>
          </w:p>
        </w:tc>
        <w:tc>
          <w:tcPr>
            <w:tcW w:w="916" w:type="dxa"/>
            <w:tcBorders>
              <w:top w:val="nil"/>
              <w:left w:val="nil"/>
              <w:bottom w:val="single" w:sz="4" w:space="0" w:color="auto"/>
              <w:right w:val="single" w:sz="4" w:space="0" w:color="auto"/>
            </w:tcBorders>
            <w:noWrap/>
            <w:vAlign w:val="center"/>
            <w:hideMark/>
          </w:tcPr>
          <w:p w14:paraId="5AAC703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14,58%</w:t>
            </w:r>
          </w:p>
        </w:tc>
        <w:tc>
          <w:tcPr>
            <w:tcW w:w="921" w:type="dxa"/>
            <w:tcBorders>
              <w:top w:val="nil"/>
              <w:left w:val="nil"/>
              <w:bottom w:val="single" w:sz="4" w:space="0" w:color="auto"/>
              <w:right w:val="single" w:sz="4" w:space="0" w:color="auto"/>
            </w:tcBorders>
            <w:noWrap/>
            <w:vAlign w:val="center"/>
            <w:hideMark/>
          </w:tcPr>
          <w:p w14:paraId="245A8B4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80,20%</w:t>
            </w:r>
          </w:p>
        </w:tc>
      </w:tr>
      <w:tr w:rsidR="00D46F5D" w:rsidRPr="00336F31" w14:paraId="72FA363C"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3423A77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65</w:t>
            </w:r>
          </w:p>
        </w:tc>
        <w:tc>
          <w:tcPr>
            <w:tcW w:w="3899" w:type="dxa"/>
            <w:tcBorders>
              <w:top w:val="nil"/>
              <w:left w:val="nil"/>
              <w:bottom w:val="single" w:sz="4" w:space="0" w:color="auto"/>
              <w:right w:val="single" w:sz="4" w:space="0" w:color="auto"/>
            </w:tcBorders>
            <w:noWrap/>
            <w:vAlign w:val="center"/>
            <w:hideMark/>
          </w:tcPr>
          <w:p w14:paraId="56DD93B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Πληρωμές για την εξυπηρέτηση δημοσίας πίστεως</w:t>
            </w:r>
          </w:p>
        </w:tc>
        <w:tc>
          <w:tcPr>
            <w:tcW w:w="1559" w:type="dxa"/>
            <w:tcBorders>
              <w:top w:val="nil"/>
              <w:left w:val="nil"/>
              <w:bottom w:val="single" w:sz="4" w:space="0" w:color="auto"/>
              <w:right w:val="single" w:sz="4" w:space="0" w:color="auto"/>
            </w:tcBorders>
            <w:noWrap/>
            <w:vAlign w:val="center"/>
            <w:hideMark/>
          </w:tcPr>
          <w:p w14:paraId="0D78D8D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400,00 €</w:t>
            </w:r>
          </w:p>
        </w:tc>
        <w:tc>
          <w:tcPr>
            <w:tcW w:w="1418" w:type="dxa"/>
            <w:tcBorders>
              <w:top w:val="nil"/>
              <w:left w:val="nil"/>
              <w:bottom w:val="single" w:sz="4" w:space="0" w:color="auto"/>
              <w:right w:val="single" w:sz="4" w:space="0" w:color="auto"/>
            </w:tcBorders>
            <w:noWrap/>
            <w:vAlign w:val="center"/>
            <w:hideMark/>
          </w:tcPr>
          <w:p w14:paraId="7024095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400,00 €</w:t>
            </w:r>
          </w:p>
        </w:tc>
        <w:tc>
          <w:tcPr>
            <w:tcW w:w="916" w:type="dxa"/>
            <w:tcBorders>
              <w:top w:val="nil"/>
              <w:left w:val="nil"/>
              <w:bottom w:val="single" w:sz="4" w:space="0" w:color="auto"/>
              <w:right w:val="single" w:sz="4" w:space="0" w:color="auto"/>
            </w:tcBorders>
            <w:noWrap/>
            <w:vAlign w:val="center"/>
            <w:hideMark/>
          </w:tcPr>
          <w:p w14:paraId="31867EB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c>
          <w:tcPr>
            <w:tcW w:w="1494" w:type="dxa"/>
            <w:tcBorders>
              <w:top w:val="nil"/>
              <w:left w:val="nil"/>
              <w:bottom w:val="single" w:sz="4" w:space="0" w:color="auto"/>
              <w:right w:val="single" w:sz="4" w:space="0" w:color="auto"/>
            </w:tcBorders>
            <w:noWrap/>
            <w:vAlign w:val="center"/>
            <w:hideMark/>
          </w:tcPr>
          <w:p w14:paraId="0FB8B42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215,00 €</w:t>
            </w:r>
          </w:p>
        </w:tc>
        <w:tc>
          <w:tcPr>
            <w:tcW w:w="992" w:type="dxa"/>
            <w:tcBorders>
              <w:top w:val="nil"/>
              <w:left w:val="nil"/>
              <w:bottom w:val="single" w:sz="4" w:space="0" w:color="auto"/>
              <w:right w:val="single" w:sz="4" w:space="0" w:color="auto"/>
            </w:tcBorders>
            <w:noWrap/>
            <w:vAlign w:val="center"/>
            <w:hideMark/>
          </w:tcPr>
          <w:p w14:paraId="3BE455C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53,75%</w:t>
            </w:r>
          </w:p>
        </w:tc>
        <w:tc>
          <w:tcPr>
            <w:tcW w:w="1701" w:type="dxa"/>
            <w:tcBorders>
              <w:top w:val="nil"/>
              <w:left w:val="nil"/>
              <w:bottom w:val="single" w:sz="4" w:space="0" w:color="auto"/>
              <w:right w:val="single" w:sz="4" w:space="0" w:color="auto"/>
            </w:tcBorders>
            <w:noWrap/>
            <w:vAlign w:val="center"/>
            <w:hideMark/>
          </w:tcPr>
          <w:p w14:paraId="41BB4E5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215,00 €</w:t>
            </w:r>
          </w:p>
        </w:tc>
        <w:tc>
          <w:tcPr>
            <w:tcW w:w="1417" w:type="dxa"/>
            <w:tcBorders>
              <w:top w:val="nil"/>
              <w:left w:val="nil"/>
              <w:bottom w:val="single" w:sz="4" w:space="0" w:color="auto"/>
              <w:right w:val="single" w:sz="4" w:space="0" w:color="auto"/>
            </w:tcBorders>
            <w:noWrap/>
            <w:vAlign w:val="center"/>
            <w:hideMark/>
          </w:tcPr>
          <w:p w14:paraId="49B94F6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215,00 €</w:t>
            </w:r>
          </w:p>
        </w:tc>
        <w:tc>
          <w:tcPr>
            <w:tcW w:w="916" w:type="dxa"/>
            <w:tcBorders>
              <w:top w:val="nil"/>
              <w:left w:val="nil"/>
              <w:bottom w:val="single" w:sz="4" w:space="0" w:color="auto"/>
              <w:right w:val="single" w:sz="4" w:space="0" w:color="auto"/>
            </w:tcBorders>
            <w:noWrap/>
            <w:vAlign w:val="center"/>
            <w:hideMark/>
          </w:tcPr>
          <w:p w14:paraId="6527D63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53,75%</w:t>
            </w:r>
          </w:p>
        </w:tc>
        <w:tc>
          <w:tcPr>
            <w:tcW w:w="921" w:type="dxa"/>
            <w:tcBorders>
              <w:top w:val="nil"/>
              <w:left w:val="nil"/>
              <w:bottom w:val="single" w:sz="4" w:space="0" w:color="auto"/>
              <w:right w:val="single" w:sz="4" w:space="0" w:color="auto"/>
            </w:tcBorders>
            <w:noWrap/>
            <w:vAlign w:val="center"/>
            <w:hideMark/>
          </w:tcPr>
          <w:p w14:paraId="4451035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721578B6"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03FF91E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66</w:t>
            </w:r>
          </w:p>
        </w:tc>
        <w:tc>
          <w:tcPr>
            <w:tcW w:w="3899" w:type="dxa"/>
            <w:tcBorders>
              <w:top w:val="nil"/>
              <w:left w:val="nil"/>
              <w:bottom w:val="single" w:sz="4" w:space="0" w:color="auto"/>
              <w:right w:val="single" w:sz="4" w:space="0" w:color="auto"/>
            </w:tcBorders>
            <w:noWrap/>
            <w:vAlign w:val="center"/>
            <w:hideMark/>
          </w:tcPr>
          <w:p w14:paraId="7E8C6F2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Δαπάνες προμήθειας αναλωσίμων</w:t>
            </w:r>
          </w:p>
        </w:tc>
        <w:tc>
          <w:tcPr>
            <w:tcW w:w="1559" w:type="dxa"/>
            <w:tcBorders>
              <w:top w:val="nil"/>
              <w:left w:val="nil"/>
              <w:bottom w:val="single" w:sz="4" w:space="0" w:color="auto"/>
              <w:right w:val="single" w:sz="4" w:space="0" w:color="auto"/>
            </w:tcBorders>
            <w:noWrap/>
            <w:vAlign w:val="center"/>
            <w:hideMark/>
          </w:tcPr>
          <w:p w14:paraId="6C9031A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110.645,76 €</w:t>
            </w:r>
          </w:p>
        </w:tc>
        <w:tc>
          <w:tcPr>
            <w:tcW w:w="1418" w:type="dxa"/>
            <w:tcBorders>
              <w:top w:val="nil"/>
              <w:left w:val="nil"/>
              <w:bottom w:val="single" w:sz="4" w:space="0" w:color="auto"/>
              <w:right w:val="single" w:sz="4" w:space="0" w:color="auto"/>
            </w:tcBorders>
            <w:noWrap/>
            <w:vAlign w:val="center"/>
            <w:hideMark/>
          </w:tcPr>
          <w:p w14:paraId="72CCFC6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99.748,50 €</w:t>
            </w:r>
          </w:p>
        </w:tc>
        <w:tc>
          <w:tcPr>
            <w:tcW w:w="916" w:type="dxa"/>
            <w:tcBorders>
              <w:top w:val="nil"/>
              <w:left w:val="nil"/>
              <w:bottom w:val="single" w:sz="4" w:space="0" w:color="auto"/>
              <w:right w:val="single" w:sz="4" w:space="0" w:color="auto"/>
            </w:tcBorders>
            <w:noWrap/>
            <w:vAlign w:val="center"/>
            <w:hideMark/>
          </w:tcPr>
          <w:p w14:paraId="3CFAD7B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90,15%</w:t>
            </w:r>
          </w:p>
        </w:tc>
        <w:tc>
          <w:tcPr>
            <w:tcW w:w="1494" w:type="dxa"/>
            <w:tcBorders>
              <w:top w:val="nil"/>
              <w:left w:val="nil"/>
              <w:bottom w:val="single" w:sz="4" w:space="0" w:color="auto"/>
              <w:right w:val="single" w:sz="4" w:space="0" w:color="auto"/>
            </w:tcBorders>
            <w:noWrap/>
            <w:vAlign w:val="center"/>
            <w:hideMark/>
          </w:tcPr>
          <w:p w14:paraId="7E31CC5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28.272,44 €</w:t>
            </w:r>
          </w:p>
        </w:tc>
        <w:tc>
          <w:tcPr>
            <w:tcW w:w="992" w:type="dxa"/>
            <w:tcBorders>
              <w:top w:val="nil"/>
              <w:left w:val="nil"/>
              <w:bottom w:val="single" w:sz="4" w:space="0" w:color="auto"/>
              <w:right w:val="single" w:sz="4" w:space="0" w:color="auto"/>
            </w:tcBorders>
            <w:noWrap/>
            <w:vAlign w:val="center"/>
            <w:hideMark/>
          </w:tcPr>
          <w:p w14:paraId="5779D98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25,55%</w:t>
            </w:r>
          </w:p>
        </w:tc>
        <w:tc>
          <w:tcPr>
            <w:tcW w:w="1701" w:type="dxa"/>
            <w:tcBorders>
              <w:top w:val="nil"/>
              <w:left w:val="nil"/>
              <w:bottom w:val="single" w:sz="4" w:space="0" w:color="auto"/>
              <w:right w:val="single" w:sz="4" w:space="0" w:color="auto"/>
            </w:tcBorders>
            <w:noWrap/>
            <w:vAlign w:val="center"/>
            <w:hideMark/>
          </w:tcPr>
          <w:p w14:paraId="789C31C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25.558,42 €</w:t>
            </w:r>
          </w:p>
        </w:tc>
        <w:tc>
          <w:tcPr>
            <w:tcW w:w="1417" w:type="dxa"/>
            <w:tcBorders>
              <w:top w:val="nil"/>
              <w:left w:val="nil"/>
              <w:bottom w:val="single" w:sz="4" w:space="0" w:color="auto"/>
              <w:right w:val="single" w:sz="4" w:space="0" w:color="auto"/>
            </w:tcBorders>
            <w:noWrap/>
            <w:vAlign w:val="center"/>
            <w:hideMark/>
          </w:tcPr>
          <w:p w14:paraId="1B2E1ED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22.818,44 €</w:t>
            </w:r>
          </w:p>
        </w:tc>
        <w:tc>
          <w:tcPr>
            <w:tcW w:w="916" w:type="dxa"/>
            <w:tcBorders>
              <w:top w:val="nil"/>
              <w:left w:val="nil"/>
              <w:bottom w:val="single" w:sz="4" w:space="0" w:color="auto"/>
              <w:right w:val="single" w:sz="4" w:space="0" w:color="auto"/>
            </w:tcBorders>
            <w:noWrap/>
            <w:vAlign w:val="center"/>
            <w:hideMark/>
          </w:tcPr>
          <w:p w14:paraId="53621B0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20,62%</w:t>
            </w:r>
          </w:p>
        </w:tc>
        <w:tc>
          <w:tcPr>
            <w:tcW w:w="921" w:type="dxa"/>
            <w:tcBorders>
              <w:top w:val="nil"/>
              <w:left w:val="nil"/>
              <w:bottom w:val="single" w:sz="4" w:space="0" w:color="auto"/>
              <w:right w:val="single" w:sz="4" w:space="0" w:color="auto"/>
            </w:tcBorders>
            <w:noWrap/>
            <w:vAlign w:val="center"/>
            <w:hideMark/>
          </w:tcPr>
          <w:p w14:paraId="75B3140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80,71%</w:t>
            </w:r>
          </w:p>
        </w:tc>
      </w:tr>
      <w:tr w:rsidR="00D46F5D" w:rsidRPr="00336F31" w14:paraId="530EF78D"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3CC4C24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67</w:t>
            </w:r>
          </w:p>
        </w:tc>
        <w:tc>
          <w:tcPr>
            <w:tcW w:w="3899" w:type="dxa"/>
            <w:tcBorders>
              <w:top w:val="nil"/>
              <w:left w:val="nil"/>
              <w:bottom w:val="single" w:sz="4" w:space="0" w:color="auto"/>
              <w:right w:val="single" w:sz="4" w:space="0" w:color="auto"/>
            </w:tcBorders>
            <w:noWrap/>
            <w:vAlign w:val="center"/>
            <w:hideMark/>
          </w:tcPr>
          <w:p w14:paraId="635EB1E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Πληρωμές - Μεταβιβάσεις σε τρίτους</w:t>
            </w:r>
          </w:p>
        </w:tc>
        <w:tc>
          <w:tcPr>
            <w:tcW w:w="1559" w:type="dxa"/>
            <w:tcBorders>
              <w:top w:val="nil"/>
              <w:left w:val="nil"/>
              <w:bottom w:val="single" w:sz="4" w:space="0" w:color="auto"/>
              <w:right w:val="single" w:sz="4" w:space="0" w:color="auto"/>
            </w:tcBorders>
            <w:noWrap/>
            <w:vAlign w:val="center"/>
            <w:hideMark/>
          </w:tcPr>
          <w:p w14:paraId="42DBD20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8" w:type="dxa"/>
            <w:tcBorders>
              <w:top w:val="nil"/>
              <w:left w:val="nil"/>
              <w:bottom w:val="single" w:sz="4" w:space="0" w:color="auto"/>
              <w:right w:val="single" w:sz="4" w:space="0" w:color="auto"/>
            </w:tcBorders>
            <w:noWrap/>
            <w:vAlign w:val="center"/>
            <w:hideMark/>
          </w:tcPr>
          <w:p w14:paraId="0614E14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6A1279D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494" w:type="dxa"/>
            <w:tcBorders>
              <w:top w:val="nil"/>
              <w:left w:val="nil"/>
              <w:bottom w:val="single" w:sz="4" w:space="0" w:color="auto"/>
              <w:right w:val="single" w:sz="4" w:space="0" w:color="auto"/>
            </w:tcBorders>
            <w:noWrap/>
            <w:vAlign w:val="center"/>
            <w:hideMark/>
          </w:tcPr>
          <w:p w14:paraId="61D9174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92" w:type="dxa"/>
            <w:tcBorders>
              <w:top w:val="nil"/>
              <w:left w:val="nil"/>
              <w:bottom w:val="single" w:sz="4" w:space="0" w:color="auto"/>
              <w:right w:val="single" w:sz="4" w:space="0" w:color="auto"/>
            </w:tcBorders>
            <w:noWrap/>
            <w:vAlign w:val="center"/>
            <w:hideMark/>
          </w:tcPr>
          <w:p w14:paraId="605EE76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33DFD70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7" w:type="dxa"/>
            <w:tcBorders>
              <w:top w:val="nil"/>
              <w:left w:val="nil"/>
              <w:bottom w:val="single" w:sz="4" w:space="0" w:color="auto"/>
              <w:right w:val="single" w:sz="4" w:space="0" w:color="auto"/>
            </w:tcBorders>
            <w:noWrap/>
            <w:vAlign w:val="center"/>
            <w:hideMark/>
          </w:tcPr>
          <w:p w14:paraId="2D49BA8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0085BEB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21" w:type="dxa"/>
            <w:tcBorders>
              <w:top w:val="nil"/>
              <w:left w:val="nil"/>
              <w:bottom w:val="single" w:sz="4" w:space="0" w:color="auto"/>
              <w:right w:val="single" w:sz="4" w:space="0" w:color="auto"/>
            </w:tcBorders>
            <w:noWrap/>
            <w:vAlign w:val="center"/>
            <w:hideMark/>
          </w:tcPr>
          <w:p w14:paraId="25F214A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r>
      <w:tr w:rsidR="00D46F5D" w:rsidRPr="00336F31" w14:paraId="2F303B8F"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003BBA0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68</w:t>
            </w:r>
          </w:p>
        </w:tc>
        <w:tc>
          <w:tcPr>
            <w:tcW w:w="3899" w:type="dxa"/>
            <w:tcBorders>
              <w:top w:val="nil"/>
              <w:left w:val="nil"/>
              <w:bottom w:val="single" w:sz="4" w:space="0" w:color="auto"/>
              <w:right w:val="single" w:sz="4" w:space="0" w:color="auto"/>
            </w:tcBorders>
            <w:noWrap/>
            <w:vAlign w:val="center"/>
            <w:hideMark/>
          </w:tcPr>
          <w:p w14:paraId="0E5B3EA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Λοιπά Έξοδα</w:t>
            </w:r>
          </w:p>
        </w:tc>
        <w:tc>
          <w:tcPr>
            <w:tcW w:w="1559" w:type="dxa"/>
            <w:tcBorders>
              <w:top w:val="nil"/>
              <w:left w:val="nil"/>
              <w:bottom w:val="single" w:sz="4" w:space="0" w:color="auto"/>
              <w:right w:val="single" w:sz="4" w:space="0" w:color="auto"/>
            </w:tcBorders>
            <w:noWrap/>
            <w:vAlign w:val="center"/>
            <w:hideMark/>
          </w:tcPr>
          <w:p w14:paraId="5D7F96C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1.000,00 €</w:t>
            </w:r>
          </w:p>
        </w:tc>
        <w:tc>
          <w:tcPr>
            <w:tcW w:w="1418" w:type="dxa"/>
            <w:tcBorders>
              <w:top w:val="nil"/>
              <w:left w:val="nil"/>
              <w:bottom w:val="single" w:sz="4" w:space="0" w:color="auto"/>
              <w:right w:val="single" w:sz="4" w:space="0" w:color="auto"/>
            </w:tcBorders>
            <w:noWrap/>
            <w:vAlign w:val="center"/>
            <w:hideMark/>
          </w:tcPr>
          <w:p w14:paraId="02C795F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3DD193C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494" w:type="dxa"/>
            <w:tcBorders>
              <w:top w:val="nil"/>
              <w:left w:val="nil"/>
              <w:bottom w:val="single" w:sz="4" w:space="0" w:color="auto"/>
              <w:right w:val="single" w:sz="4" w:space="0" w:color="auto"/>
            </w:tcBorders>
            <w:noWrap/>
            <w:vAlign w:val="center"/>
            <w:hideMark/>
          </w:tcPr>
          <w:p w14:paraId="2C1E173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92" w:type="dxa"/>
            <w:tcBorders>
              <w:top w:val="nil"/>
              <w:left w:val="nil"/>
              <w:bottom w:val="single" w:sz="4" w:space="0" w:color="auto"/>
              <w:right w:val="single" w:sz="4" w:space="0" w:color="auto"/>
            </w:tcBorders>
            <w:noWrap/>
            <w:vAlign w:val="center"/>
            <w:hideMark/>
          </w:tcPr>
          <w:p w14:paraId="196DDAD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2670807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7" w:type="dxa"/>
            <w:tcBorders>
              <w:top w:val="nil"/>
              <w:left w:val="nil"/>
              <w:bottom w:val="single" w:sz="4" w:space="0" w:color="auto"/>
              <w:right w:val="single" w:sz="4" w:space="0" w:color="auto"/>
            </w:tcBorders>
            <w:noWrap/>
            <w:vAlign w:val="center"/>
            <w:hideMark/>
          </w:tcPr>
          <w:p w14:paraId="44FCDDF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33DD632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921" w:type="dxa"/>
            <w:tcBorders>
              <w:top w:val="nil"/>
              <w:left w:val="nil"/>
              <w:bottom w:val="single" w:sz="4" w:space="0" w:color="auto"/>
              <w:right w:val="single" w:sz="4" w:space="0" w:color="auto"/>
            </w:tcBorders>
            <w:noWrap/>
            <w:vAlign w:val="center"/>
            <w:hideMark/>
          </w:tcPr>
          <w:p w14:paraId="4F313E4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r>
      <w:tr w:rsidR="00D46F5D" w:rsidRPr="00336F31" w14:paraId="73F0F6EF"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6869B52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7</w:t>
            </w:r>
          </w:p>
        </w:tc>
        <w:tc>
          <w:tcPr>
            <w:tcW w:w="3899" w:type="dxa"/>
            <w:tcBorders>
              <w:top w:val="nil"/>
              <w:left w:val="nil"/>
              <w:bottom w:val="single" w:sz="4" w:space="0" w:color="auto"/>
              <w:right w:val="single" w:sz="4" w:space="0" w:color="auto"/>
            </w:tcBorders>
            <w:noWrap/>
            <w:vAlign w:val="center"/>
            <w:hideMark/>
          </w:tcPr>
          <w:p w14:paraId="3A56F7E7"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Επενδύσεις</w:t>
            </w:r>
          </w:p>
        </w:tc>
        <w:tc>
          <w:tcPr>
            <w:tcW w:w="1559" w:type="dxa"/>
            <w:tcBorders>
              <w:top w:val="nil"/>
              <w:left w:val="nil"/>
              <w:bottom w:val="single" w:sz="4" w:space="0" w:color="auto"/>
              <w:right w:val="single" w:sz="4" w:space="0" w:color="auto"/>
            </w:tcBorders>
            <w:noWrap/>
            <w:vAlign w:val="center"/>
            <w:hideMark/>
          </w:tcPr>
          <w:p w14:paraId="357119E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108.164,00 €</w:t>
            </w:r>
          </w:p>
        </w:tc>
        <w:tc>
          <w:tcPr>
            <w:tcW w:w="1418" w:type="dxa"/>
            <w:tcBorders>
              <w:top w:val="nil"/>
              <w:left w:val="nil"/>
              <w:bottom w:val="single" w:sz="4" w:space="0" w:color="auto"/>
              <w:right w:val="single" w:sz="4" w:space="0" w:color="auto"/>
            </w:tcBorders>
            <w:noWrap/>
            <w:vAlign w:val="center"/>
            <w:hideMark/>
          </w:tcPr>
          <w:p w14:paraId="4EFAB916"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508,40 €</w:t>
            </w:r>
          </w:p>
        </w:tc>
        <w:tc>
          <w:tcPr>
            <w:tcW w:w="916" w:type="dxa"/>
            <w:tcBorders>
              <w:top w:val="nil"/>
              <w:left w:val="nil"/>
              <w:bottom w:val="single" w:sz="4" w:space="0" w:color="auto"/>
              <w:right w:val="single" w:sz="4" w:space="0" w:color="auto"/>
            </w:tcBorders>
            <w:noWrap/>
            <w:vAlign w:val="center"/>
            <w:hideMark/>
          </w:tcPr>
          <w:p w14:paraId="039B4D7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0,47%</w:t>
            </w:r>
          </w:p>
        </w:tc>
        <w:tc>
          <w:tcPr>
            <w:tcW w:w="1494" w:type="dxa"/>
            <w:tcBorders>
              <w:top w:val="nil"/>
              <w:left w:val="nil"/>
              <w:bottom w:val="single" w:sz="4" w:space="0" w:color="auto"/>
              <w:right w:val="single" w:sz="4" w:space="0" w:color="auto"/>
            </w:tcBorders>
            <w:noWrap/>
            <w:vAlign w:val="center"/>
            <w:hideMark/>
          </w:tcPr>
          <w:p w14:paraId="77F8C61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496,00 €</w:t>
            </w:r>
          </w:p>
        </w:tc>
        <w:tc>
          <w:tcPr>
            <w:tcW w:w="992" w:type="dxa"/>
            <w:tcBorders>
              <w:top w:val="nil"/>
              <w:left w:val="nil"/>
              <w:bottom w:val="single" w:sz="4" w:space="0" w:color="auto"/>
              <w:right w:val="single" w:sz="4" w:space="0" w:color="auto"/>
            </w:tcBorders>
            <w:noWrap/>
            <w:vAlign w:val="center"/>
            <w:hideMark/>
          </w:tcPr>
          <w:p w14:paraId="1DD37E9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0,46%</w:t>
            </w:r>
          </w:p>
        </w:tc>
        <w:tc>
          <w:tcPr>
            <w:tcW w:w="1701" w:type="dxa"/>
            <w:tcBorders>
              <w:top w:val="nil"/>
              <w:left w:val="nil"/>
              <w:bottom w:val="single" w:sz="4" w:space="0" w:color="auto"/>
              <w:right w:val="single" w:sz="4" w:space="0" w:color="auto"/>
            </w:tcBorders>
            <w:noWrap/>
            <w:vAlign w:val="center"/>
            <w:hideMark/>
          </w:tcPr>
          <w:p w14:paraId="55ABA5B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496,00 €</w:t>
            </w:r>
          </w:p>
        </w:tc>
        <w:tc>
          <w:tcPr>
            <w:tcW w:w="1417" w:type="dxa"/>
            <w:tcBorders>
              <w:top w:val="nil"/>
              <w:left w:val="nil"/>
              <w:bottom w:val="single" w:sz="4" w:space="0" w:color="auto"/>
              <w:right w:val="single" w:sz="4" w:space="0" w:color="auto"/>
            </w:tcBorders>
            <w:noWrap/>
            <w:vAlign w:val="center"/>
            <w:hideMark/>
          </w:tcPr>
          <w:p w14:paraId="350249C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496,00 €</w:t>
            </w:r>
          </w:p>
        </w:tc>
        <w:tc>
          <w:tcPr>
            <w:tcW w:w="916" w:type="dxa"/>
            <w:tcBorders>
              <w:top w:val="nil"/>
              <w:left w:val="nil"/>
              <w:bottom w:val="single" w:sz="4" w:space="0" w:color="auto"/>
              <w:right w:val="single" w:sz="4" w:space="0" w:color="auto"/>
            </w:tcBorders>
            <w:noWrap/>
            <w:vAlign w:val="center"/>
            <w:hideMark/>
          </w:tcPr>
          <w:p w14:paraId="33D55CB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0,46%</w:t>
            </w:r>
          </w:p>
        </w:tc>
        <w:tc>
          <w:tcPr>
            <w:tcW w:w="921" w:type="dxa"/>
            <w:tcBorders>
              <w:top w:val="nil"/>
              <w:left w:val="nil"/>
              <w:bottom w:val="single" w:sz="4" w:space="0" w:color="auto"/>
              <w:right w:val="single" w:sz="4" w:space="0" w:color="auto"/>
            </w:tcBorders>
            <w:noWrap/>
            <w:vAlign w:val="center"/>
            <w:hideMark/>
          </w:tcPr>
          <w:p w14:paraId="1B53ABC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100,00%</w:t>
            </w:r>
          </w:p>
        </w:tc>
      </w:tr>
      <w:tr w:rsidR="00D46F5D" w:rsidRPr="00336F31" w14:paraId="5CAA87B5"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7E3E174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71</w:t>
            </w:r>
          </w:p>
        </w:tc>
        <w:tc>
          <w:tcPr>
            <w:tcW w:w="3899" w:type="dxa"/>
            <w:tcBorders>
              <w:top w:val="nil"/>
              <w:left w:val="nil"/>
              <w:bottom w:val="single" w:sz="4" w:space="0" w:color="auto"/>
              <w:right w:val="single" w:sz="4" w:space="0" w:color="auto"/>
            </w:tcBorders>
            <w:noWrap/>
            <w:vAlign w:val="center"/>
            <w:hideMark/>
          </w:tcPr>
          <w:p w14:paraId="2F0FBA5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Αγορές κτιρίων, τεχνικών έργων και προμήθειες παγίων</w:t>
            </w:r>
          </w:p>
        </w:tc>
        <w:tc>
          <w:tcPr>
            <w:tcW w:w="1559" w:type="dxa"/>
            <w:tcBorders>
              <w:top w:val="nil"/>
              <w:left w:val="nil"/>
              <w:bottom w:val="single" w:sz="4" w:space="0" w:color="auto"/>
              <w:right w:val="single" w:sz="4" w:space="0" w:color="auto"/>
            </w:tcBorders>
            <w:noWrap/>
            <w:vAlign w:val="center"/>
            <w:hideMark/>
          </w:tcPr>
          <w:p w14:paraId="096D44D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108.164,00 €</w:t>
            </w:r>
          </w:p>
        </w:tc>
        <w:tc>
          <w:tcPr>
            <w:tcW w:w="1418" w:type="dxa"/>
            <w:tcBorders>
              <w:top w:val="nil"/>
              <w:left w:val="nil"/>
              <w:bottom w:val="single" w:sz="4" w:space="0" w:color="auto"/>
              <w:right w:val="single" w:sz="4" w:space="0" w:color="auto"/>
            </w:tcBorders>
            <w:noWrap/>
            <w:vAlign w:val="center"/>
            <w:hideMark/>
          </w:tcPr>
          <w:p w14:paraId="3FF7021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508,40 €</w:t>
            </w:r>
          </w:p>
        </w:tc>
        <w:tc>
          <w:tcPr>
            <w:tcW w:w="916" w:type="dxa"/>
            <w:tcBorders>
              <w:top w:val="nil"/>
              <w:left w:val="nil"/>
              <w:bottom w:val="single" w:sz="4" w:space="0" w:color="auto"/>
              <w:right w:val="single" w:sz="4" w:space="0" w:color="auto"/>
            </w:tcBorders>
            <w:noWrap/>
            <w:vAlign w:val="center"/>
            <w:hideMark/>
          </w:tcPr>
          <w:p w14:paraId="0218DEB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0,47%</w:t>
            </w:r>
          </w:p>
        </w:tc>
        <w:tc>
          <w:tcPr>
            <w:tcW w:w="1494" w:type="dxa"/>
            <w:tcBorders>
              <w:top w:val="nil"/>
              <w:left w:val="nil"/>
              <w:bottom w:val="single" w:sz="4" w:space="0" w:color="auto"/>
              <w:right w:val="single" w:sz="4" w:space="0" w:color="auto"/>
            </w:tcBorders>
            <w:noWrap/>
            <w:vAlign w:val="center"/>
            <w:hideMark/>
          </w:tcPr>
          <w:p w14:paraId="0F25C81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496,00 €</w:t>
            </w:r>
          </w:p>
        </w:tc>
        <w:tc>
          <w:tcPr>
            <w:tcW w:w="992" w:type="dxa"/>
            <w:tcBorders>
              <w:top w:val="nil"/>
              <w:left w:val="nil"/>
              <w:bottom w:val="single" w:sz="4" w:space="0" w:color="auto"/>
              <w:right w:val="single" w:sz="4" w:space="0" w:color="auto"/>
            </w:tcBorders>
            <w:noWrap/>
            <w:vAlign w:val="center"/>
            <w:hideMark/>
          </w:tcPr>
          <w:p w14:paraId="3779BC2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0,46%</w:t>
            </w:r>
          </w:p>
        </w:tc>
        <w:tc>
          <w:tcPr>
            <w:tcW w:w="1701" w:type="dxa"/>
            <w:tcBorders>
              <w:top w:val="nil"/>
              <w:left w:val="nil"/>
              <w:bottom w:val="single" w:sz="4" w:space="0" w:color="auto"/>
              <w:right w:val="single" w:sz="4" w:space="0" w:color="auto"/>
            </w:tcBorders>
            <w:noWrap/>
            <w:vAlign w:val="center"/>
            <w:hideMark/>
          </w:tcPr>
          <w:p w14:paraId="5433EB9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496,00 €</w:t>
            </w:r>
          </w:p>
        </w:tc>
        <w:tc>
          <w:tcPr>
            <w:tcW w:w="1417" w:type="dxa"/>
            <w:tcBorders>
              <w:top w:val="nil"/>
              <w:left w:val="nil"/>
              <w:bottom w:val="single" w:sz="4" w:space="0" w:color="auto"/>
              <w:right w:val="single" w:sz="4" w:space="0" w:color="auto"/>
            </w:tcBorders>
            <w:noWrap/>
            <w:vAlign w:val="center"/>
            <w:hideMark/>
          </w:tcPr>
          <w:p w14:paraId="66E1443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496,00 €</w:t>
            </w:r>
          </w:p>
        </w:tc>
        <w:tc>
          <w:tcPr>
            <w:tcW w:w="916" w:type="dxa"/>
            <w:tcBorders>
              <w:top w:val="nil"/>
              <w:left w:val="nil"/>
              <w:bottom w:val="single" w:sz="4" w:space="0" w:color="auto"/>
              <w:right w:val="single" w:sz="4" w:space="0" w:color="auto"/>
            </w:tcBorders>
            <w:noWrap/>
            <w:vAlign w:val="center"/>
            <w:hideMark/>
          </w:tcPr>
          <w:p w14:paraId="6B02B55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0,46%</w:t>
            </w:r>
          </w:p>
        </w:tc>
        <w:tc>
          <w:tcPr>
            <w:tcW w:w="921" w:type="dxa"/>
            <w:tcBorders>
              <w:top w:val="nil"/>
              <w:left w:val="nil"/>
              <w:bottom w:val="single" w:sz="4" w:space="0" w:color="auto"/>
              <w:right w:val="single" w:sz="4" w:space="0" w:color="auto"/>
            </w:tcBorders>
            <w:noWrap/>
            <w:vAlign w:val="center"/>
            <w:hideMark/>
          </w:tcPr>
          <w:p w14:paraId="61F3AFC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02B8CDE4"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1525099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73</w:t>
            </w:r>
          </w:p>
        </w:tc>
        <w:tc>
          <w:tcPr>
            <w:tcW w:w="3899" w:type="dxa"/>
            <w:tcBorders>
              <w:top w:val="nil"/>
              <w:left w:val="nil"/>
              <w:bottom w:val="single" w:sz="4" w:space="0" w:color="auto"/>
              <w:right w:val="single" w:sz="4" w:space="0" w:color="auto"/>
            </w:tcBorders>
            <w:noWrap/>
            <w:vAlign w:val="center"/>
            <w:hideMark/>
          </w:tcPr>
          <w:p w14:paraId="48EEA43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Έργα</w:t>
            </w:r>
          </w:p>
        </w:tc>
        <w:tc>
          <w:tcPr>
            <w:tcW w:w="1559" w:type="dxa"/>
            <w:tcBorders>
              <w:top w:val="nil"/>
              <w:left w:val="nil"/>
              <w:bottom w:val="single" w:sz="4" w:space="0" w:color="auto"/>
              <w:right w:val="single" w:sz="4" w:space="0" w:color="auto"/>
            </w:tcBorders>
            <w:noWrap/>
            <w:vAlign w:val="center"/>
            <w:hideMark/>
          </w:tcPr>
          <w:p w14:paraId="061F16E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8" w:type="dxa"/>
            <w:tcBorders>
              <w:top w:val="nil"/>
              <w:left w:val="nil"/>
              <w:bottom w:val="single" w:sz="4" w:space="0" w:color="auto"/>
              <w:right w:val="single" w:sz="4" w:space="0" w:color="auto"/>
            </w:tcBorders>
            <w:noWrap/>
            <w:vAlign w:val="center"/>
            <w:hideMark/>
          </w:tcPr>
          <w:p w14:paraId="71BE102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237E948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494" w:type="dxa"/>
            <w:tcBorders>
              <w:top w:val="nil"/>
              <w:left w:val="nil"/>
              <w:bottom w:val="single" w:sz="4" w:space="0" w:color="auto"/>
              <w:right w:val="single" w:sz="4" w:space="0" w:color="auto"/>
            </w:tcBorders>
            <w:noWrap/>
            <w:vAlign w:val="center"/>
            <w:hideMark/>
          </w:tcPr>
          <w:p w14:paraId="4A14589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92" w:type="dxa"/>
            <w:tcBorders>
              <w:top w:val="nil"/>
              <w:left w:val="nil"/>
              <w:bottom w:val="single" w:sz="4" w:space="0" w:color="auto"/>
              <w:right w:val="single" w:sz="4" w:space="0" w:color="auto"/>
            </w:tcBorders>
            <w:noWrap/>
            <w:vAlign w:val="center"/>
            <w:hideMark/>
          </w:tcPr>
          <w:p w14:paraId="0998052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280B8B8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7" w:type="dxa"/>
            <w:tcBorders>
              <w:top w:val="nil"/>
              <w:left w:val="nil"/>
              <w:bottom w:val="single" w:sz="4" w:space="0" w:color="auto"/>
              <w:right w:val="single" w:sz="4" w:space="0" w:color="auto"/>
            </w:tcBorders>
            <w:noWrap/>
            <w:vAlign w:val="center"/>
            <w:hideMark/>
          </w:tcPr>
          <w:p w14:paraId="5DF3ACE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683C057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21" w:type="dxa"/>
            <w:tcBorders>
              <w:top w:val="nil"/>
              <w:left w:val="nil"/>
              <w:bottom w:val="single" w:sz="4" w:space="0" w:color="auto"/>
              <w:right w:val="single" w:sz="4" w:space="0" w:color="auto"/>
            </w:tcBorders>
            <w:noWrap/>
            <w:vAlign w:val="center"/>
            <w:hideMark/>
          </w:tcPr>
          <w:p w14:paraId="61AB466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r>
      <w:tr w:rsidR="00D46F5D" w:rsidRPr="00336F31" w14:paraId="18F01AF3"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06BF499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74</w:t>
            </w:r>
          </w:p>
        </w:tc>
        <w:tc>
          <w:tcPr>
            <w:tcW w:w="3899" w:type="dxa"/>
            <w:tcBorders>
              <w:top w:val="nil"/>
              <w:left w:val="nil"/>
              <w:bottom w:val="single" w:sz="4" w:space="0" w:color="auto"/>
              <w:right w:val="single" w:sz="4" w:space="0" w:color="auto"/>
            </w:tcBorders>
            <w:noWrap/>
            <w:vAlign w:val="center"/>
            <w:hideMark/>
          </w:tcPr>
          <w:p w14:paraId="737714A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Μελέτες, έρευνες, πειραματικές εργασίες κλπ</w:t>
            </w:r>
          </w:p>
        </w:tc>
        <w:tc>
          <w:tcPr>
            <w:tcW w:w="1559" w:type="dxa"/>
            <w:tcBorders>
              <w:top w:val="nil"/>
              <w:left w:val="nil"/>
              <w:bottom w:val="single" w:sz="4" w:space="0" w:color="auto"/>
              <w:right w:val="single" w:sz="4" w:space="0" w:color="auto"/>
            </w:tcBorders>
            <w:noWrap/>
            <w:vAlign w:val="center"/>
            <w:hideMark/>
          </w:tcPr>
          <w:p w14:paraId="3A61141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8" w:type="dxa"/>
            <w:tcBorders>
              <w:top w:val="nil"/>
              <w:left w:val="nil"/>
              <w:bottom w:val="single" w:sz="4" w:space="0" w:color="auto"/>
              <w:right w:val="single" w:sz="4" w:space="0" w:color="auto"/>
            </w:tcBorders>
            <w:noWrap/>
            <w:vAlign w:val="center"/>
            <w:hideMark/>
          </w:tcPr>
          <w:p w14:paraId="394DA76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731AFDF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494" w:type="dxa"/>
            <w:tcBorders>
              <w:top w:val="nil"/>
              <w:left w:val="nil"/>
              <w:bottom w:val="single" w:sz="4" w:space="0" w:color="auto"/>
              <w:right w:val="single" w:sz="4" w:space="0" w:color="auto"/>
            </w:tcBorders>
            <w:noWrap/>
            <w:vAlign w:val="center"/>
            <w:hideMark/>
          </w:tcPr>
          <w:p w14:paraId="6D8DE2B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92" w:type="dxa"/>
            <w:tcBorders>
              <w:top w:val="nil"/>
              <w:left w:val="nil"/>
              <w:bottom w:val="single" w:sz="4" w:space="0" w:color="auto"/>
              <w:right w:val="single" w:sz="4" w:space="0" w:color="auto"/>
            </w:tcBorders>
            <w:noWrap/>
            <w:vAlign w:val="center"/>
            <w:hideMark/>
          </w:tcPr>
          <w:p w14:paraId="7740702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7E1BA65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7" w:type="dxa"/>
            <w:tcBorders>
              <w:top w:val="nil"/>
              <w:left w:val="nil"/>
              <w:bottom w:val="single" w:sz="4" w:space="0" w:color="auto"/>
              <w:right w:val="single" w:sz="4" w:space="0" w:color="auto"/>
            </w:tcBorders>
            <w:noWrap/>
            <w:vAlign w:val="center"/>
            <w:hideMark/>
          </w:tcPr>
          <w:p w14:paraId="05C9428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150A16A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21" w:type="dxa"/>
            <w:tcBorders>
              <w:top w:val="nil"/>
              <w:left w:val="nil"/>
              <w:bottom w:val="single" w:sz="4" w:space="0" w:color="auto"/>
              <w:right w:val="single" w:sz="4" w:space="0" w:color="auto"/>
            </w:tcBorders>
            <w:noWrap/>
            <w:vAlign w:val="center"/>
            <w:hideMark/>
          </w:tcPr>
          <w:p w14:paraId="3F14B85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r>
      <w:tr w:rsidR="00D46F5D" w:rsidRPr="00336F31" w14:paraId="65770E0C"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4E46AB1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75</w:t>
            </w:r>
          </w:p>
        </w:tc>
        <w:tc>
          <w:tcPr>
            <w:tcW w:w="3899" w:type="dxa"/>
            <w:tcBorders>
              <w:top w:val="nil"/>
              <w:left w:val="nil"/>
              <w:bottom w:val="single" w:sz="4" w:space="0" w:color="auto"/>
              <w:right w:val="single" w:sz="4" w:space="0" w:color="auto"/>
            </w:tcBorders>
            <w:noWrap/>
            <w:vAlign w:val="center"/>
            <w:hideMark/>
          </w:tcPr>
          <w:p w14:paraId="081EE19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Τίτλοι πάγιας επένδυσης (συμμετοχές σε επιχειρήσεις)</w:t>
            </w:r>
          </w:p>
        </w:tc>
        <w:tc>
          <w:tcPr>
            <w:tcW w:w="1559" w:type="dxa"/>
            <w:tcBorders>
              <w:top w:val="nil"/>
              <w:left w:val="nil"/>
              <w:bottom w:val="single" w:sz="4" w:space="0" w:color="auto"/>
              <w:right w:val="single" w:sz="4" w:space="0" w:color="auto"/>
            </w:tcBorders>
            <w:noWrap/>
            <w:vAlign w:val="center"/>
            <w:hideMark/>
          </w:tcPr>
          <w:p w14:paraId="23C0E28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8" w:type="dxa"/>
            <w:tcBorders>
              <w:top w:val="nil"/>
              <w:left w:val="nil"/>
              <w:bottom w:val="single" w:sz="4" w:space="0" w:color="auto"/>
              <w:right w:val="single" w:sz="4" w:space="0" w:color="auto"/>
            </w:tcBorders>
            <w:noWrap/>
            <w:vAlign w:val="center"/>
            <w:hideMark/>
          </w:tcPr>
          <w:p w14:paraId="39BE2C6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4FB963F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494" w:type="dxa"/>
            <w:tcBorders>
              <w:top w:val="nil"/>
              <w:left w:val="nil"/>
              <w:bottom w:val="single" w:sz="4" w:space="0" w:color="auto"/>
              <w:right w:val="single" w:sz="4" w:space="0" w:color="auto"/>
            </w:tcBorders>
            <w:noWrap/>
            <w:vAlign w:val="center"/>
            <w:hideMark/>
          </w:tcPr>
          <w:p w14:paraId="163C2B8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92" w:type="dxa"/>
            <w:tcBorders>
              <w:top w:val="nil"/>
              <w:left w:val="nil"/>
              <w:bottom w:val="single" w:sz="4" w:space="0" w:color="auto"/>
              <w:right w:val="single" w:sz="4" w:space="0" w:color="auto"/>
            </w:tcBorders>
            <w:noWrap/>
            <w:vAlign w:val="center"/>
            <w:hideMark/>
          </w:tcPr>
          <w:p w14:paraId="1D5EDA7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5AF0142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7" w:type="dxa"/>
            <w:tcBorders>
              <w:top w:val="nil"/>
              <w:left w:val="nil"/>
              <w:bottom w:val="single" w:sz="4" w:space="0" w:color="auto"/>
              <w:right w:val="single" w:sz="4" w:space="0" w:color="auto"/>
            </w:tcBorders>
            <w:noWrap/>
            <w:vAlign w:val="center"/>
            <w:hideMark/>
          </w:tcPr>
          <w:p w14:paraId="4742A90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635AA77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21" w:type="dxa"/>
            <w:tcBorders>
              <w:top w:val="nil"/>
              <w:left w:val="nil"/>
              <w:bottom w:val="single" w:sz="4" w:space="0" w:color="auto"/>
              <w:right w:val="single" w:sz="4" w:space="0" w:color="auto"/>
            </w:tcBorders>
            <w:noWrap/>
            <w:vAlign w:val="center"/>
            <w:hideMark/>
          </w:tcPr>
          <w:p w14:paraId="27D65B3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r>
      <w:tr w:rsidR="00D46F5D" w:rsidRPr="00336F31" w14:paraId="40AF8E57"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2362C8D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8</w:t>
            </w:r>
          </w:p>
        </w:tc>
        <w:tc>
          <w:tcPr>
            <w:tcW w:w="3899" w:type="dxa"/>
            <w:tcBorders>
              <w:top w:val="nil"/>
              <w:left w:val="nil"/>
              <w:bottom w:val="single" w:sz="4" w:space="0" w:color="auto"/>
              <w:right w:val="single" w:sz="4" w:space="0" w:color="auto"/>
            </w:tcBorders>
            <w:noWrap/>
            <w:vAlign w:val="center"/>
            <w:hideMark/>
          </w:tcPr>
          <w:p w14:paraId="1FC08C5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Πληρωμές Π.Ο.Ε., αποδόσεις και προβλέψεις</w:t>
            </w:r>
          </w:p>
        </w:tc>
        <w:tc>
          <w:tcPr>
            <w:tcW w:w="1559" w:type="dxa"/>
            <w:tcBorders>
              <w:top w:val="nil"/>
              <w:left w:val="nil"/>
              <w:bottom w:val="single" w:sz="4" w:space="0" w:color="auto"/>
              <w:right w:val="single" w:sz="4" w:space="0" w:color="auto"/>
            </w:tcBorders>
            <w:noWrap/>
            <w:vAlign w:val="center"/>
            <w:hideMark/>
          </w:tcPr>
          <w:p w14:paraId="38D4DF7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452.964,69 €</w:t>
            </w:r>
          </w:p>
        </w:tc>
        <w:tc>
          <w:tcPr>
            <w:tcW w:w="1418" w:type="dxa"/>
            <w:tcBorders>
              <w:top w:val="nil"/>
              <w:left w:val="nil"/>
              <w:bottom w:val="single" w:sz="4" w:space="0" w:color="auto"/>
              <w:right w:val="single" w:sz="4" w:space="0" w:color="auto"/>
            </w:tcBorders>
            <w:noWrap/>
            <w:vAlign w:val="center"/>
            <w:hideMark/>
          </w:tcPr>
          <w:p w14:paraId="598CB2D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451.019,69 €</w:t>
            </w:r>
          </w:p>
        </w:tc>
        <w:tc>
          <w:tcPr>
            <w:tcW w:w="916" w:type="dxa"/>
            <w:tcBorders>
              <w:top w:val="nil"/>
              <w:left w:val="nil"/>
              <w:bottom w:val="single" w:sz="4" w:space="0" w:color="auto"/>
              <w:right w:val="single" w:sz="4" w:space="0" w:color="auto"/>
            </w:tcBorders>
            <w:noWrap/>
            <w:vAlign w:val="center"/>
            <w:hideMark/>
          </w:tcPr>
          <w:p w14:paraId="05B6A6B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99,57%</w:t>
            </w:r>
          </w:p>
        </w:tc>
        <w:tc>
          <w:tcPr>
            <w:tcW w:w="1494" w:type="dxa"/>
            <w:tcBorders>
              <w:top w:val="nil"/>
              <w:left w:val="nil"/>
              <w:bottom w:val="single" w:sz="4" w:space="0" w:color="auto"/>
              <w:right w:val="single" w:sz="4" w:space="0" w:color="auto"/>
            </w:tcBorders>
            <w:noWrap/>
            <w:vAlign w:val="center"/>
            <w:hideMark/>
          </w:tcPr>
          <w:p w14:paraId="4B25CF6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332.455,05 €</w:t>
            </w:r>
          </w:p>
        </w:tc>
        <w:tc>
          <w:tcPr>
            <w:tcW w:w="992" w:type="dxa"/>
            <w:tcBorders>
              <w:top w:val="nil"/>
              <w:left w:val="nil"/>
              <w:bottom w:val="single" w:sz="4" w:space="0" w:color="auto"/>
              <w:right w:val="single" w:sz="4" w:space="0" w:color="auto"/>
            </w:tcBorders>
            <w:noWrap/>
            <w:vAlign w:val="center"/>
            <w:hideMark/>
          </w:tcPr>
          <w:p w14:paraId="0492B35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73,40%</w:t>
            </w:r>
          </w:p>
        </w:tc>
        <w:tc>
          <w:tcPr>
            <w:tcW w:w="1701" w:type="dxa"/>
            <w:tcBorders>
              <w:top w:val="nil"/>
              <w:left w:val="nil"/>
              <w:bottom w:val="single" w:sz="4" w:space="0" w:color="auto"/>
              <w:right w:val="single" w:sz="4" w:space="0" w:color="auto"/>
            </w:tcBorders>
            <w:noWrap/>
            <w:vAlign w:val="center"/>
            <w:hideMark/>
          </w:tcPr>
          <w:p w14:paraId="0AF6829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331.521,53 €</w:t>
            </w:r>
          </w:p>
        </w:tc>
        <w:tc>
          <w:tcPr>
            <w:tcW w:w="1417" w:type="dxa"/>
            <w:tcBorders>
              <w:top w:val="nil"/>
              <w:left w:val="nil"/>
              <w:bottom w:val="single" w:sz="4" w:space="0" w:color="auto"/>
              <w:right w:val="single" w:sz="4" w:space="0" w:color="auto"/>
            </w:tcBorders>
            <w:noWrap/>
            <w:vAlign w:val="center"/>
            <w:hideMark/>
          </w:tcPr>
          <w:p w14:paraId="2DFCDC5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331.521,53 €</w:t>
            </w:r>
          </w:p>
        </w:tc>
        <w:tc>
          <w:tcPr>
            <w:tcW w:w="916" w:type="dxa"/>
            <w:tcBorders>
              <w:top w:val="nil"/>
              <w:left w:val="nil"/>
              <w:bottom w:val="single" w:sz="4" w:space="0" w:color="auto"/>
              <w:right w:val="single" w:sz="4" w:space="0" w:color="auto"/>
            </w:tcBorders>
            <w:noWrap/>
            <w:vAlign w:val="center"/>
            <w:hideMark/>
          </w:tcPr>
          <w:p w14:paraId="589D7DE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73,19%</w:t>
            </w:r>
          </w:p>
        </w:tc>
        <w:tc>
          <w:tcPr>
            <w:tcW w:w="921" w:type="dxa"/>
            <w:tcBorders>
              <w:top w:val="nil"/>
              <w:left w:val="nil"/>
              <w:bottom w:val="single" w:sz="4" w:space="0" w:color="auto"/>
              <w:right w:val="single" w:sz="4" w:space="0" w:color="auto"/>
            </w:tcBorders>
            <w:noWrap/>
            <w:vAlign w:val="center"/>
            <w:hideMark/>
          </w:tcPr>
          <w:p w14:paraId="2CF4A6C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99,72%</w:t>
            </w:r>
          </w:p>
        </w:tc>
      </w:tr>
      <w:tr w:rsidR="00D46F5D" w:rsidRPr="00336F31" w14:paraId="3686B791"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29F47C3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81</w:t>
            </w:r>
          </w:p>
        </w:tc>
        <w:tc>
          <w:tcPr>
            <w:tcW w:w="3899" w:type="dxa"/>
            <w:tcBorders>
              <w:top w:val="nil"/>
              <w:left w:val="nil"/>
              <w:bottom w:val="single" w:sz="4" w:space="0" w:color="auto"/>
              <w:right w:val="single" w:sz="4" w:space="0" w:color="auto"/>
            </w:tcBorders>
            <w:noWrap/>
            <w:vAlign w:val="center"/>
            <w:hideMark/>
          </w:tcPr>
          <w:p w14:paraId="234E374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Πληρωμές Π.Ο.Ε.</w:t>
            </w:r>
          </w:p>
        </w:tc>
        <w:tc>
          <w:tcPr>
            <w:tcW w:w="1559" w:type="dxa"/>
            <w:tcBorders>
              <w:top w:val="nil"/>
              <w:left w:val="nil"/>
              <w:bottom w:val="single" w:sz="4" w:space="0" w:color="auto"/>
              <w:right w:val="single" w:sz="4" w:space="0" w:color="auto"/>
            </w:tcBorders>
            <w:noWrap/>
            <w:vAlign w:val="center"/>
            <w:hideMark/>
          </w:tcPr>
          <w:p w14:paraId="0AAC5F5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37.769,69 €</w:t>
            </w:r>
          </w:p>
        </w:tc>
        <w:tc>
          <w:tcPr>
            <w:tcW w:w="1418" w:type="dxa"/>
            <w:tcBorders>
              <w:top w:val="nil"/>
              <w:left w:val="nil"/>
              <w:bottom w:val="single" w:sz="4" w:space="0" w:color="auto"/>
              <w:right w:val="single" w:sz="4" w:space="0" w:color="auto"/>
            </w:tcBorders>
            <w:noWrap/>
            <w:vAlign w:val="center"/>
            <w:hideMark/>
          </w:tcPr>
          <w:p w14:paraId="11D2425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37.769,69 €</w:t>
            </w:r>
          </w:p>
        </w:tc>
        <w:tc>
          <w:tcPr>
            <w:tcW w:w="916" w:type="dxa"/>
            <w:tcBorders>
              <w:top w:val="nil"/>
              <w:left w:val="nil"/>
              <w:bottom w:val="single" w:sz="4" w:space="0" w:color="auto"/>
              <w:right w:val="single" w:sz="4" w:space="0" w:color="auto"/>
            </w:tcBorders>
            <w:noWrap/>
            <w:vAlign w:val="center"/>
            <w:hideMark/>
          </w:tcPr>
          <w:p w14:paraId="4A47736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c>
          <w:tcPr>
            <w:tcW w:w="1494" w:type="dxa"/>
            <w:tcBorders>
              <w:top w:val="nil"/>
              <w:left w:val="nil"/>
              <w:bottom w:val="single" w:sz="4" w:space="0" w:color="auto"/>
              <w:right w:val="single" w:sz="4" w:space="0" w:color="auto"/>
            </w:tcBorders>
            <w:noWrap/>
            <w:vAlign w:val="center"/>
            <w:hideMark/>
          </w:tcPr>
          <w:p w14:paraId="3223C71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37.769,69 €</w:t>
            </w:r>
          </w:p>
        </w:tc>
        <w:tc>
          <w:tcPr>
            <w:tcW w:w="992" w:type="dxa"/>
            <w:tcBorders>
              <w:top w:val="nil"/>
              <w:left w:val="nil"/>
              <w:bottom w:val="single" w:sz="4" w:space="0" w:color="auto"/>
              <w:right w:val="single" w:sz="4" w:space="0" w:color="auto"/>
            </w:tcBorders>
            <w:noWrap/>
            <w:vAlign w:val="center"/>
            <w:hideMark/>
          </w:tcPr>
          <w:p w14:paraId="21994A1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c>
          <w:tcPr>
            <w:tcW w:w="1701" w:type="dxa"/>
            <w:tcBorders>
              <w:top w:val="nil"/>
              <w:left w:val="nil"/>
              <w:bottom w:val="single" w:sz="4" w:space="0" w:color="auto"/>
              <w:right w:val="single" w:sz="4" w:space="0" w:color="auto"/>
            </w:tcBorders>
            <w:noWrap/>
            <w:vAlign w:val="center"/>
            <w:hideMark/>
          </w:tcPr>
          <w:p w14:paraId="10BC4FE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37.769,69 €</w:t>
            </w:r>
          </w:p>
        </w:tc>
        <w:tc>
          <w:tcPr>
            <w:tcW w:w="1417" w:type="dxa"/>
            <w:tcBorders>
              <w:top w:val="nil"/>
              <w:left w:val="nil"/>
              <w:bottom w:val="single" w:sz="4" w:space="0" w:color="auto"/>
              <w:right w:val="single" w:sz="4" w:space="0" w:color="auto"/>
            </w:tcBorders>
            <w:noWrap/>
            <w:vAlign w:val="center"/>
            <w:hideMark/>
          </w:tcPr>
          <w:p w14:paraId="23528BA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37.769,69 €</w:t>
            </w:r>
          </w:p>
        </w:tc>
        <w:tc>
          <w:tcPr>
            <w:tcW w:w="916" w:type="dxa"/>
            <w:tcBorders>
              <w:top w:val="nil"/>
              <w:left w:val="nil"/>
              <w:bottom w:val="single" w:sz="4" w:space="0" w:color="auto"/>
              <w:right w:val="single" w:sz="4" w:space="0" w:color="auto"/>
            </w:tcBorders>
            <w:noWrap/>
            <w:vAlign w:val="center"/>
            <w:hideMark/>
          </w:tcPr>
          <w:p w14:paraId="30C3DEE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c>
          <w:tcPr>
            <w:tcW w:w="921" w:type="dxa"/>
            <w:tcBorders>
              <w:top w:val="nil"/>
              <w:left w:val="nil"/>
              <w:bottom w:val="single" w:sz="4" w:space="0" w:color="auto"/>
              <w:right w:val="single" w:sz="4" w:space="0" w:color="auto"/>
            </w:tcBorders>
            <w:noWrap/>
            <w:vAlign w:val="center"/>
            <w:hideMark/>
          </w:tcPr>
          <w:p w14:paraId="654C2DD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1CB1B355"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693D0D3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82</w:t>
            </w:r>
          </w:p>
        </w:tc>
        <w:tc>
          <w:tcPr>
            <w:tcW w:w="3899" w:type="dxa"/>
            <w:tcBorders>
              <w:top w:val="nil"/>
              <w:left w:val="nil"/>
              <w:bottom w:val="single" w:sz="4" w:space="0" w:color="auto"/>
              <w:right w:val="single" w:sz="4" w:space="0" w:color="auto"/>
            </w:tcBorders>
            <w:noWrap/>
            <w:vAlign w:val="center"/>
            <w:hideMark/>
          </w:tcPr>
          <w:p w14:paraId="662FF0A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Αποδόσεις</w:t>
            </w:r>
          </w:p>
        </w:tc>
        <w:tc>
          <w:tcPr>
            <w:tcW w:w="1559" w:type="dxa"/>
            <w:tcBorders>
              <w:top w:val="nil"/>
              <w:left w:val="nil"/>
              <w:bottom w:val="single" w:sz="4" w:space="0" w:color="auto"/>
              <w:right w:val="single" w:sz="4" w:space="0" w:color="auto"/>
            </w:tcBorders>
            <w:noWrap/>
            <w:vAlign w:val="center"/>
            <w:hideMark/>
          </w:tcPr>
          <w:p w14:paraId="582F5CE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414.250,00 €</w:t>
            </w:r>
          </w:p>
        </w:tc>
        <w:tc>
          <w:tcPr>
            <w:tcW w:w="1418" w:type="dxa"/>
            <w:tcBorders>
              <w:top w:val="nil"/>
              <w:left w:val="nil"/>
              <w:bottom w:val="single" w:sz="4" w:space="0" w:color="auto"/>
              <w:right w:val="single" w:sz="4" w:space="0" w:color="auto"/>
            </w:tcBorders>
            <w:noWrap/>
            <w:vAlign w:val="center"/>
            <w:hideMark/>
          </w:tcPr>
          <w:p w14:paraId="2C0BF2E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413.250,00 €</w:t>
            </w:r>
          </w:p>
        </w:tc>
        <w:tc>
          <w:tcPr>
            <w:tcW w:w="916" w:type="dxa"/>
            <w:tcBorders>
              <w:top w:val="nil"/>
              <w:left w:val="nil"/>
              <w:bottom w:val="single" w:sz="4" w:space="0" w:color="auto"/>
              <w:right w:val="single" w:sz="4" w:space="0" w:color="auto"/>
            </w:tcBorders>
            <w:noWrap/>
            <w:vAlign w:val="center"/>
            <w:hideMark/>
          </w:tcPr>
          <w:p w14:paraId="6172010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99,76%</w:t>
            </w:r>
          </w:p>
        </w:tc>
        <w:tc>
          <w:tcPr>
            <w:tcW w:w="1494" w:type="dxa"/>
            <w:tcBorders>
              <w:top w:val="nil"/>
              <w:left w:val="nil"/>
              <w:bottom w:val="single" w:sz="4" w:space="0" w:color="auto"/>
              <w:right w:val="single" w:sz="4" w:space="0" w:color="auto"/>
            </w:tcBorders>
            <w:noWrap/>
            <w:vAlign w:val="center"/>
            <w:hideMark/>
          </w:tcPr>
          <w:p w14:paraId="6D9E281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294.685,36 €</w:t>
            </w:r>
          </w:p>
        </w:tc>
        <w:tc>
          <w:tcPr>
            <w:tcW w:w="992" w:type="dxa"/>
            <w:tcBorders>
              <w:top w:val="nil"/>
              <w:left w:val="nil"/>
              <w:bottom w:val="single" w:sz="4" w:space="0" w:color="auto"/>
              <w:right w:val="single" w:sz="4" w:space="0" w:color="auto"/>
            </w:tcBorders>
            <w:noWrap/>
            <w:vAlign w:val="center"/>
            <w:hideMark/>
          </w:tcPr>
          <w:p w14:paraId="6775875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71,14%</w:t>
            </w:r>
          </w:p>
        </w:tc>
        <w:tc>
          <w:tcPr>
            <w:tcW w:w="1701" w:type="dxa"/>
            <w:tcBorders>
              <w:top w:val="nil"/>
              <w:left w:val="nil"/>
              <w:bottom w:val="single" w:sz="4" w:space="0" w:color="auto"/>
              <w:right w:val="single" w:sz="4" w:space="0" w:color="auto"/>
            </w:tcBorders>
            <w:noWrap/>
            <w:vAlign w:val="center"/>
            <w:hideMark/>
          </w:tcPr>
          <w:p w14:paraId="22D63EC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293.751,84 €</w:t>
            </w:r>
          </w:p>
        </w:tc>
        <w:tc>
          <w:tcPr>
            <w:tcW w:w="1417" w:type="dxa"/>
            <w:tcBorders>
              <w:top w:val="nil"/>
              <w:left w:val="nil"/>
              <w:bottom w:val="single" w:sz="4" w:space="0" w:color="auto"/>
              <w:right w:val="single" w:sz="4" w:space="0" w:color="auto"/>
            </w:tcBorders>
            <w:noWrap/>
            <w:vAlign w:val="center"/>
            <w:hideMark/>
          </w:tcPr>
          <w:p w14:paraId="1032D27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293.751,84 €</w:t>
            </w:r>
          </w:p>
        </w:tc>
        <w:tc>
          <w:tcPr>
            <w:tcW w:w="916" w:type="dxa"/>
            <w:tcBorders>
              <w:top w:val="nil"/>
              <w:left w:val="nil"/>
              <w:bottom w:val="single" w:sz="4" w:space="0" w:color="auto"/>
              <w:right w:val="single" w:sz="4" w:space="0" w:color="auto"/>
            </w:tcBorders>
            <w:noWrap/>
            <w:vAlign w:val="center"/>
            <w:hideMark/>
          </w:tcPr>
          <w:p w14:paraId="08C0592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70,91%</w:t>
            </w:r>
          </w:p>
        </w:tc>
        <w:tc>
          <w:tcPr>
            <w:tcW w:w="921" w:type="dxa"/>
            <w:tcBorders>
              <w:top w:val="nil"/>
              <w:left w:val="nil"/>
              <w:bottom w:val="single" w:sz="4" w:space="0" w:color="auto"/>
              <w:right w:val="single" w:sz="4" w:space="0" w:color="auto"/>
            </w:tcBorders>
            <w:noWrap/>
            <w:vAlign w:val="center"/>
            <w:hideMark/>
          </w:tcPr>
          <w:p w14:paraId="5629CD3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99,68%</w:t>
            </w:r>
          </w:p>
        </w:tc>
      </w:tr>
      <w:tr w:rsidR="00D46F5D" w:rsidRPr="00336F31" w14:paraId="3B6956C9"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6839983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83</w:t>
            </w:r>
          </w:p>
        </w:tc>
        <w:tc>
          <w:tcPr>
            <w:tcW w:w="3899" w:type="dxa"/>
            <w:tcBorders>
              <w:top w:val="nil"/>
              <w:left w:val="nil"/>
              <w:bottom w:val="single" w:sz="4" w:space="0" w:color="auto"/>
              <w:right w:val="single" w:sz="4" w:space="0" w:color="auto"/>
            </w:tcBorders>
            <w:noWrap/>
            <w:vAlign w:val="center"/>
            <w:hideMark/>
          </w:tcPr>
          <w:p w14:paraId="049296F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Επιχορηγούμενες πληρωμές υποχρεώσεων Π.Ο.Ε.</w:t>
            </w:r>
          </w:p>
        </w:tc>
        <w:tc>
          <w:tcPr>
            <w:tcW w:w="1559" w:type="dxa"/>
            <w:tcBorders>
              <w:top w:val="nil"/>
              <w:left w:val="nil"/>
              <w:bottom w:val="single" w:sz="4" w:space="0" w:color="auto"/>
              <w:right w:val="single" w:sz="4" w:space="0" w:color="auto"/>
            </w:tcBorders>
            <w:noWrap/>
            <w:vAlign w:val="center"/>
            <w:hideMark/>
          </w:tcPr>
          <w:p w14:paraId="06B6085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8" w:type="dxa"/>
            <w:tcBorders>
              <w:top w:val="nil"/>
              <w:left w:val="nil"/>
              <w:bottom w:val="single" w:sz="4" w:space="0" w:color="auto"/>
              <w:right w:val="single" w:sz="4" w:space="0" w:color="auto"/>
            </w:tcBorders>
            <w:noWrap/>
            <w:vAlign w:val="center"/>
            <w:hideMark/>
          </w:tcPr>
          <w:p w14:paraId="106A316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54F5AFF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494" w:type="dxa"/>
            <w:tcBorders>
              <w:top w:val="nil"/>
              <w:left w:val="nil"/>
              <w:bottom w:val="single" w:sz="4" w:space="0" w:color="auto"/>
              <w:right w:val="single" w:sz="4" w:space="0" w:color="auto"/>
            </w:tcBorders>
            <w:noWrap/>
            <w:vAlign w:val="center"/>
            <w:hideMark/>
          </w:tcPr>
          <w:p w14:paraId="706D042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92" w:type="dxa"/>
            <w:tcBorders>
              <w:top w:val="nil"/>
              <w:left w:val="nil"/>
              <w:bottom w:val="single" w:sz="4" w:space="0" w:color="auto"/>
              <w:right w:val="single" w:sz="4" w:space="0" w:color="auto"/>
            </w:tcBorders>
            <w:noWrap/>
            <w:vAlign w:val="center"/>
            <w:hideMark/>
          </w:tcPr>
          <w:p w14:paraId="214623F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1701" w:type="dxa"/>
            <w:tcBorders>
              <w:top w:val="nil"/>
              <w:left w:val="nil"/>
              <w:bottom w:val="single" w:sz="4" w:space="0" w:color="auto"/>
              <w:right w:val="single" w:sz="4" w:space="0" w:color="auto"/>
            </w:tcBorders>
            <w:noWrap/>
            <w:vAlign w:val="center"/>
            <w:hideMark/>
          </w:tcPr>
          <w:p w14:paraId="1ADD961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7" w:type="dxa"/>
            <w:tcBorders>
              <w:top w:val="nil"/>
              <w:left w:val="nil"/>
              <w:bottom w:val="single" w:sz="4" w:space="0" w:color="auto"/>
              <w:right w:val="single" w:sz="4" w:space="0" w:color="auto"/>
            </w:tcBorders>
            <w:noWrap/>
            <w:vAlign w:val="center"/>
            <w:hideMark/>
          </w:tcPr>
          <w:p w14:paraId="41D4ADE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172048D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c>
          <w:tcPr>
            <w:tcW w:w="921" w:type="dxa"/>
            <w:tcBorders>
              <w:top w:val="nil"/>
              <w:left w:val="nil"/>
              <w:bottom w:val="single" w:sz="4" w:space="0" w:color="auto"/>
              <w:right w:val="single" w:sz="4" w:space="0" w:color="auto"/>
            </w:tcBorders>
            <w:noWrap/>
            <w:vAlign w:val="center"/>
            <w:hideMark/>
          </w:tcPr>
          <w:p w14:paraId="4C9641D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r>
      <w:tr w:rsidR="00D46F5D" w:rsidRPr="00336F31" w14:paraId="074FF532"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533329E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85</w:t>
            </w:r>
          </w:p>
        </w:tc>
        <w:tc>
          <w:tcPr>
            <w:tcW w:w="3899" w:type="dxa"/>
            <w:tcBorders>
              <w:top w:val="nil"/>
              <w:left w:val="nil"/>
              <w:bottom w:val="single" w:sz="4" w:space="0" w:color="auto"/>
              <w:right w:val="single" w:sz="4" w:space="0" w:color="auto"/>
            </w:tcBorders>
            <w:noWrap/>
            <w:vAlign w:val="center"/>
            <w:hideMark/>
          </w:tcPr>
          <w:p w14:paraId="6CDB1DF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Προβλέψεις μη είσπραξης</w:t>
            </w:r>
          </w:p>
        </w:tc>
        <w:tc>
          <w:tcPr>
            <w:tcW w:w="1559" w:type="dxa"/>
            <w:tcBorders>
              <w:top w:val="nil"/>
              <w:left w:val="nil"/>
              <w:bottom w:val="single" w:sz="4" w:space="0" w:color="auto"/>
              <w:right w:val="single" w:sz="4" w:space="0" w:color="auto"/>
            </w:tcBorders>
            <w:noWrap/>
            <w:vAlign w:val="center"/>
            <w:hideMark/>
          </w:tcPr>
          <w:p w14:paraId="2D197C8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945,00 €</w:t>
            </w:r>
          </w:p>
        </w:tc>
        <w:tc>
          <w:tcPr>
            <w:tcW w:w="1418" w:type="dxa"/>
            <w:tcBorders>
              <w:top w:val="nil"/>
              <w:left w:val="nil"/>
              <w:bottom w:val="single" w:sz="4" w:space="0" w:color="auto"/>
              <w:right w:val="single" w:sz="4" w:space="0" w:color="auto"/>
            </w:tcBorders>
            <w:noWrap/>
            <w:vAlign w:val="center"/>
            <w:hideMark/>
          </w:tcPr>
          <w:p w14:paraId="45CAFAD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1705117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494" w:type="dxa"/>
            <w:tcBorders>
              <w:top w:val="nil"/>
              <w:left w:val="nil"/>
              <w:bottom w:val="single" w:sz="4" w:space="0" w:color="auto"/>
              <w:right w:val="single" w:sz="4" w:space="0" w:color="auto"/>
            </w:tcBorders>
            <w:noWrap/>
            <w:vAlign w:val="center"/>
            <w:hideMark/>
          </w:tcPr>
          <w:p w14:paraId="387C17D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92" w:type="dxa"/>
            <w:tcBorders>
              <w:top w:val="nil"/>
              <w:left w:val="nil"/>
              <w:bottom w:val="single" w:sz="4" w:space="0" w:color="auto"/>
              <w:right w:val="single" w:sz="4" w:space="0" w:color="auto"/>
            </w:tcBorders>
            <w:noWrap/>
            <w:vAlign w:val="center"/>
            <w:hideMark/>
          </w:tcPr>
          <w:p w14:paraId="0BAC490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6B79B5C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1417" w:type="dxa"/>
            <w:tcBorders>
              <w:top w:val="nil"/>
              <w:left w:val="nil"/>
              <w:bottom w:val="single" w:sz="4" w:space="0" w:color="auto"/>
              <w:right w:val="single" w:sz="4" w:space="0" w:color="auto"/>
            </w:tcBorders>
            <w:noWrap/>
            <w:vAlign w:val="center"/>
            <w:hideMark/>
          </w:tcPr>
          <w:p w14:paraId="373E99C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0,00 €</w:t>
            </w:r>
          </w:p>
        </w:tc>
        <w:tc>
          <w:tcPr>
            <w:tcW w:w="916" w:type="dxa"/>
            <w:tcBorders>
              <w:top w:val="nil"/>
              <w:left w:val="nil"/>
              <w:bottom w:val="single" w:sz="4" w:space="0" w:color="auto"/>
              <w:right w:val="single" w:sz="4" w:space="0" w:color="auto"/>
            </w:tcBorders>
            <w:noWrap/>
            <w:vAlign w:val="center"/>
            <w:hideMark/>
          </w:tcPr>
          <w:p w14:paraId="779D900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0,00%</w:t>
            </w:r>
          </w:p>
        </w:tc>
        <w:tc>
          <w:tcPr>
            <w:tcW w:w="921" w:type="dxa"/>
            <w:tcBorders>
              <w:top w:val="nil"/>
              <w:left w:val="nil"/>
              <w:bottom w:val="single" w:sz="4" w:space="0" w:color="auto"/>
              <w:right w:val="single" w:sz="4" w:space="0" w:color="auto"/>
            </w:tcBorders>
            <w:noWrap/>
            <w:vAlign w:val="center"/>
            <w:hideMark/>
          </w:tcPr>
          <w:p w14:paraId="72AA38B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w:t>
            </w:r>
          </w:p>
        </w:tc>
      </w:tr>
      <w:tr w:rsidR="00D46F5D" w:rsidRPr="00336F31" w14:paraId="153256D6" w14:textId="77777777" w:rsidTr="004A4E4C">
        <w:trPr>
          <w:trHeight w:val="20"/>
        </w:trPr>
        <w:tc>
          <w:tcPr>
            <w:tcW w:w="638" w:type="dxa"/>
            <w:tcBorders>
              <w:top w:val="nil"/>
              <w:left w:val="single" w:sz="4" w:space="0" w:color="auto"/>
              <w:bottom w:val="single" w:sz="4" w:space="0" w:color="auto"/>
              <w:right w:val="single" w:sz="4" w:space="0" w:color="auto"/>
            </w:tcBorders>
            <w:noWrap/>
            <w:vAlign w:val="center"/>
            <w:hideMark/>
          </w:tcPr>
          <w:p w14:paraId="217E31B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w:t>
            </w:r>
          </w:p>
        </w:tc>
        <w:tc>
          <w:tcPr>
            <w:tcW w:w="3899" w:type="dxa"/>
            <w:tcBorders>
              <w:top w:val="nil"/>
              <w:left w:val="nil"/>
              <w:bottom w:val="single" w:sz="4" w:space="0" w:color="auto"/>
              <w:right w:val="single" w:sz="4" w:space="0" w:color="auto"/>
            </w:tcBorders>
            <w:noWrap/>
            <w:vAlign w:val="center"/>
            <w:hideMark/>
          </w:tcPr>
          <w:p w14:paraId="014710C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Αποθεματικό</w:t>
            </w:r>
          </w:p>
        </w:tc>
        <w:tc>
          <w:tcPr>
            <w:tcW w:w="1559" w:type="dxa"/>
            <w:tcBorders>
              <w:top w:val="nil"/>
              <w:left w:val="nil"/>
              <w:bottom w:val="single" w:sz="4" w:space="0" w:color="auto"/>
              <w:right w:val="single" w:sz="4" w:space="0" w:color="auto"/>
            </w:tcBorders>
            <w:noWrap/>
            <w:vAlign w:val="center"/>
            <w:hideMark/>
          </w:tcPr>
          <w:p w14:paraId="1E5C6CF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1.691,09 €</w:t>
            </w:r>
          </w:p>
        </w:tc>
        <w:tc>
          <w:tcPr>
            <w:tcW w:w="1418" w:type="dxa"/>
            <w:tcBorders>
              <w:top w:val="nil"/>
              <w:left w:val="nil"/>
              <w:bottom w:val="single" w:sz="4" w:space="0" w:color="auto"/>
              <w:right w:val="single" w:sz="4" w:space="0" w:color="auto"/>
            </w:tcBorders>
            <w:noWrap/>
            <w:vAlign w:val="center"/>
            <w:hideMark/>
          </w:tcPr>
          <w:p w14:paraId="5ACC965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0,00 €</w:t>
            </w:r>
          </w:p>
        </w:tc>
        <w:tc>
          <w:tcPr>
            <w:tcW w:w="916" w:type="dxa"/>
            <w:tcBorders>
              <w:top w:val="nil"/>
              <w:left w:val="nil"/>
              <w:bottom w:val="single" w:sz="4" w:space="0" w:color="auto"/>
              <w:right w:val="single" w:sz="4" w:space="0" w:color="auto"/>
            </w:tcBorders>
            <w:noWrap/>
            <w:vAlign w:val="center"/>
            <w:hideMark/>
          </w:tcPr>
          <w:p w14:paraId="75B195A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0,00%</w:t>
            </w:r>
          </w:p>
        </w:tc>
        <w:tc>
          <w:tcPr>
            <w:tcW w:w="1494" w:type="dxa"/>
            <w:tcBorders>
              <w:top w:val="nil"/>
              <w:left w:val="nil"/>
              <w:bottom w:val="single" w:sz="4" w:space="0" w:color="auto"/>
              <w:right w:val="single" w:sz="4" w:space="0" w:color="auto"/>
            </w:tcBorders>
            <w:noWrap/>
            <w:vAlign w:val="center"/>
            <w:hideMark/>
          </w:tcPr>
          <w:p w14:paraId="38C7602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0,00 €</w:t>
            </w:r>
          </w:p>
        </w:tc>
        <w:tc>
          <w:tcPr>
            <w:tcW w:w="992" w:type="dxa"/>
            <w:tcBorders>
              <w:top w:val="nil"/>
              <w:left w:val="nil"/>
              <w:bottom w:val="single" w:sz="4" w:space="0" w:color="auto"/>
              <w:right w:val="single" w:sz="4" w:space="0" w:color="auto"/>
            </w:tcBorders>
            <w:noWrap/>
            <w:vAlign w:val="center"/>
            <w:hideMark/>
          </w:tcPr>
          <w:p w14:paraId="53C026B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0,00%</w:t>
            </w:r>
          </w:p>
        </w:tc>
        <w:tc>
          <w:tcPr>
            <w:tcW w:w="1701" w:type="dxa"/>
            <w:tcBorders>
              <w:top w:val="nil"/>
              <w:left w:val="nil"/>
              <w:bottom w:val="single" w:sz="4" w:space="0" w:color="auto"/>
              <w:right w:val="single" w:sz="4" w:space="0" w:color="auto"/>
            </w:tcBorders>
            <w:noWrap/>
            <w:vAlign w:val="center"/>
            <w:hideMark/>
          </w:tcPr>
          <w:p w14:paraId="0D99E19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0,00 €</w:t>
            </w:r>
          </w:p>
        </w:tc>
        <w:tc>
          <w:tcPr>
            <w:tcW w:w="1417" w:type="dxa"/>
            <w:tcBorders>
              <w:top w:val="nil"/>
              <w:left w:val="nil"/>
              <w:bottom w:val="single" w:sz="4" w:space="0" w:color="auto"/>
              <w:right w:val="single" w:sz="4" w:space="0" w:color="auto"/>
            </w:tcBorders>
            <w:noWrap/>
            <w:vAlign w:val="center"/>
            <w:hideMark/>
          </w:tcPr>
          <w:p w14:paraId="6370570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0,00 €</w:t>
            </w:r>
          </w:p>
        </w:tc>
        <w:tc>
          <w:tcPr>
            <w:tcW w:w="916" w:type="dxa"/>
            <w:tcBorders>
              <w:top w:val="nil"/>
              <w:left w:val="nil"/>
              <w:bottom w:val="single" w:sz="4" w:space="0" w:color="auto"/>
              <w:right w:val="single" w:sz="4" w:space="0" w:color="auto"/>
            </w:tcBorders>
            <w:noWrap/>
            <w:vAlign w:val="center"/>
            <w:hideMark/>
          </w:tcPr>
          <w:p w14:paraId="67C70347"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0,00%</w:t>
            </w:r>
          </w:p>
        </w:tc>
        <w:tc>
          <w:tcPr>
            <w:tcW w:w="921" w:type="dxa"/>
            <w:tcBorders>
              <w:top w:val="nil"/>
              <w:left w:val="nil"/>
              <w:bottom w:val="single" w:sz="4" w:space="0" w:color="auto"/>
              <w:right w:val="single" w:sz="4" w:space="0" w:color="auto"/>
            </w:tcBorders>
            <w:noWrap/>
            <w:vAlign w:val="center"/>
            <w:hideMark/>
          </w:tcPr>
          <w:p w14:paraId="58D597E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16B00D42" w14:textId="77777777" w:rsidTr="004A4E4C">
        <w:trPr>
          <w:trHeight w:val="20"/>
        </w:trPr>
        <w:tc>
          <w:tcPr>
            <w:tcW w:w="638" w:type="dxa"/>
            <w:tcBorders>
              <w:top w:val="nil"/>
              <w:left w:val="single" w:sz="4" w:space="0" w:color="auto"/>
              <w:bottom w:val="single" w:sz="4" w:space="0" w:color="auto"/>
              <w:right w:val="single" w:sz="4" w:space="0" w:color="auto"/>
            </w:tcBorders>
            <w:shd w:val="clear" w:color="000000" w:fill="F8CBAD"/>
            <w:noWrap/>
            <w:vAlign w:val="center"/>
            <w:hideMark/>
          </w:tcPr>
          <w:p w14:paraId="473A0D4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c>
          <w:tcPr>
            <w:tcW w:w="3899" w:type="dxa"/>
            <w:tcBorders>
              <w:top w:val="nil"/>
              <w:left w:val="nil"/>
              <w:bottom w:val="single" w:sz="4" w:space="0" w:color="auto"/>
              <w:right w:val="single" w:sz="4" w:space="0" w:color="auto"/>
            </w:tcBorders>
            <w:shd w:val="clear" w:color="000000" w:fill="F8CBAD"/>
            <w:noWrap/>
            <w:vAlign w:val="center"/>
            <w:hideMark/>
          </w:tcPr>
          <w:p w14:paraId="191B7BB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Σύνολα δαπανών</w:t>
            </w:r>
          </w:p>
        </w:tc>
        <w:tc>
          <w:tcPr>
            <w:tcW w:w="1559" w:type="dxa"/>
            <w:tcBorders>
              <w:top w:val="nil"/>
              <w:left w:val="nil"/>
              <w:bottom w:val="single" w:sz="4" w:space="0" w:color="auto"/>
              <w:right w:val="single" w:sz="4" w:space="0" w:color="auto"/>
            </w:tcBorders>
            <w:shd w:val="clear" w:color="000000" w:fill="F8CBAD"/>
            <w:noWrap/>
            <w:vAlign w:val="center"/>
            <w:hideMark/>
          </w:tcPr>
          <w:p w14:paraId="4E64D93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1.946.540,70 €</w:t>
            </w:r>
          </w:p>
        </w:tc>
        <w:tc>
          <w:tcPr>
            <w:tcW w:w="1418" w:type="dxa"/>
            <w:tcBorders>
              <w:top w:val="nil"/>
              <w:left w:val="nil"/>
              <w:bottom w:val="single" w:sz="4" w:space="0" w:color="auto"/>
              <w:right w:val="single" w:sz="4" w:space="0" w:color="auto"/>
            </w:tcBorders>
            <w:shd w:val="clear" w:color="000000" w:fill="F8CBAD"/>
            <w:noWrap/>
            <w:vAlign w:val="center"/>
            <w:hideMark/>
          </w:tcPr>
          <w:p w14:paraId="0DED06DE" w14:textId="77777777" w:rsidR="00D46F5D" w:rsidRPr="00336F31" w:rsidRDefault="00D46F5D" w:rsidP="004A4E4C">
            <w:pPr>
              <w:widowControl/>
              <w:autoSpaceDE/>
              <w:autoSpaceDN/>
              <w:adjustRightInd/>
              <w:rPr>
                <w:rFonts w:ascii="Calibri" w:hAnsi="Calibri" w:cs="Calibri"/>
                <w:b/>
                <w:bCs/>
                <w:color w:val="000000"/>
              </w:rPr>
            </w:pPr>
            <w:r w:rsidRPr="00336F31">
              <w:rPr>
                <w:rFonts w:ascii="Calibri" w:hAnsi="Calibri" w:cs="Calibri"/>
                <w:b/>
                <w:bCs/>
                <w:color w:val="000000"/>
              </w:rPr>
              <w:t>1.756.743,37€</w:t>
            </w:r>
          </w:p>
        </w:tc>
        <w:tc>
          <w:tcPr>
            <w:tcW w:w="916" w:type="dxa"/>
            <w:tcBorders>
              <w:top w:val="nil"/>
              <w:left w:val="nil"/>
              <w:bottom w:val="single" w:sz="4" w:space="0" w:color="auto"/>
              <w:right w:val="single" w:sz="4" w:space="0" w:color="auto"/>
            </w:tcBorders>
            <w:shd w:val="clear" w:color="000000" w:fill="F8CBAD"/>
            <w:noWrap/>
            <w:vAlign w:val="center"/>
            <w:hideMark/>
          </w:tcPr>
          <w:p w14:paraId="592D32D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90,25%</w:t>
            </w:r>
          </w:p>
        </w:tc>
        <w:tc>
          <w:tcPr>
            <w:tcW w:w="1494" w:type="dxa"/>
            <w:tcBorders>
              <w:top w:val="nil"/>
              <w:left w:val="nil"/>
              <w:bottom w:val="single" w:sz="4" w:space="0" w:color="auto"/>
              <w:right w:val="single" w:sz="4" w:space="0" w:color="auto"/>
            </w:tcBorders>
            <w:shd w:val="clear" w:color="000000" w:fill="F8CBAD"/>
            <w:noWrap/>
            <w:vAlign w:val="center"/>
            <w:hideMark/>
          </w:tcPr>
          <w:p w14:paraId="3605155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1.234.237,81 €</w:t>
            </w:r>
          </w:p>
        </w:tc>
        <w:tc>
          <w:tcPr>
            <w:tcW w:w="992" w:type="dxa"/>
            <w:tcBorders>
              <w:top w:val="nil"/>
              <w:left w:val="nil"/>
              <w:bottom w:val="single" w:sz="4" w:space="0" w:color="auto"/>
              <w:right w:val="single" w:sz="4" w:space="0" w:color="auto"/>
            </w:tcBorders>
            <w:shd w:val="clear" w:color="000000" w:fill="F8CBAD"/>
            <w:noWrap/>
            <w:vAlign w:val="center"/>
            <w:hideMark/>
          </w:tcPr>
          <w:p w14:paraId="7C0F6D6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63,41%</w:t>
            </w:r>
          </w:p>
        </w:tc>
        <w:tc>
          <w:tcPr>
            <w:tcW w:w="1701" w:type="dxa"/>
            <w:tcBorders>
              <w:top w:val="nil"/>
              <w:left w:val="nil"/>
              <w:bottom w:val="single" w:sz="4" w:space="0" w:color="auto"/>
              <w:right w:val="single" w:sz="4" w:space="0" w:color="auto"/>
            </w:tcBorders>
            <w:shd w:val="clear" w:color="000000" w:fill="F8CBAD"/>
            <w:noWrap/>
            <w:vAlign w:val="center"/>
            <w:hideMark/>
          </w:tcPr>
          <w:p w14:paraId="76E53CB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1.213.977,43 €</w:t>
            </w:r>
          </w:p>
        </w:tc>
        <w:tc>
          <w:tcPr>
            <w:tcW w:w="1417" w:type="dxa"/>
            <w:tcBorders>
              <w:top w:val="nil"/>
              <w:left w:val="nil"/>
              <w:bottom w:val="single" w:sz="4" w:space="0" w:color="auto"/>
              <w:right w:val="single" w:sz="4" w:space="0" w:color="auto"/>
            </w:tcBorders>
            <w:shd w:val="clear" w:color="000000" w:fill="F8CBAD"/>
            <w:noWrap/>
            <w:vAlign w:val="center"/>
            <w:hideMark/>
          </w:tcPr>
          <w:p w14:paraId="535653B3" w14:textId="77777777" w:rsidR="00D46F5D" w:rsidRPr="00336F31" w:rsidRDefault="00D46F5D" w:rsidP="004A4E4C">
            <w:pPr>
              <w:widowControl/>
              <w:autoSpaceDE/>
              <w:autoSpaceDN/>
              <w:adjustRightInd/>
              <w:rPr>
                <w:rFonts w:ascii="Calibri" w:hAnsi="Calibri" w:cs="Calibri"/>
                <w:b/>
                <w:bCs/>
                <w:color w:val="000000"/>
              </w:rPr>
            </w:pPr>
            <w:r w:rsidRPr="00336F31">
              <w:rPr>
                <w:rFonts w:ascii="Calibri" w:hAnsi="Calibri" w:cs="Calibri"/>
                <w:b/>
                <w:bCs/>
                <w:color w:val="000000"/>
              </w:rPr>
              <w:t>1.152.551,85€</w:t>
            </w:r>
          </w:p>
        </w:tc>
        <w:tc>
          <w:tcPr>
            <w:tcW w:w="916" w:type="dxa"/>
            <w:tcBorders>
              <w:top w:val="nil"/>
              <w:left w:val="nil"/>
              <w:bottom w:val="single" w:sz="4" w:space="0" w:color="auto"/>
              <w:right w:val="single" w:sz="4" w:space="0" w:color="auto"/>
            </w:tcBorders>
            <w:shd w:val="clear" w:color="000000" w:fill="F8CBAD"/>
            <w:noWrap/>
            <w:vAlign w:val="center"/>
            <w:hideMark/>
          </w:tcPr>
          <w:p w14:paraId="31D5EE8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59,21%</w:t>
            </w:r>
          </w:p>
        </w:tc>
        <w:tc>
          <w:tcPr>
            <w:tcW w:w="921" w:type="dxa"/>
            <w:tcBorders>
              <w:top w:val="nil"/>
              <w:left w:val="nil"/>
              <w:bottom w:val="single" w:sz="4" w:space="0" w:color="auto"/>
              <w:right w:val="single" w:sz="4" w:space="0" w:color="auto"/>
            </w:tcBorders>
            <w:shd w:val="clear" w:color="000000" w:fill="F8CBAD"/>
            <w:noWrap/>
            <w:vAlign w:val="center"/>
            <w:hideMark/>
          </w:tcPr>
          <w:p w14:paraId="772D0F47"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93,38%</w:t>
            </w:r>
          </w:p>
        </w:tc>
      </w:tr>
    </w:tbl>
    <w:p w14:paraId="7AF95731" w14:textId="77777777" w:rsidR="00D46F5D" w:rsidRPr="00D46F5D" w:rsidRDefault="00D46F5D" w:rsidP="00D46F5D">
      <w:pPr>
        <w:jc w:val="both"/>
        <w:rPr>
          <w:rFonts w:ascii="Calibri" w:hAnsi="Calibri" w:cs="Calibri"/>
          <w:bCs/>
          <w:sz w:val="22"/>
          <w:szCs w:val="22"/>
        </w:rPr>
      </w:pPr>
    </w:p>
    <w:p w14:paraId="4A92F82C" w14:textId="77777777" w:rsidR="00D46F5D" w:rsidRPr="00D46F5D" w:rsidRDefault="00D46F5D" w:rsidP="00D46F5D">
      <w:pPr>
        <w:jc w:val="both"/>
        <w:rPr>
          <w:rFonts w:ascii="Calibri" w:hAnsi="Calibri" w:cs="Calibri"/>
          <w:bCs/>
          <w:sz w:val="22"/>
          <w:szCs w:val="22"/>
        </w:rPr>
      </w:pPr>
    </w:p>
    <w:tbl>
      <w:tblPr>
        <w:tblW w:w="0" w:type="auto"/>
        <w:jc w:val="center"/>
        <w:tblLook w:val="04A0" w:firstRow="1" w:lastRow="0" w:firstColumn="1" w:lastColumn="0" w:noHBand="0" w:noVBand="1"/>
      </w:tblPr>
      <w:tblGrid>
        <w:gridCol w:w="391"/>
        <w:gridCol w:w="3948"/>
        <w:gridCol w:w="3060"/>
        <w:gridCol w:w="3060"/>
        <w:gridCol w:w="3060"/>
        <w:gridCol w:w="1293"/>
      </w:tblGrid>
      <w:tr w:rsidR="00D46F5D" w:rsidRPr="00336F31" w14:paraId="6C56A01D" w14:textId="77777777" w:rsidTr="004A4E4C">
        <w:trPr>
          <w:trHeight w:val="20"/>
          <w:jc w:val="center"/>
        </w:trPr>
        <w:tc>
          <w:tcPr>
            <w:tcW w:w="0" w:type="auto"/>
            <w:gridSpan w:val="6"/>
            <w:tcBorders>
              <w:top w:val="single" w:sz="4" w:space="0" w:color="auto"/>
              <w:left w:val="single" w:sz="4" w:space="0" w:color="auto"/>
              <w:bottom w:val="single" w:sz="4" w:space="0" w:color="auto"/>
              <w:right w:val="single" w:sz="4" w:space="0" w:color="auto"/>
            </w:tcBorders>
            <w:noWrap/>
            <w:vAlign w:val="center"/>
            <w:hideMark/>
          </w:tcPr>
          <w:p w14:paraId="0347961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ΣΤΟΙΧΕΙΑ ΙΣΟΛΟΓΙΣΜΟΥ 3ου ΤΡΙΜΗΝΟΥ 2021</w:t>
            </w:r>
          </w:p>
        </w:tc>
      </w:tr>
      <w:tr w:rsidR="00D46F5D" w:rsidRPr="00336F31" w14:paraId="6FC3A662" w14:textId="77777777" w:rsidTr="004A4E4C">
        <w:trPr>
          <w:trHeight w:val="20"/>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5249609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ΣΤΟΙΧΕΙΑ ΕΝΕΡΓΗΤΙΚΟΥ</w:t>
            </w:r>
          </w:p>
        </w:tc>
        <w:tc>
          <w:tcPr>
            <w:tcW w:w="0" w:type="auto"/>
            <w:tcBorders>
              <w:top w:val="nil"/>
              <w:left w:val="nil"/>
              <w:bottom w:val="single" w:sz="4" w:space="0" w:color="auto"/>
              <w:right w:val="single" w:sz="4" w:space="0" w:color="auto"/>
            </w:tcBorders>
            <w:shd w:val="clear" w:color="000000" w:fill="F8CBAD"/>
            <w:vAlign w:val="center"/>
            <w:hideMark/>
          </w:tcPr>
          <w:p w14:paraId="640C3CF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Τέλος προηγούμενου έτους</w:t>
            </w:r>
          </w:p>
        </w:tc>
        <w:tc>
          <w:tcPr>
            <w:tcW w:w="0" w:type="auto"/>
            <w:tcBorders>
              <w:top w:val="nil"/>
              <w:left w:val="nil"/>
              <w:bottom w:val="single" w:sz="4" w:space="0" w:color="auto"/>
              <w:right w:val="single" w:sz="4" w:space="0" w:color="auto"/>
            </w:tcBorders>
            <w:shd w:val="clear" w:color="000000" w:fill="F8CBAD"/>
            <w:vAlign w:val="center"/>
            <w:hideMark/>
          </w:tcPr>
          <w:p w14:paraId="448C29C6"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Προηγούμενο τρίμηνο</w:t>
            </w:r>
          </w:p>
        </w:tc>
        <w:tc>
          <w:tcPr>
            <w:tcW w:w="0" w:type="auto"/>
            <w:tcBorders>
              <w:top w:val="nil"/>
              <w:left w:val="nil"/>
              <w:bottom w:val="single" w:sz="4" w:space="0" w:color="auto"/>
              <w:right w:val="single" w:sz="4" w:space="0" w:color="auto"/>
            </w:tcBorders>
            <w:shd w:val="clear" w:color="000000" w:fill="F8CBAD"/>
            <w:vAlign w:val="center"/>
            <w:hideMark/>
          </w:tcPr>
          <w:p w14:paraId="502B5A6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3ο Τρίμηνο 2021</w:t>
            </w:r>
          </w:p>
        </w:tc>
        <w:tc>
          <w:tcPr>
            <w:tcW w:w="0" w:type="auto"/>
            <w:tcBorders>
              <w:top w:val="nil"/>
              <w:left w:val="nil"/>
              <w:bottom w:val="single" w:sz="4" w:space="0" w:color="auto"/>
              <w:right w:val="single" w:sz="4" w:space="0" w:color="auto"/>
            </w:tcBorders>
            <w:shd w:val="clear" w:color="000000" w:fill="F8CBAD"/>
            <w:vAlign w:val="center"/>
            <w:hideMark/>
          </w:tcPr>
          <w:p w14:paraId="2A39356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Μεταβολή %</w:t>
            </w:r>
          </w:p>
        </w:tc>
      </w:tr>
      <w:tr w:rsidR="00D46F5D" w:rsidRPr="00336F31" w14:paraId="43122121" w14:textId="77777777" w:rsidTr="004A4E4C">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D2ED3F" w14:textId="77777777" w:rsidR="00D46F5D" w:rsidRPr="00336F31" w:rsidRDefault="00D46F5D" w:rsidP="004A4E4C">
            <w:pPr>
              <w:widowControl/>
              <w:autoSpaceDE/>
              <w:autoSpaceDN/>
              <w:adjustRightInd/>
              <w:rPr>
                <w:rFonts w:ascii="Calibri" w:hAnsi="Calibri" w:cs="Calibri"/>
                <w:b/>
                <w:bCs/>
                <w:color w:val="000000"/>
              </w:rPr>
            </w:pPr>
          </w:p>
        </w:tc>
        <w:tc>
          <w:tcPr>
            <w:tcW w:w="0" w:type="auto"/>
            <w:tcBorders>
              <w:top w:val="nil"/>
              <w:left w:val="nil"/>
              <w:bottom w:val="single" w:sz="4" w:space="0" w:color="auto"/>
              <w:right w:val="single" w:sz="4" w:space="0" w:color="auto"/>
            </w:tcBorders>
            <w:shd w:val="clear" w:color="000000" w:fill="F8CBAD"/>
            <w:vAlign w:val="center"/>
            <w:hideMark/>
          </w:tcPr>
          <w:p w14:paraId="19E4563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w:t>
            </w:r>
          </w:p>
        </w:tc>
        <w:tc>
          <w:tcPr>
            <w:tcW w:w="0" w:type="auto"/>
            <w:tcBorders>
              <w:top w:val="nil"/>
              <w:left w:val="nil"/>
              <w:bottom w:val="single" w:sz="4" w:space="0" w:color="auto"/>
              <w:right w:val="single" w:sz="4" w:space="0" w:color="auto"/>
            </w:tcBorders>
            <w:shd w:val="clear" w:color="000000" w:fill="F8CBAD"/>
            <w:vAlign w:val="center"/>
            <w:hideMark/>
          </w:tcPr>
          <w:p w14:paraId="67CD3F8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2</w:t>
            </w:r>
          </w:p>
        </w:tc>
        <w:tc>
          <w:tcPr>
            <w:tcW w:w="0" w:type="auto"/>
            <w:tcBorders>
              <w:top w:val="nil"/>
              <w:left w:val="nil"/>
              <w:bottom w:val="single" w:sz="4" w:space="0" w:color="auto"/>
              <w:right w:val="single" w:sz="4" w:space="0" w:color="auto"/>
            </w:tcBorders>
            <w:shd w:val="clear" w:color="000000" w:fill="F8CBAD"/>
            <w:vAlign w:val="center"/>
            <w:hideMark/>
          </w:tcPr>
          <w:p w14:paraId="480AB79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w:t>
            </w:r>
          </w:p>
        </w:tc>
        <w:tc>
          <w:tcPr>
            <w:tcW w:w="0" w:type="auto"/>
            <w:tcBorders>
              <w:top w:val="nil"/>
              <w:left w:val="nil"/>
              <w:bottom w:val="single" w:sz="4" w:space="0" w:color="auto"/>
              <w:right w:val="single" w:sz="4" w:space="0" w:color="auto"/>
            </w:tcBorders>
            <w:shd w:val="clear" w:color="000000" w:fill="F8CBAD"/>
            <w:vAlign w:val="center"/>
            <w:hideMark/>
          </w:tcPr>
          <w:p w14:paraId="5E3219B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3\2</w:t>
            </w:r>
          </w:p>
        </w:tc>
      </w:tr>
      <w:tr w:rsidR="00D46F5D" w:rsidRPr="00336F31" w14:paraId="1237FDDF" w14:textId="77777777" w:rsidTr="004A4E4C">
        <w:trPr>
          <w:trHeight w:val="240"/>
          <w:jc w:val="center"/>
        </w:trPr>
        <w:tc>
          <w:tcPr>
            <w:tcW w:w="0" w:type="auto"/>
            <w:tcBorders>
              <w:top w:val="nil"/>
              <w:left w:val="single" w:sz="4" w:space="0" w:color="auto"/>
              <w:bottom w:val="single" w:sz="4" w:space="0" w:color="auto"/>
              <w:right w:val="single" w:sz="4" w:space="0" w:color="auto"/>
            </w:tcBorders>
            <w:noWrap/>
            <w:vAlign w:val="center"/>
            <w:hideMark/>
          </w:tcPr>
          <w:p w14:paraId="298DD50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Α.</w:t>
            </w:r>
          </w:p>
        </w:tc>
        <w:tc>
          <w:tcPr>
            <w:tcW w:w="0" w:type="auto"/>
            <w:tcBorders>
              <w:top w:val="nil"/>
              <w:left w:val="nil"/>
              <w:bottom w:val="single" w:sz="4" w:space="0" w:color="auto"/>
              <w:right w:val="single" w:sz="4" w:space="0" w:color="auto"/>
            </w:tcBorders>
            <w:noWrap/>
            <w:vAlign w:val="center"/>
            <w:hideMark/>
          </w:tcPr>
          <w:p w14:paraId="4132C99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ΑΠΑΙΤΗΣΕΙΣ</w:t>
            </w:r>
          </w:p>
        </w:tc>
        <w:tc>
          <w:tcPr>
            <w:tcW w:w="0" w:type="auto"/>
            <w:tcBorders>
              <w:top w:val="nil"/>
              <w:left w:val="nil"/>
              <w:bottom w:val="single" w:sz="4" w:space="0" w:color="auto"/>
              <w:right w:val="single" w:sz="4" w:space="0" w:color="auto"/>
            </w:tcBorders>
            <w:noWrap/>
            <w:vAlign w:val="center"/>
            <w:hideMark/>
          </w:tcPr>
          <w:p w14:paraId="546D2B8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2.815,25 € </w:t>
            </w:r>
          </w:p>
        </w:tc>
        <w:tc>
          <w:tcPr>
            <w:tcW w:w="0" w:type="auto"/>
            <w:tcBorders>
              <w:top w:val="nil"/>
              <w:left w:val="nil"/>
              <w:bottom w:val="single" w:sz="4" w:space="0" w:color="auto"/>
              <w:right w:val="single" w:sz="4" w:space="0" w:color="auto"/>
            </w:tcBorders>
            <w:noWrap/>
            <w:vAlign w:val="center"/>
            <w:hideMark/>
          </w:tcPr>
          <w:p w14:paraId="7B2AD8C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1.115,97 € </w:t>
            </w:r>
          </w:p>
        </w:tc>
        <w:tc>
          <w:tcPr>
            <w:tcW w:w="0" w:type="auto"/>
            <w:tcBorders>
              <w:top w:val="nil"/>
              <w:left w:val="nil"/>
              <w:bottom w:val="single" w:sz="4" w:space="0" w:color="auto"/>
              <w:right w:val="single" w:sz="4" w:space="0" w:color="auto"/>
            </w:tcBorders>
            <w:noWrap/>
            <w:vAlign w:val="center"/>
            <w:hideMark/>
          </w:tcPr>
          <w:p w14:paraId="35CBB0EC"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255,97 € </w:t>
            </w:r>
          </w:p>
        </w:tc>
        <w:tc>
          <w:tcPr>
            <w:tcW w:w="0" w:type="auto"/>
            <w:tcBorders>
              <w:top w:val="nil"/>
              <w:left w:val="nil"/>
              <w:bottom w:val="single" w:sz="4" w:space="0" w:color="auto"/>
              <w:right w:val="single" w:sz="4" w:space="0" w:color="auto"/>
            </w:tcBorders>
            <w:noWrap/>
            <w:vAlign w:val="center"/>
            <w:hideMark/>
          </w:tcPr>
          <w:p w14:paraId="624F2B2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22,94%</w:t>
            </w:r>
          </w:p>
        </w:tc>
      </w:tr>
      <w:tr w:rsidR="00D46F5D" w:rsidRPr="00336F31" w14:paraId="084999F4"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0913010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14:paraId="391BE33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Απαιτήσεις από φόρους, τέλη κλπ</w:t>
            </w:r>
          </w:p>
        </w:tc>
        <w:tc>
          <w:tcPr>
            <w:tcW w:w="0" w:type="auto"/>
            <w:tcBorders>
              <w:top w:val="nil"/>
              <w:left w:val="nil"/>
              <w:bottom w:val="single" w:sz="4" w:space="0" w:color="auto"/>
              <w:right w:val="single" w:sz="4" w:space="0" w:color="auto"/>
            </w:tcBorders>
            <w:noWrap/>
            <w:vAlign w:val="center"/>
            <w:hideMark/>
          </w:tcPr>
          <w:p w14:paraId="7DE8246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867,50 € </w:t>
            </w:r>
          </w:p>
        </w:tc>
        <w:tc>
          <w:tcPr>
            <w:tcW w:w="0" w:type="auto"/>
            <w:tcBorders>
              <w:top w:val="nil"/>
              <w:left w:val="nil"/>
              <w:bottom w:val="single" w:sz="4" w:space="0" w:color="auto"/>
              <w:right w:val="single" w:sz="4" w:space="0" w:color="auto"/>
            </w:tcBorders>
            <w:noWrap/>
            <w:vAlign w:val="center"/>
            <w:hideMark/>
          </w:tcPr>
          <w:p w14:paraId="4DCA179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872,50 € </w:t>
            </w:r>
          </w:p>
        </w:tc>
        <w:tc>
          <w:tcPr>
            <w:tcW w:w="0" w:type="auto"/>
            <w:tcBorders>
              <w:top w:val="nil"/>
              <w:left w:val="nil"/>
              <w:bottom w:val="single" w:sz="4" w:space="0" w:color="auto"/>
              <w:right w:val="single" w:sz="4" w:space="0" w:color="auto"/>
            </w:tcBorders>
            <w:noWrap/>
            <w:vAlign w:val="center"/>
            <w:hideMark/>
          </w:tcPr>
          <w:p w14:paraId="5CF85D2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12,50 € </w:t>
            </w:r>
          </w:p>
        </w:tc>
        <w:tc>
          <w:tcPr>
            <w:tcW w:w="0" w:type="auto"/>
            <w:tcBorders>
              <w:top w:val="nil"/>
              <w:left w:val="nil"/>
              <w:bottom w:val="single" w:sz="4" w:space="0" w:color="auto"/>
              <w:right w:val="single" w:sz="4" w:space="0" w:color="auto"/>
            </w:tcBorders>
            <w:noWrap/>
            <w:vAlign w:val="center"/>
            <w:hideMark/>
          </w:tcPr>
          <w:p w14:paraId="3F1AF58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1,43%</w:t>
            </w:r>
          </w:p>
        </w:tc>
      </w:tr>
      <w:tr w:rsidR="00D46F5D" w:rsidRPr="00336F31" w14:paraId="107D7836"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0AA3E6A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14:paraId="4CD56E2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Απαιτήσεις από Ελληνικό Δημόσιο</w:t>
            </w:r>
          </w:p>
        </w:tc>
        <w:tc>
          <w:tcPr>
            <w:tcW w:w="0" w:type="auto"/>
            <w:tcBorders>
              <w:top w:val="nil"/>
              <w:left w:val="nil"/>
              <w:bottom w:val="single" w:sz="4" w:space="0" w:color="auto"/>
              <w:right w:val="single" w:sz="4" w:space="0" w:color="auto"/>
            </w:tcBorders>
            <w:noWrap/>
            <w:vAlign w:val="center"/>
            <w:hideMark/>
          </w:tcPr>
          <w:p w14:paraId="32F009A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1.858,92 € </w:t>
            </w:r>
          </w:p>
        </w:tc>
        <w:tc>
          <w:tcPr>
            <w:tcW w:w="0" w:type="auto"/>
            <w:tcBorders>
              <w:top w:val="nil"/>
              <w:left w:val="nil"/>
              <w:bottom w:val="single" w:sz="4" w:space="0" w:color="auto"/>
              <w:right w:val="single" w:sz="4" w:space="0" w:color="auto"/>
            </w:tcBorders>
            <w:noWrap/>
            <w:vAlign w:val="center"/>
            <w:hideMark/>
          </w:tcPr>
          <w:p w14:paraId="3DAE9DE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154,64 € </w:t>
            </w:r>
          </w:p>
        </w:tc>
        <w:tc>
          <w:tcPr>
            <w:tcW w:w="0" w:type="auto"/>
            <w:tcBorders>
              <w:top w:val="nil"/>
              <w:left w:val="nil"/>
              <w:bottom w:val="single" w:sz="4" w:space="0" w:color="auto"/>
              <w:right w:val="single" w:sz="4" w:space="0" w:color="auto"/>
            </w:tcBorders>
            <w:noWrap/>
            <w:vAlign w:val="center"/>
            <w:hideMark/>
          </w:tcPr>
          <w:p w14:paraId="6EEBE7F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154,64 € </w:t>
            </w:r>
          </w:p>
        </w:tc>
        <w:tc>
          <w:tcPr>
            <w:tcW w:w="0" w:type="auto"/>
            <w:tcBorders>
              <w:top w:val="nil"/>
              <w:left w:val="nil"/>
              <w:bottom w:val="single" w:sz="4" w:space="0" w:color="auto"/>
              <w:right w:val="single" w:sz="4" w:space="0" w:color="auto"/>
            </w:tcBorders>
            <w:noWrap/>
            <w:vAlign w:val="center"/>
            <w:hideMark/>
          </w:tcPr>
          <w:p w14:paraId="6B2F4BD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3A5D331E"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387961E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14:paraId="23AD637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Λοιπές απαιτήσεις</w:t>
            </w:r>
          </w:p>
        </w:tc>
        <w:tc>
          <w:tcPr>
            <w:tcW w:w="0" w:type="auto"/>
            <w:tcBorders>
              <w:top w:val="nil"/>
              <w:left w:val="nil"/>
              <w:bottom w:val="single" w:sz="4" w:space="0" w:color="auto"/>
              <w:right w:val="single" w:sz="4" w:space="0" w:color="auto"/>
            </w:tcBorders>
            <w:noWrap/>
            <w:vAlign w:val="center"/>
            <w:hideMark/>
          </w:tcPr>
          <w:p w14:paraId="4DCD747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88,83 € </w:t>
            </w:r>
          </w:p>
        </w:tc>
        <w:tc>
          <w:tcPr>
            <w:tcW w:w="0" w:type="auto"/>
            <w:tcBorders>
              <w:top w:val="nil"/>
              <w:left w:val="nil"/>
              <w:bottom w:val="single" w:sz="4" w:space="0" w:color="auto"/>
              <w:right w:val="single" w:sz="4" w:space="0" w:color="auto"/>
            </w:tcBorders>
            <w:noWrap/>
            <w:vAlign w:val="center"/>
            <w:hideMark/>
          </w:tcPr>
          <w:p w14:paraId="5DF9E7D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88,83 € </w:t>
            </w:r>
          </w:p>
        </w:tc>
        <w:tc>
          <w:tcPr>
            <w:tcW w:w="0" w:type="auto"/>
            <w:tcBorders>
              <w:top w:val="nil"/>
              <w:left w:val="nil"/>
              <w:bottom w:val="single" w:sz="4" w:space="0" w:color="auto"/>
              <w:right w:val="single" w:sz="4" w:space="0" w:color="auto"/>
            </w:tcBorders>
            <w:noWrap/>
            <w:vAlign w:val="center"/>
            <w:hideMark/>
          </w:tcPr>
          <w:p w14:paraId="573F676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88,83 € </w:t>
            </w:r>
          </w:p>
        </w:tc>
        <w:tc>
          <w:tcPr>
            <w:tcW w:w="0" w:type="auto"/>
            <w:tcBorders>
              <w:top w:val="nil"/>
              <w:left w:val="nil"/>
              <w:bottom w:val="single" w:sz="4" w:space="0" w:color="auto"/>
              <w:right w:val="single" w:sz="4" w:space="0" w:color="auto"/>
            </w:tcBorders>
            <w:noWrap/>
            <w:vAlign w:val="center"/>
            <w:hideMark/>
          </w:tcPr>
          <w:p w14:paraId="366E23B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100,00%</w:t>
            </w:r>
          </w:p>
        </w:tc>
      </w:tr>
      <w:tr w:rsidR="00D46F5D" w:rsidRPr="00336F31" w14:paraId="2A26BA38"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247EE79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Β.</w:t>
            </w:r>
          </w:p>
        </w:tc>
        <w:tc>
          <w:tcPr>
            <w:tcW w:w="0" w:type="auto"/>
            <w:tcBorders>
              <w:top w:val="nil"/>
              <w:left w:val="nil"/>
              <w:bottom w:val="single" w:sz="4" w:space="0" w:color="auto"/>
              <w:right w:val="single" w:sz="4" w:space="0" w:color="auto"/>
            </w:tcBorders>
            <w:noWrap/>
            <w:vAlign w:val="center"/>
            <w:hideMark/>
          </w:tcPr>
          <w:p w14:paraId="3387F9C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ΔΙΑΘΕΣΙΜΑ</w:t>
            </w:r>
          </w:p>
        </w:tc>
        <w:tc>
          <w:tcPr>
            <w:tcW w:w="0" w:type="auto"/>
            <w:tcBorders>
              <w:top w:val="nil"/>
              <w:left w:val="nil"/>
              <w:bottom w:val="single" w:sz="4" w:space="0" w:color="auto"/>
              <w:right w:val="single" w:sz="4" w:space="0" w:color="auto"/>
            </w:tcBorders>
            <w:noWrap/>
            <w:vAlign w:val="center"/>
            <w:hideMark/>
          </w:tcPr>
          <w:p w14:paraId="02852FC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103.145,94 € </w:t>
            </w:r>
          </w:p>
        </w:tc>
        <w:tc>
          <w:tcPr>
            <w:tcW w:w="0" w:type="auto"/>
            <w:tcBorders>
              <w:top w:val="nil"/>
              <w:left w:val="nil"/>
              <w:bottom w:val="single" w:sz="4" w:space="0" w:color="auto"/>
              <w:right w:val="single" w:sz="4" w:space="0" w:color="auto"/>
            </w:tcBorders>
            <w:noWrap/>
            <w:vAlign w:val="center"/>
            <w:hideMark/>
          </w:tcPr>
          <w:p w14:paraId="4A87279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55.784,22 € </w:t>
            </w:r>
          </w:p>
        </w:tc>
        <w:tc>
          <w:tcPr>
            <w:tcW w:w="0" w:type="auto"/>
            <w:tcBorders>
              <w:top w:val="nil"/>
              <w:left w:val="nil"/>
              <w:bottom w:val="single" w:sz="4" w:space="0" w:color="auto"/>
              <w:right w:val="single" w:sz="4" w:space="0" w:color="auto"/>
            </w:tcBorders>
            <w:noWrap/>
            <w:vAlign w:val="center"/>
            <w:hideMark/>
          </w:tcPr>
          <w:p w14:paraId="3E0658BF"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34.511,63 € </w:t>
            </w:r>
          </w:p>
        </w:tc>
        <w:tc>
          <w:tcPr>
            <w:tcW w:w="0" w:type="auto"/>
            <w:tcBorders>
              <w:top w:val="nil"/>
              <w:left w:val="nil"/>
              <w:bottom w:val="single" w:sz="4" w:space="0" w:color="auto"/>
              <w:right w:val="single" w:sz="4" w:space="0" w:color="auto"/>
            </w:tcBorders>
            <w:noWrap/>
            <w:vAlign w:val="center"/>
            <w:hideMark/>
          </w:tcPr>
          <w:p w14:paraId="14876B2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61,87%</w:t>
            </w:r>
          </w:p>
        </w:tc>
      </w:tr>
      <w:tr w:rsidR="00D46F5D" w:rsidRPr="00336F31" w14:paraId="3ACD9E2B" w14:textId="77777777" w:rsidTr="004A4E4C">
        <w:trPr>
          <w:trHeight w:val="115"/>
          <w:jc w:val="center"/>
        </w:trPr>
        <w:tc>
          <w:tcPr>
            <w:tcW w:w="0" w:type="auto"/>
            <w:tcBorders>
              <w:top w:val="nil"/>
              <w:left w:val="single" w:sz="4" w:space="0" w:color="auto"/>
              <w:bottom w:val="single" w:sz="4" w:space="0" w:color="auto"/>
              <w:right w:val="single" w:sz="4" w:space="0" w:color="auto"/>
            </w:tcBorders>
            <w:noWrap/>
            <w:vAlign w:val="center"/>
            <w:hideMark/>
          </w:tcPr>
          <w:p w14:paraId="2AC2C44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14:paraId="0CF0615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Ταμείο</w:t>
            </w:r>
          </w:p>
        </w:tc>
        <w:tc>
          <w:tcPr>
            <w:tcW w:w="0" w:type="auto"/>
            <w:tcBorders>
              <w:top w:val="nil"/>
              <w:left w:val="nil"/>
              <w:bottom w:val="single" w:sz="4" w:space="0" w:color="auto"/>
              <w:right w:val="single" w:sz="4" w:space="0" w:color="auto"/>
            </w:tcBorders>
            <w:noWrap/>
            <w:vAlign w:val="center"/>
            <w:hideMark/>
          </w:tcPr>
          <w:p w14:paraId="7CD1F02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1CF7344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529D6A7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7C0A864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040BDFC6"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7D39ABC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14:paraId="287F575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Καταθέσεις όψεως και προθεσμίας</w:t>
            </w:r>
          </w:p>
        </w:tc>
        <w:tc>
          <w:tcPr>
            <w:tcW w:w="0" w:type="auto"/>
            <w:tcBorders>
              <w:top w:val="nil"/>
              <w:left w:val="nil"/>
              <w:bottom w:val="single" w:sz="4" w:space="0" w:color="auto"/>
              <w:right w:val="single" w:sz="4" w:space="0" w:color="auto"/>
            </w:tcBorders>
            <w:noWrap/>
            <w:vAlign w:val="center"/>
            <w:hideMark/>
          </w:tcPr>
          <w:p w14:paraId="384790F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103.145,94 € </w:t>
            </w:r>
          </w:p>
        </w:tc>
        <w:tc>
          <w:tcPr>
            <w:tcW w:w="0" w:type="auto"/>
            <w:tcBorders>
              <w:top w:val="nil"/>
              <w:left w:val="nil"/>
              <w:bottom w:val="single" w:sz="4" w:space="0" w:color="auto"/>
              <w:right w:val="single" w:sz="4" w:space="0" w:color="auto"/>
            </w:tcBorders>
            <w:noWrap/>
            <w:vAlign w:val="center"/>
            <w:hideMark/>
          </w:tcPr>
          <w:p w14:paraId="2C91D33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55.784,22 € </w:t>
            </w:r>
          </w:p>
        </w:tc>
        <w:tc>
          <w:tcPr>
            <w:tcW w:w="0" w:type="auto"/>
            <w:tcBorders>
              <w:top w:val="nil"/>
              <w:left w:val="nil"/>
              <w:bottom w:val="single" w:sz="4" w:space="0" w:color="auto"/>
              <w:right w:val="single" w:sz="4" w:space="0" w:color="auto"/>
            </w:tcBorders>
            <w:noWrap/>
            <w:vAlign w:val="center"/>
            <w:hideMark/>
          </w:tcPr>
          <w:p w14:paraId="71618DC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34.511,63 € </w:t>
            </w:r>
          </w:p>
        </w:tc>
        <w:tc>
          <w:tcPr>
            <w:tcW w:w="0" w:type="auto"/>
            <w:tcBorders>
              <w:top w:val="nil"/>
              <w:left w:val="nil"/>
              <w:bottom w:val="single" w:sz="4" w:space="0" w:color="auto"/>
              <w:right w:val="single" w:sz="4" w:space="0" w:color="auto"/>
            </w:tcBorders>
            <w:noWrap/>
            <w:vAlign w:val="center"/>
            <w:hideMark/>
          </w:tcPr>
          <w:p w14:paraId="4688AAC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61,87%</w:t>
            </w:r>
          </w:p>
        </w:tc>
      </w:tr>
      <w:tr w:rsidR="00D46F5D" w:rsidRPr="00336F31" w14:paraId="6F9A4A4C"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569455B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Γ</w:t>
            </w:r>
          </w:p>
        </w:tc>
        <w:tc>
          <w:tcPr>
            <w:tcW w:w="0" w:type="auto"/>
            <w:tcBorders>
              <w:top w:val="nil"/>
              <w:left w:val="nil"/>
              <w:bottom w:val="single" w:sz="4" w:space="0" w:color="auto"/>
              <w:right w:val="single" w:sz="4" w:space="0" w:color="auto"/>
            </w:tcBorders>
            <w:noWrap/>
            <w:vAlign w:val="center"/>
            <w:hideMark/>
          </w:tcPr>
          <w:p w14:paraId="13AA375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ΜΕΤΑΒΑΤΙΚΟΙ ΛΟΓΑΡΙΑΣΜΟΙ ΕΝΕΡΓΗΤΙΚΟΥ</w:t>
            </w:r>
          </w:p>
        </w:tc>
        <w:tc>
          <w:tcPr>
            <w:tcW w:w="0" w:type="auto"/>
            <w:tcBorders>
              <w:top w:val="nil"/>
              <w:left w:val="nil"/>
              <w:bottom w:val="single" w:sz="4" w:space="0" w:color="auto"/>
              <w:right w:val="single" w:sz="4" w:space="0" w:color="auto"/>
            </w:tcBorders>
            <w:noWrap/>
            <w:vAlign w:val="center"/>
            <w:hideMark/>
          </w:tcPr>
          <w:p w14:paraId="0418B10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424B755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63E2503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7C2D441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6696EF5C"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0D212FF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14:paraId="4D38B41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Έξοδα επόμενων χρήσεων</w:t>
            </w:r>
          </w:p>
        </w:tc>
        <w:tc>
          <w:tcPr>
            <w:tcW w:w="0" w:type="auto"/>
            <w:tcBorders>
              <w:top w:val="nil"/>
              <w:left w:val="nil"/>
              <w:bottom w:val="single" w:sz="4" w:space="0" w:color="auto"/>
              <w:right w:val="single" w:sz="4" w:space="0" w:color="auto"/>
            </w:tcBorders>
            <w:noWrap/>
            <w:vAlign w:val="center"/>
            <w:hideMark/>
          </w:tcPr>
          <w:p w14:paraId="136104F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0C09075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516BA5F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29CADD4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7AC3CE9E"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47699A1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14:paraId="3948BC3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Έσοδα χρήσεως εισπρακτέα</w:t>
            </w:r>
          </w:p>
        </w:tc>
        <w:tc>
          <w:tcPr>
            <w:tcW w:w="0" w:type="auto"/>
            <w:tcBorders>
              <w:top w:val="nil"/>
              <w:left w:val="nil"/>
              <w:bottom w:val="single" w:sz="4" w:space="0" w:color="auto"/>
              <w:right w:val="single" w:sz="4" w:space="0" w:color="auto"/>
            </w:tcBorders>
            <w:noWrap/>
            <w:vAlign w:val="center"/>
            <w:hideMark/>
          </w:tcPr>
          <w:p w14:paraId="3668963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43.613,35 € </w:t>
            </w:r>
          </w:p>
        </w:tc>
        <w:tc>
          <w:tcPr>
            <w:tcW w:w="0" w:type="auto"/>
            <w:tcBorders>
              <w:top w:val="nil"/>
              <w:left w:val="nil"/>
              <w:bottom w:val="single" w:sz="4" w:space="0" w:color="auto"/>
              <w:right w:val="single" w:sz="4" w:space="0" w:color="auto"/>
            </w:tcBorders>
            <w:noWrap/>
            <w:vAlign w:val="center"/>
            <w:hideMark/>
          </w:tcPr>
          <w:p w14:paraId="6557A3D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6E34F2C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0052925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12AA4628"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44DA6F2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14:paraId="0AE6CE5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Λοιποί μεταβατικοί λογαριασμοί ενεργητικού</w:t>
            </w:r>
          </w:p>
        </w:tc>
        <w:tc>
          <w:tcPr>
            <w:tcW w:w="0" w:type="auto"/>
            <w:tcBorders>
              <w:top w:val="nil"/>
              <w:left w:val="nil"/>
              <w:bottom w:val="single" w:sz="4" w:space="0" w:color="auto"/>
              <w:right w:val="single" w:sz="4" w:space="0" w:color="auto"/>
            </w:tcBorders>
            <w:noWrap/>
            <w:vAlign w:val="center"/>
            <w:hideMark/>
          </w:tcPr>
          <w:p w14:paraId="53858DC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459E014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59A3309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648D0FF6"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3F813109" w14:textId="77777777" w:rsidTr="004A4E4C">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295234B0"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ΣΤΟΙΧΕΙΑ ΠΑΘΗΤΙΚΟΥ</w:t>
            </w:r>
          </w:p>
        </w:tc>
        <w:tc>
          <w:tcPr>
            <w:tcW w:w="0" w:type="auto"/>
            <w:tcBorders>
              <w:top w:val="nil"/>
              <w:left w:val="nil"/>
              <w:bottom w:val="single" w:sz="4" w:space="0" w:color="auto"/>
              <w:right w:val="single" w:sz="4" w:space="0" w:color="auto"/>
            </w:tcBorders>
            <w:shd w:val="clear" w:color="000000" w:fill="F8CBAD"/>
            <w:vAlign w:val="center"/>
            <w:hideMark/>
          </w:tcPr>
          <w:p w14:paraId="51BC1AB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w:t>
            </w:r>
          </w:p>
        </w:tc>
        <w:tc>
          <w:tcPr>
            <w:tcW w:w="0" w:type="auto"/>
            <w:tcBorders>
              <w:top w:val="nil"/>
              <w:left w:val="nil"/>
              <w:bottom w:val="single" w:sz="4" w:space="0" w:color="auto"/>
              <w:right w:val="single" w:sz="4" w:space="0" w:color="auto"/>
            </w:tcBorders>
            <w:shd w:val="clear" w:color="000000" w:fill="F8CBAD"/>
            <w:vAlign w:val="center"/>
            <w:hideMark/>
          </w:tcPr>
          <w:p w14:paraId="3859524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2</w:t>
            </w:r>
          </w:p>
        </w:tc>
        <w:tc>
          <w:tcPr>
            <w:tcW w:w="0" w:type="auto"/>
            <w:tcBorders>
              <w:top w:val="nil"/>
              <w:left w:val="nil"/>
              <w:bottom w:val="single" w:sz="4" w:space="0" w:color="auto"/>
              <w:right w:val="single" w:sz="4" w:space="0" w:color="auto"/>
            </w:tcBorders>
            <w:shd w:val="clear" w:color="000000" w:fill="F8CBAD"/>
            <w:vAlign w:val="center"/>
            <w:hideMark/>
          </w:tcPr>
          <w:p w14:paraId="55B5E39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w:t>
            </w:r>
          </w:p>
        </w:tc>
        <w:tc>
          <w:tcPr>
            <w:tcW w:w="0" w:type="auto"/>
            <w:tcBorders>
              <w:top w:val="nil"/>
              <w:left w:val="nil"/>
              <w:bottom w:val="single" w:sz="4" w:space="0" w:color="auto"/>
              <w:right w:val="single" w:sz="4" w:space="0" w:color="auto"/>
            </w:tcBorders>
            <w:shd w:val="clear" w:color="000000" w:fill="F8CBAD"/>
            <w:vAlign w:val="center"/>
            <w:hideMark/>
          </w:tcPr>
          <w:p w14:paraId="3DE9702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3\2</w:t>
            </w:r>
          </w:p>
        </w:tc>
      </w:tr>
      <w:tr w:rsidR="00D46F5D" w:rsidRPr="00336F31" w14:paraId="22E6301B"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5A42F31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Α.</w:t>
            </w:r>
          </w:p>
        </w:tc>
        <w:tc>
          <w:tcPr>
            <w:tcW w:w="0" w:type="auto"/>
            <w:tcBorders>
              <w:top w:val="nil"/>
              <w:left w:val="nil"/>
              <w:bottom w:val="single" w:sz="4" w:space="0" w:color="auto"/>
              <w:right w:val="single" w:sz="4" w:space="0" w:color="auto"/>
            </w:tcBorders>
            <w:noWrap/>
            <w:vAlign w:val="center"/>
            <w:hideMark/>
          </w:tcPr>
          <w:p w14:paraId="5573DA5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ΥΠΟΧΡΕΩΣΕΙΣ ΑΠΌ ΔΑΝΕΙΑ</w:t>
            </w:r>
          </w:p>
        </w:tc>
        <w:tc>
          <w:tcPr>
            <w:tcW w:w="0" w:type="auto"/>
            <w:tcBorders>
              <w:top w:val="nil"/>
              <w:left w:val="nil"/>
              <w:bottom w:val="single" w:sz="4" w:space="0" w:color="auto"/>
              <w:right w:val="single" w:sz="4" w:space="0" w:color="auto"/>
            </w:tcBorders>
            <w:noWrap/>
            <w:vAlign w:val="center"/>
            <w:hideMark/>
          </w:tcPr>
          <w:p w14:paraId="588C55E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1AC798D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7640475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1AFE253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443626EB"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73D04B1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14:paraId="18DD453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Μακροπρόθεσμες υποχρεώσεις σε τράπεζες</w:t>
            </w:r>
          </w:p>
        </w:tc>
        <w:tc>
          <w:tcPr>
            <w:tcW w:w="0" w:type="auto"/>
            <w:tcBorders>
              <w:top w:val="nil"/>
              <w:left w:val="nil"/>
              <w:bottom w:val="single" w:sz="4" w:space="0" w:color="auto"/>
              <w:right w:val="single" w:sz="4" w:space="0" w:color="auto"/>
            </w:tcBorders>
            <w:noWrap/>
            <w:vAlign w:val="center"/>
            <w:hideMark/>
          </w:tcPr>
          <w:p w14:paraId="7BB507B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6AF54B1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5F4FD01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13EE9E2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04CA7A26"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6C7FDCA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14:paraId="004130B1"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Βραχυπρόθεσμες υποχρεώσεις σε τράπεζες</w:t>
            </w:r>
          </w:p>
        </w:tc>
        <w:tc>
          <w:tcPr>
            <w:tcW w:w="0" w:type="auto"/>
            <w:tcBorders>
              <w:top w:val="nil"/>
              <w:left w:val="nil"/>
              <w:bottom w:val="single" w:sz="4" w:space="0" w:color="auto"/>
              <w:right w:val="single" w:sz="4" w:space="0" w:color="auto"/>
            </w:tcBorders>
            <w:noWrap/>
            <w:vAlign w:val="center"/>
            <w:hideMark/>
          </w:tcPr>
          <w:p w14:paraId="5FF59BF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6C6E20C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57EBB79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08F0466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5699D103"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66BCC045"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Β.</w:t>
            </w:r>
          </w:p>
        </w:tc>
        <w:tc>
          <w:tcPr>
            <w:tcW w:w="0" w:type="auto"/>
            <w:tcBorders>
              <w:top w:val="nil"/>
              <w:left w:val="nil"/>
              <w:bottom w:val="single" w:sz="4" w:space="0" w:color="auto"/>
              <w:right w:val="single" w:sz="4" w:space="0" w:color="auto"/>
            </w:tcBorders>
            <w:noWrap/>
            <w:vAlign w:val="center"/>
            <w:hideMark/>
          </w:tcPr>
          <w:p w14:paraId="7229074E"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ΛΟΙΠΕΣ ΥΠΟΧΡΕΩΣΕΙΣ</w:t>
            </w:r>
          </w:p>
        </w:tc>
        <w:tc>
          <w:tcPr>
            <w:tcW w:w="0" w:type="auto"/>
            <w:tcBorders>
              <w:top w:val="nil"/>
              <w:left w:val="nil"/>
              <w:bottom w:val="single" w:sz="4" w:space="0" w:color="auto"/>
              <w:right w:val="single" w:sz="4" w:space="0" w:color="auto"/>
            </w:tcBorders>
            <w:noWrap/>
            <w:vAlign w:val="center"/>
            <w:hideMark/>
          </w:tcPr>
          <w:p w14:paraId="2B0A3F4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51.879,21 € </w:t>
            </w:r>
          </w:p>
        </w:tc>
        <w:tc>
          <w:tcPr>
            <w:tcW w:w="0" w:type="auto"/>
            <w:tcBorders>
              <w:top w:val="nil"/>
              <w:left w:val="nil"/>
              <w:bottom w:val="single" w:sz="4" w:space="0" w:color="auto"/>
              <w:right w:val="single" w:sz="4" w:space="0" w:color="auto"/>
            </w:tcBorders>
            <w:noWrap/>
            <w:vAlign w:val="center"/>
            <w:hideMark/>
          </w:tcPr>
          <w:p w14:paraId="432AA86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36.177,95 € </w:t>
            </w:r>
          </w:p>
        </w:tc>
        <w:tc>
          <w:tcPr>
            <w:tcW w:w="0" w:type="auto"/>
            <w:tcBorders>
              <w:top w:val="nil"/>
              <w:left w:val="nil"/>
              <w:bottom w:val="single" w:sz="4" w:space="0" w:color="auto"/>
              <w:right w:val="single" w:sz="4" w:space="0" w:color="auto"/>
            </w:tcBorders>
            <w:noWrap/>
            <w:vAlign w:val="center"/>
            <w:hideMark/>
          </w:tcPr>
          <w:p w14:paraId="568BBCA1"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56.313,30 € </w:t>
            </w:r>
          </w:p>
        </w:tc>
        <w:tc>
          <w:tcPr>
            <w:tcW w:w="0" w:type="auto"/>
            <w:tcBorders>
              <w:top w:val="nil"/>
              <w:left w:val="nil"/>
              <w:bottom w:val="single" w:sz="4" w:space="0" w:color="auto"/>
              <w:right w:val="single" w:sz="4" w:space="0" w:color="auto"/>
            </w:tcBorders>
            <w:noWrap/>
            <w:vAlign w:val="center"/>
            <w:hideMark/>
          </w:tcPr>
          <w:p w14:paraId="49D0495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155,66%</w:t>
            </w:r>
          </w:p>
        </w:tc>
      </w:tr>
      <w:tr w:rsidR="00D46F5D" w:rsidRPr="00336F31" w14:paraId="0315C72B"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65F4547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14:paraId="6958C35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Προμηθευτές</w:t>
            </w:r>
          </w:p>
        </w:tc>
        <w:tc>
          <w:tcPr>
            <w:tcW w:w="0" w:type="auto"/>
            <w:tcBorders>
              <w:top w:val="nil"/>
              <w:left w:val="nil"/>
              <w:bottom w:val="single" w:sz="4" w:space="0" w:color="auto"/>
              <w:right w:val="single" w:sz="4" w:space="0" w:color="auto"/>
            </w:tcBorders>
            <w:noWrap/>
            <w:vAlign w:val="center"/>
            <w:hideMark/>
          </w:tcPr>
          <w:p w14:paraId="0D4B2C0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37.664,09 € </w:t>
            </w:r>
          </w:p>
        </w:tc>
        <w:tc>
          <w:tcPr>
            <w:tcW w:w="0" w:type="auto"/>
            <w:tcBorders>
              <w:top w:val="nil"/>
              <w:left w:val="nil"/>
              <w:bottom w:val="single" w:sz="4" w:space="0" w:color="auto"/>
              <w:right w:val="single" w:sz="4" w:space="0" w:color="auto"/>
            </w:tcBorders>
            <w:noWrap/>
            <w:vAlign w:val="center"/>
            <w:hideMark/>
          </w:tcPr>
          <w:p w14:paraId="17E5350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24.044,24 € </w:t>
            </w:r>
          </w:p>
        </w:tc>
        <w:tc>
          <w:tcPr>
            <w:tcW w:w="0" w:type="auto"/>
            <w:tcBorders>
              <w:top w:val="nil"/>
              <w:left w:val="nil"/>
              <w:bottom w:val="single" w:sz="4" w:space="0" w:color="auto"/>
              <w:right w:val="single" w:sz="4" w:space="0" w:color="auto"/>
            </w:tcBorders>
            <w:noWrap/>
            <w:vAlign w:val="center"/>
            <w:hideMark/>
          </w:tcPr>
          <w:p w14:paraId="4F302CA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24.828,69 € </w:t>
            </w:r>
          </w:p>
        </w:tc>
        <w:tc>
          <w:tcPr>
            <w:tcW w:w="0" w:type="auto"/>
            <w:tcBorders>
              <w:top w:val="nil"/>
              <w:left w:val="nil"/>
              <w:bottom w:val="single" w:sz="4" w:space="0" w:color="auto"/>
              <w:right w:val="single" w:sz="4" w:space="0" w:color="auto"/>
            </w:tcBorders>
            <w:noWrap/>
            <w:vAlign w:val="center"/>
            <w:hideMark/>
          </w:tcPr>
          <w:p w14:paraId="062CE339"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103,26%</w:t>
            </w:r>
          </w:p>
        </w:tc>
      </w:tr>
      <w:tr w:rsidR="00D46F5D" w:rsidRPr="00336F31" w14:paraId="1A42C2DF"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75867EB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14:paraId="43B7C78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Υποχρεώσεις από φόρους τέλη</w:t>
            </w:r>
          </w:p>
        </w:tc>
        <w:tc>
          <w:tcPr>
            <w:tcW w:w="0" w:type="auto"/>
            <w:tcBorders>
              <w:top w:val="nil"/>
              <w:left w:val="nil"/>
              <w:bottom w:val="single" w:sz="4" w:space="0" w:color="auto"/>
              <w:right w:val="single" w:sz="4" w:space="0" w:color="auto"/>
            </w:tcBorders>
            <w:noWrap/>
            <w:vAlign w:val="center"/>
            <w:hideMark/>
          </w:tcPr>
          <w:p w14:paraId="7C6EC52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3.651,75 € </w:t>
            </w:r>
          </w:p>
        </w:tc>
        <w:tc>
          <w:tcPr>
            <w:tcW w:w="0" w:type="auto"/>
            <w:tcBorders>
              <w:top w:val="nil"/>
              <w:left w:val="nil"/>
              <w:bottom w:val="single" w:sz="4" w:space="0" w:color="auto"/>
              <w:right w:val="single" w:sz="4" w:space="0" w:color="auto"/>
            </w:tcBorders>
            <w:noWrap/>
            <w:vAlign w:val="center"/>
            <w:hideMark/>
          </w:tcPr>
          <w:p w14:paraId="408F83E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1.519,83 € </w:t>
            </w:r>
          </w:p>
        </w:tc>
        <w:tc>
          <w:tcPr>
            <w:tcW w:w="0" w:type="auto"/>
            <w:tcBorders>
              <w:top w:val="nil"/>
              <w:left w:val="nil"/>
              <w:bottom w:val="single" w:sz="4" w:space="0" w:color="auto"/>
              <w:right w:val="single" w:sz="4" w:space="0" w:color="auto"/>
            </w:tcBorders>
            <w:noWrap/>
            <w:vAlign w:val="center"/>
            <w:hideMark/>
          </w:tcPr>
          <w:p w14:paraId="5CC4EBA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1.945,38 € </w:t>
            </w:r>
          </w:p>
        </w:tc>
        <w:tc>
          <w:tcPr>
            <w:tcW w:w="0" w:type="auto"/>
            <w:tcBorders>
              <w:top w:val="nil"/>
              <w:left w:val="nil"/>
              <w:bottom w:val="single" w:sz="4" w:space="0" w:color="auto"/>
              <w:right w:val="single" w:sz="4" w:space="0" w:color="auto"/>
            </w:tcBorders>
            <w:noWrap/>
            <w:vAlign w:val="center"/>
            <w:hideMark/>
          </w:tcPr>
          <w:p w14:paraId="0990FCE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128,00%</w:t>
            </w:r>
          </w:p>
        </w:tc>
      </w:tr>
      <w:tr w:rsidR="00D46F5D" w:rsidRPr="00336F31" w14:paraId="3E2A0352"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0E3AAB2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4.</w:t>
            </w:r>
          </w:p>
        </w:tc>
        <w:tc>
          <w:tcPr>
            <w:tcW w:w="0" w:type="auto"/>
            <w:tcBorders>
              <w:top w:val="nil"/>
              <w:left w:val="nil"/>
              <w:bottom w:val="single" w:sz="4" w:space="0" w:color="auto"/>
              <w:right w:val="single" w:sz="4" w:space="0" w:color="auto"/>
            </w:tcBorders>
            <w:noWrap/>
            <w:vAlign w:val="center"/>
            <w:hideMark/>
          </w:tcPr>
          <w:p w14:paraId="7BC484E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Ασφαλιστικοί οργανισμοί</w:t>
            </w:r>
          </w:p>
        </w:tc>
        <w:tc>
          <w:tcPr>
            <w:tcW w:w="0" w:type="auto"/>
            <w:tcBorders>
              <w:top w:val="nil"/>
              <w:left w:val="nil"/>
              <w:bottom w:val="single" w:sz="4" w:space="0" w:color="auto"/>
              <w:right w:val="single" w:sz="4" w:space="0" w:color="auto"/>
            </w:tcBorders>
            <w:noWrap/>
            <w:vAlign w:val="center"/>
            <w:hideMark/>
          </w:tcPr>
          <w:p w14:paraId="3D2A8EC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10.301,12 € </w:t>
            </w:r>
          </w:p>
        </w:tc>
        <w:tc>
          <w:tcPr>
            <w:tcW w:w="0" w:type="auto"/>
            <w:tcBorders>
              <w:top w:val="nil"/>
              <w:left w:val="nil"/>
              <w:bottom w:val="single" w:sz="4" w:space="0" w:color="auto"/>
              <w:right w:val="single" w:sz="4" w:space="0" w:color="auto"/>
            </w:tcBorders>
            <w:noWrap/>
            <w:vAlign w:val="center"/>
            <w:hideMark/>
          </w:tcPr>
          <w:p w14:paraId="24B4E0A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10.562,77 € </w:t>
            </w:r>
          </w:p>
        </w:tc>
        <w:tc>
          <w:tcPr>
            <w:tcW w:w="0" w:type="auto"/>
            <w:tcBorders>
              <w:top w:val="nil"/>
              <w:left w:val="nil"/>
              <w:bottom w:val="single" w:sz="4" w:space="0" w:color="auto"/>
              <w:right w:val="single" w:sz="4" w:space="0" w:color="auto"/>
            </w:tcBorders>
            <w:noWrap/>
            <w:vAlign w:val="center"/>
            <w:hideMark/>
          </w:tcPr>
          <w:p w14:paraId="4A1C525F"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28.935,07 € </w:t>
            </w:r>
          </w:p>
        </w:tc>
        <w:tc>
          <w:tcPr>
            <w:tcW w:w="0" w:type="auto"/>
            <w:tcBorders>
              <w:top w:val="nil"/>
              <w:left w:val="nil"/>
              <w:bottom w:val="single" w:sz="4" w:space="0" w:color="auto"/>
              <w:right w:val="single" w:sz="4" w:space="0" w:color="auto"/>
            </w:tcBorders>
            <w:noWrap/>
            <w:vAlign w:val="center"/>
            <w:hideMark/>
          </w:tcPr>
          <w:p w14:paraId="3B90D437"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273,93%</w:t>
            </w:r>
          </w:p>
        </w:tc>
      </w:tr>
      <w:tr w:rsidR="00D46F5D" w:rsidRPr="00336F31" w14:paraId="2CA888E4"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6CCE234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5.</w:t>
            </w:r>
          </w:p>
        </w:tc>
        <w:tc>
          <w:tcPr>
            <w:tcW w:w="0" w:type="auto"/>
            <w:tcBorders>
              <w:top w:val="nil"/>
              <w:left w:val="nil"/>
              <w:bottom w:val="single" w:sz="4" w:space="0" w:color="auto"/>
              <w:right w:val="single" w:sz="4" w:space="0" w:color="auto"/>
            </w:tcBorders>
            <w:noWrap/>
            <w:vAlign w:val="center"/>
            <w:hideMark/>
          </w:tcPr>
          <w:p w14:paraId="3B2B2C8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Λοιπές βραχυπρόθεσμες υποχρεώσεις</w:t>
            </w:r>
          </w:p>
        </w:tc>
        <w:tc>
          <w:tcPr>
            <w:tcW w:w="0" w:type="auto"/>
            <w:tcBorders>
              <w:top w:val="nil"/>
              <w:left w:val="nil"/>
              <w:bottom w:val="single" w:sz="4" w:space="0" w:color="auto"/>
              <w:right w:val="single" w:sz="4" w:space="0" w:color="auto"/>
            </w:tcBorders>
            <w:noWrap/>
            <w:vAlign w:val="center"/>
            <w:hideMark/>
          </w:tcPr>
          <w:p w14:paraId="0257648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262,25 € </w:t>
            </w:r>
          </w:p>
        </w:tc>
        <w:tc>
          <w:tcPr>
            <w:tcW w:w="0" w:type="auto"/>
            <w:tcBorders>
              <w:top w:val="nil"/>
              <w:left w:val="nil"/>
              <w:bottom w:val="single" w:sz="4" w:space="0" w:color="auto"/>
              <w:right w:val="single" w:sz="4" w:space="0" w:color="auto"/>
            </w:tcBorders>
            <w:noWrap/>
            <w:vAlign w:val="center"/>
            <w:hideMark/>
          </w:tcPr>
          <w:p w14:paraId="6DB9293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51,11 € </w:t>
            </w:r>
          </w:p>
        </w:tc>
        <w:tc>
          <w:tcPr>
            <w:tcW w:w="0" w:type="auto"/>
            <w:tcBorders>
              <w:top w:val="nil"/>
              <w:left w:val="nil"/>
              <w:bottom w:val="single" w:sz="4" w:space="0" w:color="auto"/>
              <w:right w:val="single" w:sz="4" w:space="0" w:color="auto"/>
            </w:tcBorders>
            <w:noWrap/>
            <w:vAlign w:val="center"/>
            <w:hideMark/>
          </w:tcPr>
          <w:p w14:paraId="736F4BCB"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604,16 € </w:t>
            </w:r>
          </w:p>
        </w:tc>
        <w:tc>
          <w:tcPr>
            <w:tcW w:w="0" w:type="auto"/>
            <w:tcBorders>
              <w:top w:val="nil"/>
              <w:left w:val="nil"/>
              <w:bottom w:val="single" w:sz="4" w:space="0" w:color="auto"/>
              <w:right w:val="single" w:sz="4" w:space="0" w:color="auto"/>
            </w:tcBorders>
            <w:noWrap/>
            <w:vAlign w:val="center"/>
            <w:hideMark/>
          </w:tcPr>
          <w:p w14:paraId="0FBBA4A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1182,08%</w:t>
            </w:r>
          </w:p>
        </w:tc>
      </w:tr>
      <w:tr w:rsidR="00D46F5D" w:rsidRPr="00336F31" w14:paraId="41A3FF0B"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58984DB8"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Γ</w:t>
            </w:r>
          </w:p>
        </w:tc>
        <w:tc>
          <w:tcPr>
            <w:tcW w:w="0" w:type="auto"/>
            <w:tcBorders>
              <w:top w:val="nil"/>
              <w:left w:val="nil"/>
              <w:bottom w:val="single" w:sz="4" w:space="0" w:color="auto"/>
              <w:right w:val="single" w:sz="4" w:space="0" w:color="auto"/>
            </w:tcBorders>
            <w:noWrap/>
            <w:vAlign w:val="center"/>
            <w:hideMark/>
          </w:tcPr>
          <w:p w14:paraId="65EA8334"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ΜΕΤΑΒΑΤΙΚΟΙ ΛΟΓΑΡΙΑΣΜΟΙ ΠΑΘΗΤΙΚΟΥ</w:t>
            </w:r>
          </w:p>
        </w:tc>
        <w:tc>
          <w:tcPr>
            <w:tcW w:w="0" w:type="auto"/>
            <w:tcBorders>
              <w:top w:val="nil"/>
              <w:left w:val="nil"/>
              <w:bottom w:val="single" w:sz="4" w:space="0" w:color="auto"/>
              <w:right w:val="single" w:sz="4" w:space="0" w:color="auto"/>
            </w:tcBorders>
            <w:noWrap/>
            <w:vAlign w:val="center"/>
            <w:hideMark/>
          </w:tcPr>
          <w:p w14:paraId="70B8494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56.278,02 € </w:t>
            </w:r>
          </w:p>
        </w:tc>
        <w:tc>
          <w:tcPr>
            <w:tcW w:w="0" w:type="auto"/>
            <w:tcBorders>
              <w:top w:val="nil"/>
              <w:left w:val="nil"/>
              <w:bottom w:val="single" w:sz="4" w:space="0" w:color="auto"/>
              <w:right w:val="single" w:sz="4" w:space="0" w:color="auto"/>
            </w:tcBorders>
            <w:noWrap/>
            <w:vAlign w:val="center"/>
            <w:hideMark/>
          </w:tcPr>
          <w:p w14:paraId="68E08F32"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09E25FFD"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xml:space="preserve">                      -   € </w:t>
            </w:r>
          </w:p>
        </w:tc>
        <w:tc>
          <w:tcPr>
            <w:tcW w:w="0" w:type="auto"/>
            <w:tcBorders>
              <w:top w:val="nil"/>
              <w:left w:val="nil"/>
              <w:bottom w:val="single" w:sz="4" w:space="0" w:color="auto"/>
              <w:right w:val="single" w:sz="4" w:space="0" w:color="auto"/>
            </w:tcBorders>
            <w:noWrap/>
            <w:vAlign w:val="center"/>
            <w:hideMark/>
          </w:tcPr>
          <w:p w14:paraId="4C8912D3"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4FF0D1AF"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4B7C336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1.</w:t>
            </w:r>
          </w:p>
        </w:tc>
        <w:tc>
          <w:tcPr>
            <w:tcW w:w="0" w:type="auto"/>
            <w:tcBorders>
              <w:top w:val="nil"/>
              <w:left w:val="nil"/>
              <w:bottom w:val="single" w:sz="4" w:space="0" w:color="auto"/>
              <w:right w:val="single" w:sz="4" w:space="0" w:color="auto"/>
            </w:tcBorders>
            <w:noWrap/>
            <w:vAlign w:val="center"/>
            <w:hideMark/>
          </w:tcPr>
          <w:p w14:paraId="76CC80D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Έσοδα επόμενων χρήσεων</w:t>
            </w:r>
          </w:p>
        </w:tc>
        <w:tc>
          <w:tcPr>
            <w:tcW w:w="0" w:type="auto"/>
            <w:tcBorders>
              <w:top w:val="nil"/>
              <w:left w:val="nil"/>
              <w:bottom w:val="single" w:sz="4" w:space="0" w:color="auto"/>
              <w:right w:val="single" w:sz="4" w:space="0" w:color="auto"/>
            </w:tcBorders>
            <w:noWrap/>
            <w:vAlign w:val="center"/>
            <w:hideMark/>
          </w:tcPr>
          <w:p w14:paraId="1E774EBC"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621456BD"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415085B3"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4925F33A"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1DC945C1"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64A909B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2.</w:t>
            </w:r>
          </w:p>
        </w:tc>
        <w:tc>
          <w:tcPr>
            <w:tcW w:w="0" w:type="auto"/>
            <w:tcBorders>
              <w:top w:val="nil"/>
              <w:left w:val="nil"/>
              <w:bottom w:val="single" w:sz="4" w:space="0" w:color="auto"/>
              <w:right w:val="single" w:sz="4" w:space="0" w:color="auto"/>
            </w:tcBorders>
            <w:noWrap/>
            <w:vAlign w:val="center"/>
            <w:hideMark/>
          </w:tcPr>
          <w:p w14:paraId="43E62425"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Έξοδα χρήσεως δουλευμένα (πληρωτέα)</w:t>
            </w:r>
          </w:p>
        </w:tc>
        <w:tc>
          <w:tcPr>
            <w:tcW w:w="0" w:type="auto"/>
            <w:tcBorders>
              <w:top w:val="nil"/>
              <w:left w:val="nil"/>
              <w:bottom w:val="single" w:sz="4" w:space="0" w:color="auto"/>
              <w:right w:val="single" w:sz="4" w:space="0" w:color="auto"/>
            </w:tcBorders>
            <w:noWrap/>
            <w:vAlign w:val="center"/>
            <w:hideMark/>
          </w:tcPr>
          <w:p w14:paraId="6F056C8A"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56.278,02 € </w:t>
            </w:r>
          </w:p>
        </w:tc>
        <w:tc>
          <w:tcPr>
            <w:tcW w:w="0" w:type="auto"/>
            <w:tcBorders>
              <w:top w:val="nil"/>
              <w:left w:val="nil"/>
              <w:bottom w:val="single" w:sz="4" w:space="0" w:color="auto"/>
              <w:right w:val="single" w:sz="4" w:space="0" w:color="auto"/>
            </w:tcBorders>
            <w:noWrap/>
            <w:vAlign w:val="center"/>
            <w:hideMark/>
          </w:tcPr>
          <w:p w14:paraId="3E21E6D0"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35A09CFE"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6DB39789"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r w:rsidR="00D46F5D" w:rsidRPr="00336F31" w14:paraId="6FB372F9" w14:textId="77777777" w:rsidTr="004A4E4C">
        <w:trPr>
          <w:trHeight w:val="20"/>
          <w:jc w:val="center"/>
        </w:trPr>
        <w:tc>
          <w:tcPr>
            <w:tcW w:w="0" w:type="auto"/>
            <w:tcBorders>
              <w:top w:val="nil"/>
              <w:left w:val="single" w:sz="4" w:space="0" w:color="auto"/>
              <w:bottom w:val="single" w:sz="4" w:space="0" w:color="auto"/>
              <w:right w:val="single" w:sz="4" w:space="0" w:color="auto"/>
            </w:tcBorders>
            <w:noWrap/>
            <w:vAlign w:val="center"/>
            <w:hideMark/>
          </w:tcPr>
          <w:p w14:paraId="4D85AEA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3.</w:t>
            </w:r>
          </w:p>
        </w:tc>
        <w:tc>
          <w:tcPr>
            <w:tcW w:w="0" w:type="auto"/>
            <w:tcBorders>
              <w:top w:val="nil"/>
              <w:left w:val="nil"/>
              <w:bottom w:val="single" w:sz="4" w:space="0" w:color="auto"/>
              <w:right w:val="single" w:sz="4" w:space="0" w:color="auto"/>
            </w:tcBorders>
            <w:noWrap/>
            <w:vAlign w:val="center"/>
            <w:hideMark/>
          </w:tcPr>
          <w:p w14:paraId="1C89A5E4"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Λοιποί μεταβατικοί λογαριασμοί παθητικού</w:t>
            </w:r>
          </w:p>
        </w:tc>
        <w:tc>
          <w:tcPr>
            <w:tcW w:w="0" w:type="auto"/>
            <w:tcBorders>
              <w:top w:val="nil"/>
              <w:left w:val="nil"/>
              <w:bottom w:val="single" w:sz="4" w:space="0" w:color="auto"/>
              <w:right w:val="single" w:sz="4" w:space="0" w:color="auto"/>
            </w:tcBorders>
            <w:noWrap/>
            <w:vAlign w:val="center"/>
            <w:hideMark/>
          </w:tcPr>
          <w:p w14:paraId="67ADED46"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16748148"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0E905B62" w14:textId="77777777" w:rsidR="00D46F5D" w:rsidRPr="00336F31" w:rsidRDefault="00D46F5D" w:rsidP="004A4E4C">
            <w:pPr>
              <w:widowControl/>
              <w:autoSpaceDE/>
              <w:autoSpaceDN/>
              <w:adjustRightInd/>
              <w:jc w:val="center"/>
              <w:rPr>
                <w:rFonts w:ascii="Calibri" w:hAnsi="Calibri" w:cs="Calibri"/>
                <w:color w:val="000000"/>
              </w:rPr>
            </w:pPr>
            <w:r w:rsidRPr="00336F31">
              <w:rPr>
                <w:rFonts w:ascii="Calibri" w:hAnsi="Calibri" w:cs="Calibri"/>
                <w:color w:val="000000"/>
              </w:rPr>
              <w:t xml:space="preserve">                      -   € </w:t>
            </w:r>
          </w:p>
        </w:tc>
        <w:tc>
          <w:tcPr>
            <w:tcW w:w="0" w:type="auto"/>
            <w:tcBorders>
              <w:top w:val="nil"/>
              <w:left w:val="nil"/>
              <w:bottom w:val="single" w:sz="4" w:space="0" w:color="auto"/>
              <w:right w:val="single" w:sz="4" w:space="0" w:color="auto"/>
            </w:tcBorders>
            <w:noWrap/>
            <w:vAlign w:val="center"/>
            <w:hideMark/>
          </w:tcPr>
          <w:p w14:paraId="530E893B" w14:textId="77777777" w:rsidR="00D46F5D" w:rsidRPr="00336F31" w:rsidRDefault="00D46F5D" w:rsidP="004A4E4C">
            <w:pPr>
              <w:widowControl/>
              <w:autoSpaceDE/>
              <w:autoSpaceDN/>
              <w:adjustRightInd/>
              <w:jc w:val="center"/>
              <w:rPr>
                <w:rFonts w:ascii="Calibri" w:hAnsi="Calibri" w:cs="Calibri"/>
                <w:b/>
                <w:bCs/>
                <w:color w:val="000000"/>
              </w:rPr>
            </w:pPr>
            <w:r w:rsidRPr="00336F31">
              <w:rPr>
                <w:rFonts w:ascii="Calibri" w:hAnsi="Calibri" w:cs="Calibri"/>
                <w:b/>
                <w:bCs/>
                <w:color w:val="000000"/>
              </w:rPr>
              <w:t> </w:t>
            </w:r>
          </w:p>
        </w:tc>
      </w:tr>
    </w:tbl>
    <w:p w14:paraId="524EB2CB" w14:textId="77777777" w:rsidR="00D46F5D" w:rsidRPr="00D46F5D" w:rsidRDefault="00D46F5D" w:rsidP="00D46F5D">
      <w:pPr>
        <w:jc w:val="both"/>
        <w:rPr>
          <w:rFonts w:ascii="Calibri" w:hAnsi="Calibri" w:cs="Calibri"/>
          <w:sz w:val="22"/>
          <w:szCs w:val="22"/>
        </w:rPr>
      </w:pPr>
    </w:p>
    <w:p w14:paraId="302DE4CC" w14:textId="77777777" w:rsidR="00D46F5D" w:rsidRPr="00D46F5D" w:rsidRDefault="00D46F5D" w:rsidP="00D46F5D">
      <w:pPr>
        <w:jc w:val="both"/>
        <w:rPr>
          <w:rFonts w:ascii="Calibri" w:hAnsi="Calibri" w:cs="Calibri"/>
          <w:sz w:val="22"/>
          <w:szCs w:val="22"/>
        </w:rPr>
      </w:pPr>
    </w:p>
    <w:p w14:paraId="6BAF31C9" w14:textId="77777777" w:rsidR="00D46F5D" w:rsidRDefault="00D46F5D" w:rsidP="00D46F5D">
      <w:pPr>
        <w:spacing w:line="360" w:lineRule="auto"/>
        <w:jc w:val="both"/>
        <w:rPr>
          <w:rFonts w:ascii="Calibri" w:hAnsi="Calibri" w:cs="Calibri"/>
          <w:sz w:val="22"/>
          <w:szCs w:val="22"/>
        </w:rPr>
        <w:sectPr w:rsidR="00D46F5D" w:rsidSect="00122DDD">
          <w:pgSz w:w="16834" w:h="11909" w:orient="landscape"/>
          <w:pgMar w:top="851" w:right="851" w:bottom="851" w:left="851" w:header="720" w:footer="720" w:gutter="0"/>
          <w:cols w:space="60"/>
          <w:noEndnote/>
        </w:sectPr>
      </w:pPr>
    </w:p>
    <w:p w14:paraId="3B15D764" w14:textId="77777777" w:rsidR="00D46F5D" w:rsidRDefault="00D46F5D" w:rsidP="00D46F5D">
      <w:pPr>
        <w:spacing w:line="360" w:lineRule="auto"/>
        <w:jc w:val="both"/>
        <w:rPr>
          <w:rFonts w:ascii="Calibri" w:hAnsi="Calibri" w:cs="Calibri"/>
          <w:sz w:val="22"/>
          <w:szCs w:val="22"/>
        </w:rPr>
      </w:pPr>
      <w:r w:rsidRPr="006C440A">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w:t>
      </w:r>
      <w:r>
        <w:rPr>
          <w:rFonts w:ascii="Calibri" w:hAnsi="Calibri" w:cs="Calibri"/>
          <w:sz w:val="22"/>
          <w:szCs w:val="22"/>
        </w:rPr>
        <w:t>μειοψήφησε τονίζοντας ότι όπως προκύπτει από την τριμηνιαία έκθεση οι υποχρεώσεις του Νομικού Προσώπου</w:t>
      </w:r>
      <w:r w:rsidRPr="005505B9">
        <w:rPr>
          <w:rFonts w:ascii="Calibri" w:hAnsi="Calibri" w:cs="Calibri"/>
          <w:sz w:val="22"/>
          <w:szCs w:val="22"/>
        </w:rPr>
        <w:t xml:space="preserve"> </w:t>
      </w:r>
      <w:r>
        <w:rPr>
          <w:rFonts w:ascii="Calibri" w:hAnsi="Calibri" w:cs="Calibri"/>
          <w:sz w:val="22"/>
          <w:szCs w:val="22"/>
        </w:rPr>
        <w:t xml:space="preserve">αυξάνονται. Τα χρηματικά διαθέσιμα είναι μειωμένα. Ο Δήμος έλαβε χρηματοδότηση για τα ληξιπρόθεσμα και θα πρέπει ο ίδιος να στηρίξει τα Νομικά Πρόσωπα. </w:t>
      </w:r>
    </w:p>
    <w:p w14:paraId="4FF4FC68" w14:textId="77777777" w:rsidR="00D46F5D" w:rsidRDefault="00D46F5D" w:rsidP="00D46F5D">
      <w:pPr>
        <w:spacing w:line="360" w:lineRule="auto"/>
        <w:jc w:val="both"/>
        <w:rPr>
          <w:rFonts w:ascii="Calibri" w:hAnsi="Calibri" w:cs="Calibri"/>
          <w:sz w:val="22"/>
          <w:szCs w:val="22"/>
        </w:rPr>
      </w:pPr>
    </w:p>
    <w:p w14:paraId="0483FCE6" w14:textId="77777777" w:rsidR="00D46F5D" w:rsidRPr="00D46F5D" w:rsidRDefault="00D46F5D" w:rsidP="00D46F5D">
      <w:pPr>
        <w:spacing w:line="360" w:lineRule="auto"/>
        <w:rPr>
          <w:rFonts w:ascii="Calibri" w:hAnsi="Calibri" w:cs="Calibri"/>
          <w:b/>
          <w:bCs/>
          <w:sz w:val="22"/>
          <w:szCs w:val="22"/>
        </w:rPr>
      </w:pPr>
      <w:r w:rsidRPr="00D46F5D">
        <w:rPr>
          <w:rFonts w:ascii="Calibri" w:hAnsi="Calibri" w:cs="Calibri"/>
          <w:b/>
          <w:bCs/>
          <w:sz w:val="22"/>
          <w:szCs w:val="22"/>
        </w:rPr>
        <w:t>ΘΕΜΑ: Λήψη απόφασης περί έγκρισης 2</w:t>
      </w:r>
      <w:r w:rsidRPr="00D46F5D">
        <w:rPr>
          <w:rFonts w:ascii="Calibri" w:hAnsi="Calibri" w:cs="Calibri"/>
          <w:b/>
          <w:bCs/>
          <w:sz w:val="22"/>
          <w:szCs w:val="22"/>
          <w:vertAlign w:val="superscript"/>
        </w:rPr>
        <w:t>ης</w:t>
      </w:r>
      <w:r w:rsidRPr="00D46F5D">
        <w:rPr>
          <w:rFonts w:ascii="Calibri" w:hAnsi="Calibri" w:cs="Calibri"/>
          <w:b/>
          <w:bCs/>
          <w:sz w:val="22"/>
          <w:szCs w:val="22"/>
        </w:rPr>
        <w:t xml:space="preserve"> αναμόρφωσης προϋπολογισμού οικονομικού έτους 2021 του ΝΠΔΔ ‘’ΚΕΦΑΛΟΣ’’ Δήμου Λαυρεωτικής</w:t>
      </w:r>
    </w:p>
    <w:p w14:paraId="5689B23C" w14:textId="77777777" w:rsidR="00D46F5D" w:rsidRPr="00D46F5D" w:rsidRDefault="00D46F5D" w:rsidP="00D46F5D">
      <w:pPr>
        <w:spacing w:line="360" w:lineRule="auto"/>
        <w:rPr>
          <w:rFonts w:ascii="Calibri" w:hAnsi="Calibri" w:cs="Calibri"/>
          <w:b/>
          <w:sz w:val="22"/>
          <w:szCs w:val="22"/>
        </w:rPr>
      </w:pPr>
      <w:r w:rsidRPr="00D46F5D">
        <w:rPr>
          <w:rFonts w:ascii="Calibri" w:hAnsi="Calibri" w:cs="Calibri"/>
          <w:b/>
          <w:sz w:val="22"/>
          <w:szCs w:val="22"/>
        </w:rPr>
        <w:t>Αρ. Απόφ.: 275/2021</w:t>
      </w:r>
    </w:p>
    <w:p w14:paraId="7B8787DA" w14:textId="77777777" w:rsidR="00D46F5D" w:rsidRPr="00D46F5D" w:rsidRDefault="00D46F5D" w:rsidP="00D46F5D">
      <w:pPr>
        <w:spacing w:line="360" w:lineRule="auto"/>
        <w:jc w:val="both"/>
        <w:rPr>
          <w:rFonts w:ascii="Calibri" w:hAnsi="Calibri" w:cs="Calibri"/>
          <w:sz w:val="22"/>
          <w:szCs w:val="22"/>
        </w:rPr>
      </w:pPr>
      <w:r w:rsidRPr="00D46F5D">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D46F5D">
        <w:rPr>
          <w:rFonts w:ascii="Calibri" w:hAnsi="Calibri" w:cs="Calibri"/>
          <w:i/>
          <w:sz w:val="22"/>
          <w:szCs w:val="22"/>
        </w:rPr>
        <w:t>«</w:t>
      </w:r>
      <w:r w:rsidRPr="00D46F5D">
        <w:rPr>
          <w:rFonts w:ascii="Calibri" w:hAnsi="Calibri" w:cs="Calibri"/>
          <w:bCs/>
          <w:i/>
          <w:sz w:val="22"/>
          <w:szCs w:val="22"/>
        </w:rPr>
        <w:t>έγκρισης 2</w:t>
      </w:r>
      <w:r w:rsidRPr="00D46F5D">
        <w:rPr>
          <w:rFonts w:ascii="Calibri" w:hAnsi="Calibri" w:cs="Calibri"/>
          <w:bCs/>
          <w:i/>
          <w:sz w:val="22"/>
          <w:szCs w:val="22"/>
          <w:vertAlign w:val="superscript"/>
        </w:rPr>
        <w:t>ης</w:t>
      </w:r>
      <w:r w:rsidRPr="00D46F5D">
        <w:rPr>
          <w:rFonts w:ascii="Calibri" w:hAnsi="Calibri" w:cs="Calibri"/>
          <w:bCs/>
          <w:i/>
          <w:sz w:val="22"/>
          <w:szCs w:val="22"/>
        </w:rPr>
        <w:t xml:space="preserve"> αναμόρφωσης προϋπολογισμού οικονομικού έτους 2021 του ΝΠΔΔ ‘’ΚΕΦΑΛΟΣ’’ Δήμου Λαυρεωτικής»,</w:t>
      </w:r>
      <w:r w:rsidRPr="00D46F5D">
        <w:rPr>
          <w:rFonts w:ascii="Calibri" w:hAnsi="Calibri" w:cs="Calibri"/>
          <w:bCs/>
          <w:sz w:val="22"/>
          <w:szCs w:val="22"/>
        </w:rPr>
        <w:t xml:space="preserve"> έθεσε υπόψη των μελών της Οικονομικής Επιτροπής </w:t>
      </w:r>
      <w:r w:rsidRPr="00D46F5D">
        <w:rPr>
          <w:rFonts w:ascii="Calibri" w:hAnsi="Calibri" w:cs="Calibri"/>
          <w:sz w:val="22"/>
          <w:szCs w:val="22"/>
        </w:rPr>
        <w:t>τα ακόλουθα:</w:t>
      </w:r>
    </w:p>
    <w:p w14:paraId="1973B128" w14:textId="77777777" w:rsidR="00D46F5D" w:rsidRPr="00D46F5D" w:rsidRDefault="00D46F5D" w:rsidP="00D46F5D">
      <w:pPr>
        <w:pStyle w:val="Default"/>
        <w:spacing w:line="360" w:lineRule="auto"/>
        <w:jc w:val="both"/>
        <w:rPr>
          <w:rFonts w:ascii="Calibri" w:hAnsi="Calibri" w:cs="Calibri"/>
          <w:sz w:val="22"/>
          <w:szCs w:val="22"/>
        </w:rPr>
      </w:pPr>
      <w:r w:rsidRPr="00D46F5D">
        <w:rPr>
          <w:rFonts w:ascii="Calibri" w:hAnsi="Calibri" w:cs="Calibri"/>
          <w:sz w:val="22"/>
          <w:szCs w:val="22"/>
        </w:rPr>
        <w:tab/>
        <w:t xml:space="preserve">Σύμφωνα με το άρθρο </w:t>
      </w:r>
      <w:r w:rsidRPr="00D46F5D">
        <w:rPr>
          <w:rFonts w:ascii="Calibri" w:hAnsi="Calibri" w:cs="Calibri"/>
          <w:bCs/>
          <w:sz w:val="22"/>
          <w:szCs w:val="22"/>
        </w:rPr>
        <w:t>8 του Β.Δ. 17-5/15-6-59</w:t>
      </w:r>
      <w:r w:rsidRPr="00D46F5D">
        <w:rPr>
          <w:rFonts w:ascii="Calibri" w:hAnsi="Calibri" w:cs="Calibri"/>
          <w:b/>
          <w:bCs/>
          <w:sz w:val="22"/>
          <w:szCs w:val="22"/>
        </w:rPr>
        <w:t xml:space="preserve"> </w:t>
      </w:r>
      <w:r w:rsidRPr="00D46F5D">
        <w:rPr>
          <w:rFonts w:ascii="Calibri" w:hAnsi="Calibri" w:cs="Calibri"/>
          <w:sz w:val="22"/>
          <w:szCs w:val="22"/>
        </w:rPr>
        <w:t xml:space="preserve">(ΦΕΚ 114/59 τεύχος Α'): </w:t>
      </w:r>
    </w:p>
    <w:p w14:paraId="066001DC" w14:textId="77777777" w:rsidR="00D46F5D" w:rsidRPr="00D46F5D" w:rsidRDefault="00D46F5D" w:rsidP="00D46F5D">
      <w:pPr>
        <w:pStyle w:val="Default"/>
        <w:spacing w:line="360" w:lineRule="auto"/>
        <w:jc w:val="both"/>
        <w:rPr>
          <w:rFonts w:ascii="Calibri" w:hAnsi="Calibri" w:cs="Calibri"/>
          <w:i/>
          <w:sz w:val="22"/>
          <w:szCs w:val="22"/>
        </w:rPr>
      </w:pPr>
      <w:r w:rsidRPr="00D46F5D">
        <w:rPr>
          <w:rFonts w:ascii="Calibri" w:hAnsi="Calibri" w:cs="Calibri"/>
          <w:i/>
          <w:sz w:val="22"/>
          <w:szCs w:val="22"/>
        </w:rPr>
        <w:t xml:space="preserve">«1. Διαρκούντος του οικονομικού έτους απαγορεύεται μεταφορά πιστώσεως από κεφαλαίου εις κεφάλαιον και από άρθρου εις άρθρον. </w:t>
      </w:r>
    </w:p>
    <w:p w14:paraId="2C33FC7C" w14:textId="77777777" w:rsidR="00D46F5D" w:rsidRPr="00D46F5D" w:rsidRDefault="00D46F5D" w:rsidP="00D46F5D">
      <w:pPr>
        <w:pStyle w:val="Default"/>
        <w:spacing w:line="360" w:lineRule="auto"/>
        <w:jc w:val="both"/>
        <w:rPr>
          <w:rFonts w:ascii="Calibri" w:hAnsi="Calibri" w:cs="Calibri"/>
          <w:i/>
          <w:sz w:val="22"/>
          <w:szCs w:val="22"/>
        </w:rPr>
      </w:pPr>
      <w:r w:rsidRPr="00D46F5D">
        <w:rPr>
          <w:rFonts w:ascii="Calibri" w:hAnsi="Calibri" w:cs="Calibri"/>
          <w:i/>
          <w:sz w:val="22"/>
          <w:szCs w:val="22"/>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14:paraId="6169F74A" w14:textId="77777777" w:rsidR="00D46F5D" w:rsidRPr="00D46F5D" w:rsidRDefault="00D46F5D" w:rsidP="00D46F5D">
      <w:pPr>
        <w:pStyle w:val="Default"/>
        <w:spacing w:line="360" w:lineRule="auto"/>
        <w:jc w:val="both"/>
        <w:rPr>
          <w:rFonts w:ascii="Calibri" w:hAnsi="Calibri" w:cs="Calibri"/>
          <w:i/>
          <w:sz w:val="22"/>
          <w:szCs w:val="22"/>
        </w:rPr>
      </w:pPr>
      <w:r w:rsidRPr="00D46F5D">
        <w:rPr>
          <w:rFonts w:ascii="Calibri" w:hAnsi="Calibri" w:cs="Calibri"/>
          <w:i/>
          <w:sz w:val="22"/>
          <w:szCs w:val="22"/>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14:paraId="3940AE58" w14:textId="77777777" w:rsidR="00D46F5D" w:rsidRPr="00D46F5D" w:rsidRDefault="00D46F5D" w:rsidP="00D46F5D">
      <w:pPr>
        <w:spacing w:line="360" w:lineRule="auto"/>
        <w:jc w:val="both"/>
        <w:rPr>
          <w:rFonts w:ascii="Calibri" w:hAnsi="Calibri" w:cs="Calibri"/>
          <w:i/>
          <w:sz w:val="22"/>
          <w:szCs w:val="22"/>
        </w:rPr>
      </w:pPr>
      <w:r w:rsidRPr="00D46F5D">
        <w:rPr>
          <w:rFonts w:ascii="Calibri" w:hAnsi="Calibri" w:cs="Calibri"/>
          <w:i/>
          <w:sz w:val="22"/>
          <w:szCs w:val="22"/>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14:paraId="016D455B" w14:textId="77777777" w:rsidR="00D46F5D" w:rsidRPr="00D46F5D" w:rsidRDefault="00D46F5D" w:rsidP="00D46F5D">
      <w:pPr>
        <w:spacing w:line="360" w:lineRule="auto"/>
        <w:jc w:val="both"/>
        <w:rPr>
          <w:rFonts w:ascii="Calibri" w:hAnsi="Calibri" w:cs="Calibri"/>
          <w:sz w:val="22"/>
          <w:szCs w:val="22"/>
        </w:rPr>
      </w:pPr>
      <w:r w:rsidRPr="00D46F5D">
        <w:rPr>
          <w:rFonts w:ascii="Calibri" w:hAnsi="Calibri" w:cs="Calibri"/>
          <w:i/>
          <w:sz w:val="22"/>
          <w:szCs w:val="22"/>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w:t>
      </w:r>
      <w:r w:rsidRPr="00D46F5D">
        <w:rPr>
          <w:rFonts w:ascii="Calibri" w:hAnsi="Calibri" w:cs="Calibri"/>
          <w:sz w:val="22"/>
          <w:szCs w:val="22"/>
        </w:rPr>
        <w:t xml:space="preserve"> παρόντος προβλεπομένου Κεφαλαίου του προϋπολογισμού».</w:t>
      </w:r>
    </w:p>
    <w:p w14:paraId="580A704D" w14:textId="77777777" w:rsidR="00D46F5D" w:rsidRPr="00D46F5D" w:rsidRDefault="00D46F5D" w:rsidP="00D46F5D">
      <w:pPr>
        <w:pStyle w:val="a6"/>
        <w:spacing w:after="0" w:line="360" w:lineRule="auto"/>
        <w:jc w:val="both"/>
        <w:rPr>
          <w:rFonts w:ascii="Calibri" w:hAnsi="Calibri" w:cs="Calibri"/>
          <w:sz w:val="22"/>
          <w:szCs w:val="22"/>
        </w:rPr>
      </w:pPr>
      <w:r w:rsidRPr="00D46F5D">
        <w:rPr>
          <w:rFonts w:ascii="Calibri" w:hAnsi="Calibri" w:cs="Calibri"/>
          <w:sz w:val="22"/>
          <w:szCs w:val="22"/>
        </w:rPr>
        <w:tab/>
        <w:t>Σύμφωνα με το Υπουργείο Εσωτερικών, η αναμόρφωση του προϋπολογισμού αποτελεί κατ’ ουσίαν τροποποίηση της απόφασης με την οποία ψηφίστηκε αυτός. Συνεπώς,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(ΥΠ.ΕΣ. 28376/18.07.2012). Σύμφωνα πάντα με το ως άνω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14:paraId="23831550" w14:textId="77777777" w:rsidR="00D46F5D" w:rsidRPr="00D46F5D" w:rsidRDefault="00D46F5D" w:rsidP="00D46F5D">
      <w:pPr>
        <w:pStyle w:val="a6"/>
        <w:spacing w:after="0" w:line="360" w:lineRule="auto"/>
        <w:jc w:val="both"/>
        <w:rPr>
          <w:rFonts w:ascii="Calibri" w:hAnsi="Calibri" w:cs="Calibri"/>
          <w:sz w:val="22"/>
          <w:szCs w:val="22"/>
        </w:rPr>
      </w:pPr>
      <w:r w:rsidRPr="00D46F5D">
        <w:rPr>
          <w:rFonts w:ascii="Calibri" w:hAnsi="Calibri" w:cs="Calibri"/>
          <w:sz w:val="22"/>
          <w:szCs w:val="22"/>
        </w:rPr>
        <w:tab/>
        <w:t>Από τα ανωτέρω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w:t>
      </w:r>
    </w:p>
    <w:p w14:paraId="76D56D1C" w14:textId="77777777" w:rsidR="00D46F5D" w:rsidRPr="00D46F5D" w:rsidRDefault="00D46F5D" w:rsidP="00D46F5D">
      <w:pPr>
        <w:pStyle w:val="a6"/>
        <w:spacing w:after="0" w:line="360" w:lineRule="auto"/>
        <w:jc w:val="both"/>
        <w:rPr>
          <w:rFonts w:ascii="Calibri" w:hAnsi="Calibri" w:cs="Calibri"/>
          <w:i/>
          <w:sz w:val="22"/>
          <w:szCs w:val="22"/>
        </w:rPr>
      </w:pPr>
      <w:r w:rsidRPr="00D46F5D">
        <w:rPr>
          <w:rFonts w:ascii="Calibri" w:hAnsi="Calibri" w:cs="Calibri"/>
          <w:sz w:val="22"/>
          <w:szCs w:val="22"/>
        </w:rPr>
        <w:tab/>
        <w:t xml:space="preserve">Στο άρθρο 5 της ΚΥΑ οικ. 46735/2020 Υπ. Οικονομικών-Εσωτερικών (ΦΕΚ 3170/Β/01-08-2020) ‘’Παροχή οδηγιών για την κατάρτιση του προϋπολογισμού των Δήμων, οικονομικού έτους 2021 – μερική τροποποίηση της υπ’ αρ. 7028/2004 απόφασης (Β΄ 253)’’, ορίζεται </w:t>
      </w:r>
      <w:r w:rsidRPr="00D46F5D">
        <w:rPr>
          <w:rFonts w:ascii="Calibri" w:hAnsi="Calibri" w:cs="Calibri"/>
          <w:i/>
          <w:sz w:val="22"/>
          <w:szCs w:val="22"/>
        </w:rPr>
        <w:t>ότι «Μετά τη λήξη της χρήσης 2020 και έως το τέλος Φεβρουαρίου του 2021, οι Δήμοι και τα Νομικά Πρόσωπα υποχρεούνται να επανελέγξουν τις παραδοχές με βάση τις οποίες κατήρτισαν τον προϋπολογισμό του 2021 και να προχωρήσουν σε αναμόρφωσή του, με την επιφύλαξη των οριζομένων στις ειδικές παρατηρήσεις επί του άρθρου 3, λαμβάνοντας υπόψη τα πραγματικά  οικονομικά αποτελέσματα και μεγέθη τους, όπως αυτά θα έχουν διαμορφωθεί την 31-12-2020, προκειμένου αυτός να καταστεί ρεαλιστικός…»</w:t>
      </w:r>
    </w:p>
    <w:p w14:paraId="74C7BD36" w14:textId="77777777" w:rsidR="00D46F5D" w:rsidRPr="00D46F5D" w:rsidRDefault="00D46F5D" w:rsidP="00D46F5D">
      <w:pPr>
        <w:pStyle w:val="20"/>
        <w:spacing w:after="0" w:line="360" w:lineRule="auto"/>
        <w:ind w:left="170"/>
        <w:jc w:val="both"/>
        <w:rPr>
          <w:rFonts w:ascii="Calibri" w:hAnsi="Calibri" w:cs="Calibri"/>
          <w:sz w:val="22"/>
          <w:szCs w:val="22"/>
        </w:rPr>
      </w:pPr>
      <w:r w:rsidRPr="00D46F5D">
        <w:rPr>
          <w:rFonts w:ascii="Calibri" w:hAnsi="Calibri" w:cs="Calibri"/>
          <w:sz w:val="22"/>
          <w:szCs w:val="22"/>
        </w:rPr>
        <w:t xml:space="preserve">Με την υπ’ αριθμ.108/2020 απόφαση Διοικητικού Συμβουλίου του ΝΠΔΔ ‘’ΚΕΦΑΛΟΣ’’ έγινε η κατάρτιση του σχεδίου του προϋπολογισμού του Νομικού Προσώπου για το οικονομικό έτος 2021, σύμφωνα με τις οδηγίες της </w:t>
      </w:r>
      <w:r w:rsidRPr="00D46F5D">
        <w:rPr>
          <w:rFonts w:ascii="Calibri" w:hAnsi="Calibri" w:cs="Calibri"/>
          <w:color w:val="000000"/>
          <w:sz w:val="22"/>
          <w:szCs w:val="22"/>
        </w:rPr>
        <w:t xml:space="preserve">υπ’ αριθμ. 46735 (ΦΕΚ 3170/τ.Β’/01.08.2020) </w:t>
      </w:r>
      <w:r w:rsidRPr="00D46F5D">
        <w:rPr>
          <w:rFonts w:ascii="Calibri" w:hAnsi="Calibri" w:cs="Calibri"/>
          <w:sz w:val="22"/>
          <w:szCs w:val="22"/>
        </w:rPr>
        <w:t>Κοινής Απόφασης των Υπουργών Οικονομικών και Εσωτερικών.</w:t>
      </w:r>
    </w:p>
    <w:p w14:paraId="2DB2AC24" w14:textId="77777777" w:rsidR="00D46F5D" w:rsidRPr="00D46F5D" w:rsidRDefault="00D46F5D" w:rsidP="00D46F5D">
      <w:pPr>
        <w:pStyle w:val="20"/>
        <w:spacing w:after="0" w:line="360" w:lineRule="auto"/>
        <w:ind w:left="170"/>
        <w:jc w:val="both"/>
        <w:rPr>
          <w:rFonts w:ascii="Calibri" w:hAnsi="Calibri" w:cs="Calibri"/>
          <w:sz w:val="22"/>
          <w:szCs w:val="22"/>
        </w:rPr>
      </w:pPr>
      <w:r w:rsidRPr="00D46F5D">
        <w:rPr>
          <w:rFonts w:ascii="Calibri" w:hAnsi="Calibri" w:cs="Calibri"/>
          <w:sz w:val="22"/>
          <w:szCs w:val="22"/>
        </w:rPr>
        <w:t>Με την υπ’ αριθμ. 1/2021 Απόφαση Οικονομικής Επιτροπής Δήμου Λαυρεωτικής εγκρίθηκε ο προϋπολογισμός του ΝΠΔΔ ‘’ΚΕΦΑΛΟΣ’’ έτους 2021 και με την αριθμ. πρωτ: 25298/03.03.2021 απόφαση Συντονιστή Αποκεντρωμένης Διοίκησης Αττικής, επικυρώθηκε.</w:t>
      </w:r>
    </w:p>
    <w:p w14:paraId="3A82ADBB" w14:textId="77777777" w:rsidR="00D46F5D" w:rsidRPr="00D46F5D" w:rsidRDefault="00D46F5D" w:rsidP="00D46F5D">
      <w:pPr>
        <w:pStyle w:val="20"/>
        <w:spacing w:after="0" w:line="360" w:lineRule="auto"/>
        <w:ind w:left="170"/>
        <w:jc w:val="both"/>
        <w:rPr>
          <w:rFonts w:ascii="Calibri" w:hAnsi="Calibri" w:cs="Calibri"/>
          <w:sz w:val="22"/>
          <w:szCs w:val="22"/>
        </w:rPr>
      </w:pPr>
      <w:r w:rsidRPr="00D46F5D">
        <w:rPr>
          <w:rFonts w:ascii="Calibri" w:hAnsi="Calibri" w:cs="Calibri"/>
          <w:sz w:val="22"/>
          <w:szCs w:val="22"/>
        </w:rPr>
        <w:t>Με την υπ’ αριθμ.86/2021 απόφαση Οικονομικής Επιτροπής Δήμου Λαυρεωτικής έγινε η έγκριση της 1</w:t>
      </w:r>
      <w:r w:rsidRPr="00D46F5D">
        <w:rPr>
          <w:rFonts w:ascii="Calibri" w:hAnsi="Calibri" w:cs="Calibri"/>
          <w:sz w:val="22"/>
          <w:szCs w:val="22"/>
          <w:vertAlign w:val="superscript"/>
        </w:rPr>
        <w:t>ης</w:t>
      </w:r>
      <w:r w:rsidRPr="00D46F5D">
        <w:rPr>
          <w:rFonts w:ascii="Calibri" w:hAnsi="Calibri" w:cs="Calibri"/>
          <w:sz w:val="22"/>
          <w:szCs w:val="22"/>
        </w:rPr>
        <w:t xml:space="preserve"> αναμόρφωσης του προϋπολογισμού του Νομικού Προσώπου οικονομικού έτους 2021</w:t>
      </w:r>
    </w:p>
    <w:p w14:paraId="424FB1CE" w14:textId="77777777" w:rsidR="00D46F5D" w:rsidRPr="00D46F5D" w:rsidRDefault="00D46F5D" w:rsidP="00D46F5D">
      <w:pPr>
        <w:pStyle w:val="20"/>
        <w:spacing w:after="0" w:line="360" w:lineRule="auto"/>
        <w:ind w:left="170"/>
        <w:jc w:val="both"/>
        <w:rPr>
          <w:rFonts w:ascii="Calibri" w:hAnsi="Calibri" w:cs="Calibri"/>
          <w:sz w:val="22"/>
          <w:szCs w:val="22"/>
        </w:rPr>
      </w:pPr>
      <w:r w:rsidRPr="00D46F5D">
        <w:rPr>
          <w:rFonts w:ascii="Calibri" w:hAnsi="Calibri" w:cs="Calibri"/>
          <w:sz w:val="22"/>
          <w:szCs w:val="22"/>
        </w:rPr>
        <w:t>Με την υπ’ αριθμ.70/2021 απόφαση του Διοικητικού Συμβουλίου του ΝΠΔΔ ‘’ΚΕΦΑΛΟΣ’’ εγκρίθηκε η 2</w:t>
      </w:r>
      <w:r w:rsidRPr="00D46F5D">
        <w:rPr>
          <w:rFonts w:ascii="Calibri" w:hAnsi="Calibri" w:cs="Calibri"/>
          <w:sz w:val="22"/>
          <w:szCs w:val="22"/>
          <w:vertAlign w:val="superscript"/>
        </w:rPr>
        <w:t>η</w:t>
      </w:r>
      <w:r w:rsidRPr="00D46F5D">
        <w:rPr>
          <w:rFonts w:ascii="Calibri" w:hAnsi="Calibri" w:cs="Calibri"/>
          <w:sz w:val="22"/>
          <w:szCs w:val="22"/>
        </w:rPr>
        <w:t xml:space="preserve"> αναμόρφωση του προϋπολογισμού του Νομικού Προσώπου οικονομικού έτους 2021, με τις κάτωθι μεταβολές:</w:t>
      </w:r>
    </w:p>
    <w:p w14:paraId="066501A2" w14:textId="77777777" w:rsidR="00D46F5D" w:rsidRPr="00D46F5D" w:rsidRDefault="00D46F5D" w:rsidP="00D46F5D">
      <w:pPr>
        <w:widowControl/>
        <w:autoSpaceDE/>
        <w:autoSpaceDN/>
        <w:adjustRightInd/>
        <w:spacing w:after="200" w:line="276" w:lineRule="auto"/>
        <w:rPr>
          <w:rFonts w:ascii="Calibri" w:hAnsi="Calibri" w:cs="Calibri"/>
          <w:b/>
          <w:sz w:val="22"/>
          <w:szCs w:val="22"/>
          <w:u w:val="double"/>
          <w:lang w:eastAsia="en-US"/>
        </w:rPr>
      </w:pPr>
      <w:r w:rsidRPr="00D46F5D">
        <w:rPr>
          <w:rFonts w:ascii="Calibri" w:hAnsi="Calibri" w:cs="Calibri"/>
          <w:b/>
          <w:sz w:val="22"/>
          <w:szCs w:val="22"/>
          <w:u w:val="double"/>
          <w:lang w:eastAsia="en-US"/>
        </w:rPr>
        <w:t>Ι. Ως προς το σκέλος των εσόδων :</w:t>
      </w:r>
    </w:p>
    <w:tbl>
      <w:tblPr>
        <w:tblW w:w="10626" w:type="dxa"/>
        <w:jc w:val="center"/>
        <w:tblLayout w:type="fixed"/>
        <w:tblLook w:val="04A0" w:firstRow="1" w:lastRow="0" w:firstColumn="1" w:lastColumn="0" w:noHBand="0" w:noVBand="1"/>
      </w:tblPr>
      <w:tblGrid>
        <w:gridCol w:w="1373"/>
        <w:gridCol w:w="3657"/>
        <w:gridCol w:w="2268"/>
        <w:gridCol w:w="1843"/>
        <w:gridCol w:w="1485"/>
      </w:tblGrid>
      <w:tr w:rsidR="00D46F5D" w:rsidRPr="00D46F5D" w14:paraId="3C1FADBE" w14:textId="77777777" w:rsidTr="004A4E4C">
        <w:trPr>
          <w:trHeight w:val="229"/>
          <w:jc w:val="center"/>
        </w:trPr>
        <w:tc>
          <w:tcPr>
            <w:tcW w:w="1373" w:type="dxa"/>
            <w:tcBorders>
              <w:top w:val="single" w:sz="8" w:space="0" w:color="auto"/>
              <w:left w:val="single" w:sz="8" w:space="0" w:color="auto"/>
              <w:bottom w:val="nil"/>
              <w:right w:val="single" w:sz="8" w:space="0" w:color="auto"/>
            </w:tcBorders>
            <w:noWrap/>
            <w:vAlign w:val="center"/>
            <w:hideMark/>
          </w:tcPr>
          <w:p w14:paraId="6BFC5680"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ΚΑΔ</w:t>
            </w:r>
          </w:p>
        </w:tc>
        <w:tc>
          <w:tcPr>
            <w:tcW w:w="3657" w:type="dxa"/>
            <w:tcBorders>
              <w:top w:val="single" w:sz="8" w:space="0" w:color="auto"/>
              <w:left w:val="nil"/>
              <w:bottom w:val="nil"/>
              <w:right w:val="single" w:sz="8" w:space="0" w:color="auto"/>
            </w:tcBorders>
            <w:noWrap/>
            <w:vAlign w:val="center"/>
            <w:hideMark/>
          </w:tcPr>
          <w:p w14:paraId="4A8F649C"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ΠΕΡΙΓΡΑΦΗ</w:t>
            </w:r>
          </w:p>
        </w:tc>
        <w:tc>
          <w:tcPr>
            <w:tcW w:w="2268" w:type="dxa"/>
            <w:tcBorders>
              <w:top w:val="single" w:sz="8" w:space="0" w:color="auto"/>
              <w:left w:val="nil"/>
              <w:bottom w:val="nil"/>
              <w:right w:val="single" w:sz="8" w:space="0" w:color="auto"/>
            </w:tcBorders>
            <w:vAlign w:val="center"/>
            <w:hideMark/>
          </w:tcPr>
          <w:p w14:paraId="7A13951A"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Προϋπολογισθέντα 2021</w:t>
            </w:r>
          </w:p>
        </w:tc>
        <w:tc>
          <w:tcPr>
            <w:tcW w:w="1843" w:type="dxa"/>
            <w:tcBorders>
              <w:top w:val="single" w:sz="8" w:space="0" w:color="auto"/>
              <w:left w:val="nil"/>
              <w:bottom w:val="nil"/>
              <w:right w:val="single" w:sz="8" w:space="0" w:color="auto"/>
            </w:tcBorders>
            <w:noWrap/>
            <w:vAlign w:val="center"/>
            <w:hideMark/>
          </w:tcPr>
          <w:p w14:paraId="5C4BFDE1"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Προτεινόμενη Μεταβολή</w:t>
            </w:r>
          </w:p>
        </w:tc>
        <w:tc>
          <w:tcPr>
            <w:tcW w:w="1485" w:type="dxa"/>
            <w:tcBorders>
              <w:top w:val="single" w:sz="8" w:space="0" w:color="auto"/>
              <w:left w:val="nil"/>
              <w:bottom w:val="nil"/>
              <w:right w:val="single" w:sz="8" w:space="0" w:color="auto"/>
            </w:tcBorders>
            <w:noWrap/>
            <w:vAlign w:val="center"/>
            <w:hideMark/>
          </w:tcPr>
          <w:p w14:paraId="6A578F41"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Διαμορφωθέντα</w:t>
            </w:r>
          </w:p>
        </w:tc>
      </w:tr>
      <w:tr w:rsidR="00D46F5D" w:rsidRPr="00D46F5D" w14:paraId="7CD75652" w14:textId="77777777" w:rsidTr="004A4E4C">
        <w:trPr>
          <w:trHeight w:val="585"/>
          <w:jc w:val="center"/>
        </w:trPr>
        <w:tc>
          <w:tcPr>
            <w:tcW w:w="1373" w:type="dxa"/>
            <w:tcBorders>
              <w:top w:val="single" w:sz="4" w:space="0" w:color="auto"/>
              <w:left w:val="single" w:sz="4" w:space="0" w:color="auto"/>
              <w:bottom w:val="single" w:sz="4" w:space="0" w:color="auto"/>
              <w:right w:val="single" w:sz="4" w:space="0" w:color="auto"/>
            </w:tcBorders>
            <w:noWrap/>
            <w:vAlign w:val="center"/>
            <w:hideMark/>
          </w:tcPr>
          <w:p w14:paraId="265938E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00-6073.</w:t>
            </w:r>
          </w:p>
        </w:tc>
        <w:tc>
          <w:tcPr>
            <w:tcW w:w="3657" w:type="dxa"/>
            <w:tcBorders>
              <w:top w:val="single" w:sz="4" w:space="0" w:color="auto"/>
              <w:left w:val="nil"/>
              <w:bottom w:val="single" w:sz="4" w:space="0" w:color="auto"/>
              <w:right w:val="single" w:sz="4" w:space="0" w:color="auto"/>
            </w:tcBorders>
            <w:vAlign w:val="center"/>
            <w:hideMark/>
          </w:tcPr>
          <w:p w14:paraId="47E8B874"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Δαπάνες επιμόρφωσης προσωπικού και συμμετοχής σε συνέδρια και σεμινάρια</w:t>
            </w:r>
          </w:p>
        </w:tc>
        <w:tc>
          <w:tcPr>
            <w:tcW w:w="2268" w:type="dxa"/>
            <w:tcBorders>
              <w:top w:val="single" w:sz="4" w:space="0" w:color="auto"/>
              <w:left w:val="nil"/>
              <w:bottom w:val="single" w:sz="4" w:space="0" w:color="auto"/>
              <w:right w:val="single" w:sz="4" w:space="0" w:color="auto"/>
            </w:tcBorders>
            <w:vAlign w:val="center"/>
            <w:hideMark/>
          </w:tcPr>
          <w:p w14:paraId="45F91F5E"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single" w:sz="4" w:space="0" w:color="auto"/>
              <w:left w:val="nil"/>
              <w:bottom w:val="single" w:sz="4" w:space="0" w:color="auto"/>
              <w:right w:val="single" w:sz="4" w:space="0" w:color="auto"/>
            </w:tcBorders>
            <w:noWrap/>
            <w:vAlign w:val="center"/>
            <w:hideMark/>
          </w:tcPr>
          <w:p w14:paraId="01354234"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single" w:sz="4" w:space="0" w:color="auto"/>
              <w:left w:val="nil"/>
              <w:bottom w:val="single" w:sz="4" w:space="0" w:color="auto"/>
              <w:right w:val="single" w:sz="4" w:space="0" w:color="auto"/>
            </w:tcBorders>
            <w:noWrap/>
            <w:vAlign w:val="center"/>
            <w:hideMark/>
          </w:tcPr>
          <w:p w14:paraId="73396B5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5995EDA9" w14:textId="77777777" w:rsidTr="004A4E4C">
        <w:trPr>
          <w:trHeight w:val="780"/>
          <w:jc w:val="center"/>
        </w:trPr>
        <w:tc>
          <w:tcPr>
            <w:tcW w:w="1373" w:type="dxa"/>
            <w:tcBorders>
              <w:top w:val="nil"/>
              <w:left w:val="single" w:sz="4" w:space="0" w:color="auto"/>
              <w:bottom w:val="single" w:sz="4" w:space="0" w:color="auto"/>
              <w:right w:val="single" w:sz="4" w:space="0" w:color="auto"/>
            </w:tcBorders>
            <w:noWrap/>
            <w:vAlign w:val="center"/>
            <w:hideMark/>
          </w:tcPr>
          <w:p w14:paraId="6C17873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00-6121.</w:t>
            </w:r>
          </w:p>
        </w:tc>
        <w:tc>
          <w:tcPr>
            <w:tcW w:w="3657" w:type="dxa"/>
            <w:tcBorders>
              <w:top w:val="nil"/>
              <w:left w:val="nil"/>
              <w:bottom w:val="single" w:sz="4" w:space="0" w:color="auto"/>
              <w:right w:val="single" w:sz="4" w:space="0" w:color="auto"/>
            </w:tcBorders>
            <w:vAlign w:val="center"/>
            <w:hideMark/>
          </w:tcPr>
          <w:p w14:paraId="5DAC2E50"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Αντιμισθία αιρετών - έξοδα παράστασης (άρθρο 92 ν. 3852/2010, άρθρα 230,242 και 248 ΚΔΚ)</w:t>
            </w:r>
          </w:p>
        </w:tc>
        <w:tc>
          <w:tcPr>
            <w:tcW w:w="2268" w:type="dxa"/>
            <w:tcBorders>
              <w:top w:val="nil"/>
              <w:left w:val="nil"/>
              <w:bottom w:val="single" w:sz="4" w:space="0" w:color="auto"/>
              <w:right w:val="single" w:sz="4" w:space="0" w:color="auto"/>
            </w:tcBorders>
            <w:vAlign w:val="center"/>
            <w:hideMark/>
          </w:tcPr>
          <w:p w14:paraId="3179965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10.100,00 €</w:t>
            </w:r>
          </w:p>
        </w:tc>
        <w:tc>
          <w:tcPr>
            <w:tcW w:w="1843" w:type="dxa"/>
            <w:tcBorders>
              <w:top w:val="nil"/>
              <w:left w:val="nil"/>
              <w:bottom w:val="single" w:sz="4" w:space="0" w:color="auto"/>
              <w:right w:val="single" w:sz="4" w:space="0" w:color="auto"/>
            </w:tcBorders>
            <w:noWrap/>
            <w:vAlign w:val="center"/>
            <w:hideMark/>
          </w:tcPr>
          <w:p w14:paraId="20897B4C"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600,00 €</w:t>
            </w:r>
          </w:p>
        </w:tc>
        <w:tc>
          <w:tcPr>
            <w:tcW w:w="1485" w:type="dxa"/>
            <w:tcBorders>
              <w:top w:val="nil"/>
              <w:left w:val="nil"/>
              <w:bottom w:val="single" w:sz="4" w:space="0" w:color="auto"/>
              <w:right w:val="single" w:sz="4" w:space="0" w:color="auto"/>
            </w:tcBorders>
            <w:noWrap/>
            <w:vAlign w:val="center"/>
            <w:hideMark/>
          </w:tcPr>
          <w:p w14:paraId="554BD77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10.700,00 €</w:t>
            </w:r>
          </w:p>
        </w:tc>
      </w:tr>
      <w:tr w:rsidR="00D46F5D" w:rsidRPr="00D46F5D" w14:paraId="40C35743"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7CB48C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00-6142.001</w:t>
            </w:r>
          </w:p>
        </w:tc>
        <w:tc>
          <w:tcPr>
            <w:tcW w:w="3657" w:type="dxa"/>
            <w:tcBorders>
              <w:top w:val="nil"/>
              <w:left w:val="nil"/>
              <w:bottom w:val="single" w:sz="4" w:space="0" w:color="auto"/>
              <w:right w:val="single" w:sz="4" w:space="0" w:color="auto"/>
            </w:tcBorders>
            <w:vAlign w:val="center"/>
            <w:hideMark/>
          </w:tcPr>
          <w:p w14:paraId="7CB3F911"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Αμοιβή Διαγνωστικού Κέντρου για Μοριακά Τεστ</w:t>
            </w:r>
          </w:p>
        </w:tc>
        <w:tc>
          <w:tcPr>
            <w:tcW w:w="2268" w:type="dxa"/>
            <w:tcBorders>
              <w:top w:val="nil"/>
              <w:left w:val="nil"/>
              <w:bottom w:val="single" w:sz="4" w:space="0" w:color="auto"/>
              <w:right w:val="single" w:sz="4" w:space="0" w:color="auto"/>
            </w:tcBorders>
            <w:vAlign w:val="center"/>
            <w:hideMark/>
          </w:tcPr>
          <w:p w14:paraId="1F670E4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4F9B21BE"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nil"/>
              <w:left w:val="nil"/>
              <w:bottom w:val="single" w:sz="4" w:space="0" w:color="auto"/>
              <w:right w:val="single" w:sz="4" w:space="0" w:color="auto"/>
            </w:tcBorders>
            <w:noWrap/>
            <w:vAlign w:val="center"/>
            <w:hideMark/>
          </w:tcPr>
          <w:p w14:paraId="0D6A441A"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0D33C07B"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20F77990"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00-6431.</w:t>
            </w:r>
          </w:p>
        </w:tc>
        <w:tc>
          <w:tcPr>
            <w:tcW w:w="3657" w:type="dxa"/>
            <w:tcBorders>
              <w:top w:val="nil"/>
              <w:left w:val="nil"/>
              <w:bottom w:val="single" w:sz="4" w:space="0" w:color="auto"/>
              <w:right w:val="single" w:sz="4" w:space="0" w:color="auto"/>
            </w:tcBorders>
            <w:vAlign w:val="center"/>
            <w:hideMark/>
          </w:tcPr>
          <w:p w14:paraId="50FF4315"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Έξοδα ενημέρωσης και προβολής δραστηριοτήτων του Δήμου</w:t>
            </w:r>
          </w:p>
        </w:tc>
        <w:tc>
          <w:tcPr>
            <w:tcW w:w="2268" w:type="dxa"/>
            <w:tcBorders>
              <w:top w:val="nil"/>
              <w:left w:val="nil"/>
              <w:bottom w:val="single" w:sz="4" w:space="0" w:color="auto"/>
              <w:right w:val="single" w:sz="4" w:space="0" w:color="auto"/>
            </w:tcBorders>
            <w:vAlign w:val="center"/>
            <w:hideMark/>
          </w:tcPr>
          <w:p w14:paraId="6BBD583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2.000,00 €</w:t>
            </w:r>
          </w:p>
        </w:tc>
        <w:tc>
          <w:tcPr>
            <w:tcW w:w="1843" w:type="dxa"/>
            <w:tcBorders>
              <w:top w:val="nil"/>
              <w:left w:val="nil"/>
              <w:bottom w:val="single" w:sz="4" w:space="0" w:color="auto"/>
              <w:right w:val="single" w:sz="4" w:space="0" w:color="auto"/>
            </w:tcBorders>
            <w:noWrap/>
            <w:vAlign w:val="center"/>
            <w:hideMark/>
          </w:tcPr>
          <w:p w14:paraId="59ED284A"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1.500,00 €</w:t>
            </w:r>
          </w:p>
        </w:tc>
        <w:tc>
          <w:tcPr>
            <w:tcW w:w="1485" w:type="dxa"/>
            <w:tcBorders>
              <w:top w:val="nil"/>
              <w:left w:val="nil"/>
              <w:bottom w:val="single" w:sz="4" w:space="0" w:color="auto"/>
              <w:right w:val="single" w:sz="4" w:space="0" w:color="auto"/>
            </w:tcBorders>
            <w:noWrap/>
            <w:vAlign w:val="center"/>
            <w:hideMark/>
          </w:tcPr>
          <w:p w14:paraId="7A2F8CA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r>
      <w:tr w:rsidR="00D46F5D" w:rsidRPr="00D46F5D" w14:paraId="01DFD922" w14:textId="77777777" w:rsidTr="004A4E4C">
        <w:trPr>
          <w:trHeight w:val="780"/>
          <w:jc w:val="center"/>
        </w:trPr>
        <w:tc>
          <w:tcPr>
            <w:tcW w:w="1373" w:type="dxa"/>
            <w:tcBorders>
              <w:top w:val="nil"/>
              <w:left w:val="single" w:sz="4" w:space="0" w:color="auto"/>
              <w:bottom w:val="single" w:sz="4" w:space="0" w:color="auto"/>
              <w:right w:val="single" w:sz="4" w:space="0" w:color="auto"/>
            </w:tcBorders>
            <w:noWrap/>
            <w:vAlign w:val="center"/>
            <w:hideMark/>
          </w:tcPr>
          <w:p w14:paraId="156BF20C"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15-6012.</w:t>
            </w:r>
          </w:p>
        </w:tc>
        <w:tc>
          <w:tcPr>
            <w:tcW w:w="3657" w:type="dxa"/>
            <w:tcBorders>
              <w:top w:val="nil"/>
              <w:left w:val="nil"/>
              <w:bottom w:val="single" w:sz="4" w:space="0" w:color="auto"/>
              <w:right w:val="single" w:sz="4" w:space="0" w:color="auto"/>
            </w:tcBorders>
            <w:vAlign w:val="center"/>
            <w:hideMark/>
          </w:tcPr>
          <w:p w14:paraId="6931752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Αποζημίωση υπερωριακής εργασίας και για εξαιρέσιμες ημέρες και νυκτερινές ώρες και λοιπές πρόσθετες αμοιβές</w:t>
            </w:r>
          </w:p>
        </w:tc>
        <w:tc>
          <w:tcPr>
            <w:tcW w:w="2268" w:type="dxa"/>
            <w:tcBorders>
              <w:top w:val="nil"/>
              <w:left w:val="nil"/>
              <w:bottom w:val="single" w:sz="4" w:space="0" w:color="auto"/>
              <w:right w:val="single" w:sz="4" w:space="0" w:color="auto"/>
            </w:tcBorders>
            <w:vAlign w:val="center"/>
            <w:hideMark/>
          </w:tcPr>
          <w:p w14:paraId="296814E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18F61964"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nil"/>
              <w:left w:val="nil"/>
              <w:bottom w:val="single" w:sz="4" w:space="0" w:color="auto"/>
              <w:right w:val="single" w:sz="4" w:space="0" w:color="auto"/>
            </w:tcBorders>
            <w:noWrap/>
            <w:vAlign w:val="center"/>
            <w:hideMark/>
          </w:tcPr>
          <w:p w14:paraId="3438CB6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0B9AC70A"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03998F00"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15-6041.003</w:t>
            </w:r>
          </w:p>
        </w:tc>
        <w:tc>
          <w:tcPr>
            <w:tcW w:w="3657" w:type="dxa"/>
            <w:tcBorders>
              <w:top w:val="nil"/>
              <w:left w:val="nil"/>
              <w:bottom w:val="single" w:sz="4" w:space="0" w:color="auto"/>
              <w:right w:val="single" w:sz="4" w:space="0" w:color="auto"/>
            </w:tcBorders>
            <w:vAlign w:val="center"/>
            <w:hideMark/>
          </w:tcPr>
          <w:p w14:paraId="350F9578"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Τακτικές αποδοχές πρακτικής άσκησης</w:t>
            </w:r>
          </w:p>
        </w:tc>
        <w:tc>
          <w:tcPr>
            <w:tcW w:w="2268" w:type="dxa"/>
            <w:tcBorders>
              <w:top w:val="nil"/>
              <w:left w:val="nil"/>
              <w:bottom w:val="single" w:sz="4" w:space="0" w:color="auto"/>
              <w:right w:val="single" w:sz="4" w:space="0" w:color="auto"/>
            </w:tcBorders>
            <w:vAlign w:val="center"/>
            <w:hideMark/>
          </w:tcPr>
          <w:p w14:paraId="31E5FC5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5F0E8BCE"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700,00 €</w:t>
            </w:r>
          </w:p>
        </w:tc>
        <w:tc>
          <w:tcPr>
            <w:tcW w:w="1485" w:type="dxa"/>
            <w:tcBorders>
              <w:top w:val="nil"/>
              <w:left w:val="nil"/>
              <w:bottom w:val="single" w:sz="4" w:space="0" w:color="auto"/>
              <w:right w:val="single" w:sz="4" w:space="0" w:color="auto"/>
            </w:tcBorders>
            <w:noWrap/>
            <w:vAlign w:val="center"/>
            <w:hideMark/>
          </w:tcPr>
          <w:p w14:paraId="4C16392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300,00 €</w:t>
            </w:r>
          </w:p>
        </w:tc>
      </w:tr>
      <w:tr w:rsidR="00D46F5D" w:rsidRPr="00D46F5D" w14:paraId="33AD2DAD"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4BD27D8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15-6041.004</w:t>
            </w:r>
          </w:p>
        </w:tc>
        <w:tc>
          <w:tcPr>
            <w:tcW w:w="3657" w:type="dxa"/>
            <w:tcBorders>
              <w:top w:val="nil"/>
              <w:left w:val="nil"/>
              <w:bottom w:val="single" w:sz="4" w:space="0" w:color="auto"/>
              <w:right w:val="single" w:sz="4" w:space="0" w:color="auto"/>
            </w:tcBorders>
            <w:vAlign w:val="center"/>
            <w:hideMark/>
          </w:tcPr>
          <w:p w14:paraId="6525CAE0"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Τακτικές Αποδοχές Πρακτικής άσκησης ΙΕΚ</w:t>
            </w:r>
          </w:p>
        </w:tc>
        <w:tc>
          <w:tcPr>
            <w:tcW w:w="2268" w:type="dxa"/>
            <w:tcBorders>
              <w:top w:val="nil"/>
              <w:left w:val="nil"/>
              <w:bottom w:val="single" w:sz="4" w:space="0" w:color="auto"/>
              <w:right w:val="single" w:sz="4" w:space="0" w:color="auto"/>
            </w:tcBorders>
            <w:vAlign w:val="center"/>
            <w:hideMark/>
          </w:tcPr>
          <w:p w14:paraId="75E4EDBB"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c>
          <w:tcPr>
            <w:tcW w:w="1843" w:type="dxa"/>
            <w:tcBorders>
              <w:top w:val="nil"/>
              <w:left w:val="nil"/>
              <w:bottom w:val="single" w:sz="4" w:space="0" w:color="auto"/>
              <w:right w:val="single" w:sz="4" w:space="0" w:color="auto"/>
            </w:tcBorders>
            <w:noWrap/>
            <w:vAlign w:val="center"/>
            <w:hideMark/>
          </w:tcPr>
          <w:p w14:paraId="6A81108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700,00 €</w:t>
            </w:r>
          </w:p>
        </w:tc>
        <w:tc>
          <w:tcPr>
            <w:tcW w:w="1485" w:type="dxa"/>
            <w:tcBorders>
              <w:top w:val="nil"/>
              <w:left w:val="nil"/>
              <w:bottom w:val="single" w:sz="4" w:space="0" w:color="auto"/>
              <w:right w:val="single" w:sz="4" w:space="0" w:color="auto"/>
            </w:tcBorders>
            <w:noWrap/>
            <w:vAlign w:val="center"/>
            <w:hideMark/>
          </w:tcPr>
          <w:p w14:paraId="7463CC9A"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700,00 €</w:t>
            </w:r>
          </w:p>
        </w:tc>
      </w:tr>
      <w:tr w:rsidR="00D46F5D" w:rsidRPr="00D46F5D" w14:paraId="6DB95CAB"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15BE17E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15-6054.006</w:t>
            </w:r>
          </w:p>
        </w:tc>
        <w:tc>
          <w:tcPr>
            <w:tcW w:w="3657" w:type="dxa"/>
            <w:tcBorders>
              <w:top w:val="nil"/>
              <w:left w:val="nil"/>
              <w:bottom w:val="single" w:sz="4" w:space="0" w:color="auto"/>
              <w:right w:val="single" w:sz="4" w:space="0" w:color="auto"/>
            </w:tcBorders>
            <w:vAlign w:val="center"/>
            <w:hideMark/>
          </w:tcPr>
          <w:p w14:paraId="38A7820F"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Εργοδοτικές εισφορές εκτάκτου προσωπικού πρακτικής ΙΕΚ</w:t>
            </w:r>
          </w:p>
        </w:tc>
        <w:tc>
          <w:tcPr>
            <w:tcW w:w="2268" w:type="dxa"/>
            <w:tcBorders>
              <w:top w:val="nil"/>
              <w:left w:val="nil"/>
              <w:bottom w:val="single" w:sz="4" w:space="0" w:color="auto"/>
              <w:right w:val="single" w:sz="4" w:space="0" w:color="auto"/>
            </w:tcBorders>
            <w:vAlign w:val="center"/>
            <w:hideMark/>
          </w:tcPr>
          <w:p w14:paraId="0D35597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c>
          <w:tcPr>
            <w:tcW w:w="1843" w:type="dxa"/>
            <w:tcBorders>
              <w:top w:val="nil"/>
              <w:left w:val="nil"/>
              <w:bottom w:val="single" w:sz="4" w:space="0" w:color="auto"/>
              <w:right w:val="single" w:sz="4" w:space="0" w:color="auto"/>
            </w:tcBorders>
            <w:noWrap/>
            <w:vAlign w:val="center"/>
            <w:hideMark/>
          </w:tcPr>
          <w:p w14:paraId="52B4C4F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400,00 €</w:t>
            </w:r>
          </w:p>
        </w:tc>
        <w:tc>
          <w:tcPr>
            <w:tcW w:w="1485" w:type="dxa"/>
            <w:tcBorders>
              <w:top w:val="nil"/>
              <w:left w:val="nil"/>
              <w:bottom w:val="single" w:sz="4" w:space="0" w:color="auto"/>
              <w:right w:val="single" w:sz="4" w:space="0" w:color="auto"/>
            </w:tcBorders>
            <w:noWrap/>
            <w:vAlign w:val="center"/>
            <w:hideMark/>
          </w:tcPr>
          <w:p w14:paraId="7BF47F02"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400,00 €</w:t>
            </w:r>
          </w:p>
        </w:tc>
      </w:tr>
      <w:tr w:rsidR="00D46F5D" w:rsidRPr="00D46F5D" w14:paraId="676B1C2D"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7B251084"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15-6117.004</w:t>
            </w:r>
          </w:p>
        </w:tc>
        <w:tc>
          <w:tcPr>
            <w:tcW w:w="3657" w:type="dxa"/>
            <w:tcBorders>
              <w:top w:val="nil"/>
              <w:left w:val="nil"/>
              <w:bottom w:val="single" w:sz="4" w:space="0" w:color="auto"/>
              <w:right w:val="single" w:sz="4" w:space="0" w:color="auto"/>
            </w:tcBorders>
            <w:vAlign w:val="center"/>
            <w:hideMark/>
          </w:tcPr>
          <w:p w14:paraId="57F796A8"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Αμοιβή γενικού γιατρού για ΒΣΣ</w:t>
            </w:r>
          </w:p>
        </w:tc>
        <w:tc>
          <w:tcPr>
            <w:tcW w:w="2268" w:type="dxa"/>
            <w:tcBorders>
              <w:top w:val="nil"/>
              <w:left w:val="nil"/>
              <w:bottom w:val="single" w:sz="4" w:space="0" w:color="auto"/>
              <w:right w:val="single" w:sz="4" w:space="0" w:color="auto"/>
            </w:tcBorders>
            <w:vAlign w:val="center"/>
            <w:hideMark/>
          </w:tcPr>
          <w:p w14:paraId="505B8AD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843" w:type="dxa"/>
            <w:tcBorders>
              <w:top w:val="nil"/>
              <w:left w:val="nil"/>
              <w:bottom w:val="single" w:sz="4" w:space="0" w:color="auto"/>
              <w:right w:val="single" w:sz="4" w:space="0" w:color="auto"/>
            </w:tcBorders>
            <w:noWrap/>
            <w:vAlign w:val="center"/>
            <w:hideMark/>
          </w:tcPr>
          <w:p w14:paraId="62EB2656"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100,00 €</w:t>
            </w:r>
          </w:p>
        </w:tc>
        <w:tc>
          <w:tcPr>
            <w:tcW w:w="1485" w:type="dxa"/>
            <w:tcBorders>
              <w:top w:val="nil"/>
              <w:left w:val="nil"/>
              <w:bottom w:val="single" w:sz="4" w:space="0" w:color="auto"/>
              <w:right w:val="single" w:sz="4" w:space="0" w:color="auto"/>
            </w:tcBorders>
            <w:noWrap/>
            <w:vAlign w:val="center"/>
            <w:hideMark/>
          </w:tcPr>
          <w:p w14:paraId="722A9A3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400,00 €</w:t>
            </w:r>
          </w:p>
        </w:tc>
      </w:tr>
      <w:tr w:rsidR="00D46F5D" w:rsidRPr="00D46F5D" w14:paraId="7A378398"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1324CF4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15-6117.007</w:t>
            </w:r>
          </w:p>
        </w:tc>
        <w:tc>
          <w:tcPr>
            <w:tcW w:w="3657" w:type="dxa"/>
            <w:tcBorders>
              <w:top w:val="nil"/>
              <w:left w:val="nil"/>
              <w:bottom w:val="single" w:sz="4" w:space="0" w:color="auto"/>
              <w:right w:val="single" w:sz="4" w:space="0" w:color="auto"/>
            </w:tcBorders>
            <w:vAlign w:val="center"/>
            <w:hideMark/>
          </w:tcPr>
          <w:p w14:paraId="0630A3F9"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Αμοιβή Γιατρού Εργασίας</w:t>
            </w:r>
          </w:p>
        </w:tc>
        <w:tc>
          <w:tcPr>
            <w:tcW w:w="2268" w:type="dxa"/>
            <w:tcBorders>
              <w:top w:val="nil"/>
              <w:left w:val="nil"/>
              <w:bottom w:val="single" w:sz="4" w:space="0" w:color="auto"/>
              <w:right w:val="single" w:sz="4" w:space="0" w:color="auto"/>
            </w:tcBorders>
            <w:vAlign w:val="center"/>
            <w:hideMark/>
          </w:tcPr>
          <w:p w14:paraId="130F3E62"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2.100,00 €</w:t>
            </w:r>
          </w:p>
        </w:tc>
        <w:tc>
          <w:tcPr>
            <w:tcW w:w="1843" w:type="dxa"/>
            <w:tcBorders>
              <w:top w:val="nil"/>
              <w:left w:val="nil"/>
              <w:bottom w:val="single" w:sz="4" w:space="0" w:color="auto"/>
              <w:right w:val="single" w:sz="4" w:space="0" w:color="auto"/>
            </w:tcBorders>
            <w:noWrap/>
            <w:vAlign w:val="center"/>
            <w:hideMark/>
          </w:tcPr>
          <w:p w14:paraId="4AD8EE8C"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200,00 €</w:t>
            </w:r>
          </w:p>
        </w:tc>
        <w:tc>
          <w:tcPr>
            <w:tcW w:w="1485" w:type="dxa"/>
            <w:tcBorders>
              <w:top w:val="nil"/>
              <w:left w:val="nil"/>
              <w:bottom w:val="single" w:sz="4" w:space="0" w:color="auto"/>
              <w:right w:val="single" w:sz="4" w:space="0" w:color="auto"/>
            </w:tcBorders>
            <w:noWrap/>
            <w:vAlign w:val="center"/>
            <w:hideMark/>
          </w:tcPr>
          <w:p w14:paraId="7F444C7E"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2.300,00 €</w:t>
            </w:r>
          </w:p>
        </w:tc>
      </w:tr>
      <w:tr w:rsidR="00D46F5D" w:rsidRPr="00D46F5D" w14:paraId="5F8CD214"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3EC047F1"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15-6117.008</w:t>
            </w:r>
          </w:p>
        </w:tc>
        <w:tc>
          <w:tcPr>
            <w:tcW w:w="3657" w:type="dxa"/>
            <w:tcBorders>
              <w:top w:val="nil"/>
              <w:left w:val="nil"/>
              <w:bottom w:val="single" w:sz="4" w:space="0" w:color="auto"/>
              <w:right w:val="single" w:sz="4" w:space="0" w:color="auto"/>
            </w:tcBorders>
            <w:vAlign w:val="center"/>
            <w:hideMark/>
          </w:tcPr>
          <w:p w14:paraId="7194CDC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Αμοιβή Τεχνικού Ασφαλείας</w:t>
            </w:r>
          </w:p>
        </w:tc>
        <w:tc>
          <w:tcPr>
            <w:tcW w:w="2268" w:type="dxa"/>
            <w:tcBorders>
              <w:top w:val="nil"/>
              <w:left w:val="nil"/>
              <w:bottom w:val="single" w:sz="4" w:space="0" w:color="auto"/>
              <w:right w:val="single" w:sz="4" w:space="0" w:color="auto"/>
            </w:tcBorders>
            <w:vAlign w:val="center"/>
            <w:hideMark/>
          </w:tcPr>
          <w:p w14:paraId="74A7345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4.500,00 €</w:t>
            </w:r>
          </w:p>
        </w:tc>
        <w:tc>
          <w:tcPr>
            <w:tcW w:w="1843" w:type="dxa"/>
            <w:tcBorders>
              <w:top w:val="nil"/>
              <w:left w:val="nil"/>
              <w:bottom w:val="single" w:sz="4" w:space="0" w:color="auto"/>
              <w:right w:val="single" w:sz="4" w:space="0" w:color="auto"/>
            </w:tcBorders>
            <w:noWrap/>
            <w:vAlign w:val="center"/>
            <w:hideMark/>
          </w:tcPr>
          <w:p w14:paraId="4D8FE0EB"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2.300,00 €</w:t>
            </w:r>
          </w:p>
        </w:tc>
        <w:tc>
          <w:tcPr>
            <w:tcW w:w="1485" w:type="dxa"/>
            <w:tcBorders>
              <w:top w:val="nil"/>
              <w:left w:val="nil"/>
              <w:bottom w:val="single" w:sz="4" w:space="0" w:color="auto"/>
              <w:right w:val="single" w:sz="4" w:space="0" w:color="auto"/>
            </w:tcBorders>
            <w:noWrap/>
            <w:vAlign w:val="center"/>
            <w:hideMark/>
          </w:tcPr>
          <w:p w14:paraId="23B48631"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2.200,00 €</w:t>
            </w:r>
          </w:p>
        </w:tc>
      </w:tr>
      <w:tr w:rsidR="00D46F5D" w:rsidRPr="00D46F5D" w14:paraId="3F1B8D11"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38641FA9"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15-6117.009</w:t>
            </w:r>
          </w:p>
        </w:tc>
        <w:tc>
          <w:tcPr>
            <w:tcW w:w="3657" w:type="dxa"/>
            <w:tcBorders>
              <w:top w:val="nil"/>
              <w:left w:val="nil"/>
              <w:bottom w:val="single" w:sz="4" w:space="0" w:color="auto"/>
              <w:right w:val="single" w:sz="4" w:space="0" w:color="auto"/>
            </w:tcBorders>
            <w:vAlign w:val="center"/>
            <w:hideMark/>
          </w:tcPr>
          <w:p w14:paraId="741F5A6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Πιστοποίηση Παιδικών Χαρών</w:t>
            </w:r>
          </w:p>
        </w:tc>
        <w:tc>
          <w:tcPr>
            <w:tcW w:w="2268" w:type="dxa"/>
            <w:tcBorders>
              <w:top w:val="nil"/>
              <w:left w:val="nil"/>
              <w:bottom w:val="single" w:sz="4" w:space="0" w:color="auto"/>
              <w:right w:val="single" w:sz="4" w:space="0" w:color="auto"/>
            </w:tcBorders>
            <w:vAlign w:val="center"/>
            <w:hideMark/>
          </w:tcPr>
          <w:p w14:paraId="71DD051A"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471999E0"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nil"/>
              <w:left w:val="nil"/>
              <w:bottom w:val="single" w:sz="4" w:space="0" w:color="auto"/>
              <w:right w:val="single" w:sz="4" w:space="0" w:color="auto"/>
            </w:tcBorders>
            <w:noWrap/>
            <w:vAlign w:val="center"/>
            <w:hideMark/>
          </w:tcPr>
          <w:p w14:paraId="3C3101B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30BFAD62"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1EFF98DF"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15-6117.012</w:t>
            </w:r>
          </w:p>
        </w:tc>
        <w:tc>
          <w:tcPr>
            <w:tcW w:w="3657" w:type="dxa"/>
            <w:tcBorders>
              <w:top w:val="nil"/>
              <w:left w:val="nil"/>
              <w:bottom w:val="single" w:sz="4" w:space="0" w:color="auto"/>
              <w:right w:val="single" w:sz="4" w:space="0" w:color="auto"/>
            </w:tcBorders>
            <w:vAlign w:val="center"/>
            <w:hideMark/>
          </w:tcPr>
          <w:p w14:paraId="4E9878B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Αμοιβή για δημιουργία &amp; υποστήριξη Ιστοσελίδας του Ν.Π.Δ.Δ.</w:t>
            </w:r>
          </w:p>
        </w:tc>
        <w:tc>
          <w:tcPr>
            <w:tcW w:w="2268" w:type="dxa"/>
            <w:tcBorders>
              <w:top w:val="nil"/>
              <w:left w:val="nil"/>
              <w:bottom w:val="single" w:sz="4" w:space="0" w:color="auto"/>
              <w:right w:val="single" w:sz="4" w:space="0" w:color="auto"/>
            </w:tcBorders>
            <w:vAlign w:val="center"/>
            <w:hideMark/>
          </w:tcPr>
          <w:p w14:paraId="4A5C6FFB"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c>
          <w:tcPr>
            <w:tcW w:w="1843" w:type="dxa"/>
            <w:tcBorders>
              <w:top w:val="nil"/>
              <w:left w:val="nil"/>
              <w:bottom w:val="single" w:sz="4" w:space="0" w:color="auto"/>
              <w:right w:val="single" w:sz="4" w:space="0" w:color="auto"/>
            </w:tcBorders>
            <w:noWrap/>
            <w:vAlign w:val="center"/>
            <w:hideMark/>
          </w:tcPr>
          <w:p w14:paraId="5740C60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4.000,00 €</w:t>
            </w:r>
          </w:p>
        </w:tc>
        <w:tc>
          <w:tcPr>
            <w:tcW w:w="1485" w:type="dxa"/>
            <w:tcBorders>
              <w:top w:val="nil"/>
              <w:left w:val="nil"/>
              <w:bottom w:val="single" w:sz="4" w:space="0" w:color="auto"/>
              <w:right w:val="single" w:sz="4" w:space="0" w:color="auto"/>
            </w:tcBorders>
            <w:noWrap/>
            <w:vAlign w:val="center"/>
            <w:hideMark/>
          </w:tcPr>
          <w:p w14:paraId="6AFAC0B4"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4.000,00 €</w:t>
            </w:r>
          </w:p>
        </w:tc>
      </w:tr>
      <w:tr w:rsidR="00D46F5D" w:rsidRPr="00D46F5D" w14:paraId="63194EE9" w14:textId="77777777" w:rsidTr="004A4E4C">
        <w:trPr>
          <w:trHeight w:val="1366"/>
          <w:jc w:val="center"/>
        </w:trPr>
        <w:tc>
          <w:tcPr>
            <w:tcW w:w="1373" w:type="dxa"/>
            <w:tcBorders>
              <w:top w:val="nil"/>
              <w:left w:val="single" w:sz="4" w:space="0" w:color="auto"/>
              <w:bottom w:val="single" w:sz="4" w:space="0" w:color="auto"/>
              <w:right w:val="single" w:sz="4" w:space="0" w:color="auto"/>
            </w:tcBorders>
            <w:noWrap/>
            <w:vAlign w:val="center"/>
            <w:hideMark/>
          </w:tcPr>
          <w:p w14:paraId="446B42F9"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15-6142.004</w:t>
            </w:r>
          </w:p>
        </w:tc>
        <w:tc>
          <w:tcPr>
            <w:tcW w:w="3657" w:type="dxa"/>
            <w:tcBorders>
              <w:top w:val="nil"/>
              <w:left w:val="nil"/>
              <w:bottom w:val="single" w:sz="4" w:space="0" w:color="auto"/>
              <w:right w:val="single" w:sz="4" w:space="0" w:color="auto"/>
            </w:tcBorders>
            <w:vAlign w:val="center"/>
            <w:hideMark/>
          </w:tcPr>
          <w:p w14:paraId="61F5110A"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ΠΑΡΟΧΗ ΥΠΗΡΕΣΙΩΝ ΣΥΜΜΟΡΦΩΣΗΣ - ΠΡΟΣΑΡΜΟΓΗΣ - ΥΠΟΣΤΗΡΙΞΗΣ ΩΣ ΠΡΟΣ ΤΟ ΝΈΟ ΚΑΝΟΝΙΣΜΟ ΠΡΟΣΤΑΣΙΑΣ ΠΡΟΣΩΠΙΚΩΝ ΔΕΔΟΜΕΝΩΝ ΜΕ ΑΡ.679/2016 (GENERAL DATA PROTECTION REGULATIONS -GDPR)</w:t>
            </w:r>
          </w:p>
        </w:tc>
        <w:tc>
          <w:tcPr>
            <w:tcW w:w="2268" w:type="dxa"/>
            <w:tcBorders>
              <w:top w:val="nil"/>
              <w:left w:val="nil"/>
              <w:bottom w:val="single" w:sz="4" w:space="0" w:color="auto"/>
              <w:right w:val="single" w:sz="4" w:space="0" w:color="auto"/>
            </w:tcBorders>
            <w:vAlign w:val="center"/>
            <w:hideMark/>
          </w:tcPr>
          <w:p w14:paraId="119B8A8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5.000,00 €</w:t>
            </w:r>
          </w:p>
        </w:tc>
        <w:tc>
          <w:tcPr>
            <w:tcW w:w="1843" w:type="dxa"/>
            <w:tcBorders>
              <w:top w:val="nil"/>
              <w:left w:val="nil"/>
              <w:bottom w:val="single" w:sz="4" w:space="0" w:color="auto"/>
              <w:right w:val="single" w:sz="4" w:space="0" w:color="auto"/>
            </w:tcBorders>
            <w:noWrap/>
            <w:vAlign w:val="center"/>
            <w:hideMark/>
          </w:tcPr>
          <w:p w14:paraId="171DDAA6"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4.100,00 €</w:t>
            </w:r>
          </w:p>
        </w:tc>
        <w:tc>
          <w:tcPr>
            <w:tcW w:w="1485" w:type="dxa"/>
            <w:tcBorders>
              <w:top w:val="nil"/>
              <w:left w:val="nil"/>
              <w:bottom w:val="single" w:sz="4" w:space="0" w:color="auto"/>
              <w:right w:val="single" w:sz="4" w:space="0" w:color="auto"/>
            </w:tcBorders>
            <w:noWrap/>
            <w:vAlign w:val="center"/>
            <w:hideMark/>
          </w:tcPr>
          <w:p w14:paraId="6F59CCF9"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900,00 €</w:t>
            </w:r>
          </w:p>
        </w:tc>
      </w:tr>
      <w:tr w:rsidR="00D46F5D" w:rsidRPr="00D46F5D" w14:paraId="53037D3E"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5CF5348F"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15-6261.005</w:t>
            </w:r>
          </w:p>
        </w:tc>
        <w:tc>
          <w:tcPr>
            <w:tcW w:w="3657" w:type="dxa"/>
            <w:tcBorders>
              <w:top w:val="nil"/>
              <w:left w:val="nil"/>
              <w:bottom w:val="single" w:sz="4" w:space="0" w:color="auto"/>
              <w:right w:val="single" w:sz="4" w:space="0" w:color="auto"/>
            </w:tcBorders>
            <w:vAlign w:val="center"/>
            <w:hideMark/>
          </w:tcPr>
          <w:p w14:paraId="45EE2BB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Συντήρηση Βρεφονηπιακού Σταθμού Λαυρίου</w:t>
            </w:r>
          </w:p>
        </w:tc>
        <w:tc>
          <w:tcPr>
            <w:tcW w:w="2268" w:type="dxa"/>
            <w:tcBorders>
              <w:top w:val="nil"/>
              <w:left w:val="nil"/>
              <w:bottom w:val="single" w:sz="4" w:space="0" w:color="auto"/>
              <w:right w:val="single" w:sz="4" w:space="0" w:color="auto"/>
            </w:tcBorders>
            <w:vAlign w:val="center"/>
            <w:hideMark/>
          </w:tcPr>
          <w:p w14:paraId="5D0FD62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2.000,00 €</w:t>
            </w:r>
          </w:p>
        </w:tc>
        <w:tc>
          <w:tcPr>
            <w:tcW w:w="1843" w:type="dxa"/>
            <w:tcBorders>
              <w:top w:val="nil"/>
              <w:left w:val="nil"/>
              <w:bottom w:val="single" w:sz="4" w:space="0" w:color="auto"/>
              <w:right w:val="single" w:sz="4" w:space="0" w:color="auto"/>
            </w:tcBorders>
            <w:noWrap/>
            <w:vAlign w:val="center"/>
            <w:hideMark/>
          </w:tcPr>
          <w:p w14:paraId="4398A69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485" w:type="dxa"/>
            <w:tcBorders>
              <w:top w:val="nil"/>
              <w:left w:val="nil"/>
              <w:bottom w:val="single" w:sz="4" w:space="0" w:color="auto"/>
              <w:right w:val="single" w:sz="4" w:space="0" w:color="auto"/>
            </w:tcBorders>
            <w:noWrap/>
            <w:vAlign w:val="center"/>
            <w:hideMark/>
          </w:tcPr>
          <w:p w14:paraId="523B965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3.000,00 €</w:t>
            </w:r>
          </w:p>
        </w:tc>
      </w:tr>
      <w:tr w:rsidR="00D46F5D" w:rsidRPr="00D46F5D" w14:paraId="5DA0A5C1"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47E8941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15-6264.001</w:t>
            </w:r>
          </w:p>
        </w:tc>
        <w:tc>
          <w:tcPr>
            <w:tcW w:w="3657" w:type="dxa"/>
            <w:tcBorders>
              <w:top w:val="nil"/>
              <w:left w:val="nil"/>
              <w:bottom w:val="single" w:sz="4" w:space="0" w:color="auto"/>
              <w:right w:val="single" w:sz="4" w:space="0" w:color="auto"/>
            </w:tcBorders>
            <w:vAlign w:val="center"/>
            <w:hideMark/>
          </w:tcPr>
          <w:p w14:paraId="4086AED1"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Συντήρηση και επισκευή λοιπών μηχανημάτων</w:t>
            </w:r>
          </w:p>
        </w:tc>
        <w:tc>
          <w:tcPr>
            <w:tcW w:w="2268" w:type="dxa"/>
            <w:tcBorders>
              <w:top w:val="nil"/>
              <w:left w:val="nil"/>
              <w:bottom w:val="single" w:sz="4" w:space="0" w:color="auto"/>
              <w:right w:val="single" w:sz="4" w:space="0" w:color="auto"/>
            </w:tcBorders>
            <w:vAlign w:val="center"/>
            <w:hideMark/>
          </w:tcPr>
          <w:p w14:paraId="09ED6E0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2.000,00 €</w:t>
            </w:r>
          </w:p>
        </w:tc>
        <w:tc>
          <w:tcPr>
            <w:tcW w:w="1843" w:type="dxa"/>
            <w:tcBorders>
              <w:top w:val="nil"/>
              <w:left w:val="nil"/>
              <w:bottom w:val="single" w:sz="4" w:space="0" w:color="auto"/>
              <w:right w:val="single" w:sz="4" w:space="0" w:color="auto"/>
            </w:tcBorders>
            <w:noWrap/>
            <w:vAlign w:val="center"/>
            <w:hideMark/>
          </w:tcPr>
          <w:p w14:paraId="74A3D8AA"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485" w:type="dxa"/>
            <w:tcBorders>
              <w:top w:val="nil"/>
              <w:left w:val="nil"/>
              <w:bottom w:val="single" w:sz="4" w:space="0" w:color="auto"/>
              <w:right w:val="single" w:sz="4" w:space="0" w:color="auto"/>
            </w:tcBorders>
            <w:noWrap/>
            <w:vAlign w:val="center"/>
            <w:hideMark/>
          </w:tcPr>
          <w:p w14:paraId="4CBBD9D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3.000,00 €</w:t>
            </w:r>
          </w:p>
        </w:tc>
      </w:tr>
      <w:tr w:rsidR="00D46F5D" w:rsidRPr="00D46F5D" w14:paraId="1AAF7FB5"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7703D419"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15-6265.002</w:t>
            </w:r>
          </w:p>
        </w:tc>
        <w:tc>
          <w:tcPr>
            <w:tcW w:w="3657" w:type="dxa"/>
            <w:tcBorders>
              <w:top w:val="nil"/>
              <w:left w:val="nil"/>
              <w:bottom w:val="single" w:sz="4" w:space="0" w:color="auto"/>
              <w:right w:val="single" w:sz="4" w:space="0" w:color="auto"/>
            </w:tcBorders>
            <w:vAlign w:val="center"/>
            <w:hideMark/>
          </w:tcPr>
          <w:p w14:paraId="68ECAE01"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bookmarkStart w:id="46" w:name="_Hlk87265459"/>
            <w:r w:rsidRPr="00D46F5D">
              <w:rPr>
                <w:rFonts w:ascii="Calibri" w:hAnsi="Calibri" w:cs="Calibri"/>
                <w:color w:val="000000"/>
                <w:sz w:val="22"/>
                <w:szCs w:val="22"/>
                <w:lang w:eastAsia="en-US"/>
              </w:rPr>
              <w:t>Συντήρηση και επισκευή Υπολογιστών &amp; Λοιπων περιφερειακών Συσκευών</w:t>
            </w:r>
            <w:bookmarkEnd w:id="46"/>
          </w:p>
        </w:tc>
        <w:tc>
          <w:tcPr>
            <w:tcW w:w="2268" w:type="dxa"/>
            <w:tcBorders>
              <w:top w:val="nil"/>
              <w:left w:val="nil"/>
              <w:bottom w:val="single" w:sz="4" w:space="0" w:color="auto"/>
              <w:right w:val="single" w:sz="4" w:space="0" w:color="auto"/>
            </w:tcBorders>
            <w:vAlign w:val="center"/>
            <w:hideMark/>
          </w:tcPr>
          <w:p w14:paraId="5ADC3DFE"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c>
          <w:tcPr>
            <w:tcW w:w="1843" w:type="dxa"/>
            <w:tcBorders>
              <w:top w:val="nil"/>
              <w:left w:val="nil"/>
              <w:bottom w:val="single" w:sz="4" w:space="0" w:color="auto"/>
              <w:right w:val="single" w:sz="4" w:space="0" w:color="auto"/>
            </w:tcBorders>
            <w:noWrap/>
            <w:vAlign w:val="center"/>
            <w:hideMark/>
          </w:tcPr>
          <w:p w14:paraId="4E432D1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5.000,00 €</w:t>
            </w:r>
          </w:p>
        </w:tc>
        <w:tc>
          <w:tcPr>
            <w:tcW w:w="1485" w:type="dxa"/>
            <w:tcBorders>
              <w:top w:val="nil"/>
              <w:left w:val="nil"/>
              <w:bottom w:val="single" w:sz="4" w:space="0" w:color="auto"/>
              <w:right w:val="single" w:sz="4" w:space="0" w:color="auto"/>
            </w:tcBorders>
            <w:noWrap/>
            <w:vAlign w:val="center"/>
            <w:hideMark/>
          </w:tcPr>
          <w:p w14:paraId="0226845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5.000,00 €</w:t>
            </w:r>
          </w:p>
        </w:tc>
      </w:tr>
      <w:tr w:rsidR="00D46F5D" w:rsidRPr="00D46F5D" w14:paraId="5F3D03F0"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59C2F98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15-6266.</w:t>
            </w:r>
          </w:p>
        </w:tc>
        <w:tc>
          <w:tcPr>
            <w:tcW w:w="3657" w:type="dxa"/>
            <w:tcBorders>
              <w:top w:val="nil"/>
              <w:left w:val="nil"/>
              <w:bottom w:val="single" w:sz="4" w:space="0" w:color="auto"/>
              <w:right w:val="single" w:sz="4" w:space="0" w:color="auto"/>
            </w:tcBorders>
            <w:vAlign w:val="center"/>
            <w:hideMark/>
          </w:tcPr>
          <w:p w14:paraId="27EB986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Συντήρηση Εφαρμογών λογισμικού</w:t>
            </w:r>
          </w:p>
        </w:tc>
        <w:tc>
          <w:tcPr>
            <w:tcW w:w="2268" w:type="dxa"/>
            <w:tcBorders>
              <w:top w:val="nil"/>
              <w:left w:val="nil"/>
              <w:bottom w:val="single" w:sz="4" w:space="0" w:color="auto"/>
              <w:right w:val="single" w:sz="4" w:space="0" w:color="auto"/>
            </w:tcBorders>
            <w:vAlign w:val="center"/>
            <w:hideMark/>
          </w:tcPr>
          <w:p w14:paraId="14431BB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10.000,00 €</w:t>
            </w:r>
          </w:p>
        </w:tc>
        <w:tc>
          <w:tcPr>
            <w:tcW w:w="1843" w:type="dxa"/>
            <w:tcBorders>
              <w:top w:val="nil"/>
              <w:left w:val="nil"/>
              <w:bottom w:val="single" w:sz="4" w:space="0" w:color="auto"/>
              <w:right w:val="single" w:sz="4" w:space="0" w:color="auto"/>
            </w:tcBorders>
            <w:noWrap/>
            <w:vAlign w:val="center"/>
            <w:hideMark/>
          </w:tcPr>
          <w:p w14:paraId="6D89E81B"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- 3.700,00 €</w:t>
            </w:r>
          </w:p>
        </w:tc>
        <w:tc>
          <w:tcPr>
            <w:tcW w:w="1485" w:type="dxa"/>
            <w:tcBorders>
              <w:top w:val="nil"/>
              <w:left w:val="nil"/>
              <w:bottom w:val="single" w:sz="4" w:space="0" w:color="auto"/>
              <w:right w:val="single" w:sz="4" w:space="0" w:color="auto"/>
            </w:tcBorders>
            <w:noWrap/>
            <w:vAlign w:val="center"/>
            <w:hideMark/>
          </w:tcPr>
          <w:p w14:paraId="5E9A4459"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6.300,00 €</w:t>
            </w:r>
          </w:p>
        </w:tc>
      </w:tr>
      <w:tr w:rsidR="00D46F5D" w:rsidRPr="00D46F5D" w14:paraId="67635208"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42CD06D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15-6279</w:t>
            </w:r>
          </w:p>
        </w:tc>
        <w:tc>
          <w:tcPr>
            <w:tcW w:w="3657" w:type="dxa"/>
            <w:tcBorders>
              <w:top w:val="nil"/>
              <w:left w:val="nil"/>
              <w:bottom w:val="single" w:sz="4" w:space="0" w:color="auto"/>
              <w:right w:val="single" w:sz="4" w:space="0" w:color="auto"/>
            </w:tcBorders>
            <w:vAlign w:val="center"/>
            <w:hideMark/>
          </w:tcPr>
          <w:p w14:paraId="4E8B9110"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Λοιπές Δαπάνες για ύδρευση - άρδευσης - Φωτισμό - Καθαριότητα</w:t>
            </w:r>
          </w:p>
        </w:tc>
        <w:tc>
          <w:tcPr>
            <w:tcW w:w="2268" w:type="dxa"/>
            <w:tcBorders>
              <w:top w:val="nil"/>
              <w:left w:val="nil"/>
              <w:bottom w:val="single" w:sz="4" w:space="0" w:color="auto"/>
              <w:right w:val="single" w:sz="4" w:space="0" w:color="auto"/>
            </w:tcBorders>
            <w:vAlign w:val="center"/>
            <w:hideMark/>
          </w:tcPr>
          <w:p w14:paraId="5B48E66E"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c>
          <w:tcPr>
            <w:tcW w:w="1843" w:type="dxa"/>
            <w:tcBorders>
              <w:top w:val="nil"/>
              <w:left w:val="nil"/>
              <w:bottom w:val="single" w:sz="4" w:space="0" w:color="auto"/>
              <w:right w:val="single" w:sz="4" w:space="0" w:color="auto"/>
            </w:tcBorders>
            <w:noWrap/>
            <w:vAlign w:val="center"/>
            <w:hideMark/>
          </w:tcPr>
          <w:p w14:paraId="16BCFF14"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485" w:type="dxa"/>
            <w:tcBorders>
              <w:top w:val="nil"/>
              <w:left w:val="nil"/>
              <w:bottom w:val="single" w:sz="4" w:space="0" w:color="auto"/>
              <w:right w:val="single" w:sz="4" w:space="0" w:color="auto"/>
            </w:tcBorders>
            <w:noWrap/>
            <w:vAlign w:val="center"/>
            <w:hideMark/>
          </w:tcPr>
          <w:p w14:paraId="6B925211"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r>
      <w:tr w:rsidR="00D46F5D" w:rsidRPr="00D46F5D" w14:paraId="0CCD01AB"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684EE07C"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15-6413.001</w:t>
            </w:r>
          </w:p>
        </w:tc>
        <w:tc>
          <w:tcPr>
            <w:tcW w:w="3657" w:type="dxa"/>
            <w:tcBorders>
              <w:top w:val="nil"/>
              <w:left w:val="nil"/>
              <w:bottom w:val="single" w:sz="4" w:space="0" w:color="auto"/>
              <w:right w:val="single" w:sz="4" w:space="0" w:color="auto"/>
            </w:tcBorders>
            <w:vAlign w:val="center"/>
            <w:hideMark/>
          </w:tcPr>
          <w:p w14:paraId="3506DE3F"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Μεταφορές μελών ΚΑΠΗ &amp; νηπίων που φιλοξενούνται στους σταθμούς του Ν.Π.Δ.Δ.</w:t>
            </w:r>
          </w:p>
        </w:tc>
        <w:tc>
          <w:tcPr>
            <w:tcW w:w="2268" w:type="dxa"/>
            <w:tcBorders>
              <w:top w:val="nil"/>
              <w:left w:val="nil"/>
              <w:bottom w:val="single" w:sz="4" w:space="0" w:color="auto"/>
              <w:right w:val="single" w:sz="4" w:space="0" w:color="auto"/>
            </w:tcBorders>
            <w:vAlign w:val="center"/>
            <w:hideMark/>
          </w:tcPr>
          <w:p w14:paraId="6388F19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843" w:type="dxa"/>
            <w:tcBorders>
              <w:top w:val="nil"/>
              <w:left w:val="nil"/>
              <w:bottom w:val="single" w:sz="4" w:space="0" w:color="auto"/>
              <w:right w:val="single" w:sz="4" w:space="0" w:color="auto"/>
            </w:tcBorders>
            <w:noWrap/>
            <w:vAlign w:val="center"/>
            <w:hideMark/>
          </w:tcPr>
          <w:p w14:paraId="17AA5FB1"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500,00 €</w:t>
            </w:r>
          </w:p>
        </w:tc>
        <w:tc>
          <w:tcPr>
            <w:tcW w:w="1485" w:type="dxa"/>
            <w:tcBorders>
              <w:top w:val="nil"/>
              <w:left w:val="nil"/>
              <w:bottom w:val="single" w:sz="4" w:space="0" w:color="auto"/>
              <w:right w:val="single" w:sz="4" w:space="0" w:color="auto"/>
            </w:tcBorders>
            <w:noWrap/>
            <w:vAlign w:val="center"/>
            <w:hideMark/>
          </w:tcPr>
          <w:p w14:paraId="7E25D799"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12B5E547"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2FC5C4F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15-6243.001</w:t>
            </w:r>
          </w:p>
        </w:tc>
        <w:tc>
          <w:tcPr>
            <w:tcW w:w="3657" w:type="dxa"/>
            <w:tcBorders>
              <w:top w:val="nil"/>
              <w:left w:val="nil"/>
              <w:bottom w:val="single" w:sz="4" w:space="0" w:color="auto"/>
              <w:right w:val="single" w:sz="4" w:space="0" w:color="auto"/>
            </w:tcBorders>
            <w:vAlign w:val="center"/>
            <w:hideMark/>
          </w:tcPr>
          <w:p w14:paraId="51228C14"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Leasing Μηχανημάτων</w:t>
            </w:r>
          </w:p>
        </w:tc>
        <w:tc>
          <w:tcPr>
            <w:tcW w:w="2268" w:type="dxa"/>
            <w:tcBorders>
              <w:top w:val="nil"/>
              <w:left w:val="nil"/>
              <w:bottom w:val="single" w:sz="4" w:space="0" w:color="auto"/>
              <w:right w:val="single" w:sz="4" w:space="0" w:color="auto"/>
            </w:tcBorders>
            <w:vAlign w:val="center"/>
            <w:hideMark/>
          </w:tcPr>
          <w:p w14:paraId="3564AC44"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c>
          <w:tcPr>
            <w:tcW w:w="1843" w:type="dxa"/>
            <w:tcBorders>
              <w:top w:val="nil"/>
              <w:left w:val="nil"/>
              <w:bottom w:val="single" w:sz="4" w:space="0" w:color="auto"/>
              <w:right w:val="single" w:sz="4" w:space="0" w:color="auto"/>
            </w:tcBorders>
            <w:noWrap/>
            <w:vAlign w:val="center"/>
            <w:hideMark/>
          </w:tcPr>
          <w:p w14:paraId="72316DB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485" w:type="dxa"/>
            <w:tcBorders>
              <w:top w:val="nil"/>
              <w:left w:val="nil"/>
              <w:bottom w:val="single" w:sz="4" w:space="0" w:color="auto"/>
              <w:right w:val="single" w:sz="4" w:space="0" w:color="auto"/>
            </w:tcBorders>
            <w:noWrap/>
            <w:vAlign w:val="center"/>
            <w:hideMark/>
          </w:tcPr>
          <w:p w14:paraId="6D4BDEF9"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r>
      <w:tr w:rsidR="00D46F5D" w:rsidRPr="00D46F5D" w14:paraId="67668DD2"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729A125"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15-6462.003</w:t>
            </w:r>
          </w:p>
        </w:tc>
        <w:tc>
          <w:tcPr>
            <w:tcW w:w="3657" w:type="dxa"/>
            <w:tcBorders>
              <w:top w:val="nil"/>
              <w:left w:val="nil"/>
              <w:bottom w:val="single" w:sz="4" w:space="0" w:color="auto"/>
              <w:right w:val="single" w:sz="4" w:space="0" w:color="auto"/>
            </w:tcBorders>
            <w:vAlign w:val="center"/>
            <w:hideMark/>
          </w:tcPr>
          <w:p w14:paraId="4317E5C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Δημοσίευση προκηρύξεων Παιδικών σταθμών</w:t>
            </w:r>
          </w:p>
        </w:tc>
        <w:tc>
          <w:tcPr>
            <w:tcW w:w="2268" w:type="dxa"/>
            <w:tcBorders>
              <w:top w:val="nil"/>
              <w:left w:val="nil"/>
              <w:bottom w:val="single" w:sz="4" w:space="0" w:color="auto"/>
              <w:right w:val="single" w:sz="4" w:space="0" w:color="auto"/>
            </w:tcBorders>
            <w:vAlign w:val="center"/>
            <w:hideMark/>
          </w:tcPr>
          <w:p w14:paraId="06D7CFC1"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800,00 €</w:t>
            </w:r>
          </w:p>
        </w:tc>
        <w:tc>
          <w:tcPr>
            <w:tcW w:w="1843" w:type="dxa"/>
            <w:tcBorders>
              <w:top w:val="nil"/>
              <w:left w:val="nil"/>
              <w:bottom w:val="single" w:sz="4" w:space="0" w:color="auto"/>
              <w:right w:val="single" w:sz="4" w:space="0" w:color="auto"/>
            </w:tcBorders>
            <w:noWrap/>
            <w:vAlign w:val="center"/>
            <w:hideMark/>
          </w:tcPr>
          <w:p w14:paraId="2049D04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200,00 €</w:t>
            </w:r>
          </w:p>
        </w:tc>
        <w:tc>
          <w:tcPr>
            <w:tcW w:w="1485" w:type="dxa"/>
            <w:tcBorders>
              <w:top w:val="nil"/>
              <w:left w:val="nil"/>
              <w:bottom w:val="single" w:sz="4" w:space="0" w:color="auto"/>
              <w:right w:val="single" w:sz="4" w:space="0" w:color="auto"/>
            </w:tcBorders>
            <w:noWrap/>
            <w:vAlign w:val="center"/>
            <w:hideMark/>
          </w:tcPr>
          <w:p w14:paraId="4AC7A089"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r>
      <w:tr w:rsidR="00D46F5D" w:rsidRPr="00D46F5D" w14:paraId="1266C9A9"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45B9A43"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15-6471.004</w:t>
            </w:r>
          </w:p>
        </w:tc>
        <w:tc>
          <w:tcPr>
            <w:tcW w:w="3657" w:type="dxa"/>
            <w:tcBorders>
              <w:top w:val="nil"/>
              <w:left w:val="nil"/>
              <w:bottom w:val="single" w:sz="4" w:space="0" w:color="auto"/>
              <w:right w:val="single" w:sz="4" w:space="0" w:color="auto"/>
            </w:tcBorders>
            <w:vAlign w:val="center"/>
            <w:hideMark/>
          </w:tcPr>
          <w:p w14:paraId="2939E88A"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Δαπάνη διαμονής μελών των ΚΑΠΗ σε εκδρομές</w:t>
            </w:r>
          </w:p>
        </w:tc>
        <w:tc>
          <w:tcPr>
            <w:tcW w:w="2268" w:type="dxa"/>
            <w:tcBorders>
              <w:top w:val="nil"/>
              <w:left w:val="nil"/>
              <w:bottom w:val="single" w:sz="4" w:space="0" w:color="auto"/>
              <w:right w:val="single" w:sz="4" w:space="0" w:color="auto"/>
            </w:tcBorders>
            <w:vAlign w:val="center"/>
            <w:hideMark/>
          </w:tcPr>
          <w:p w14:paraId="2D9AB4B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843" w:type="dxa"/>
            <w:tcBorders>
              <w:top w:val="nil"/>
              <w:left w:val="nil"/>
              <w:bottom w:val="single" w:sz="4" w:space="0" w:color="auto"/>
              <w:right w:val="single" w:sz="4" w:space="0" w:color="auto"/>
            </w:tcBorders>
            <w:noWrap/>
            <w:vAlign w:val="center"/>
            <w:hideMark/>
          </w:tcPr>
          <w:p w14:paraId="23130435"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500,00 €</w:t>
            </w:r>
          </w:p>
        </w:tc>
        <w:tc>
          <w:tcPr>
            <w:tcW w:w="1485" w:type="dxa"/>
            <w:tcBorders>
              <w:top w:val="nil"/>
              <w:left w:val="nil"/>
              <w:bottom w:val="single" w:sz="4" w:space="0" w:color="auto"/>
              <w:right w:val="single" w:sz="4" w:space="0" w:color="auto"/>
            </w:tcBorders>
            <w:noWrap/>
            <w:vAlign w:val="center"/>
            <w:hideMark/>
          </w:tcPr>
          <w:p w14:paraId="2B951C2E"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3D1DFC36"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0C530DAC"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15-6613.</w:t>
            </w:r>
          </w:p>
        </w:tc>
        <w:tc>
          <w:tcPr>
            <w:tcW w:w="3657" w:type="dxa"/>
            <w:tcBorders>
              <w:top w:val="nil"/>
              <w:left w:val="nil"/>
              <w:bottom w:val="single" w:sz="4" w:space="0" w:color="auto"/>
              <w:right w:val="single" w:sz="4" w:space="0" w:color="auto"/>
            </w:tcBorders>
            <w:vAlign w:val="center"/>
            <w:hideMark/>
          </w:tcPr>
          <w:p w14:paraId="69403894"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Προμήθεια εντύπων και υλικών μηχανογράφησης και πολλαπλών εκτυπώσεων</w:t>
            </w:r>
          </w:p>
        </w:tc>
        <w:tc>
          <w:tcPr>
            <w:tcW w:w="2268" w:type="dxa"/>
            <w:tcBorders>
              <w:top w:val="nil"/>
              <w:left w:val="nil"/>
              <w:bottom w:val="single" w:sz="4" w:space="0" w:color="auto"/>
              <w:right w:val="single" w:sz="4" w:space="0" w:color="auto"/>
            </w:tcBorders>
            <w:vAlign w:val="center"/>
            <w:hideMark/>
          </w:tcPr>
          <w:p w14:paraId="5FC76F5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2.500,00 €</w:t>
            </w:r>
          </w:p>
        </w:tc>
        <w:tc>
          <w:tcPr>
            <w:tcW w:w="1843" w:type="dxa"/>
            <w:tcBorders>
              <w:top w:val="nil"/>
              <w:left w:val="nil"/>
              <w:bottom w:val="single" w:sz="4" w:space="0" w:color="auto"/>
              <w:right w:val="single" w:sz="4" w:space="0" w:color="auto"/>
            </w:tcBorders>
            <w:noWrap/>
            <w:vAlign w:val="center"/>
            <w:hideMark/>
          </w:tcPr>
          <w:p w14:paraId="010733D3"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500,00 €</w:t>
            </w:r>
          </w:p>
        </w:tc>
        <w:tc>
          <w:tcPr>
            <w:tcW w:w="1485" w:type="dxa"/>
            <w:tcBorders>
              <w:top w:val="nil"/>
              <w:left w:val="nil"/>
              <w:bottom w:val="single" w:sz="4" w:space="0" w:color="auto"/>
              <w:right w:val="single" w:sz="4" w:space="0" w:color="auto"/>
            </w:tcBorders>
            <w:noWrap/>
            <w:vAlign w:val="center"/>
            <w:hideMark/>
          </w:tcPr>
          <w:p w14:paraId="0C5BE99E"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2.000,00 €</w:t>
            </w:r>
          </w:p>
        </w:tc>
      </w:tr>
      <w:tr w:rsidR="00D46F5D" w:rsidRPr="00D46F5D" w14:paraId="7D145104"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4261703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15-6621.001</w:t>
            </w:r>
          </w:p>
        </w:tc>
        <w:tc>
          <w:tcPr>
            <w:tcW w:w="3657" w:type="dxa"/>
            <w:tcBorders>
              <w:top w:val="nil"/>
              <w:left w:val="nil"/>
              <w:bottom w:val="single" w:sz="4" w:space="0" w:color="auto"/>
              <w:right w:val="single" w:sz="4" w:space="0" w:color="auto"/>
            </w:tcBorders>
            <w:vAlign w:val="center"/>
            <w:hideMark/>
          </w:tcPr>
          <w:p w14:paraId="2F1B6A0A"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Είδη κλινοστρωμνών για Παιδικούς Σταθμούς</w:t>
            </w:r>
          </w:p>
        </w:tc>
        <w:tc>
          <w:tcPr>
            <w:tcW w:w="2268" w:type="dxa"/>
            <w:tcBorders>
              <w:top w:val="nil"/>
              <w:left w:val="nil"/>
              <w:bottom w:val="single" w:sz="4" w:space="0" w:color="auto"/>
              <w:right w:val="single" w:sz="4" w:space="0" w:color="auto"/>
            </w:tcBorders>
            <w:vAlign w:val="center"/>
            <w:hideMark/>
          </w:tcPr>
          <w:p w14:paraId="49BFDCF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843" w:type="dxa"/>
            <w:tcBorders>
              <w:top w:val="nil"/>
              <w:left w:val="nil"/>
              <w:bottom w:val="single" w:sz="4" w:space="0" w:color="auto"/>
              <w:right w:val="single" w:sz="4" w:space="0" w:color="auto"/>
            </w:tcBorders>
            <w:noWrap/>
            <w:vAlign w:val="center"/>
            <w:hideMark/>
          </w:tcPr>
          <w:p w14:paraId="608D000A"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485" w:type="dxa"/>
            <w:tcBorders>
              <w:top w:val="nil"/>
              <w:left w:val="nil"/>
              <w:bottom w:val="single" w:sz="4" w:space="0" w:color="auto"/>
              <w:right w:val="single" w:sz="4" w:space="0" w:color="auto"/>
            </w:tcBorders>
            <w:noWrap/>
            <w:vAlign w:val="center"/>
            <w:hideMark/>
          </w:tcPr>
          <w:p w14:paraId="1C4779B2"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1.500,00 €</w:t>
            </w:r>
          </w:p>
        </w:tc>
      </w:tr>
      <w:tr w:rsidR="00D46F5D" w:rsidRPr="00D46F5D" w14:paraId="68DC27A2"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0F74FEDE"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15-6635.</w:t>
            </w:r>
          </w:p>
        </w:tc>
        <w:tc>
          <w:tcPr>
            <w:tcW w:w="3657" w:type="dxa"/>
            <w:tcBorders>
              <w:top w:val="nil"/>
              <w:left w:val="nil"/>
              <w:bottom w:val="single" w:sz="4" w:space="0" w:color="auto"/>
              <w:right w:val="single" w:sz="4" w:space="0" w:color="auto"/>
            </w:tcBorders>
            <w:vAlign w:val="center"/>
            <w:hideMark/>
          </w:tcPr>
          <w:p w14:paraId="16623A3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Προμήθεια λοιπών ειδών υγιεινής και καθαριότητας</w:t>
            </w:r>
          </w:p>
        </w:tc>
        <w:tc>
          <w:tcPr>
            <w:tcW w:w="2268" w:type="dxa"/>
            <w:tcBorders>
              <w:top w:val="nil"/>
              <w:left w:val="nil"/>
              <w:bottom w:val="single" w:sz="4" w:space="0" w:color="auto"/>
              <w:right w:val="single" w:sz="4" w:space="0" w:color="auto"/>
            </w:tcBorders>
            <w:vAlign w:val="center"/>
            <w:hideMark/>
          </w:tcPr>
          <w:p w14:paraId="5160AA0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046771B0"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nil"/>
              <w:left w:val="nil"/>
              <w:bottom w:val="single" w:sz="4" w:space="0" w:color="auto"/>
              <w:right w:val="single" w:sz="4" w:space="0" w:color="auto"/>
            </w:tcBorders>
            <w:noWrap/>
            <w:vAlign w:val="center"/>
            <w:hideMark/>
          </w:tcPr>
          <w:p w14:paraId="0F8127A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187BF197"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0E9617E"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15-6661.002</w:t>
            </w:r>
          </w:p>
        </w:tc>
        <w:tc>
          <w:tcPr>
            <w:tcW w:w="3657" w:type="dxa"/>
            <w:tcBorders>
              <w:top w:val="nil"/>
              <w:left w:val="nil"/>
              <w:bottom w:val="single" w:sz="4" w:space="0" w:color="auto"/>
              <w:right w:val="single" w:sz="4" w:space="0" w:color="auto"/>
            </w:tcBorders>
            <w:vAlign w:val="center"/>
            <w:hideMark/>
          </w:tcPr>
          <w:p w14:paraId="744E115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Υλικά συτηρ. και επισκ.κτιρίων Δ.Ε.Λαυρίου</w:t>
            </w:r>
          </w:p>
        </w:tc>
        <w:tc>
          <w:tcPr>
            <w:tcW w:w="2268" w:type="dxa"/>
            <w:tcBorders>
              <w:top w:val="nil"/>
              <w:left w:val="nil"/>
              <w:bottom w:val="single" w:sz="4" w:space="0" w:color="auto"/>
              <w:right w:val="single" w:sz="4" w:space="0" w:color="auto"/>
            </w:tcBorders>
            <w:vAlign w:val="center"/>
            <w:hideMark/>
          </w:tcPr>
          <w:p w14:paraId="71FC060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1.500,00 €</w:t>
            </w:r>
          </w:p>
        </w:tc>
        <w:tc>
          <w:tcPr>
            <w:tcW w:w="1843" w:type="dxa"/>
            <w:tcBorders>
              <w:top w:val="nil"/>
              <w:left w:val="nil"/>
              <w:bottom w:val="single" w:sz="4" w:space="0" w:color="auto"/>
              <w:right w:val="single" w:sz="4" w:space="0" w:color="auto"/>
            </w:tcBorders>
            <w:noWrap/>
            <w:vAlign w:val="center"/>
            <w:hideMark/>
          </w:tcPr>
          <w:p w14:paraId="6C80290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485" w:type="dxa"/>
            <w:tcBorders>
              <w:top w:val="nil"/>
              <w:left w:val="nil"/>
              <w:bottom w:val="single" w:sz="4" w:space="0" w:color="auto"/>
              <w:right w:val="single" w:sz="4" w:space="0" w:color="auto"/>
            </w:tcBorders>
            <w:noWrap/>
            <w:vAlign w:val="center"/>
            <w:hideMark/>
          </w:tcPr>
          <w:p w14:paraId="0BB421A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2.000,00 €</w:t>
            </w:r>
          </w:p>
        </w:tc>
      </w:tr>
      <w:tr w:rsidR="00D46F5D" w:rsidRPr="00D46F5D" w14:paraId="3A287356"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5EFF33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15-6661.003</w:t>
            </w:r>
          </w:p>
        </w:tc>
        <w:tc>
          <w:tcPr>
            <w:tcW w:w="3657" w:type="dxa"/>
            <w:tcBorders>
              <w:top w:val="nil"/>
              <w:left w:val="nil"/>
              <w:bottom w:val="single" w:sz="4" w:space="0" w:color="auto"/>
              <w:right w:val="single" w:sz="4" w:space="0" w:color="auto"/>
            </w:tcBorders>
            <w:vAlign w:val="center"/>
            <w:hideMark/>
          </w:tcPr>
          <w:p w14:paraId="41534CA4"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Υλικά συτηρ. και επισκ.κτιρίων Παιδικών Σταθμών</w:t>
            </w:r>
          </w:p>
        </w:tc>
        <w:tc>
          <w:tcPr>
            <w:tcW w:w="2268" w:type="dxa"/>
            <w:tcBorders>
              <w:top w:val="nil"/>
              <w:left w:val="nil"/>
              <w:bottom w:val="single" w:sz="4" w:space="0" w:color="auto"/>
              <w:right w:val="single" w:sz="4" w:space="0" w:color="auto"/>
            </w:tcBorders>
            <w:vAlign w:val="center"/>
            <w:hideMark/>
          </w:tcPr>
          <w:p w14:paraId="33B0157B"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7.000,00 €</w:t>
            </w:r>
          </w:p>
        </w:tc>
        <w:tc>
          <w:tcPr>
            <w:tcW w:w="1843" w:type="dxa"/>
            <w:tcBorders>
              <w:top w:val="nil"/>
              <w:left w:val="nil"/>
              <w:bottom w:val="single" w:sz="4" w:space="0" w:color="auto"/>
              <w:right w:val="single" w:sz="4" w:space="0" w:color="auto"/>
            </w:tcBorders>
            <w:noWrap/>
            <w:vAlign w:val="center"/>
            <w:hideMark/>
          </w:tcPr>
          <w:p w14:paraId="0534EABA"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5.000,00 €</w:t>
            </w:r>
          </w:p>
        </w:tc>
        <w:tc>
          <w:tcPr>
            <w:tcW w:w="1485" w:type="dxa"/>
            <w:tcBorders>
              <w:top w:val="nil"/>
              <w:left w:val="nil"/>
              <w:bottom w:val="single" w:sz="4" w:space="0" w:color="auto"/>
              <w:right w:val="single" w:sz="4" w:space="0" w:color="auto"/>
            </w:tcBorders>
            <w:noWrap/>
            <w:vAlign w:val="center"/>
            <w:hideMark/>
          </w:tcPr>
          <w:p w14:paraId="5A1D894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12.000,00 €</w:t>
            </w:r>
          </w:p>
        </w:tc>
      </w:tr>
      <w:tr w:rsidR="00D46F5D" w:rsidRPr="00D46F5D" w14:paraId="48BF0E76"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3CDD7E7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15-6671.001</w:t>
            </w:r>
          </w:p>
        </w:tc>
        <w:tc>
          <w:tcPr>
            <w:tcW w:w="3657" w:type="dxa"/>
            <w:tcBorders>
              <w:top w:val="nil"/>
              <w:left w:val="nil"/>
              <w:bottom w:val="single" w:sz="4" w:space="0" w:color="auto"/>
              <w:right w:val="single" w:sz="4" w:space="0" w:color="auto"/>
            </w:tcBorders>
            <w:vAlign w:val="center"/>
            <w:hideMark/>
          </w:tcPr>
          <w:p w14:paraId="18495501"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Προμήθεια ανταλλακτικών μέσων ΒΣΣ</w:t>
            </w:r>
          </w:p>
        </w:tc>
        <w:tc>
          <w:tcPr>
            <w:tcW w:w="2268" w:type="dxa"/>
            <w:tcBorders>
              <w:top w:val="nil"/>
              <w:left w:val="nil"/>
              <w:bottom w:val="single" w:sz="4" w:space="0" w:color="auto"/>
              <w:right w:val="single" w:sz="4" w:space="0" w:color="auto"/>
            </w:tcBorders>
            <w:vAlign w:val="center"/>
            <w:hideMark/>
          </w:tcPr>
          <w:p w14:paraId="504EBC9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843" w:type="dxa"/>
            <w:tcBorders>
              <w:top w:val="nil"/>
              <w:left w:val="nil"/>
              <w:bottom w:val="single" w:sz="4" w:space="0" w:color="auto"/>
              <w:right w:val="single" w:sz="4" w:space="0" w:color="auto"/>
            </w:tcBorders>
            <w:noWrap/>
            <w:vAlign w:val="center"/>
            <w:hideMark/>
          </w:tcPr>
          <w:p w14:paraId="77A4B8C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485" w:type="dxa"/>
            <w:tcBorders>
              <w:top w:val="nil"/>
              <w:left w:val="nil"/>
              <w:bottom w:val="single" w:sz="4" w:space="0" w:color="auto"/>
              <w:right w:val="single" w:sz="4" w:space="0" w:color="auto"/>
            </w:tcBorders>
            <w:noWrap/>
            <w:vAlign w:val="center"/>
            <w:hideMark/>
          </w:tcPr>
          <w:p w14:paraId="05527E2C"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r>
      <w:tr w:rsidR="00D46F5D" w:rsidRPr="00D46F5D" w14:paraId="63BE7676"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649AB2B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15-6682.</w:t>
            </w:r>
          </w:p>
        </w:tc>
        <w:tc>
          <w:tcPr>
            <w:tcW w:w="3657" w:type="dxa"/>
            <w:tcBorders>
              <w:top w:val="nil"/>
              <w:left w:val="nil"/>
              <w:bottom w:val="single" w:sz="4" w:space="0" w:color="auto"/>
              <w:right w:val="single" w:sz="4" w:space="0" w:color="auto"/>
            </w:tcBorders>
            <w:vAlign w:val="center"/>
            <w:hideMark/>
          </w:tcPr>
          <w:p w14:paraId="1DC6D4E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Λοιπά υλικά άμεσης ανάλωσης</w:t>
            </w:r>
          </w:p>
        </w:tc>
        <w:tc>
          <w:tcPr>
            <w:tcW w:w="2268" w:type="dxa"/>
            <w:tcBorders>
              <w:top w:val="nil"/>
              <w:left w:val="nil"/>
              <w:bottom w:val="single" w:sz="4" w:space="0" w:color="auto"/>
              <w:right w:val="single" w:sz="4" w:space="0" w:color="auto"/>
            </w:tcBorders>
            <w:vAlign w:val="center"/>
            <w:hideMark/>
          </w:tcPr>
          <w:p w14:paraId="6FE23ACB"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1.500,00 €</w:t>
            </w:r>
          </w:p>
        </w:tc>
        <w:tc>
          <w:tcPr>
            <w:tcW w:w="1843" w:type="dxa"/>
            <w:tcBorders>
              <w:top w:val="nil"/>
              <w:left w:val="nil"/>
              <w:bottom w:val="single" w:sz="4" w:space="0" w:color="auto"/>
              <w:right w:val="single" w:sz="4" w:space="0" w:color="auto"/>
            </w:tcBorders>
            <w:noWrap/>
            <w:vAlign w:val="center"/>
            <w:hideMark/>
          </w:tcPr>
          <w:p w14:paraId="54F6634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485" w:type="dxa"/>
            <w:tcBorders>
              <w:top w:val="nil"/>
              <w:left w:val="nil"/>
              <w:bottom w:val="single" w:sz="4" w:space="0" w:color="auto"/>
              <w:right w:val="single" w:sz="4" w:space="0" w:color="auto"/>
            </w:tcBorders>
            <w:noWrap/>
            <w:vAlign w:val="center"/>
            <w:hideMark/>
          </w:tcPr>
          <w:p w14:paraId="0B4B5311"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2.000,00 €</w:t>
            </w:r>
          </w:p>
        </w:tc>
      </w:tr>
      <w:tr w:rsidR="00D46F5D" w:rsidRPr="00D46F5D" w14:paraId="65F6892F"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1CD36B0E"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15-6699.005</w:t>
            </w:r>
          </w:p>
        </w:tc>
        <w:tc>
          <w:tcPr>
            <w:tcW w:w="3657" w:type="dxa"/>
            <w:tcBorders>
              <w:top w:val="nil"/>
              <w:left w:val="nil"/>
              <w:bottom w:val="single" w:sz="4" w:space="0" w:color="auto"/>
              <w:right w:val="single" w:sz="4" w:space="0" w:color="auto"/>
            </w:tcBorders>
            <w:vAlign w:val="center"/>
            <w:hideMark/>
          </w:tcPr>
          <w:p w14:paraId="75BEB7EC"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Λοιπές προμήθειες αναλωσίμ. για Παιδικούς Σταθμούς</w:t>
            </w:r>
          </w:p>
        </w:tc>
        <w:tc>
          <w:tcPr>
            <w:tcW w:w="2268" w:type="dxa"/>
            <w:tcBorders>
              <w:top w:val="nil"/>
              <w:left w:val="nil"/>
              <w:bottom w:val="single" w:sz="4" w:space="0" w:color="auto"/>
              <w:right w:val="single" w:sz="4" w:space="0" w:color="auto"/>
            </w:tcBorders>
            <w:vAlign w:val="center"/>
            <w:hideMark/>
          </w:tcPr>
          <w:p w14:paraId="30A2CFA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5.000,00 €</w:t>
            </w:r>
          </w:p>
        </w:tc>
        <w:tc>
          <w:tcPr>
            <w:tcW w:w="1843" w:type="dxa"/>
            <w:tcBorders>
              <w:top w:val="nil"/>
              <w:left w:val="nil"/>
              <w:bottom w:val="single" w:sz="4" w:space="0" w:color="auto"/>
              <w:right w:val="single" w:sz="4" w:space="0" w:color="auto"/>
            </w:tcBorders>
            <w:noWrap/>
            <w:vAlign w:val="center"/>
            <w:hideMark/>
          </w:tcPr>
          <w:p w14:paraId="7104D0F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2.500,00 €</w:t>
            </w:r>
          </w:p>
        </w:tc>
        <w:tc>
          <w:tcPr>
            <w:tcW w:w="1485" w:type="dxa"/>
            <w:tcBorders>
              <w:top w:val="nil"/>
              <w:left w:val="nil"/>
              <w:bottom w:val="single" w:sz="4" w:space="0" w:color="auto"/>
              <w:right w:val="single" w:sz="4" w:space="0" w:color="auto"/>
            </w:tcBorders>
            <w:noWrap/>
            <w:vAlign w:val="center"/>
            <w:hideMark/>
          </w:tcPr>
          <w:p w14:paraId="60D1A6B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7.500,00 €</w:t>
            </w:r>
          </w:p>
        </w:tc>
      </w:tr>
      <w:tr w:rsidR="00D46F5D" w:rsidRPr="00D46F5D" w14:paraId="44D01D05"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3DF9B8D3"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15-7134.002</w:t>
            </w:r>
          </w:p>
        </w:tc>
        <w:tc>
          <w:tcPr>
            <w:tcW w:w="3657" w:type="dxa"/>
            <w:tcBorders>
              <w:top w:val="nil"/>
              <w:left w:val="nil"/>
              <w:bottom w:val="single" w:sz="4" w:space="0" w:color="auto"/>
              <w:right w:val="single" w:sz="4" w:space="0" w:color="auto"/>
            </w:tcBorders>
            <w:vAlign w:val="center"/>
            <w:hideMark/>
          </w:tcPr>
          <w:p w14:paraId="30344DF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Ηλεκτρονικοί υπολογιστές και ηλεκτρονικά συγκροτήματα και λογισμικά για παιδικούς σταθμούς</w:t>
            </w:r>
          </w:p>
        </w:tc>
        <w:tc>
          <w:tcPr>
            <w:tcW w:w="2268" w:type="dxa"/>
            <w:tcBorders>
              <w:top w:val="nil"/>
              <w:left w:val="nil"/>
              <w:bottom w:val="single" w:sz="4" w:space="0" w:color="auto"/>
              <w:right w:val="single" w:sz="4" w:space="0" w:color="auto"/>
            </w:tcBorders>
            <w:vAlign w:val="center"/>
            <w:hideMark/>
          </w:tcPr>
          <w:p w14:paraId="619F07D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2CFCB586"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nil"/>
              <w:left w:val="nil"/>
              <w:bottom w:val="single" w:sz="4" w:space="0" w:color="auto"/>
              <w:right w:val="single" w:sz="4" w:space="0" w:color="auto"/>
            </w:tcBorders>
            <w:noWrap/>
            <w:vAlign w:val="center"/>
            <w:hideMark/>
          </w:tcPr>
          <w:p w14:paraId="75CC972A"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3AE45937"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7EF61EE8"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15-7134.004</w:t>
            </w:r>
          </w:p>
        </w:tc>
        <w:tc>
          <w:tcPr>
            <w:tcW w:w="3657" w:type="dxa"/>
            <w:tcBorders>
              <w:top w:val="nil"/>
              <w:left w:val="nil"/>
              <w:bottom w:val="single" w:sz="4" w:space="0" w:color="auto"/>
              <w:right w:val="single" w:sz="4" w:space="0" w:color="auto"/>
            </w:tcBorders>
            <w:vAlign w:val="center"/>
            <w:hideMark/>
          </w:tcPr>
          <w:p w14:paraId="430C9F2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Δημιουργία Ιστοσελίδας για το ΝΠΔΔ</w:t>
            </w:r>
          </w:p>
        </w:tc>
        <w:tc>
          <w:tcPr>
            <w:tcW w:w="2268" w:type="dxa"/>
            <w:tcBorders>
              <w:top w:val="nil"/>
              <w:left w:val="nil"/>
              <w:bottom w:val="single" w:sz="4" w:space="0" w:color="auto"/>
              <w:right w:val="single" w:sz="4" w:space="0" w:color="auto"/>
            </w:tcBorders>
            <w:vAlign w:val="center"/>
            <w:hideMark/>
          </w:tcPr>
          <w:p w14:paraId="56431C3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679F7EBE"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nil"/>
              <w:left w:val="nil"/>
              <w:bottom w:val="single" w:sz="4" w:space="0" w:color="auto"/>
              <w:right w:val="single" w:sz="4" w:space="0" w:color="auto"/>
            </w:tcBorders>
            <w:noWrap/>
            <w:vAlign w:val="center"/>
            <w:hideMark/>
          </w:tcPr>
          <w:p w14:paraId="6CCE216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20FF6BC5"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53F62E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15-6011.001</w:t>
            </w:r>
          </w:p>
        </w:tc>
        <w:tc>
          <w:tcPr>
            <w:tcW w:w="3657" w:type="dxa"/>
            <w:tcBorders>
              <w:top w:val="nil"/>
              <w:left w:val="nil"/>
              <w:bottom w:val="single" w:sz="4" w:space="0" w:color="auto"/>
              <w:right w:val="single" w:sz="4" w:space="0" w:color="auto"/>
            </w:tcBorders>
            <w:vAlign w:val="center"/>
            <w:hideMark/>
          </w:tcPr>
          <w:p w14:paraId="4BC31708"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Τακτικές αποδοχές μονίμων υπαλλήλων</w:t>
            </w:r>
          </w:p>
        </w:tc>
        <w:tc>
          <w:tcPr>
            <w:tcW w:w="2268" w:type="dxa"/>
            <w:tcBorders>
              <w:top w:val="nil"/>
              <w:left w:val="nil"/>
              <w:bottom w:val="single" w:sz="4" w:space="0" w:color="auto"/>
              <w:right w:val="single" w:sz="4" w:space="0" w:color="auto"/>
            </w:tcBorders>
            <w:vAlign w:val="center"/>
            <w:hideMark/>
          </w:tcPr>
          <w:p w14:paraId="16576E31"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100.000,00 €</w:t>
            </w:r>
          </w:p>
        </w:tc>
        <w:tc>
          <w:tcPr>
            <w:tcW w:w="1843" w:type="dxa"/>
            <w:tcBorders>
              <w:top w:val="nil"/>
              <w:left w:val="nil"/>
              <w:bottom w:val="single" w:sz="4" w:space="0" w:color="auto"/>
              <w:right w:val="single" w:sz="4" w:space="0" w:color="auto"/>
            </w:tcBorders>
            <w:vAlign w:val="center"/>
            <w:hideMark/>
          </w:tcPr>
          <w:p w14:paraId="332B10F0"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15.600,00 €</w:t>
            </w:r>
          </w:p>
        </w:tc>
        <w:tc>
          <w:tcPr>
            <w:tcW w:w="1485" w:type="dxa"/>
            <w:tcBorders>
              <w:top w:val="nil"/>
              <w:left w:val="nil"/>
              <w:bottom w:val="single" w:sz="4" w:space="0" w:color="auto"/>
              <w:right w:val="single" w:sz="4" w:space="0" w:color="auto"/>
            </w:tcBorders>
            <w:noWrap/>
            <w:vAlign w:val="center"/>
            <w:hideMark/>
          </w:tcPr>
          <w:p w14:paraId="1635977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84.400,00 €</w:t>
            </w:r>
          </w:p>
        </w:tc>
      </w:tr>
      <w:tr w:rsidR="00D46F5D" w:rsidRPr="00D46F5D" w14:paraId="12221242"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01D6345F"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15-6021.001</w:t>
            </w:r>
          </w:p>
        </w:tc>
        <w:tc>
          <w:tcPr>
            <w:tcW w:w="3657" w:type="dxa"/>
            <w:tcBorders>
              <w:top w:val="nil"/>
              <w:left w:val="nil"/>
              <w:bottom w:val="single" w:sz="4" w:space="0" w:color="auto"/>
              <w:right w:val="single" w:sz="4" w:space="0" w:color="auto"/>
            </w:tcBorders>
            <w:vAlign w:val="center"/>
            <w:hideMark/>
          </w:tcPr>
          <w:p w14:paraId="11A3BEC9"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Τακτικές αποδοχές υπαλλήλων αορίστου χρόνου</w:t>
            </w:r>
          </w:p>
        </w:tc>
        <w:tc>
          <w:tcPr>
            <w:tcW w:w="2268" w:type="dxa"/>
            <w:tcBorders>
              <w:top w:val="nil"/>
              <w:left w:val="nil"/>
              <w:bottom w:val="single" w:sz="4" w:space="0" w:color="auto"/>
              <w:right w:val="single" w:sz="4" w:space="0" w:color="auto"/>
            </w:tcBorders>
            <w:vAlign w:val="center"/>
            <w:hideMark/>
          </w:tcPr>
          <w:p w14:paraId="51DAE72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126.000,00 €</w:t>
            </w:r>
          </w:p>
        </w:tc>
        <w:tc>
          <w:tcPr>
            <w:tcW w:w="1843" w:type="dxa"/>
            <w:tcBorders>
              <w:top w:val="nil"/>
              <w:left w:val="nil"/>
              <w:bottom w:val="single" w:sz="4" w:space="0" w:color="auto"/>
              <w:right w:val="single" w:sz="4" w:space="0" w:color="auto"/>
            </w:tcBorders>
            <w:vAlign w:val="center"/>
            <w:hideMark/>
          </w:tcPr>
          <w:p w14:paraId="55E3CF7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12.000,00 €</w:t>
            </w:r>
          </w:p>
        </w:tc>
        <w:tc>
          <w:tcPr>
            <w:tcW w:w="1485" w:type="dxa"/>
            <w:tcBorders>
              <w:top w:val="nil"/>
              <w:left w:val="nil"/>
              <w:bottom w:val="single" w:sz="4" w:space="0" w:color="auto"/>
              <w:right w:val="single" w:sz="4" w:space="0" w:color="auto"/>
            </w:tcBorders>
            <w:noWrap/>
            <w:vAlign w:val="center"/>
            <w:hideMark/>
          </w:tcPr>
          <w:p w14:paraId="1F9AD67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138.000,00 €</w:t>
            </w:r>
          </w:p>
        </w:tc>
      </w:tr>
      <w:tr w:rsidR="00D46F5D" w:rsidRPr="00D46F5D" w14:paraId="35EA93CD"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402339F4"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15-6051.</w:t>
            </w:r>
          </w:p>
        </w:tc>
        <w:tc>
          <w:tcPr>
            <w:tcW w:w="3657" w:type="dxa"/>
            <w:tcBorders>
              <w:top w:val="nil"/>
              <w:left w:val="nil"/>
              <w:bottom w:val="single" w:sz="4" w:space="0" w:color="auto"/>
              <w:right w:val="single" w:sz="4" w:space="0" w:color="auto"/>
            </w:tcBorders>
            <w:vAlign w:val="center"/>
            <w:hideMark/>
          </w:tcPr>
          <w:p w14:paraId="2273268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Εργοδοτικές εισφορές προσωπικού με σύμβαση Δημοσίου Δικαίου</w:t>
            </w:r>
          </w:p>
        </w:tc>
        <w:tc>
          <w:tcPr>
            <w:tcW w:w="2268" w:type="dxa"/>
            <w:tcBorders>
              <w:top w:val="nil"/>
              <w:left w:val="nil"/>
              <w:bottom w:val="single" w:sz="4" w:space="0" w:color="auto"/>
              <w:right w:val="single" w:sz="4" w:space="0" w:color="auto"/>
            </w:tcBorders>
            <w:vAlign w:val="center"/>
            <w:hideMark/>
          </w:tcPr>
          <w:p w14:paraId="3699B73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34.500,00 €</w:t>
            </w:r>
          </w:p>
        </w:tc>
        <w:tc>
          <w:tcPr>
            <w:tcW w:w="1843" w:type="dxa"/>
            <w:tcBorders>
              <w:top w:val="nil"/>
              <w:left w:val="nil"/>
              <w:bottom w:val="single" w:sz="4" w:space="0" w:color="auto"/>
              <w:right w:val="single" w:sz="4" w:space="0" w:color="auto"/>
            </w:tcBorders>
            <w:vAlign w:val="center"/>
            <w:hideMark/>
          </w:tcPr>
          <w:p w14:paraId="4215F52C"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3.000,00 €</w:t>
            </w:r>
          </w:p>
        </w:tc>
        <w:tc>
          <w:tcPr>
            <w:tcW w:w="1485" w:type="dxa"/>
            <w:tcBorders>
              <w:top w:val="nil"/>
              <w:left w:val="nil"/>
              <w:bottom w:val="single" w:sz="4" w:space="0" w:color="auto"/>
              <w:right w:val="single" w:sz="4" w:space="0" w:color="auto"/>
            </w:tcBorders>
            <w:noWrap/>
            <w:vAlign w:val="center"/>
            <w:hideMark/>
          </w:tcPr>
          <w:p w14:paraId="5F6B641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31.500,00 €</w:t>
            </w:r>
          </w:p>
        </w:tc>
      </w:tr>
      <w:tr w:rsidR="00D46F5D" w:rsidRPr="00D46F5D" w14:paraId="0610A04D"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0334FF1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15-6052.001</w:t>
            </w:r>
          </w:p>
        </w:tc>
        <w:tc>
          <w:tcPr>
            <w:tcW w:w="3657" w:type="dxa"/>
            <w:tcBorders>
              <w:top w:val="nil"/>
              <w:left w:val="nil"/>
              <w:bottom w:val="single" w:sz="4" w:space="0" w:color="auto"/>
              <w:right w:val="single" w:sz="4" w:space="0" w:color="auto"/>
            </w:tcBorders>
            <w:vAlign w:val="center"/>
            <w:hideMark/>
          </w:tcPr>
          <w:p w14:paraId="232A99C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Εργοδοτικές εισφορές ΙΚΑ αορίστου χρόνου</w:t>
            </w:r>
          </w:p>
        </w:tc>
        <w:tc>
          <w:tcPr>
            <w:tcW w:w="2268" w:type="dxa"/>
            <w:tcBorders>
              <w:top w:val="nil"/>
              <w:left w:val="nil"/>
              <w:bottom w:val="single" w:sz="4" w:space="0" w:color="auto"/>
              <w:right w:val="single" w:sz="4" w:space="0" w:color="auto"/>
            </w:tcBorders>
            <w:vAlign w:val="center"/>
            <w:hideMark/>
          </w:tcPr>
          <w:p w14:paraId="345A364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33.500,00 €</w:t>
            </w:r>
          </w:p>
        </w:tc>
        <w:tc>
          <w:tcPr>
            <w:tcW w:w="1843" w:type="dxa"/>
            <w:tcBorders>
              <w:top w:val="nil"/>
              <w:left w:val="nil"/>
              <w:bottom w:val="single" w:sz="4" w:space="0" w:color="auto"/>
              <w:right w:val="single" w:sz="4" w:space="0" w:color="auto"/>
            </w:tcBorders>
            <w:vAlign w:val="center"/>
            <w:hideMark/>
          </w:tcPr>
          <w:p w14:paraId="03E0D0C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485" w:type="dxa"/>
            <w:tcBorders>
              <w:top w:val="nil"/>
              <w:left w:val="nil"/>
              <w:bottom w:val="single" w:sz="4" w:space="0" w:color="auto"/>
              <w:right w:val="single" w:sz="4" w:space="0" w:color="auto"/>
            </w:tcBorders>
            <w:noWrap/>
            <w:vAlign w:val="center"/>
            <w:hideMark/>
          </w:tcPr>
          <w:p w14:paraId="62B648B8"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34.500,00 €</w:t>
            </w:r>
          </w:p>
        </w:tc>
      </w:tr>
      <w:tr w:rsidR="00D46F5D" w:rsidRPr="00D46F5D" w14:paraId="63017F2A"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46E25B33"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15-6054.001</w:t>
            </w:r>
          </w:p>
        </w:tc>
        <w:tc>
          <w:tcPr>
            <w:tcW w:w="3657" w:type="dxa"/>
            <w:tcBorders>
              <w:top w:val="nil"/>
              <w:left w:val="nil"/>
              <w:bottom w:val="single" w:sz="4" w:space="0" w:color="auto"/>
              <w:right w:val="single" w:sz="4" w:space="0" w:color="auto"/>
            </w:tcBorders>
            <w:vAlign w:val="center"/>
            <w:hideMark/>
          </w:tcPr>
          <w:p w14:paraId="74D19A53"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Εργοδοτικές εισφορές ΙΚΑ ορισμένου χρόνου</w:t>
            </w:r>
          </w:p>
        </w:tc>
        <w:tc>
          <w:tcPr>
            <w:tcW w:w="2268" w:type="dxa"/>
            <w:tcBorders>
              <w:top w:val="nil"/>
              <w:left w:val="nil"/>
              <w:bottom w:val="single" w:sz="4" w:space="0" w:color="auto"/>
              <w:right w:val="single" w:sz="4" w:space="0" w:color="auto"/>
            </w:tcBorders>
            <w:vAlign w:val="center"/>
            <w:hideMark/>
          </w:tcPr>
          <w:p w14:paraId="281A6A7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25.000,00 €</w:t>
            </w:r>
          </w:p>
        </w:tc>
        <w:tc>
          <w:tcPr>
            <w:tcW w:w="1843" w:type="dxa"/>
            <w:tcBorders>
              <w:top w:val="nil"/>
              <w:left w:val="nil"/>
              <w:bottom w:val="single" w:sz="4" w:space="0" w:color="auto"/>
              <w:right w:val="single" w:sz="4" w:space="0" w:color="auto"/>
            </w:tcBorders>
            <w:vAlign w:val="center"/>
            <w:hideMark/>
          </w:tcPr>
          <w:p w14:paraId="187280D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3.100,00 €</w:t>
            </w:r>
          </w:p>
        </w:tc>
        <w:tc>
          <w:tcPr>
            <w:tcW w:w="1485" w:type="dxa"/>
            <w:tcBorders>
              <w:top w:val="nil"/>
              <w:left w:val="nil"/>
              <w:bottom w:val="single" w:sz="4" w:space="0" w:color="auto"/>
              <w:right w:val="single" w:sz="4" w:space="0" w:color="auto"/>
            </w:tcBorders>
            <w:noWrap/>
            <w:vAlign w:val="center"/>
            <w:hideMark/>
          </w:tcPr>
          <w:p w14:paraId="7BC58162"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28.100,00 €</w:t>
            </w:r>
          </w:p>
        </w:tc>
      </w:tr>
      <w:tr w:rsidR="00D46F5D" w:rsidRPr="00D46F5D" w14:paraId="300CCF29" w14:textId="77777777" w:rsidTr="004A4E4C">
        <w:trPr>
          <w:trHeight w:val="780"/>
          <w:jc w:val="center"/>
        </w:trPr>
        <w:tc>
          <w:tcPr>
            <w:tcW w:w="1373" w:type="dxa"/>
            <w:tcBorders>
              <w:top w:val="nil"/>
              <w:left w:val="single" w:sz="4" w:space="0" w:color="auto"/>
              <w:bottom w:val="single" w:sz="4" w:space="0" w:color="auto"/>
              <w:right w:val="single" w:sz="4" w:space="0" w:color="auto"/>
            </w:tcBorders>
            <w:noWrap/>
            <w:vAlign w:val="center"/>
            <w:hideMark/>
          </w:tcPr>
          <w:p w14:paraId="4B78641F"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60-6011.</w:t>
            </w:r>
          </w:p>
        </w:tc>
        <w:tc>
          <w:tcPr>
            <w:tcW w:w="3657" w:type="dxa"/>
            <w:tcBorders>
              <w:top w:val="nil"/>
              <w:left w:val="nil"/>
              <w:bottom w:val="single" w:sz="4" w:space="0" w:color="auto"/>
              <w:right w:val="single" w:sz="4" w:space="0" w:color="auto"/>
            </w:tcBorders>
            <w:vAlign w:val="center"/>
            <w:hideMark/>
          </w:tcPr>
          <w:p w14:paraId="64A5C86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Τακτικές αποδοχές (περιλαμβάνονται βασικός μισθός, δώρα εορτών, γενικά και ειδικά τακτικά επιδόματα)</w:t>
            </w:r>
          </w:p>
        </w:tc>
        <w:tc>
          <w:tcPr>
            <w:tcW w:w="2268" w:type="dxa"/>
            <w:tcBorders>
              <w:top w:val="nil"/>
              <w:left w:val="nil"/>
              <w:bottom w:val="single" w:sz="4" w:space="0" w:color="auto"/>
              <w:right w:val="single" w:sz="4" w:space="0" w:color="auto"/>
            </w:tcBorders>
            <w:vAlign w:val="center"/>
            <w:hideMark/>
          </w:tcPr>
          <w:p w14:paraId="4705509C"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63.500,00 €</w:t>
            </w:r>
          </w:p>
        </w:tc>
        <w:tc>
          <w:tcPr>
            <w:tcW w:w="1843" w:type="dxa"/>
            <w:tcBorders>
              <w:top w:val="nil"/>
              <w:left w:val="nil"/>
              <w:bottom w:val="single" w:sz="4" w:space="0" w:color="auto"/>
              <w:right w:val="single" w:sz="4" w:space="0" w:color="auto"/>
            </w:tcBorders>
            <w:vAlign w:val="center"/>
            <w:hideMark/>
          </w:tcPr>
          <w:p w14:paraId="31F257E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9.000,00 €</w:t>
            </w:r>
          </w:p>
        </w:tc>
        <w:tc>
          <w:tcPr>
            <w:tcW w:w="1485" w:type="dxa"/>
            <w:tcBorders>
              <w:top w:val="nil"/>
              <w:left w:val="nil"/>
              <w:bottom w:val="single" w:sz="4" w:space="0" w:color="auto"/>
              <w:right w:val="single" w:sz="4" w:space="0" w:color="auto"/>
            </w:tcBorders>
            <w:noWrap/>
            <w:vAlign w:val="center"/>
            <w:hideMark/>
          </w:tcPr>
          <w:p w14:paraId="3923DE1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72.500,00 €</w:t>
            </w:r>
          </w:p>
        </w:tc>
      </w:tr>
      <w:tr w:rsidR="00D46F5D" w:rsidRPr="00D46F5D" w14:paraId="1A627708"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76741C73"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60-6041.002</w:t>
            </w:r>
          </w:p>
        </w:tc>
        <w:tc>
          <w:tcPr>
            <w:tcW w:w="3657" w:type="dxa"/>
            <w:tcBorders>
              <w:top w:val="nil"/>
              <w:left w:val="nil"/>
              <w:bottom w:val="single" w:sz="4" w:space="0" w:color="auto"/>
              <w:right w:val="single" w:sz="4" w:space="0" w:color="auto"/>
            </w:tcBorders>
            <w:vAlign w:val="center"/>
            <w:hideMark/>
          </w:tcPr>
          <w:p w14:paraId="5F746FB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Τακτικές αποδοχές εκτάκτων υπαλλήλων ΚΗΦΗ</w:t>
            </w:r>
          </w:p>
        </w:tc>
        <w:tc>
          <w:tcPr>
            <w:tcW w:w="2268" w:type="dxa"/>
            <w:tcBorders>
              <w:top w:val="nil"/>
              <w:left w:val="nil"/>
              <w:bottom w:val="single" w:sz="4" w:space="0" w:color="auto"/>
              <w:right w:val="single" w:sz="4" w:space="0" w:color="auto"/>
            </w:tcBorders>
            <w:vAlign w:val="center"/>
            <w:hideMark/>
          </w:tcPr>
          <w:p w14:paraId="10EDECB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76.000,00 €</w:t>
            </w:r>
          </w:p>
        </w:tc>
        <w:tc>
          <w:tcPr>
            <w:tcW w:w="1843" w:type="dxa"/>
            <w:tcBorders>
              <w:top w:val="nil"/>
              <w:left w:val="nil"/>
              <w:bottom w:val="single" w:sz="4" w:space="0" w:color="auto"/>
              <w:right w:val="single" w:sz="4" w:space="0" w:color="auto"/>
            </w:tcBorders>
            <w:vAlign w:val="center"/>
            <w:hideMark/>
          </w:tcPr>
          <w:p w14:paraId="129DDA6E"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4.000,00 €</w:t>
            </w:r>
          </w:p>
        </w:tc>
        <w:tc>
          <w:tcPr>
            <w:tcW w:w="1485" w:type="dxa"/>
            <w:tcBorders>
              <w:top w:val="nil"/>
              <w:left w:val="nil"/>
              <w:bottom w:val="single" w:sz="4" w:space="0" w:color="auto"/>
              <w:right w:val="single" w:sz="4" w:space="0" w:color="auto"/>
            </w:tcBorders>
            <w:noWrap/>
            <w:vAlign w:val="center"/>
            <w:hideMark/>
          </w:tcPr>
          <w:p w14:paraId="4CD1742B"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72.000,00 €</w:t>
            </w:r>
          </w:p>
        </w:tc>
      </w:tr>
      <w:tr w:rsidR="00D46F5D" w:rsidRPr="00D46F5D" w14:paraId="397D9A5F"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4E7D267A"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60-6054.001</w:t>
            </w:r>
          </w:p>
        </w:tc>
        <w:tc>
          <w:tcPr>
            <w:tcW w:w="3657" w:type="dxa"/>
            <w:tcBorders>
              <w:top w:val="nil"/>
              <w:left w:val="nil"/>
              <w:bottom w:val="single" w:sz="4" w:space="0" w:color="auto"/>
              <w:right w:val="single" w:sz="4" w:space="0" w:color="auto"/>
            </w:tcBorders>
            <w:vAlign w:val="center"/>
            <w:hideMark/>
          </w:tcPr>
          <w:p w14:paraId="3239F57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Εργοδοτικές εισφορές εκτάκτου  προσωπικού προγράμματος παιδικών Σταθμών</w:t>
            </w:r>
          </w:p>
        </w:tc>
        <w:tc>
          <w:tcPr>
            <w:tcW w:w="2268" w:type="dxa"/>
            <w:tcBorders>
              <w:top w:val="nil"/>
              <w:left w:val="nil"/>
              <w:bottom w:val="single" w:sz="4" w:space="0" w:color="auto"/>
              <w:right w:val="single" w:sz="4" w:space="0" w:color="auto"/>
            </w:tcBorders>
            <w:vAlign w:val="center"/>
            <w:hideMark/>
          </w:tcPr>
          <w:p w14:paraId="748B3D62"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73.000,00 €</w:t>
            </w:r>
          </w:p>
        </w:tc>
        <w:tc>
          <w:tcPr>
            <w:tcW w:w="1843" w:type="dxa"/>
            <w:tcBorders>
              <w:top w:val="nil"/>
              <w:left w:val="nil"/>
              <w:bottom w:val="single" w:sz="4" w:space="0" w:color="auto"/>
              <w:right w:val="single" w:sz="4" w:space="0" w:color="auto"/>
            </w:tcBorders>
            <w:vAlign w:val="center"/>
            <w:hideMark/>
          </w:tcPr>
          <w:p w14:paraId="1CBEC04E"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c>
          <w:tcPr>
            <w:tcW w:w="1485" w:type="dxa"/>
            <w:tcBorders>
              <w:top w:val="nil"/>
              <w:left w:val="nil"/>
              <w:bottom w:val="single" w:sz="4" w:space="0" w:color="auto"/>
              <w:right w:val="single" w:sz="4" w:space="0" w:color="auto"/>
            </w:tcBorders>
            <w:noWrap/>
            <w:vAlign w:val="center"/>
            <w:hideMark/>
          </w:tcPr>
          <w:p w14:paraId="5CE432CC"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73.500,00 €</w:t>
            </w:r>
          </w:p>
        </w:tc>
      </w:tr>
      <w:tr w:rsidR="00D46F5D" w:rsidRPr="00D46F5D" w14:paraId="3BF36617" w14:textId="77777777" w:rsidTr="004A4E4C">
        <w:trPr>
          <w:trHeight w:val="585"/>
          <w:jc w:val="center"/>
        </w:trPr>
        <w:tc>
          <w:tcPr>
            <w:tcW w:w="1373" w:type="dxa"/>
            <w:tcBorders>
              <w:top w:val="nil"/>
              <w:left w:val="single" w:sz="4" w:space="0" w:color="auto"/>
              <w:bottom w:val="single" w:sz="4" w:space="0" w:color="auto"/>
              <w:right w:val="single" w:sz="4" w:space="0" w:color="auto"/>
            </w:tcBorders>
            <w:noWrap/>
            <w:vAlign w:val="center"/>
            <w:hideMark/>
          </w:tcPr>
          <w:p w14:paraId="2297F55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60-6054.002</w:t>
            </w:r>
          </w:p>
        </w:tc>
        <w:tc>
          <w:tcPr>
            <w:tcW w:w="3657" w:type="dxa"/>
            <w:tcBorders>
              <w:top w:val="nil"/>
              <w:left w:val="nil"/>
              <w:bottom w:val="single" w:sz="4" w:space="0" w:color="auto"/>
              <w:right w:val="single" w:sz="4" w:space="0" w:color="auto"/>
            </w:tcBorders>
            <w:vAlign w:val="center"/>
            <w:hideMark/>
          </w:tcPr>
          <w:p w14:paraId="3AAB173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Εργοδοτικές εισφορές εκτάκτων υπαλλήλων για το πρόγραμμα ΚΗΦΗ</w:t>
            </w:r>
          </w:p>
        </w:tc>
        <w:tc>
          <w:tcPr>
            <w:tcW w:w="2268" w:type="dxa"/>
            <w:tcBorders>
              <w:top w:val="nil"/>
              <w:left w:val="nil"/>
              <w:bottom w:val="single" w:sz="4" w:space="0" w:color="auto"/>
              <w:right w:val="single" w:sz="4" w:space="0" w:color="auto"/>
            </w:tcBorders>
            <w:vAlign w:val="center"/>
            <w:hideMark/>
          </w:tcPr>
          <w:p w14:paraId="50A67D4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22.000,00 €</w:t>
            </w:r>
          </w:p>
        </w:tc>
        <w:tc>
          <w:tcPr>
            <w:tcW w:w="1843" w:type="dxa"/>
            <w:tcBorders>
              <w:top w:val="nil"/>
              <w:left w:val="nil"/>
              <w:bottom w:val="single" w:sz="4" w:space="0" w:color="auto"/>
              <w:right w:val="single" w:sz="4" w:space="0" w:color="auto"/>
            </w:tcBorders>
            <w:vAlign w:val="center"/>
            <w:hideMark/>
          </w:tcPr>
          <w:p w14:paraId="1E2221DC"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3.000,00 €</w:t>
            </w:r>
          </w:p>
        </w:tc>
        <w:tc>
          <w:tcPr>
            <w:tcW w:w="1485" w:type="dxa"/>
            <w:tcBorders>
              <w:top w:val="nil"/>
              <w:left w:val="nil"/>
              <w:bottom w:val="single" w:sz="4" w:space="0" w:color="auto"/>
              <w:right w:val="single" w:sz="4" w:space="0" w:color="auto"/>
            </w:tcBorders>
            <w:noWrap/>
            <w:vAlign w:val="center"/>
            <w:hideMark/>
          </w:tcPr>
          <w:p w14:paraId="1E79A674"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19.000,00 €</w:t>
            </w:r>
          </w:p>
        </w:tc>
      </w:tr>
      <w:tr w:rsidR="00D46F5D" w:rsidRPr="00D46F5D" w14:paraId="4E4AE7D9"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03A051CE"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15-6261.003</w:t>
            </w:r>
          </w:p>
        </w:tc>
        <w:tc>
          <w:tcPr>
            <w:tcW w:w="3657" w:type="dxa"/>
            <w:tcBorders>
              <w:top w:val="nil"/>
              <w:left w:val="nil"/>
              <w:bottom w:val="single" w:sz="4" w:space="0" w:color="auto"/>
              <w:right w:val="single" w:sz="4" w:space="0" w:color="auto"/>
            </w:tcBorders>
            <w:vAlign w:val="center"/>
            <w:hideMark/>
          </w:tcPr>
          <w:p w14:paraId="386F105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Συντήρηση &amp; επισκευή αναβατόριου τροφίμων</w:t>
            </w:r>
          </w:p>
        </w:tc>
        <w:tc>
          <w:tcPr>
            <w:tcW w:w="2268" w:type="dxa"/>
            <w:tcBorders>
              <w:top w:val="nil"/>
              <w:left w:val="nil"/>
              <w:bottom w:val="single" w:sz="4" w:space="0" w:color="auto"/>
              <w:right w:val="single" w:sz="4" w:space="0" w:color="auto"/>
            </w:tcBorders>
            <w:vAlign w:val="center"/>
            <w:hideMark/>
          </w:tcPr>
          <w:p w14:paraId="17D1F461"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7.800,00 €</w:t>
            </w:r>
          </w:p>
        </w:tc>
        <w:tc>
          <w:tcPr>
            <w:tcW w:w="1843" w:type="dxa"/>
            <w:tcBorders>
              <w:top w:val="nil"/>
              <w:left w:val="nil"/>
              <w:bottom w:val="single" w:sz="4" w:space="0" w:color="auto"/>
              <w:right w:val="single" w:sz="4" w:space="0" w:color="auto"/>
            </w:tcBorders>
            <w:vAlign w:val="center"/>
            <w:hideMark/>
          </w:tcPr>
          <w:p w14:paraId="6C98F7D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700,00 €</w:t>
            </w:r>
          </w:p>
        </w:tc>
        <w:tc>
          <w:tcPr>
            <w:tcW w:w="1485" w:type="dxa"/>
            <w:tcBorders>
              <w:top w:val="nil"/>
              <w:left w:val="nil"/>
              <w:bottom w:val="single" w:sz="4" w:space="0" w:color="auto"/>
              <w:right w:val="single" w:sz="4" w:space="0" w:color="auto"/>
            </w:tcBorders>
            <w:noWrap/>
            <w:vAlign w:val="center"/>
            <w:hideMark/>
          </w:tcPr>
          <w:p w14:paraId="4369D631"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8.500,00 €</w:t>
            </w:r>
          </w:p>
        </w:tc>
      </w:tr>
      <w:tr w:rsidR="00D46F5D" w:rsidRPr="00D46F5D" w14:paraId="639F9F32"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2AAD45B4"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15-6117.006</w:t>
            </w:r>
          </w:p>
        </w:tc>
        <w:tc>
          <w:tcPr>
            <w:tcW w:w="3657" w:type="dxa"/>
            <w:tcBorders>
              <w:top w:val="nil"/>
              <w:left w:val="nil"/>
              <w:bottom w:val="single" w:sz="4" w:space="0" w:color="auto"/>
              <w:right w:val="single" w:sz="4" w:space="0" w:color="auto"/>
            </w:tcBorders>
            <w:vAlign w:val="center"/>
            <w:hideMark/>
          </w:tcPr>
          <w:p w14:paraId="5457C40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Αμοιβή παιδιάτρου για παιδικούς σταθμούς</w:t>
            </w:r>
          </w:p>
        </w:tc>
        <w:tc>
          <w:tcPr>
            <w:tcW w:w="2268" w:type="dxa"/>
            <w:tcBorders>
              <w:top w:val="nil"/>
              <w:left w:val="nil"/>
              <w:bottom w:val="single" w:sz="4" w:space="0" w:color="auto"/>
              <w:right w:val="single" w:sz="4" w:space="0" w:color="auto"/>
            </w:tcBorders>
            <w:vAlign w:val="center"/>
            <w:hideMark/>
          </w:tcPr>
          <w:p w14:paraId="460774B7"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10.900,00 €</w:t>
            </w:r>
          </w:p>
        </w:tc>
        <w:tc>
          <w:tcPr>
            <w:tcW w:w="1843" w:type="dxa"/>
            <w:tcBorders>
              <w:top w:val="nil"/>
              <w:left w:val="nil"/>
              <w:bottom w:val="single" w:sz="4" w:space="0" w:color="auto"/>
              <w:right w:val="single" w:sz="4" w:space="0" w:color="auto"/>
            </w:tcBorders>
            <w:vAlign w:val="center"/>
            <w:hideMark/>
          </w:tcPr>
          <w:p w14:paraId="27157137"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700,00 €</w:t>
            </w:r>
          </w:p>
        </w:tc>
        <w:tc>
          <w:tcPr>
            <w:tcW w:w="1485" w:type="dxa"/>
            <w:tcBorders>
              <w:top w:val="nil"/>
              <w:left w:val="nil"/>
              <w:bottom w:val="single" w:sz="4" w:space="0" w:color="auto"/>
              <w:right w:val="single" w:sz="4" w:space="0" w:color="auto"/>
            </w:tcBorders>
            <w:noWrap/>
            <w:vAlign w:val="center"/>
            <w:hideMark/>
          </w:tcPr>
          <w:p w14:paraId="7CA5118F"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10.200,00 €</w:t>
            </w:r>
          </w:p>
        </w:tc>
      </w:tr>
      <w:tr w:rsidR="00D46F5D" w:rsidRPr="00D46F5D" w14:paraId="0282AA4E"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7DAB31E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15-6673.</w:t>
            </w:r>
          </w:p>
        </w:tc>
        <w:tc>
          <w:tcPr>
            <w:tcW w:w="3657" w:type="dxa"/>
            <w:tcBorders>
              <w:top w:val="nil"/>
              <w:left w:val="nil"/>
              <w:bottom w:val="single" w:sz="4" w:space="0" w:color="auto"/>
              <w:right w:val="single" w:sz="4" w:space="0" w:color="auto"/>
            </w:tcBorders>
            <w:vAlign w:val="center"/>
            <w:hideMark/>
          </w:tcPr>
          <w:p w14:paraId="2BA75F7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Ανταλλακτικά επίπλων και σκευών και λοιπού εξοπλισμού</w:t>
            </w:r>
          </w:p>
        </w:tc>
        <w:tc>
          <w:tcPr>
            <w:tcW w:w="2268" w:type="dxa"/>
            <w:tcBorders>
              <w:top w:val="nil"/>
              <w:left w:val="nil"/>
              <w:bottom w:val="single" w:sz="4" w:space="0" w:color="auto"/>
              <w:right w:val="single" w:sz="4" w:space="0" w:color="auto"/>
            </w:tcBorders>
            <w:noWrap/>
            <w:vAlign w:val="center"/>
            <w:hideMark/>
          </w:tcPr>
          <w:p w14:paraId="4F061034"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1.500,00 €</w:t>
            </w:r>
          </w:p>
        </w:tc>
        <w:tc>
          <w:tcPr>
            <w:tcW w:w="1843" w:type="dxa"/>
            <w:tcBorders>
              <w:top w:val="nil"/>
              <w:left w:val="nil"/>
              <w:bottom w:val="single" w:sz="4" w:space="0" w:color="auto"/>
              <w:right w:val="single" w:sz="4" w:space="0" w:color="auto"/>
            </w:tcBorders>
            <w:noWrap/>
            <w:vAlign w:val="center"/>
            <w:hideMark/>
          </w:tcPr>
          <w:p w14:paraId="36A868AB"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500,00 €</w:t>
            </w:r>
          </w:p>
        </w:tc>
        <w:tc>
          <w:tcPr>
            <w:tcW w:w="1485" w:type="dxa"/>
            <w:tcBorders>
              <w:top w:val="nil"/>
              <w:left w:val="nil"/>
              <w:bottom w:val="single" w:sz="4" w:space="0" w:color="auto"/>
              <w:right w:val="single" w:sz="4" w:space="0" w:color="auto"/>
            </w:tcBorders>
            <w:noWrap/>
            <w:vAlign w:val="center"/>
            <w:hideMark/>
          </w:tcPr>
          <w:p w14:paraId="75C4306D"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r>
      <w:tr w:rsidR="00D46F5D" w:rsidRPr="00D46F5D" w14:paraId="4C977EB3"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9CC2A9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15-6699.004</w:t>
            </w:r>
          </w:p>
        </w:tc>
        <w:tc>
          <w:tcPr>
            <w:tcW w:w="3657" w:type="dxa"/>
            <w:tcBorders>
              <w:top w:val="nil"/>
              <w:left w:val="nil"/>
              <w:bottom w:val="single" w:sz="4" w:space="0" w:color="auto"/>
              <w:right w:val="single" w:sz="4" w:space="0" w:color="auto"/>
            </w:tcBorders>
            <w:vAlign w:val="center"/>
            <w:hideMark/>
          </w:tcPr>
          <w:p w14:paraId="588B65F5"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Είδη εκπαίδευσης-παιχνίδια για παιδικούς σταθμους</w:t>
            </w:r>
          </w:p>
        </w:tc>
        <w:tc>
          <w:tcPr>
            <w:tcW w:w="2268" w:type="dxa"/>
            <w:tcBorders>
              <w:top w:val="nil"/>
              <w:left w:val="nil"/>
              <w:bottom w:val="single" w:sz="4" w:space="0" w:color="auto"/>
              <w:right w:val="single" w:sz="4" w:space="0" w:color="auto"/>
            </w:tcBorders>
            <w:vAlign w:val="center"/>
            <w:hideMark/>
          </w:tcPr>
          <w:p w14:paraId="76D35D30"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25AAFDF0"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- 500,00 €</w:t>
            </w:r>
          </w:p>
        </w:tc>
        <w:tc>
          <w:tcPr>
            <w:tcW w:w="1485" w:type="dxa"/>
            <w:tcBorders>
              <w:top w:val="nil"/>
              <w:left w:val="nil"/>
              <w:bottom w:val="single" w:sz="4" w:space="0" w:color="auto"/>
              <w:right w:val="single" w:sz="4" w:space="0" w:color="auto"/>
            </w:tcBorders>
            <w:noWrap/>
            <w:vAlign w:val="center"/>
            <w:hideMark/>
          </w:tcPr>
          <w:p w14:paraId="2BDCB1A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500,00 €</w:t>
            </w:r>
          </w:p>
        </w:tc>
      </w:tr>
      <w:tr w:rsidR="00D46F5D" w:rsidRPr="00D46F5D" w14:paraId="5C17F197" w14:textId="77777777" w:rsidTr="004A4E4C">
        <w:trPr>
          <w:trHeight w:val="389"/>
          <w:jc w:val="center"/>
        </w:trPr>
        <w:tc>
          <w:tcPr>
            <w:tcW w:w="1373" w:type="dxa"/>
            <w:tcBorders>
              <w:top w:val="nil"/>
              <w:left w:val="single" w:sz="4" w:space="0" w:color="auto"/>
              <w:bottom w:val="single" w:sz="4" w:space="0" w:color="auto"/>
              <w:right w:val="single" w:sz="4" w:space="0" w:color="auto"/>
            </w:tcBorders>
            <w:noWrap/>
            <w:vAlign w:val="center"/>
            <w:hideMark/>
          </w:tcPr>
          <w:p w14:paraId="6AE4739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15-6117.010</w:t>
            </w:r>
          </w:p>
        </w:tc>
        <w:tc>
          <w:tcPr>
            <w:tcW w:w="3657" w:type="dxa"/>
            <w:tcBorders>
              <w:top w:val="nil"/>
              <w:left w:val="nil"/>
              <w:bottom w:val="single" w:sz="4" w:space="0" w:color="auto"/>
              <w:right w:val="single" w:sz="4" w:space="0" w:color="auto"/>
            </w:tcBorders>
            <w:vAlign w:val="center"/>
            <w:hideMark/>
          </w:tcPr>
          <w:p w14:paraId="59343F0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Αμοιβη ηλεκτρολόγου για πιστοποίηση</w:t>
            </w:r>
          </w:p>
        </w:tc>
        <w:tc>
          <w:tcPr>
            <w:tcW w:w="2268" w:type="dxa"/>
            <w:tcBorders>
              <w:top w:val="nil"/>
              <w:left w:val="nil"/>
              <w:bottom w:val="single" w:sz="4" w:space="0" w:color="auto"/>
              <w:right w:val="single" w:sz="4" w:space="0" w:color="auto"/>
            </w:tcBorders>
            <w:vAlign w:val="center"/>
            <w:hideMark/>
          </w:tcPr>
          <w:p w14:paraId="4462C616"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1.500,00 €</w:t>
            </w:r>
          </w:p>
        </w:tc>
        <w:tc>
          <w:tcPr>
            <w:tcW w:w="1843" w:type="dxa"/>
            <w:tcBorders>
              <w:top w:val="nil"/>
              <w:left w:val="nil"/>
              <w:bottom w:val="single" w:sz="4" w:space="0" w:color="auto"/>
              <w:right w:val="single" w:sz="4" w:space="0" w:color="auto"/>
            </w:tcBorders>
            <w:noWrap/>
            <w:vAlign w:val="center"/>
            <w:hideMark/>
          </w:tcPr>
          <w:p w14:paraId="1C560BF7"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1.500,00 €</w:t>
            </w:r>
          </w:p>
        </w:tc>
        <w:tc>
          <w:tcPr>
            <w:tcW w:w="1485" w:type="dxa"/>
            <w:tcBorders>
              <w:top w:val="nil"/>
              <w:left w:val="nil"/>
              <w:bottom w:val="single" w:sz="4" w:space="0" w:color="auto"/>
              <w:right w:val="single" w:sz="4" w:space="0" w:color="auto"/>
            </w:tcBorders>
            <w:noWrap/>
            <w:vAlign w:val="center"/>
            <w:hideMark/>
          </w:tcPr>
          <w:p w14:paraId="2C15D1A2"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12DBB4B0" w14:textId="77777777" w:rsidTr="004A4E4C">
        <w:trPr>
          <w:trHeight w:val="229"/>
          <w:jc w:val="center"/>
        </w:trPr>
        <w:tc>
          <w:tcPr>
            <w:tcW w:w="1373" w:type="dxa"/>
            <w:tcBorders>
              <w:top w:val="nil"/>
              <w:left w:val="single" w:sz="4" w:space="0" w:color="auto"/>
              <w:bottom w:val="single" w:sz="4" w:space="0" w:color="auto"/>
              <w:right w:val="single" w:sz="4" w:space="0" w:color="auto"/>
            </w:tcBorders>
            <w:noWrap/>
            <w:vAlign w:val="center"/>
            <w:hideMark/>
          </w:tcPr>
          <w:p w14:paraId="1D9C2179"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15-7134.003</w:t>
            </w:r>
          </w:p>
        </w:tc>
        <w:tc>
          <w:tcPr>
            <w:tcW w:w="3657" w:type="dxa"/>
            <w:tcBorders>
              <w:top w:val="nil"/>
              <w:left w:val="nil"/>
              <w:bottom w:val="single" w:sz="4" w:space="0" w:color="auto"/>
              <w:right w:val="single" w:sz="4" w:space="0" w:color="auto"/>
            </w:tcBorders>
            <w:vAlign w:val="center"/>
            <w:hideMark/>
          </w:tcPr>
          <w:p w14:paraId="09BCDCDA"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Προμηθεια Εκτυπωτων</w:t>
            </w:r>
          </w:p>
        </w:tc>
        <w:tc>
          <w:tcPr>
            <w:tcW w:w="2268" w:type="dxa"/>
            <w:tcBorders>
              <w:top w:val="nil"/>
              <w:left w:val="nil"/>
              <w:bottom w:val="single" w:sz="4" w:space="0" w:color="auto"/>
              <w:right w:val="single" w:sz="4" w:space="0" w:color="auto"/>
            </w:tcBorders>
            <w:noWrap/>
            <w:vAlign w:val="center"/>
            <w:hideMark/>
          </w:tcPr>
          <w:p w14:paraId="2D714C05"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1.000,00 €</w:t>
            </w:r>
          </w:p>
        </w:tc>
        <w:tc>
          <w:tcPr>
            <w:tcW w:w="1843" w:type="dxa"/>
            <w:tcBorders>
              <w:top w:val="nil"/>
              <w:left w:val="nil"/>
              <w:bottom w:val="single" w:sz="4" w:space="0" w:color="auto"/>
              <w:right w:val="single" w:sz="4" w:space="0" w:color="auto"/>
            </w:tcBorders>
            <w:noWrap/>
            <w:vAlign w:val="center"/>
            <w:hideMark/>
          </w:tcPr>
          <w:p w14:paraId="6E7E37D3"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1.000,00 €</w:t>
            </w:r>
          </w:p>
        </w:tc>
        <w:tc>
          <w:tcPr>
            <w:tcW w:w="1485" w:type="dxa"/>
            <w:tcBorders>
              <w:top w:val="nil"/>
              <w:left w:val="nil"/>
              <w:bottom w:val="single" w:sz="4" w:space="0" w:color="auto"/>
              <w:right w:val="single" w:sz="4" w:space="0" w:color="auto"/>
            </w:tcBorders>
            <w:noWrap/>
            <w:vAlign w:val="center"/>
            <w:hideMark/>
          </w:tcPr>
          <w:p w14:paraId="7B309BF3"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   €</w:t>
            </w:r>
          </w:p>
        </w:tc>
      </w:tr>
      <w:tr w:rsidR="00D46F5D" w:rsidRPr="00D46F5D" w14:paraId="6E194E47" w14:textId="77777777" w:rsidTr="004A4E4C">
        <w:trPr>
          <w:trHeight w:val="241"/>
          <w:jc w:val="center"/>
        </w:trPr>
        <w:tc>
          <w:tcPr>
            <w:tcW w:w="1373" w:type="dxa"/>
            <w:tcBorders>
              <w:top w:val="nil"/>
              <w:left w:val="single" w:sz="4" w:space="0" w:color="auto"/>
              <w:bottom w:val="single" w:sz="4" w:space="0" w:color="auto"/>
              <w:right w:val="single" w:sz="4" w:space="0" w:color="auto"/>
            </w:tcBorders>
            <w:noWrap/>
            <w:vAlign w:val="center"/>
            <w:hideMark/>
          </w:tcPr>
          <w:p w14:paraId="11AF7DB6"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-9111</w:t>
            </w:r>
          </w:p>
        </w:tc>
        <w:tc>
          <w:tcPr>
            <w:tcW w:w="3657" w:type="dxa"/>
            <w:tcBorders>
              <w:top w:val="nil"/>
              <w:left w:val="nil"/>
              <w:bottom w:val="single" w:sz="4" w:space="0" w:color="auto"/>
              <w:right w:val="single" w:sz="4" w:space="0" w:color="auto"/>
            </w:tcBorders>
            <w:vAlign w:val="center"/>
            <w:hideMark/>
          </w:tcPr>
          <w:p w14:paraId="14766452"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ΑΠΟΘΕΜΑΤΙΚΟ</w:t>
            </w:r>
          </w:p>
        </w:tc>
        <w:tc>
          <w:tcPr>
            <w:tcW w:w="2268" w:type="dxa"/>
            <w:tcBorders>
              <w:top w:val="nil"/>
              <w:left w:val="nil"/>
              <w:bottom w:val="single" w:sz="4" w:space="0" w:color="auto"/>
              <w:right w:val="single" w:sz="4" w:space="0" w:color="auto"/>
            </w:tcBorders>
            <w:vAlign w:val="center"/>
            <w:hideMark/>
          </w:tcPr>
          <w:p w14:paraId="1CF34FEB"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1.691,09 €</w:t>
            </w:r>
          </w:p>
        </w:tc>
        <w:tc>
          <w:tcPr>
            <w:tcW w:w="1843" w:type="dxa"/>
            <w:tcBorders>
              <w:top w:val="nil"/>
              <w:left w:val="nil"/>
              <w:bottom w:val="single" w:sz="4" w:space="0" w:color="auto"/>
              <w:right w:val="single" w:sz="4" w:space="0" w:color="auto"/>
            </w:tcBorders>
            <w:noWrap/>
            <w:vAlign w:val="center"/>
            <w:hideMark/>
          </w:tcPr>
          <w:p w14:paraId="3D4DB1B4" w14:textId="77777777" w:rsidR="00D46F5D" w:rsidRPr="00D46F5D" w:rsidRDefault="00D46F5D" w:rsidP="004A4E4C">
            <w:pPr>
              <w:widowControl/>
              <w:autoSpaceDE/>
              <w:autoSpaceDN/>
              <w:adjustRightInd/>
              <w:spacing w:after="120"/>
              <w:jc w:val="right"/>
              <w:rPr>
                <w:rFonts w:ascii="Calibri" w:hAnsi="Calibri" w:cs="Calibri"/>
                <w:color w:val="FF0000"/>
                <w:sz w:val="22"/>
                <w:szCs w:val="22"/>
                <w:lang w:eastAsia="en-US"/>
              </w:rPr>
            </w:pPr>
            <w:r w:rsidRPr="00D46F5D">
              <w:rPr>
                <w:rFonts w:ascii="Calibri" w:hAnsi="Calibri" w:cs="Calibri"/>
                <w:color w:val="FF0000"/>
                <w:sz w:val="22"/>
                <w:szCs w:val="22"/>
                <w:lang w:eastAsia="en-US"/>
              </w:rPr>
              <w:t>-     700,00 €</w:t>
            </w:r>
          </w:p>
        </w:tc>
        <w:tc>
          <w:tcPr>
            <w:tcW w:w="1485" w:type="dxa"/>
            <w:tcBorders>
              <w:top w:val="nil"/>
              <w:left w:val="nil"/>
              <w:bottom w:val="single" w:sz="4" w:space="0" w:color="auto"/>
              <w:right w:val="single" w:sz="4" w:space="0" w:color="auto"/>
            </w:tcBorders>
            <w:noWrap/>
            <w:vAlign w:val="center"/>
            <w:hideMark/>
          </w:tcPr>
          <w:p w14:paraId="68A71D3B" w14:textId="77777777" w:rsidR="00D46F5D" w:rsidRPr="00D46F5D" w:rsidRDefault="00D46F5D" w:rsidP="004A4E4C">
            <w:pPr>
              <w:widowControl/>
              <w:autoSpaceDE/>
              <w:autoSpaceDN/>
              <w:adjustRightInd/>
              <w:spacing w:after="120"/>
              <w:jc w:val="right"/>
              <w:rPr>
                <w:rFonts w:ascii="Calibri" w:hAnsi="Calibri" w:cs="Calibri"/>
                <w:color w:val="000000"/>
                <w:sz w:val="22"/>
                <w:szCs w:val="22"/>
                <w:lang w:eastAsia="en-US"/>
              </w:rPr>
            </w:pPr>
            <w:r w:rsidRPr="00D46F5D">
              <w:rPr>
                <w:rFonts w:ascii="Calibri" w:hAnsi="Calibri" w:cs="Calibri"/>
                <w:color w:val="000000"/>
                <w:sz w:val="22"/>
                <w:szCs w:val="22"/>
                <w:lang w:eastAsia="en-US"/>
              </w:rPr>
              <w:t>991,09 €</w:t>
            </w:r>
          </w:p>
        </w:tc>
      </w:tr>
      <w:tr w:rsidR="00D46F5D" w:rsidRPr="00D46F5D" w14:paraId="390A681C" w14:textId="77777777" w:rsidTr="004A4E4C">
        <w:trPr>
          <w:trHeight w:val="229"/>
          <w:jc w:val="center"/>
        </w:trPr>
        <w:tc>
          <w:tcPr>
            <w:tcW w:w="5030" w:type="dxa"/>
            <w:gridSpan w:val="2"/>
            <w:tcBorders>
              <w:top w:val="single" w:sz="4" w:space="0" w:color="auto"/>
              <w:left w:val="single" w:sz="4" w:space="0" w:color="auto"/>
              <w:bottom w:val="single" w:sz="4" w:space="0" w:color="auto"/>
              <w:right w:val="single" w:sz="4" w:space="0" w:color="auto"/>
            </w:tcBorders>
            <w:noWrap/>
            <w:vAlign w:val="center"/>
            <w:hideMark/>
          </w:tcPr>
          <w:p w14:paraId="5BDCDE92"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Σύνολο</w:t>
            </w:r>
          </w:p>
        </w:tc>
        <w:tc>
          <w:tcPr>
            <w:tcW w:w="2268" w:type="dxa"/>
            <w:tcBorders>
              <w:top w:val="nil"/>
              <w:left w:val="nil"/>
              <w:bottom w:val="single" w:sz="4" w:space="0" w:color="auto"/>
              <w:right w:val="single" w:sz="4" w:space="0" w:color="auto"/>
            </w:tcBorders>
            <w:noWrap/>
            <w:vAlign w:val="center"/>
            <w:hideMark/>
          </w:tcPr>
          <w:p w14:paraId="43536CB8" w14:textId="77777777" w:rsidR="00D46F5D" w:rsidRPr="00D46F5D" w:rsidRDefault="00D46F5D" w:rsidP="004A4E4C">
            <w:pPr>
              <w:widowControl/>
              <w:autoSpaceDE/>
              <w:autoSpaceDN/>
              <w:adjustRightInd/>
              <w:spacing w:after="120"/>
              <w:jc w:val="right"/>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645.391,09 €</w:t>
            </w:r>
          </w:p>
        </w:tc>
        <w:tc>
          <w:tcPr>
            <w:tcW w:w="1843" w:type="dxa"/>
            <w:tcBorders>
              <w:top w:val="nil"/>
              <w:left w:val="nil"/>
              <w:bottom w:val="single" w:sz="4" w:space="0" w:color="auto"/>
              <w:right w:val="single" w:sz="4" w:space="0" w:color="auto"/>
            </w:tcBorders>
            <w:noWrap/>
            <w:vAlign w:val="center"/>
            <w:hideMark/>
          </w:tcPr>
          <w:p w14:paraId="727E94F9" w14:textId="77777777" w:rsidR="00D46F5D" w:rsidRPr="00D46F5D" w:rsidRDefault="00D46F5D" w:rsidP="004A4E4C">
            <w:pPr>
              <w:widowControl/>
              <w:autoSpaceDE/>
              <w:autoSpaceDN/>
              <w:adjustRightInd/>
              <w:spacing w:after="120"/>
              <w:jc w:val="right"/>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   €</w:t>
            </w:r>
          </w:p>
        </w:tc>
        <w:tc>
          <w:tcPr>
            <w:tcW w:w="1485" w:type="dxa"/>
            <w:tcBorders>
              <w:top w:val="nil"/>
              <w:left w:val="nil"/>
              <w:bottom w:val="single" w:sz="4" w:space="0" w:color="auto"/>
              <w:right w:val="single" w:sz="4" w:space="0" w:color="auto"/>
            </w:tcBorders>
            <w:noWrap/>
            <w:vAlign w:val="center"/>
            <w:hideMark/>
          </w:tcPr>
          <w:p w14:paraId="7D261541" w14:textId="77777777" w:rsidR="00D46F5D" w:rsidRPr="00D46F5D" w:rsidRDefault="00D46F5D" w:rsidP="004A4E4C">
            <w:pPr>
              <w:widowControl/>
              <w:autoSpaceDE/>
              <w:autoSpaceDN/>
              <w:adjustRightInd/>
              <w:spacing w:after="120"/>
              <w:jc w:val="right"/>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645.391,09 €</w:t>
            </w:r>
          </w:p>
        </w:tc>
      </w:tr>
    </w:tbl>
    <w:p w14:paraId="5F48B9A2" w14:textId="77777777" w:rsidR="00D46F5D" w:rsidRPr="00D46F5D" w:rsidRDefault="00D46F5D" w:rsidP="00D46F5D">
      <w:pPr>
        <w:widowControl/>
        <w:autoSpaceDE/>
        <w:autoSpaceDN/>
        <w:adjustRightInd/>
        <w:spacing w:after="200" w:line="276" w:lineRule="auto"/>
        <w:rPr>
          <w:rFonts w:ascii="Calibri" w:hAnsi="Calibri" w:cs="Calibri"/>
          <w:b/>
          <w:sz w:val="22"/>
          <w:szCs w:val="22"/>
          <w:u w:val="single"/>
          <w:lang w:eastAsia="en-US"/>
        </w:rPr>
      </w:pPr>
    </w:p>
    <w:p w14:paraId="0406764A" w14:textId="77777777" w:rsidR="00D46F5D" w:rsidRPr="00D46F5D" w:rsidRDefault="00D46F5D" w:rsidP="00D46F5D">
      <w:pPr>
        <w:rPr>
          <w:rFonts w:ascii="Calibri" w:hAnsi="Calibri" w:cs="Calibri"/>
          <w:b/>
          <w:sz w:val="22"/>
          <w:szCs w:val="22"/>
          <w:u w:val="double"/>
          <w:lang w:eastAsia="en-US"/>
        </w:rPr>
      </w:pPr>
      <w:r w:rsidRPr="00D46F5D">
        <w:rPr>
          <w:rFonts w:ascii="Calibri" w:hAnsi="Calibri" w:cs="Calibri"/>
          <w:b/>
          <w:sz w:val="22"/>
          <w:szCs w:val="22"/>
          <w:u w:val="double"/>
          <w:lang w:eastAsia="en-US"/>
        </w:rPr>
        <w:t>ΙΙ. Ως προς τις εσωπροϋπολογιστικές Δαπάνες</w:t>
      </w:r>
    </w:p>
    <w:p w14:paraId="06F4A0B8" w14:textId="77777777" w:rsidR="00D46F5D" w:rsidRPr="00D46F5D" w:rsidRDefault="00D46F5D" w:rsidP="00D46F5D">
      <w:pPr>
        <w:widowControl/>
        <w:autoSpaceDE/>
        <w:autoSpaceDN/>
        <w:adjustRightInd/>
        <w:spacing w:after="200" w:line="276" w:lineRule="auto"/>
        <w:rPr>
          <w:rFonts w:ascii="Calibri" w:hAnsi="Calibri" w:cs="Calibri"/>
          <w:b/>
          <w:sz w:val="22"/>
          <w:szCs w:val="22"/>
          <w:lang w:eastAsia="en-US"/>
        </w:rPr>
      </w:pPr>
      <w:r w:rsidRPr="00D46F5D">
        <w:rPr>
          <w:rFonts w:ascii="Calibri" w:hAnsi="Calibri" w:cs="Calibri"/>
          <w:b/>
          <w:sz w:val="22"/>
          <w:szCs w:val="22"/>
          <w:lang w:eastAsia="en-US"/>
        </w:rPr>
        <w:t>Ως προς τα έσοδα</w:t>
      </w:r>
    </w:p>
    <w:tbl>
      <w:tblPr>
        <w:tblW w:w="11079" w:type="dxa"/>
        <w:jc w:val="center"/>
        <w:tblLook w:val="04A0" w:firstRow="1" w:lastRow="0" w:firstColumn="1" w:lastColumn="0" w:noHBand="0" w:noVBand="1"/>
      </w:tblPr>
      <w:tblGrid>
        <w:gridCol w:w="1277"/>
        <w:gridCol w:w="4368"/>
        <w:gridCol w:w="2127"/>
        <w:gridCol w:w="1559"/>
        <w:gridCol w:w="1748"/>
      </w:tblGrid>
      <w:tr w:rsidR="00D46F5D" w:rsidRPr="00D46F5D" w14:paraId="6355F9C0" w14:textId="77777777" w:rsidTr="004A4E4C">
        <w:trPr>
          <w:trHeight w:val="257"/>
          <w:jc w:val="center"/>
        </w:trPr>
        <w:tc>
          <w:tcPr>
            <w:tcW w:w="1277" w:type="dxa"/>
            <w:tcBorders>
              <w:top w:val="single" w:sz="4" w:space="0" w:color="auto"/>
              <w:left w:val="single" w:sz="4" w:space="0" w:color="auto"/>
              <w:bottom w:val="single" w:sz="4" w:space="0" w:color="auto"/>
              <w:right w:val="single" w:sz="4" w:space="0" w:color="auto"/>
            </w:tcBorders>
            <w:noWrap/>
            <w:vAlign w:val="center"/>
            <w:hideMark/>
          </w:tcPr>
          <w:p w14:paraId="71C67048"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ΚΑΕ</w:t>
            </w:r>
          </w:p>
        </w:tc>
        <w:tc>
          <w:tcPr>
            <w:tcW w:w="4368" w:type="dxa"/>
            <w:tcBorders>
              <w:top w:val="single" w:sz="4" w:space="0" w:color="auto"/>
              <w:left w:val="nil"/>
              <w:bottom w:val="single" w:sz="4" w:space="0" w:color="auto"/>
              <w:right w:val="single" w:sz="4" w:space="0" w:color="auto"/>
            </w:tcBorders>
            <w:noWrap/>
            <w:vAlign w:val="center"/>
            <w:hideMark/>
          </w:tcPr>
          <w:p w14:paraId="64CE7842"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ΠΕΡΙΓΡΑΦΗ</w:t>
            </w:r>
          </w:p>
        </w:tc>
        <w:tc>
          <w:tcPr>
            <w:tcW w:w="2127" w:type="dxa"/>
            <w:tcBorders>
              <w:top w:val="single" w:sz="4" w:space="0" w:color="auto"/>
              <w:left w:val="nil"/>
              <w:bottom w:val="single" w:sz="4" w:space="0" w:color="auto"/>
              <w:right w:val="single" w:sz="4" w:space="0" w:color="auto"/>
            </w:tcBorders>
            <w:vAlign w:val="center"/>
            <w:hideMark/>
          </w:tcPr>
          <w:p w14:paraId="5FE870CA"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Προϋπολογισθέντα 2021</w:t>
            </w:r>
          </w:p>
        </w:tc>
        <w:tc>
          <w:tcPr>
            <w:tcW w:w="1559" w:type="dxa"/>
            <w:tcBorders>
              <w:top w:val="single" w:sz="4" w:space="0" w:color="auto"/>
              <w:left w:val="nil"/>
              <w:bottom w:val="single" w:sz="4" w:space="0" w:color="auto"/>
              <w:right w:val="single" w:sz="4" w:space="0" w:color="auto"/>
            </w:tcBorders>
            <w:noWrap/>
            <w:vAlign w:val="center"/>
            <w:hideMark/>
          </w:tcPr>
          <w:p w14:paraId="733BD60A"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Προτεινόμενη Μεταβολή</w:t>
            </w:r>
          </w:p>
        </w:tc>
        <w:tc>
          <w:tcPr>
            <w:tcW w:w="1748" w:type="dxa"/>
            <w:tcBorders>
              <w:top w:val="single" w:sz="4" w:space="0" w:color="auto"/>
              <w:left w:val="nil"/>
              <w:bottom w:val="single" w:sz="4" w:space="0" w:color="auto"/>
              <w:right w:val="single" w:sz="4" w:space="0" w:color="auto"/>
            </w:tcBorders>
            <w:noWrap/>
            <w:vAlign w:val="center"/>
            <w:hideMark/>
          </w:tcPr>
          <w:p w14:paraId="598F239C"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Διαμορφωθέντα</w:t>
            </w:r>
          </w:p>
        </w:tc>
      </w:tr>
      <w:tr w:rsidR="00D46F5D" w:rsidRPr="00D46F5D" w14:paraId="76B7EF3B" w14:textId="77777777" w:rsidTr="004A4E4C">
        <w:trPr>
          <w:trHeight w:val="257"/>
          <w:jc w:val="center"/>
        </w:trPr>
        <w:tc>
          <w:tcPr>
            <w:tcW w:w="1277" w:type="dxa"/>
            <w:tcBorders>
              <w:top w:val="nil"/>
              <w:left w:val="single" w:sz="4" w:space="0" w:color="auto"/>
              <w:bottom w:val="single" w:sz="4" w:space="0" w:color="auto"/>
              <w:right w:val="single" w:sz="4" w:space="0" w:color="auto"/>
            </w:tcBorders>
            <w:noWrap/>
            <w:hideMark/>
          </w:tcPr>
          <w:p w14:paraId="745B3208"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4131</w:t>
            </w:r>
          </w:p>
        </w:tc>
        <w:tc>
          <w:tcPr>
            <w:tcW w:w="4368" w:type="dxa"/>
            <w:tcBorders>
              <w:top w:val="nil"/>
              <w:left w:val="nil"/>
              <w:bottom w:val="single" w:sz="4" w:space="0" w:color="auto"/>
              <w:right w:val="single" w:sz="4" w:space="0" w:color="auto"/>
            </w:tcBorders>
            <w:hideMark/>
          </w:tcPr>
          <w:p w14:paraId="699B63B3"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Εισφορές σε ασφαλιστικούς οργανισμούς και ταμεία</w:t>
            </w:r>
          </w:p>
        </w:tc>
        <w:tc>
          <w:tcPr>
            <w:tcW w:w="2127" w:type="dxa"/>
            <w:tcBorders>
              <w:top w:val="nil"/>
              <w:left w:val="nil"/>
              <w:bottom w:val="single" w:sz="4" w:space="0" w:color="auto"/>
              <w:right w:val="single" w:sz="4" w:space="0" w:color="auto"/>
            </w:tcBorders>
            <w:noWrap/>
            <w:hideMark/>
          </w:tcPr>
          <w:p w14:paraId="094CC18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 xml:space="preserve"> 310.000,00 € </w:t>
            </w:r>
          </w:p>
        </w:tc>
        <w:tc>
          <w:tcPr>
            <w:tcW w:w="1559" w:type="dxa"/>
            <w:tcBorders>
              <w:top w:val="nil"/>
              <w:left w:val="nil"/>
              <w:bottom w:val="single" w:sz="4" w:space="0" w:color="auto"/>
              <w:right w:val="single" w:sz="4" w:space="0" w:color="auto"/>
            </w:tcBorders>
            <w:noWrap/>
            <w:hideMark/>
          </w:tcPr>
          <w:p w14:paraId="60A99A1B"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 xml:space="preserve"> 50.000,00 € </w:t>
            </w:r>
          </w:p>
        </w:tc>
        <w:tc>
          <w:tcPr>
            <w:tcW w:w="1748" w:type="dxa"/>
            <w:tcBorders>
              <w:top w:val="nil"/>
              <w:left w:val="nil"/>
              <w:bottom w:val="single" w:sz="4" w:space="0" w:color="auto"/>
              <w:right w:val="single" w:sz="4" w:space="0" w:color="auto"/>
            </w:tcBorders>
            <w:hideMark/>
          </w:tcPr>
          <w:p w14:paraId="6589E8E1"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 xml:space="preserve"> 360.000,00 € </w:t>
            </w:r>
          </w:p>
        </w:tc>
      </w:tr>
      <w:tr w:rsidR="00D46F5D" w:rsidRPr="00D46F5D" w14:paraId="7EB4AAEC" w14:textId="77777777" w:rsidTr="004A4E4C">
        <w:trPr>
          <w:trHeight w:val="257"/>
          <w:jc w:val="center"/>
        </w:trPr>
        <w:tc>
          <w:tcPr>
            <w:tcW w:w="5645" w:type="dxa"/>
            <w:gridSpan w:val="2"/>
            <w:tcBorders>
              <w:top w:val="single" w:sz="4" w:space="0" w:color="auto"/>
              <w:left w:val="single" w:sz="4" w:space="0" w:color="auto"/>
              <w:bottom w:val="single" w:sz="4" w:space="0" w:color="auto"/>
              <w:right w:val="single" w:sz="4" w:space="0" w:color="auto"/>
            </w:tcBorders>
            <w:noWrap/>
            <w:vAlign w:val="center"/>
            <w:hideMark/>
          </w:tcPr>
          <w:p w14:paraId="09618F11"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Σύνολο</w:t>
            </w:r>
          </w:p>
        </w:tc>
        <w:tc>
          <w:tcPr>
            <w:tcW w:w="2127" w:type="dxa"/>
            <w:tcBorders>
              <w:top w:val="nil"/>
              <w:left w:val="nil"/>
              <w:bottom w:val="single" w:sz="4" w:space="0" w:color="auto"/>
              <w:right w:val="single" w:sz="4" w:space="0" w:color="auto"/>
            </w:tcBorders>
            <w:noWrap/>
            <w:vAlign w:val="center"/>
            <w:hideMark/>
          </w:tcPr>
          <w:p w14:paraId="7EBA308D"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p>
        </w:tc>
        <w:tc>
          <w:tcPr>
            <w:tcW w:w="1559" w:type="dxa"/>
            <w:tcBorders>
              <w:top w:val="nil"/>
              <w:left w:val="nil"/>
              <w:bottom w:val="single" w:sz="4" w:space="0" w:color="auto"/>
              <w:right w:val="single" w:sz="4" w:space="0" w:color="auto"/>
            </w:tcBorders>
            <w:noWrap/>
            <w:vAlign w:val="center"/>
            <w:hideMark/>
          </w:tcPr>
          <w:p w14:paraId="47E585F6"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50.000,00 €</w:t>
            </w:r>
          </w:p>
        </w:tc>
        <w:tc>
          <w:tcPr>
            <w:tcW w:w="1748" w:type="dxa"/>
            <w:tcBorders>
              <w:top w:val="nil"/>
              <w:left w:val="nil"/>
              <w:bottom w:val="single" w:sz="4" w:space="0" w:color="auto"/>
              <w:right w:val="single" w:sz="4" w:space="0" w:color="auto"/>
            </w:tcBorders>
            <w:noWrap/>
            <w:vAlign w:val="center"/>
            <w:hideMark/>
          </w:tcPr>
          <w:p w14:paraId="4B510835"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p>
        </w:tc>
      </w:tr>
    </w:tbl>
    <w:p w14:paraId="740E1F7C" w14:textId="77777777" w:rsidR="00D46F5D" w:rsidRPr="00D46F5D" w:rsidRDefault="00D46F5D" w:rsidP="00D46F5D">
      <w:pPr>
        <w:widowControl/>
        <w:autoSpaceDE/>
        <w:autoSpaceDN/>
        <w:adjustRightInd/>
        <w:spacing w:after="200" w:line="276" w:lineRule="auto"/>
        <w:rPr>
          <w:rFonts w:ascii="Calibri" w:hAnsi="Calibri" w:cs="Calibri"/>
          <w:b/>
          <w:sz w:val="22"/>
          <w:szCs w:val="22"/>
          <w:lang w:eastAsia="en-US"/>
        </w:rPr>
      </w:pPr>
      <w:r w:rsidRPr="00D46F5D">
        <w:rPr>
          <w:rFonts w:ascii="Calibri" w:hAnsi="Calibri" w:cs="Calibri"/>
          <w:b/>
          <w:sz w:val="22"/>
          <w:szCs w:val="22"/>
          <w:lang w:eastAsia="en-US"/>
        </w:rPr>
        <w:t>Ως προς τα έξοδα</w:t>
      </w:r>
    </w:p>
    <w:tbl>
      <w:tblPr>
        <w:tblW w:w="11057" w:type="dxa"/>
        <w:jc w:val="center"/>
        <w:tblLook w:val="04A0" w:firstRow="1" w:lastRow="0" w:firstColumn="1" w:lastColumn="0" w:noHBand="0" w:noVBand="1"/>
      </w:tblPr>
      <w:tblGrid>
        <w:gridCol w:w="1343"/>
        <w:gridCol w:w="4612"/>
        <w:gridCol w:w="2127"/>
        <w:gridCol w:w="1511"/>
        <w:gridCol w:w="1748"/>
      </w:tblGrid>
      <w:tr w:rsidR="00D46F5D" w:rsidRPr="00D46F5D" w14:paraId="3F61C008" w14:textId="77777777" w:rsidTr="004A4E4C">
        <w:trPr>
          <w:trHeight w:val="235"/>
          <w:jc w:val="center"/>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5CDACCB5"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ΚΑΔ</w:t>
            </w:r>
          </w:p>
        </w:tc>
        <w:tc>
          <w:tcPr>
            <w:tcW w:w="4612" w:type="dxa"/>
            <w:tcBorders>
              <w:top w:val="single" w:sz="4" w:space="0" w:color="auto"/>
              <w:left w:val="nil"/>
              <w:bottom w:val="single" w:sz="4" w:space="0" w:color="auto"/>
              <w:right w:val="single" w:sz="4" w:space="0" w:color="auto"/>
            </w:tcBorders>
            <w:noWrap/>
            <w:vAlign w:val="center"/>
            <w:hideMark/>
          </w:tcPr>
          <w:p w14:paraId="50EC34EA"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ΠΕΡΙΓΡΑΦΗ</w:t>
            </w:r>
          </w:p>
        </w:tc>
        <w:tc>
          <w:tcPr>
            <w:tcW w:w="2127" w:type="dxa"/>
            <w:tcBorders>
              <w:top w:val="single" w:sz="4" w:space="0" w:color="auto"/>
              <w:left w:val="nil"/>
              <w:bottom w:val="single" w:sz="4" w:space="0" w:color="auto"/>
              <w:right w:val="single" w:sz="4" w:space="0" w:color="auto"/>
            </w:tcBorders>
            <w:vAlign w:val="center"/>
            <w:hideMark/>
          </w:tcPr>
          <w:p w14:paraId="10B6C3D6"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Προϋπολογισθέντα 2021</w:t>
            </w:r>
          </w:p>
        </w:tc>
        <w:tc>
          <w:tcPr>
            <w:tcW w:w="1511" w:type="dxa"/>
            <w:tcBorders>
              <w:top w:val="single" w:sz="4" w:space="0" w:color="auto"/>
              <w:left w:val="nil"/>
              <w:bottom w:val="single" w:sz="4" w:space="0" w:color="auto"/>
              <w:right w:val="single" w:sz="4" w:space="0" w:color="auto"/>
            </w:tcBorders>
            <w:noWrap/>
            <w:vAlign w:val="center"/>
            <w:hideMark/>
          </w:tcPr>
          <w:p w14:paraId="4E839F84"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Προτεινόμενη Μεταβολή</w:t>
            </w:r>
          </w:p>
        </w:tc>
        <w:tc>
          <w:tcPr>
            <w:tcW w:w="1464" w:type="dxa"/>
            <w:tcBorders>
              <w:top w:val="single" w:sz="4" w:space="0" w:color="auto"/>
              <w:left w:val="nil"/>
              <w:bottom w:val="single" w:sz="4" w:space="0" w:color="auto"/>
              <w:right w:val="single" w:sz="4" w:space="0" w:color="auto"/>
            </w:tcBorders>
            <w:noWrap/>
            <w:vAlign w:val="center"/>
            <w:hideMark/>
          </w:tcPr>
          <w:p w14:paraId="2A8B5C54"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Διαμορφωθέντα</w:t>
            </w:r>
          </w:p>
        </w:tc>
      </w:tr>
      <w:tr w:rsidR="00D46F5D" w:rsidRPr="00D46F5D" w14:paraId="220EC2C0" w14:textId="77777777" w:rsidTr="004A4E4C">
        <w:trPr>
          <w:trHeight w:val="235"/>
          <w:jc w:val="center"/>
        </w:trPr>
        <w:tc>
          <w:tcPr>
            <w:tcW w:w="1343" w:type="dxa"/>
            <w:tcBorders>
              <w:top w:val="nil"/>
              <w:left w:val="single" w:sz="4" w:space="0" w:color="auto"/>
              <w:bottom w:val="single" w:sz="4" w:space="0" w:color="auto"/>
              <w:right w:val="single" w:sz="4" w:space="0" w:color="auto"/>
            </w:tcBorders>
            <w:hideMark/>
          </w:tcPr>
          <w:p w14:paraId="2410D19E"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00-8231.001</w:t>
            </w:r>
          </w:p>
        </w:tc>
        <w:tc>
          <w:tcPr>
            <w:tcW w:w="4612" w:type="dxa"/>
            <w:tcBorders>
              <w:top w:val="nil"/>
              <w:left w:val="nil"/>
              <w:bottom w:val="single" w:sz="4" w:space="0" w:color="auto"/>
              <w:right w:val="single" w:sz="4" w:space="0" w:color="auto"/>
            </w:tcBorders>
            <w:hideMark/>
          </w:tcPr>
          <w:p w14:paraId="344664A7"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Εισφορές σε ασφαλιστικούς οργανισμούς</w:t>
            </w:r>
          </w:p>
        </w:tc>
        <w:tc>
          <w:tcPr>
            <w:tcW w:w="2127" w:type="dxa"/>
            <w:tcBorders>
              <w:top w:val="nil"/>
              <w:left w:val="nil"/>
              <w:bottom w:val="single" w:sz="4" w:space="0" w:color="auto"/>
              <w:right w:val="single" w:sz="4" w:space="0" w:color="auto"/>
            </w:tcBorders>
            <w:noWrap/>
            <w:hideMark/>
          </w:tcPr>
          <w:p w14:paraId="0B9034BC"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 xml:space="preserve"> 310.000,00 € </w:t>
            </w:r>
          </w:p>
        </w:tc>
        <w:tc>
          <w:tcPr>
            <w:tcW w:w="1511" w:type="dxa"/>
            <w:tcBorders>
              <w:top w:val="nil"/>
              <w:left w:val="nil"/>
              <w:bottom w:val="single" w:sz="4" w:space="0" w:color="auto"/>
              <w:right w:val="single" w:sz="4" w:space="0" w:color="auto"/>
            </w:tcBorders>
            <w:noWrap/>
            <w:hideMark/>
          </w:tcPr>
          <w:p w14:paraId="3643D083"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 xml:space="preserve"> 50.000,00 € </w:t>
            </w:r>
          </w:p>
        </w:tc>
        <w:tc>
          <w:tcPr>
            <w:tcW w:w="1464" w:type="dxa"/>
            <w:tcBorders>
              <w:top w:val="nil"/>
              <w:left w:val="nil"/>
              <w:bottom w:val="single" w:sz="4" w:space="0" w:color="auto"/>
              <w:right w:val="single" w:sz="4" w:space="0" w:color="auto"/>
            </w:tcBorders>
            <w:hideMark/>
          </w:tcPr>
          <w:p w14:paraId="62A2FE9D" w14:textId="77777777" w:rsidR="00D46F5D" w:rsidRPr="00D46F5D" w:rsidRDefault="00D46F5D" w:rsidP="004A4E4C">
            <w:pPr>
              <w:widowControl/>
              <w:autoSpaceDE/>
              <w:autoSpaceDN/>
              <w:adjustRightInd/>
              <w:spacing w:after="120"/>
              <w:jc w:val="center"/>
              <w:rPr>
                <w:rFonts w:ascii="Calibri" w:hAnsi="Calibri" w:cs="Calibri"/>
                <w:color w:val="000000"/>
                <w:sz w:val="22"/>
                <w:szCs w:val="22"/>
                <w:lang w:eastAsia="en-US"/>
              </w:rPr>
            </w:pPr>
            <w:r w:rsidRPr="00D46F5D">
              <w:rPr>
                <w:rFonts w:ascii="Calibri" w:hAnsi="Calibri" w:cs="Calibri"/>
                <w:sz w:val="22"/>
                <w:szCs w:val="22"/>
                <w:lang w:eastAsia="en-US"/>
              </w:rPr>
              <w:t xml:space="preserve"> 360.000,00 € </w:t>
            </w:r>
          </w:p>
        </w:tc>
      </w:tr>
      <w:tr w:rsidR="00D46F5D" w:rsidRPr="00D46F5D" w14:paraId="28522B94" w14:textId="77777777" w:rsidTr="004A4E4C">
        <w:trPr>
          <w:trHeight w:val="235"/>
          <w:jc w:val="center"/>
        </w:trPr>
        <w:tc>
          <w:tcPr>
            <w:tcW w:w="5955" w:type="dxa"/>
            <w:gridSpan w:val="2"/>
            <w:tcBorders>
              <w:top w:val="single" w:sz="4" w:space="0" w:color="auto"/>
              <w:left w:val="single" w:sz="4" w:space="0" w:color="auto"/>
              <w:bottom w:val="single" w:sz="4" w:space="0" w:color="auto"/>
              <w:right w:val="single" w:sz="4" w:space="0" w:color="auto"/>
            </w:tcBorders>
            <w:noWrap/>
            <w:vAlign w:val="center"/>
            <w:hideMark/>
          </w:tcPr>
          <w:p w14:paraId="2B5200F0"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Σύνολο</w:t>
            </w:r>
          </w:p>
        </w:tc>
        <w:tc>
          <w:tcPr>
            <w:tcW w:w="2127" w:type="dxa"/>
            <w:tcBorders>
              <w:top w:val="nil"/>
              <w:left w:val="nil"/>
              <w:bottom w:val="single" w:sz="4" w:space="0" w:color="auto"/>
              <w:right w:val="single" w:sz="4" w:space="0" w:color="auto"/>
            </w:tcBorders>
            <w:noWrap/>
            <w:vAlign w:val="center"/>
            <w:hideMark/>
          </w:tcPr>
          <w:p w14:paraId="03FAD214"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p>
        </w:tc>
        <w:tc>
          <w:tcPr>
            <w:tcW w:w="1511" w:type="dxa"/>
            <w:tcBorders>
              <w:top w:val="nil"/>
              <w:left w:val="nil"/>
              <w:bottom w:val="single" w:sz="4" w:space="0" w:color="auto"/>
              <w:right w:val="single" w:sz="4" w:space="0" w:color="auto"/>
            </w:tcBorders>
            <w:noWrap/>
            <w:vAlign w:val="center"/>
            <w:hideMark/>
          </w:tcPr>
          <w:p w14:paraId="485A0967"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50.000,00 €</w:t>
            </w:r>
          </w:p>
        </w:tc>
        <w:tc>
          <w:tcPr>
            <w:tcW w:w="1464" w:type="dxa"/>
            <w:tcBorders>
              <w:top w:val="nil"/>
              <w:left w:val="nil"/>
              <w:bottom w:val="single" w:sz="4" w:space="0" w:color="auto"/>
              <w:right w:val="single" w:sz="4" w:space="0" w:color="auto"/>
            </w:tcBorders>
            <w:noWrap/>
            <w:vAlign w:val="center"/>
            <w:hideMark/>
          </w:tcPr>
          <w:p w14:paraId="4127A0D7" w14:textId="77777777" w:rsidR="00D46F5D" w:rsidRPr="00D46F5D" w:rsidRDefault="00D46F5D" w:rsidP="004A4E4C">
            <w:pPr>
              <w:widowControl/>
              <w:autoSpaceDE/>
              <w:autoSpaceDN/>
              <w:adjustRightInd/>
              <w:spacing w:after="120"/>
              <w:jc w:val="center"/>
              <w:rPr>
                <w:rFonts w:ascii="Calibri" w:hAnsi="Calibri" w:cs="Calibri"/>
                <w:b/>
                <w:bCs/>
                <w:color w:val="000000"/>
                <w:sz w:val="22"/>
                <w:szCs w:val="22"/>
                <w:lang w:eastAsia="en-US"/>
              </w:rPr>
            </w:pPr>
          </w:p>
        </w:tc>
      </w:tr>
    </w:tbl>
    <w:p w14:paraId="735E8D93" w14:textId="77777777" w:rsidR="00D46F5D" w:rsidRPr="00D46F5D" w:rsidRDefault="00D46F5D" w:rsidP="00D46F5D">
      <w:pPr>
        <w:widowControl/>
        <w:autoSpaceDE/>
        <w:autoSpaceDN/>
        <w:adjustRightInd/>
        <w:spacing w:after="200" w:line="276" w:lineRule="auto"/>
        <w:rPr>
          <w:rFonts w:ascii="Calibri" w:hAnsi="Calibri" w:cs="Calibri"/>
          <w:b/>
          <w:sz w:val="22"/>
          <w:szCs w:val="22"/>
          <w:u w:val="single"/>
          <w:lang w:eastAsia="en-US"/>
        </w:rPr>
      </w:pPr>
    </w:p>
    <w:p w14:paraId="0D6A452E" w14:textId="77777777" w:rsidR="00D46F5D" w:rsidRPr="00D46F5D" w:rsidRDefault="00D46F5D" w:rsidP="00D46F5D">
      <w:pPr>
        <w:widowControl/>
        <w:autoSpaceDE/>
        <w:autoSpaceDN/>
        <w:adjustRightInd/>
        <w:spacing w:after="200" w:line="276" w:lineRule="auto"/>
        <w:rPr>
          <w:rFonts w:ascii="Calibri" w:hAnsi="Calibri" w:cs="Calibri"/>
          <w:b/>
          <w:sz w:val="22"/>
          <w:szCs w:val="22"/>
          <w:u w:val="single"/>
          <w:lang w:eastAsia="en-US"/>
        </w:rPr>
      </w:pPr>
      <w:r w:rsidRPr="00D46F5D">
        <w:rPr>
          <w:rFonts w:ascii="Calibri" w:hAnsi="Calibri" w:cs="Calibri"/>
          <w:b/>
          <w:sz w:val="22"/>
          <w:szCs w:val="22"/>
          <w:u w:val="single"/>
          <w:lang w:eastAsia="en-US"/>
        </w:rPr>
        <w:t>ΙΙΙ. Ως προς την αλλαγή τίτλου σε κωδικούς εξόδων</w:t>
      </w:r>
    </w:p>
    <w:p w14:paraId="40ECA418" w14:textId="77777777" w:rsidR="00D46F5D" w:rsidRPr="00D46F5D" w:rsidRDefault="00D46F5D" w:rsidP="00D46F5D">
      <w:pPr>
        <w:widowControl/>
        <w:autoSpaceDE/>
        <w:autoSpaceDN/>
        <w:adjustRightInd/>
        <w:spacing w:after="200" w:line="276" w:lineRule="auto"/>
        <w:jc w:val="both"/>
        <w:rPr>
          <w:rFonts w:ascii="Calibri" w:hAnsi="Calibri" w:cs="Calibri"/>
          <w:bCs/>
          <w:sz w:val="22"/>
          <w:szCs w:val="22"/>
          <w:lang w:eastAsia="en-US"/>
        </w:rPr>
      </w:pPr>
      <w:r w:rsidRPr="00D46F5D">
        <w:rPr>
          <w:rFonts w:ascii="Calibri" w:hAnsi="Calibri" w:cs="Calibri"/>
          <w:bCs/>
          <w:sz w:val="22"/>
          <w:szCs w:val="22"/>
          <w:lang w:eastAsia="en-US"/>
        </w:rPr>
        <w:t>Ύστερά από έρευνα που διενεργήθηκε από την Οικονομική Υπηρεσία του Ν.Π.Δ.Δ., κρίνεται απαραίτητη η αλλαγή περιγραφής στου Κατωτέρω Κωδικούς εξόδων:</w:t>
      </w:r>
    </w:p>
    <w:p w14:paraId="515FF0E7" w14:textId="77777777" w:rsidR="00D46F5D" w:rsidRPr="00D46F5D" w:rsidRDefault="00D46F5D" w:rsidP="00D46F5D">
      <w:pPr>
        <w:widowControl/>
        <w:autoSpaceDE/>
        <w:autoSpaceDN/>
        <w:adjustRightInd/>
        <w:spacing w:after="200" w:line="276" w:lineRule="auto"/>
        <w:jc w:val="both"/>
        <w:rPr>
          <w:rFonts w:ascii="Calibri" w:hAnsi="Calibri" w:cs="Calibri"/>
          <w:bCs/>
          <w:sz w:val="22"/>
          <w:szCs w:val="22"/>
          <w:lang w:eastAsia="en-US"/>
        </w:rPr>
      </w:pPr>
    </w:p>
    <w:tbl>
      <w:tblPr>
        <w:tblW w:w="10915" w:type="dxa"/>
        <w:jc w:val="center"/>
        <w:tblLook w:val="04A0" w:firstRow="1" w:lastRow="0" w:firstColumn="1" w:lastColumn="0" w:noHBand="0" w:noVBand="1"/>
      </w:tblPr>
      <w:tblGrid>
        <w:gridCol w:w="1276"/>
        <w:gridCol w:w="4394"/>
        <w:gridCol w:w="5245"/>
      </w:tblGrid>
      <w:tr w:rsidR="00D46F5D" w:rsidRPr="00D46F5D" w14:paraId="382A10CE" w14:textId="77777777" w:rsidTr="004A4E4C">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68A9B2FE" w14:textId="77777777" w:rsidR="00D46F5D" w:rsidRPr="00D46F5D" w:rsidRDefault="00D46F5D" w:rsidP="004A4E4C">
            <w:pPr>
              <w:widowControl/>
              <w:autoSpaceDE/>
              <w:autoSpaceDN/>
              <w:adjustRightInd/>
              <w:spacing w:after="200" w:line="276" w:lineRule="auto"/>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ΚΩΔΙΚΟΣ</w:t>
            </w:r>
          </w:p>
        </w:tc>
        <w:tc>
          <w:tcPr>
            <w:tcW w:w="4394" w:type="dxa"/>
            <w:tcBorders>
              <w:top w:val="single" w:sz="4" w:space="0" w:color="auto"/>
              <w:left w:val="nil"/>
              <w:bottom w:val="single" w:sz="4" w:space="0" w:color="auto"/>
              <w:right w:val="single" w:sz="4" w:space="0" w:color="auto"/>
            </w:tcBorders>
            <w:noWrap/>
            <w:vAlign w:val="center"/>
            <w:hideMark/>
          </w:tcPr>
          <w:p w14:paraId="5144BBC0" w14:textId="77777777" w:rsidR="00D46F5D" w:rsidRPr="00D46F5D" w:rsidRDefault="00D46F5D" w:rsidP="004A4E4C">
            <w:pPr>
              <w:widowControl/>
              <w:autoSpaceDE/>
              <w:autoSpaceDN/>
              <w:adjustRightInd/>
              <w:spacing w:after="200" w:line="276" w:lineRule="auto"/>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ΠΕΡΙΓΡΑΦΗ ΠΡΟΥΠΟΛΟΓΙΣΜΟΥ 2021</w:t>
            </w:r>
          </w:p>
        </w:tc>
        <w:tc>
          <w:tcPr>
            <w:tcW w:w="5245" w:type="dxa"/>
            <w:tcBorders>
              <w:top w:val="single" w:sz="4" w:space="0" w:color="auto"/>
              <w:left w:val="nil"/>
              <w:bottom w:val="single" w:sz="4" w:space="0" w:color="auto"/>
              <w:right w:val="single" w:sz="4" w:space="0" w:color="auto"/>
            </w:tcBorders>
            <w:noWrap/>
            <w:vAlign w:val="center"/>
            <w:hideMark/>
          </w:tcPr>
          <w:p w14:paraId="54E389CB" w14:textId="77777777" w:rsidR="00D46F5D" w:rsidRPr="00D46F5D" w:rsidRDefault="00D46F5D" w:rsidP="004A4E4C">
            <w:pPr>
              <w:widowControl/>
              <w:autoSpaceDE/>
              <w:autoSpaceDN/>
              <w:adjustRightInd/>
              <w:spacing w:after="200" w:line="276" w:lineRule="auto"/>
              <w:jc w:val="center"/>
              <w:rPr>
                <w:rFonts w:ascii="Calibri" w:hAnsi="Calibri" w:cs="Calibri"/>
                <w:b/>
                <w:bCs/>
                <w:color w:val="000000"/>
                <w:sz w:val="22"/>
                <w:szCs w:val="22"/>
                <w:lang w:eastAsia="en-US"/>
              </w:rPr>
            </w:pPr>
            <w:r w:rsidRPr="00D46F5D">
              <w:rPr>
                <w:rFonts w:ascii="Calibri" w:hAnsi="Calibri" w:cs="Calibri"/>
                <w:b/>
                <w:bCs/>
                <w:color w:val="000000"/>
                <w:sz w:val="22"/>
                <w:szCs w:val="22"/>
                <w:lang w:eastAsia="en-US"/>
              </w:rPr>
              <w:t>ΝΕΑ ΠΕΡΙΓΡΑΦΗ ΚΩΔΙΚΟΥ</w:t>
            </w:r>
          </w:p>
        </w:tc>
      </w:tr>
      <w:tr w:rsidR="00D46F5D" w:rsidRPr="00D46F5D" w14:paraId="38CF20C9" w14:textId="77777777" w:rsidTr="004A4E4C">
        <w:trPr>
          <w:trHeight w:val="1290"/>
          <w:jc w:val="center"/>
        </w:trPr>
        <w:tc>
          <w:tcPr>
            <w:tcW w:w="1276" w:type="dxa"/>
            <w:tcBorders>
              <w:top w:val="nil"/>
              <w:left w:val="single" w:sz="4" w:space="0" w:color="auto"/>
              <w:bottom w:val="single" w:sz="4" w:space="0" w:color="auto"/>
              <w:right w:val="single" w:sz="4" w:space="0" w:color="auto"/>
            </w:tcBorders>
            <w:noWrap/>
            <w:vAlign w:val="center"/>
            <w:hideMark/>
          </w:tcPr>
          <w:p w14:paraId="40D3836E" w14:textId="77777777" w:rsidR="00D46F5D" w:rsidRPr="00D46F5D" w:rsidRDefault="00D46F5D" w:rsidP="004A4E4C">
            <w:pPr>
              <w:widowControl/>
              <w:autoSpaceDE/>
              <w:autoSpaceDN/>
              <w:adjustRightInd/>
              <w:spacing w:after="200" w:line="276" w:lineRule="auto"/>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15-6142.001</w:t>
            </w:r>
          </w:p>
        </w:tc>
        <w:tc>
          <w:tcPr>
            <w:tcW w:w="4394" w:type="dxa"/>
            <w:tcBorders>
              <w:top w:val="nil"/>
              <w:left w:val="nil"/>
              <w:bottom w:val="single" w:sz="4" w:space="0" w:color="auto"/>
              <w:right w:val="single" w:sz="4" w:space="0" w:color="auto"/>
            </w:tcBorders>
            <w:vAlign w:val="center"/>
            <w:hideMark/>
          </w:tcPr>
          <w:p w14:paraId="0D65EF93" w14:textId="77777777" w:rsidR="00D46F5D" w:rsidRPr="00D46F5D" w:rsidRDefault="00D46F5D" w:rsidP="004A4E4C">
            <w:pPr>
              <w:widowControl/>
              <w:autoSpaceDE/>
              <w:autoSpaceDN/>
              <w:adjustRightInd/>
              <w:spacing w:after="200" w:line="276" w:lineRule="auto"/>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 xml:space="preserve">Αμοιβή για υποστήριξη διπλογραφικού συστήματος (Μηνιαία Παρακολούθηση &amp; σύνταξη οικ/κών κατ/σεων χρήσης </w:t>
            </w:r>
            <w:r w:rsidRPr="00D46F5D">
              <w:rPr>
                <w:rFonts w:ascii="Calibri" w:hAnsi="Calibri" w:cs="Calibri"/>
                <w:color w:val="FF0000"/>
                <w:sz w:val="22"/>
                <w:szCs w:val="22"/>
                <w:lang w:eastAsia="en-US"/>
              </w:rPr>
              <w:t>2019)</w:t>
            </w:r>
          </w:p>
        </w:tc>
        <w:tc>
          <w:tcPr>
            <w:tcW w:w="5245" w:type="dxa"/>
            <w:tcBorders>
              <w:top w:val="nil"/>
              <w:left w:val="nil"/>
              <w:bottom w:val="single" w:sz="4" w:space="0" w:color="auto"/>
              <w:right w:val="single" w:sz="4" w:space="0" w:color="auto"/>
            </w:tcBorders>
            <w:vAlign w:val="center"/>
            <w:hideMark/>
          </w:tcPr>
          <w:p w14:paraId="1AA4A15D" w14:textId="77777777" w:rsidR="00D46F5D" w:rsidRPr="00D46F5D" w:rsidRDefault="00D46F5D" w:rsidP="004A4E4C">
            <w:pPr>
              <w:widowControl/>
              <w:autoSpaceDE/>
              <w:autoSpaceDN/>
              <w:adjustRightInd/>
              <w:spacing w:after="200" w:line="276" w:lineRule="auto"/>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 xml:space="preserve">Αμοιβή για υποστήριξη διπλογραφικού συστήματος (Μηνιαία Παρακολούθηση &amp; σύνταξη οικ/κών κατ/σεων χρήσης </w:t>
            </w:r>
            <w:r w:rsidRPr="00D46F5D">
              <w:rPr>
                <w:rFonts w:ascii="Calibri" w:hAnsi="Calibri" w:cs="Calibri"/>
                <w:color w:val="FF0000"/>
                <w:sz w:val="22"/>
                <w:szCs w:val="22"/>
                <w:lang w:eastAsia="en-US"/>
              </w:rPr>
              <w:t>2020)</w:t>
            </w:r>
          </w:p>
        </w:tc>
      </w:tr>
      <w:tr w:rsidR="00D46F5D" w:rsidRPr="00D46F5D" w14:paraId="77AE7DFA" w14:textId="77777777" w:rsidTr="004A4E4C">
        <w:trPr>
          <w:trHeight w:val="780"/>
          <w:jc w:val="center"/>
        </w:trPr>
        <w:tc>
          <w:tcPr>
            <w:tcW w:w="1276" w:type="dxa"/>
            <w:tcBorders>
              <w:top w:val="nil"/>
              <w:left w:val="single" w:sz="4" w:space="0" w:color="auto"/>
              <w:bottom w:val="single" w:sz="4" w:space="0" w:color="auto"/>
              <w:right w:val="single" w:sz="4" w:space="0" w:color="auto"/>
            </w:tcBorders>
            <w:noWrap/>
            <w:vAlign w:val="center"/>
            <w:hideMark/>
          </w:tcPr>
          <w:p w14:paraId="7D299B1A" w14:textId="77777777" w:rsidR="00D46F5D" w:rsidRPr="00D46F5D" w:rsidRDefault="00D46F5D" w:rsidP="004A4E4C">
            <w:pPr>
              <w:widowControl/>
              <w:autoSpaceDE/>
              <w:autoSpaceDN/>
              <w:adjustRightInd/>
              <w:spacing w:after="200" w:line="276" w:lineRule="auto"/>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15-6142.003</w:t>
            </w:r>
          </w:p>
        </w:tc>
        <w:tc>
          <w:tcPr>
            <w:tcW w:w="4394" w:type="dxa"/>
            <w:tcBorders>
              <w:top w:val="nil"/>
              <w:left w:val="nil"/>
              <w:bottom w:val="single" w:sz="4" w:space="0" w:color="auto"/>
              <w:right w:val="single" w:sz="4" w:space="0" w:color="auto"/>
            </w:tcBorders>
            <w:vAlign w:val="center"/>
            <w:hideMark/>
          </w:tcPr>
          <w:p w14:paraId="40303DB7" w14:textId="77777777" w:rsidR="00D46F5D" w:rsidRPr="00D46F5D" w:rsidRDefault="00D46F5D" w:rsidP="004A4E4C">
            <w:pPr>
              <w:widowControl/>
              <w:autoSpaceDE/>
              <w:autoSpaceDN/>
              <w:adjustRightInd/>
              <w:spacing w:after="200" w:line="276" w:lineRule="auto"/>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 xml:space="preserve">Αμοιβή ορκωτών για τον έλεγχο των οικ. Καταστ. Έτους </w:t>
            </w:r>
            <w:r w:rsidRPr="00D46F5D">
              <w:rPr>
                <w:rFonts w:ascii="Calibri" w:hAnsi="Calibri" w:cs="Calibri"/>
                <w:color w:val="FF0000"/>
                <w:sz w:val="22"/>
                <w:szCs w:val="22"/>
                <w:lang w:eastAsia="en-US"/>
              </w:rPr>
              <w:t>2019</w:t>
            </w:r>
            <w:r w:rsidRPr="00D46F5D">
              <w:rPr>
                <w:rFonts w:ascii="Calibri" w:hAnsi="Calibri" w:cs="Calibri"/>
                <w:color w:val="000000"/>
                <w:sz w:val="22"/>
                <w:szCs w:val="22"/>
                <w:lang w:eastAsia="en-US"/>
              </w:rPr>
              <w:t xml:space="preserve"> και προετοιμασία για το </w:t>
            </w:r>
            <w:r w:rsidRPr="00D46F5D">
              <w:rPr>
                <w:rFonts w:ascii="Calibri" w:hAnsi="Calibri" w:cs="Calibri"/>
                <w:color w:val="FF0000"/>
                <w:sz w:val="22"/>
                <w:szCs w:val="22"/>
                <w:lang w:eastAsia="en-US"/>
              </w:rPr>
              <w:t>2020</w:t>
            </w:r>
          </w:p>
        </w:tc>
        <w:tc>
          <w:tcPr>
            <w:tcW w:w="5245" w:type="dxa"/>
            <w:tcBorders>
              <w:top w:val="nil"/>
              <w:left w:val="nil"/>
              <w:bottom w:val="single" w:sz="4" w:space="0" w:color="auto"/>
              <w:right w:val="single" w:sz="4" w:space="0" w:color="auto"/>
            </w:tcBorders>
            <w:vAlign w:val="center"/>
            <w:hideMark/>
          </w:tcPr>
          <w:p w14:paraId="15BC6655" w14:textId="77777777" w:rsidR="00D46F5D" w:rsidRPr="00D46F5D" w:rsidRDefault="00D46F5D" w:rsidP="004A4E4C">
            <w:pPr>
              <w:widowControl/>
              <w:autoSpaceDE/>
              <w:autoSpaceDN/>
              <w:adjustRightInd/>
              <w:spacing w:after="200" w:line="276" w:lineRule="auto"/>
              <w:jc w:val="center"/>
              <w:rPr>
                <w:rFonts w:ascii="Calibri" w:hAnsi="Calibri" w:cs="Calibri"/>
                <w:color w:val="000000"/>
                <w:sz w:val="22"/>
                <w:szCs w:val="22"/>
                <w:lang w:eastAsia="en-US"/>
              </w:rPr>
            </w:pPr>
            <w:r w:rsidRPr="00D46F5D">
              <w:rPr>
                <w:rFonts w:ascii="Calibri" w:hAnsi="Calibri" w:cs="Calibri"/>
                <w:color w:val="000000"/>
                <w:sz w:val="22"/>
                <w:szCs w:val="22"/>
                <w:lang w:eastAsia="en-US"/>
              </w:rPr>
              <w:t xml:space="preserve">Αμοιβή ορκωτών για τον έλεγχο των οικ. Καταστ. Έτους  </w:t>
            </w:r>
            <w:r w:rsidRPr="00D46F5D">
              <w:rPr>
                <w:rFonts w:ascii="Calibri" w:hAnsi="Calibri" w:cs="Calibri"/>
                <w:color w:val="FF0000"/>
                <w:sz w:val="22"/>
                <w:szCs w:val="22"/>
                <w:lang w:eastAsia="en-US"/>
              </w:rPr>
              <w:t>2020</w:t>
            </w:r>
            <w:r w:rsidRPr="00D46F5D">
              <w:rPr>
                <w:rFonts w:ascii="Calibri" w:hAnsi="Calibri" w:cs="Calibri"/>
                <w:color w:val="000000"/>
                <w:sz w:val="22"/>
                <w:szCs w:val="22"/>
                <w:lang w:eastAsia="en-US"/>
              </w:rPr>
              <w:t xml:space="preserve"> και προετοιμασία για το </w:t>
            </w:r>
            <w:r w:rsidRPr="00D46F5D">
              <w:rPr>
                <w:rFonts w:ascii="Calibri" w:hAnsi="Calibri" w:cs="Calibri"/>
                <w:color w:val="FF0000"/>
                <w:sz w:val="22"/>
                <w:szCs w:val="22"/>
                <w:lang w:eastAsia="en-US"/>
              </w:rPr>
              <w:t>2021</w:t>
            </w:r>
          </w:p>
        </w:tc>
      </w:tr>
    </w:tbl>
    <w:p w14:paraId="7C23DB60" w14:textId="77777777" w:rsidR="00D46F5D" w:rsidRPr="00D46F5D" w:rsidRDefault="00D46F5D" w:rsidP="00D46F5D">
      <w:pPr>
        <w:widowControl/>
        <w:autoSpaceDE/>
        <w:autoSpaceDN/>
        <w:adjustRightInd/>
        <w:spacing w:after="200" w:line="276" w:lineRule="auto"/>
        <w:rPr>
          <w:rFonts w:ascii="Calibri" w:hAnsi="Calibri" w:cs="Calibri"/>
          <w:sz w:val="22"/>
          <w:szCs w:val="22"/>
          <w:lang w:eastAsia="en-US"/>
        </w:rPr>
      </w:pPr>
    </w:p>
    <w:p w14:paraId="06A3DFF3" w14:textId="77777777" w:rsidR="00D46F5D" w:rsidRPr="00D46F5D" w:rsidRDefault="00D46F5D" w:rsidP="00D46F5D">
      <w:pPr>
        <w:spacing w:line="360" w:lineRule="auto"/>
        <w:rPr>
          <w:rFonts w:ascii="Calibri" w:hAnsi="Calibri" w:cs="Calibri"/>
          <w:sz w:val="22"/>
          <w:szCs w:val="22"/>
          <w:lang w:eastAsia="en-US"/>
        </w:rPr>
      </w:pPr>
      <w:r w:rsidRPr="00D46F5D">
        <w:rPr>
          <w:rFonts w:ascii="Calibri" w:hAnsi="Calibri" w:cs="Calibri"/>
          <w:sz w:val="22"/>
          <w:szCs w:val="22"/>
        </w:rPr>
        <w:tab/>
        <w:t>Μετά την έγκριση της 2</w:t>
      </w:r>
      <w:r w:rsidRPr="00D46F5D">
        <w:rPr>
          <w:rFonts w:ascii="Calibri" w:hAnsi="Calibri" w:cs="Calibri"/>
          <w:sz w:val="22"/>
          <w:szCs w:val="22"/>
          <w:vertAlign w:val="superscript"/>
        </w:rPr>
        <w:t>ης</w:t>
      </w:r>
      <w:r w:rsidRPr="00D46F5D">
        <w:rPr>
          <w:rFonts w:ascii="Calibri" w:hAnsi="Calibri" w:cs="Calibri"/>
          <w:sz w:val="22"/>
          <w:szCs w:val="22"/>
        </w:rPr>
        <w:t xml:space="preserve"> αναμόρφωσης, το αποθεματικό του προϋπολογισμού έτους 2021 του Ν.Π.Δ.Δ. ‘’ΚΕΦΑΛΟΣ’’, διαμορφώνεται στο ύψος των 991,09 €.</w:t>
      </w:r>
    </w:p>
    <w:p w14:paraId="57D31A4F" w14:textId="77777777" w:rsidR="00D46F5D" w:rsidRPr="00D46F5D" w:rsidRDefault="00D46F5D" w:rsidP="00D46F5D">
      <w:pPr>
        <w:pStyle w:val="a6"/>
        <w:spacing w:after="0" w:line="360" w:lineRule="auto"/>
        <w:jc w:val="both"/>
        <w:rPr>
          <w:rFonts w:ascii="Calibri" w:hAnsi="Calibri" w:cs="Calibri"/>
          <w:i/>
          <w:sz w:val="22"/>
          <w:szCs w:val="22"/>
        </w:rPr>
      </w:pPr>
      <w:r w:rsidRPr="00D46F5D">
        <w:rPr>
          <w:rFonts w:ascii="Calibri" w:hAnsi="Calibri" w:cs="Calibri"/>
          <w:sz w:val="22"/>
          <w:szCs w:val="22"/>
        </w:rPr>
        <w:tab/>
        <w:t xml:space="preserve">Σύμφωνα με τις διατάξεις της παραγράφου 1 του άρθρου 72 του Ν.3852/2010 (ΦΕΚ 87Α) «Νέα Αρχιτεκτονική της Αυτοδιοίκησης και της Αποκεντρωμένης Διοίκησης − Πρόγραμμα Καλλικράτης», όπως αντικαταστάθηκε με την </w:t>
      </w:r>
      <w:hyperlink r:id="rId41" w:tgtFrame="_blank" w:history="1">
        <w:r w:rsidRPr="00D46F5D">
          <w:rPr>
            <w:rFonts w:ascii="Calibri" w:hAnsi="Calibri" w:cs="Calibri"/>
            <w:sz w:val="22"/>
            <w:szCs w:val="22"/>
          </w:rPr>
          <w:t>παρ.1 του άρθρου 40 του Ν.4</w:t>
        </w:r>
      </w:hyperlink>
      <w:r w:rsidRPr="00D46F5D">
        <w:rPr>
          <w:rFonts w:ascii="Calibri" w:hAnsi="Calibri" w:cs="Calibri"/>
          <w:sz w:val="22"/>
          <w:szCs w:val="22"/>
        </w:rPr>
        <w:t xml:space="preserve">735/2020 και ισχύει, η Οικονομική Επιτροπή </w:t>
      </w:r>
      <w:r w:rsidRPr="00D46F5D">
        <w:rPr>
          <w:rFonts w:ascii="Calibri" w:hAnsi="Calibri" w:cs="Calibri"/>
          <w:i/>
          <w:sz w:val="22"/>
          <w:szCs w:val="22"/>
        </w:rPr>
        <w:t>«…</w:t>
      </w:r>
      <w:r w:rsidRPr="00D46F5D">
        <w:rPr>
          <w:rStyle w:val="a7"/>
          <w:rFonts w:ascii="Calibri" w:hAnsi="Calibri" w:cs="Calibri"/>
          <w:i/>
          <w:sz w:val="22"/>
          <w:szCs w:val="22"/>
        </w:rPr>
        <w:t>γ)</w:t>
      </w:r>
      <w:r w:rsidRPr="00D46F5D">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58A528E8" w14:textId="77777777" w:rsidR="00D46F5D" w:rsidRPr="00D46F5D" w:rsidRDefault="00D46F5D" w:rsidP="00D46F5D">
      <w:pPr>
        <w:tabs>
          <w:tab w:val="left" w:pos="180"/>
        </w:tabs>
        <w:spacing w:line="360" w:lineRule="auto"/>
        <w:jc w:val="both"/>
        <w:rPr>
          <w:rFonts w:ascii="Calibri" w:hAnsi="Calibri" w:cs="Calibri"/>
          <w:sz w:val="22"/>
          <w:szCs w:val="22"/>
        </w:rPr>
      </w:pPr>
      <w:r w:rsidRPr="00D46F5D">
        <w:rPr>
          <w:rFonts w:ascii="Calibri" w:hAnsi="Calibri" w:cs="Calibri"/>
          <w:sz w:val="22"/>
          <w:szCs w:val="22"/>
        </w:rPr>
        <w:tab/>
      </w:r>
      <w:r w:rsidRPr="00D46F5D">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531F2ED0" w14:textId="77777777" w:rsidR="00D46F5D" w:rsidRPr="00D46F5D" w:rsidRDefault="00D46F5D" w:rsidP="00D46F5D">
      <w:pPr>
        <w:pStyle w:val="a6"/>
        <w:spacing w:line="360" w:lineRule="auto"/>
        <w:jc w:val="center"/>
        <w:rPr>
          <w:rFonts w:ascii="Calibri" w:hAnsi="Calibri" w:cs="Calibri"/>
          <w:b/>
          <w:spacing w:val="20"/>
          <w:sz w:val="22"/>
          <w:szCs w:val="22"/>
        </w:rPr>
      </w:pPr>
      <w:r w:rsidRPr="00D46F5D">
        <w:rPr>
          <w:rFonts w:ascii="Calibri" w:hAnsi="Calibri" w:cs="Calibri"/>
          <w:b/>
          <w:spacing w:val="20"/>
          <w:sz w:val="22"/>
          <w:szCs w:val="22"/>
        </w:rPr>
        <w:t>Η Οικονομική Επιτροπή</w:t>
      </w:r>
    </w:p>
    <w:p w14:paraId="6E53B5EE" w14:textId="77777777" w:rsidR="00D46F5D" w:rsidRPr="00D46F5D" w:rsidRDefault="00D46F5D" w:rsidP="00D46F5D">
      <w:pPr>
        <w:pStyle w:val="a6"/>
        <w:spacing w:after="0" w:line="360" w:lineRule="auto"/>
        <w:ind w:left="57" w:firstLine="113"/>
        <w:jc w:val="both"/>
        <w:rPr>
          <w:rFonts w:ascii="Calibri" w:hAnsi="Calibri" w:cs="Calibri"/>
          <w:sz w:val="22"/>
          <w:szCs w:val="22"/>
        </w:rPr>
      </w:pPr>
      <w:r w:rsidRPr="00D46F5D">
        <w:rPr>
          <w:rFonts w:ascii="Calibri" w:hAnsi="Calibri" w:cs="Calibri"/>
          <w:sz w:val="22"/>
          <w:szCs w:val="22"/>
        </w:rPr>
        <w:t>αφού άκουσε την εισήγηση του κου Προέδρου, έλαβε υπόψη:</w:t>
      </w:r>
    </w:p>
    <w:p w14:paraId="1C775988" w14:textId="77777777" w:rsidR="00D46F5D" w:rsidRPr="00D46F5D" w:rsidRDefault="00D46F5D" w:rsidP="00882708">
      <w:pPr>
        <w:pStyle w:val="a8"/>
        <w:numPr>
          <w:ilvl w:val="0"/>
          <w:numId w:val="32"/>
        </w:numPr>
        <w:spacing w:line="360" w:lineRule="auto"/>
        <w:ind w:left="57" w:firstLine="113"/>
        <w:jc w:val="both"/>
        <w:rPr>
          <w:rFonts w:ascii="Calibri" w:hAnsi="Calibri" w:cs="Calibri"/>
          <w:sz w:val="22"/>
          <w:szCs w:val="22"/>
        </w:rPr>
      </w:pPr>
      <w:r w:rsidRPr="00D46F5D">
        <w:rPr>
          <w:rFonts w:ascii="Calibri" w:hAnsi="Calibri" w:cs="Calibri"/>
          <w:sz w:val="22"/>
          <w:szCs w:val="22"/>
        </w:rPr>
        <w:t xml:space="preserve">Τις διατάξεις της παρ.1 του άρθρου 72 του Ν.3852/2010 όπως αντικαταστάθηκε με την </w:t>
      </w:r>
      <w:hyperlink r:id="rId42" w:tgtFrame="_blank" w:history="1">
        <w:r w:rsidRPr="00D46F5D">
          <w:rPr>
            <w:rFonts w:ascii="Calibri" w:hAnsi="Calibri" w:cs="Calibri"/>
            <w:sz w:val="22"/>
            <w:szCs w:val="22"/>
          </w:rPr>
          <w:t>παρ.1 του άρθρου 40 του Ν.4</w:t>
        </w:r>
      </w:hyperlink>
      <w:r w:rsidRPr="00D46F5D">
        <w:rPr>
          <w:rFonts w:ascii="Calibri" w:hAnsi="Calibri" w:cs="Calibri"/>
          <w:sz w:val="22"/>
          <w:szCs w:val="22"/>
        </w:rPr>
        <w:t>735/2020 και ισχύει</w:t>
      </w:r>
    </w:p>
    <w:p w14:paraId="29B289CE" w14:textId="77777777" w:rsidR="00D46F5D" w:rsidRPr="00D46F5D" w:rsidRDefault="00D46F5D" w:rsidP="00882708">
      <w:pPr>
        <w:pStyle w:val="a6"/>
        <w:widowControl/>
        <w:numPr>
          <w:ilvl w:val="0"/>
          <w:numId w:val="32"/>
        </w:numPr>
        <w:autoSpaceDE/>
        <w:autoSpaceDN/>
        <w:adjustRightInd/>
        <w:spacing w:after="0" w:line="360" w:lineRule="auto"/>
        <w:jc w:val="both"/>
        <w:rPr>
          <w:rFonts w:ascii="Calibri" w:hAnsi="Calibri" w:cs="Calibri"/>
          <w:sz w:val="22"/>
          <w:szCs w:val="22"/>
        </w:rPr>
      </w:pPr>
      <w:r w:rsidRPr="00D46F5D">
        <w:rPr>
          <w:rFonts w:ascii="Calibri" w:hAnsi="Calibri" w:cs="Calibri"/>
          <w:sz w:val="22"/>
          <w:szCs w:val="22"/>
        </w:rPr>
        <w:t>Τις διατάξεις της ΚΥΑ οικ. 46735/2020 Υπ. Οικονομικών-Εσωτερικών (ΦΕΚ 3170/Β)</w:t>
      </w:r>
    </w:p>
    <w:p w14:paraId="415D5DAE" w14:textId="77777777" w:rsidR="00D46F5D" w:rsidRPr="00D46F5D" w:rsidRDefault="00D46F5D" w:rsidP="00882708">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D46F5D">
        <w:rPr>
          <w:rFonts w:ascii="Calibri" w:hAnsi="Calibri" w:cs="Calibri"/>
          <w:sz w:val="22"/>
          <w:szCs w:val="22"/>
        </w:rPr>
        <w:t>Τις αριθμ.1/2021 και 86/2021 αποφάσεις Οικονομικής Επιτροπής</w:t>
      </w:r>
    </w:p>
    <w:p w14:paraId="35DFBEBE" w14:textId="77777777" w:rsidR="00D46F5D" w:rsidRPr="00D46F5D" w:rsidRDefault="00D46F5D" w:rsidP="00882708">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D46F5D">
        <w:rPr>
          <w:rFonts w:ascii="Calibri" w:hAnsi="Calibri" w:cs="Calibri"/>
          <w:sz w:val="22"/>
          <w:szCs w:val="22"/>
        </w:rPr>
        <w:t>Την υπ’ αριθμ. 70/2021 απόφαση του Διοικητικού Συμβουλίου του ΝΠΔΔ ‘’ΚΕΦΑΛΟΣ’’</w:t>
      </w:r>
    </w:p>
    <w:p w14:paraId="63A55364" w14:textId="77777777" w:rsidR="00D46F5D" w:rsidRPr="00D46F5D" w:rsidRDefault="00D46F5D" w:rsidP="00D46F5D">
      <w:pPr>
        <w:pStyle w:val="a6"/>
        <w:spacing w:after="0" w:line="360" w:lineRule="auto"/>
        <w:ind w:left="57" w:firstLine="113"/>
        <w:jc w:val="both"/>
        <w:rPr>
          <w:rFonts w:ascii="Calibri" w:hAnsi="Calibri" w:cs="Calibri"/>
          <w:sz w:val="22"/>
          <w:szCs w:val="22"/>
        </w:rPr>
      </w:pPr>
      <w:r w:rsidRPr="00D46F5D">
        <w:rPr>
          <w:rFonts w:ascii="Calibri" w:hAnsi="Calibri" w:cs="Calibri"/>
          <w:sz w:val="22"/>
          <w:szCs w:val="22"/>
        </w:rPr>
        <w:t>και έπειτα από διαλογική συζήτηση</w:t>
      </w:r>
    </w:p>
    <w:p w14:paraId="587D1166" w14:textId="77777777" w:rsidR="00D46F5D" w:rsidRPr="00D46F5D" w:rsidRDefault="00D46F5D" w:rsidP="00D46F5D">
      <w:pPr>
        <w:pStyle w:val="a6"/>
        <w:spacing w:line="360" w:lineRule="auto"/>
        <w:jc w:val="center"/>
        <w:rPr>
          <w:rFonts w:ascii="Calibri" w:hAnsi="Calibri" w:cs="Calibri"/>
          <w:b/>
          <w:spacing w:val="20"/>
          <w:sz w:val="22"/>
          <w:szCs w:val="22"/>
        </w:rPr>
      </w:pPr>
      <w:r w:rsidRPr="00D46F5D">
        <w:rPr>
          <w:rFonts w:ascii="Calibri" w:hAnsi="Calibri" w:cs="Calibri"/>
          <w:b/>
          <w:spacing w:val="20"/>
          <w:sz w:val="22"/>
          <w:szCs w:val="22"/>
        </w:rPr>
        <w:t>αποφασίζει ομόφωνα</w:t>
      </w:r>
    </w:p>
    <w:p w14:paraId="51114960" w14:textId="77777777" w:rsidR="00D46F5D" w:rsidRPr="00D46F5D" w:rsidRDefault="00D46F5D" w:rsidP="00D46F5D">
      <w:pPr>
        <w:spacing w:line="360" w:lineRule="auto"/>
        <w:jc w:val="both"/>
        <w:rPr>
          <w:rFonts w:ascii="Calibri" w:hAnsi="Calibri" w:cs="Calibri"/>
          <w:sz w:val="22"/>
          <w:szCs w:val="22"/>
        </w:rPr>
      </w:pPr>
      <w:r w:rsidRPr="00D46F5D">
        <w:rPr>
          <w:rFonts w:ascii="Calibri" w:hAnsi="Calibri" w:cs="Calibri"/>
          <w:sz w:val="22"/>
          <w:szCs w:val="22"/>
        </w:rPr>
        <w:t>Εγκρίνει τη δεύτερη (2</w:t>
      </w:r>
      <w:r w:rsidRPr="00D46F5D">
        <w:rPr>
          <w:rFonts w:ascii="Calibri" w:hAnsi="Calibri" w:cs="Calibri"/>
          <w:sz w:val="22"/>
          <w:szCs w:val="22"/>
          <w:vertAlign w:val="superscript"/>
        </w:rPr>
        <w:t>η</w:t>
      </w:r>
      <w:r w:rsidRPr="00D46F5D">
        <w:rPr>
          <w:rFonts w:ascii="Calibri" w:hAnsi="Calibri" w:cs="Calibri"/>
          <w:sz w:val="22"/>
          <w:szCs w:val="22"/>
        </w:rPr>
        <w:t>) Αναμόρφωση του Προϋπολογισμού του Ν.Π.Δ.Δ. του Δήμου Λαυρεωτικής με την επωνυμία «ΚΕΦΑΛΟΣ» οικονομικού έτους 2021, όπως αυτή εμφανίζεται αναλυτικά κατωτέρω:</w:t>
      </w:r>
    </w:p>
    <w:p w14:paraId="1F38C11E" w14:textId="77777777" w:rsidR="00D46F5D" w:rsidRPr="00D46F5D" w:rsidRDefault="00D46F5D" w:rsidP="00D46F5D">
      <w:pPr>
        <w:keepLines/>
        <w:tabs>
          <w:tab w:val="left" w:pos="180"/>
        </w:tabs>
        <w:spacing w:line="360" w:lineRule="auto"/>
        <w:jc w:val="both"/>
        <w:rPr>
          <w:rFonts w:ascii="Calibri" w:hAnsi="Calibri" w:cs="Calibri"/>
          <w:sz w:val="22"/>
          <w:szCs w:val="22"/>
        </w:rPr>
        <w:sectPr w:rsidR="00D46F5D" w:rsidRPr="00D46F5D" w:rsidSect="001F75B9">
          <w:footerReference w:type="default" r:id="rId43"/>
          <w:pgSz w:w="11909" w:h="16834"/>
          <w:pgMar w:top="851" w:right="1418" w:bottom="851" w:left="1418" w:header="720" w:footer="720" w:gutter="0"/>
          <w:cols w:space="60"/>
          <w:noEndnote/>
        </w:sectPr>
      </w:pPr>
    </w:p>
    <w:p w14:paraId="5F555C2F" w14:textId="77777777" w:rsidR="00D46F5D" w:rsidRPr="00D46F5D" w:rsidRDefault="00D46F5D" w:rsidP="00D46F5D">
      <w:pPr>
        <w:tabs>
          <w:tab w:val="left" w:pos="1125"/>
          <w:tab w:val="right" w:pos="14741"/>
        </w:tabs>
        <w:spacing w:before="45"/>
        <w:rPr>
          <w:rFonts w:ascii="Calibri" w:hAnsi="Calibri" w:cs="Calibri"/>
          <w:b/>
          <w:bCs/>
          <w:color w:val="000000"/>
          <w:lang w:eastAsia="en-US"/>
        </w:rPr>
      </w:pPr>
      <w:r w:rsidRPr="00D46F5D">
        <w:rPr>
          <w:rFonts w:ascii="Calibri" w:hAnsi="Calibri" w:cs="Calibri"/>
          <w:b/>
          <w:color w:val="000000"/>
          <w:lang w:eastAsia="en-US"/>
        </w:rPr>
        <w:t>ΕΛΛΗΝΙΚΗ ΔΗΜΟΚΡΑΤΙΑ</w:t>
      </w:r>
      <w:r w:rsidRPr="00D46F5D">
        <w:rPr>
          <w:rFonts w:ascii="Calibri" w:hAnsi="Calibri" w:cs="Calibri"/>
          <w:b/>
          <w:lang w:eastAsia="en-US"/>
        </w:rPr>
        <w:tab/>
      </w:r>
      <w:r w:rsidRPr="00D46F5D">
        <w:rPr>
          <w:rFonts w:ascii="Calibri" w:hAnsi="Calibri" w:cs="Calibri"/>
          <w:b/>
          <w:bCs/>
          <w:color w:val="000000"/>
          <w:lang w:eastAsia="en-US"/>
        </w:rPr>
        <w:t>ΧΡΗΣΗ : 2021</w:t>
      </w:r>
    </w:p>
    <w:p w14:paraId="68BE716E" w14:textId="77777777" w:rsidR="00D46F5D" w:rsidRPr="00D46F5D" w:rsidRDefault="00D46F5D" w:rsidP="00D46F5D">
      <w:pPr>
        <w:tabs>
          <w:tab w:val="left" w:pos="1125"/>
        </w:tabs>
        <w:rPr>
          <w:rFonts w:ascii="Calibri" w:hAnsi="Calibri" w:cs="Calibri"/>
          <w:color w:val="000000"/>
          <w:lang w:eastAsia="en-US"/>
        </w:rPr>
      </w:pPr>
      <w:r w:rsidRPr="00D46F5D">
        <w:rPr>
          <w:rFonts w:ascii="Calibri" w:hAnsi="Calibri" w:cs="Calibri"/>
          <w:b/>
          <w:color w:val="000000"/>
          <w:lang w:eastAsia="en-US"/>
        </w:rPr>
        <w:t>ΝΟΜΟΣ ΑΤΤΙΚΗΣ</w:t>
      </w:r>
    </w:p>
    <w:p w14:paraId="6D127A8D" w14:textId="77777777" w:rsidR="00D46F5D" w:rsidRPr="00D46F5D" w:rsidRDefault="00D46F5D" w:rsidP="00D46F5D">
      <w:pPr>
        <w:tabs>
          <w:tab w:val="left" w:pos="1125"/>
        </w:tabs>
        <w:rPr>
          <w:rFonts w:ascii="Calibri" w:hAnsi="Calibri" w:cs="Calibri"/>
          <w:b/>
          <w:bCs/>
          <w:color w:val="000000"/>
          <w:lang w:eastAsia="en-US"/>
        </w:rPr>
      </w:pPr>
      <w:r w:rsidRPr="00D46F5D">
        <w:rPr>
          <w:rFonts w:ascii="Calibri" w:hAnsi="Calibri" w:cs="Calibri"/>
          <w:b/>
          <w:bCs/>
          <w:color w:val="000000"/>
          <w:lang w:eastAsia="en-US"/>
        </w:rPr>
        <w:t>Ν.Π.Δ.Δ.  «ΚΕΦΑΛΟΣ» ΔΗΜΟΥ ΛΑΥΡΕΩΤΙΚΗΣ</w:t>
      </w:r>
    </w:p>
    <w:p w14:paraId="78F45B25" w14:textId="77777777" w:rsidR="00D46F5D" w:rsidRPr="00D46F5D" w:rsidRDefault="00D46F5D" w:rsidP="00D46F5D">
      <w:pPr>
        <w:tabs>
          <w:tab w:val="center" w:pos="7740"/>
        </w:tabs>
        <w:spacing w:before="113" w:after="200" w:line="276" w:lineRule="auto"/>
        <w:rPr>
          <w:rFonts w:ascii="Calibri" w:hAnsi="Calibri" w:cs="Calibri"/>
          <w:b/>
          <w:bCs/>
          <w:color w:val="000000"/>
          <w:u w:val="single"/>
          <w:lang w:eastAsia="en-US"/>
        </w:rPr>
      </w:pPr>
      <w:r w:rsidRPr="00D46F5D">
        <w:rPr>
          <w:rFonts w:ascii="Calibri" w:hAnsi="Calibri" w:cs="Calibri"/>
          <w:lang w:eastAsia="en-US"/>
        </w:rPr>
        <w:tab/>
      </w:r>
      <w:r w:rsidRPr="00D46F5D">
        <w:rPr>
          <w:rFonts w:ascii="Calibri" w:hAnsi="Calibri" w:cs="Calibri"/>
          <w:b/>
          <w:u w:val="double"/>
          <w:lang w:eastAsia="en-US"/>
        </w:rPr>
        <w:t>2</w:t>
      </w:r>
      <w:r w:rsidRPr="00D46F5D">
        <w:rPr>
          <w:rFonts w:ascii="Calibri" w:hAnsi="Calibri" w:cs="Calibri"/>
          <w:b/>
          <w:u w:val="double"/>
          <w:vertAlign w:val="superscript"/>
          <w:lang w:eastAsia="en-US"/>
        </w:rPr>
        <w:t>η</w:t>
      </w:r>
      <w:r w:rsidRPr="00D46F5D">
        <w:rPr>
          <w:rFonts w:ascii="Calibri" w:hAnsi="Calibri" w:cs="Calibri"/>
          <w:b/>
          <w:u w:val="double"/>
          <w:lang w:eastAsia="en-US"/>
        </w:rPr>
        <w:t xml:space="preserve"> </w:t>
      </w:r>
      <w:r w:rsidRPr="00D46F5D">
        <w:rPr>
          <w:rFonts w:ascii="Calibri" w:hAnsi="Calibri" w:cs="Calibri"/>
          <w:b/>
          <w:bCs/>
          <w:color w:val="000000"/>
          <w:u w:val="double"/>
          <w:lang w:eastAsia="en-US"/>
        </w:rPr>
        <w:t>ΑΝΑΜΟΡΦΩΣΗ</w:t>
      </w:r>
      <w:r w:rsidRPr="00D46F5D">
        <w:rPr>
          <w:rFonts w:ascii="Calibri" w:hAnsi="Calibri" w:cs="Calibri"/>
          <w:b/>
          <w:bCs/>
          <w:color w:val="000000"/>
          <w:u w:val="single"/>
          <w:lang w:eastAsia="en-US"/>
        </w:rPr>
        <w:t xml:space="preserve"> ΠΡΟΫΠΟΛΟΓΙΣΜΟΥ ΠΡΟΣ ΕΓΚΡΙΣΗ</w:t>
      </w:r>
    </w:p>
    <w:p w14:paraId="5159983F" w14:textId="77777777" w:rsidR="00D46F5D" w:rsidRPr="00D46F5D" w:rsidRDefault="00D46F5D" w:rsidP="00D46F5D">
      <w:pPr>
        <w:tabs>
          <w:tab w:val="left" w:pos="8310"/>
          <w:tab w:val="right" w:pos="14745"/>
        </w:tabs>
        <w:spacing w:before="195" w:after="20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b/>
          <w:bCs/>
          <w:i/>
          <w:iCs/>
          <w:color w:val="000000"/>
          <w:lang w:eastAsia="en-US"/>
        </w:rPr>
        <w:t>ΑΠΟΘΕΜΑΤΙΚΟ ΠΡΟ ΤΗΣ ΤΡΕΧΟΥΣΑΣ ΑΝΑΜΟΡΦΩΣΗΣ :</w:t>
      </w:r>
      <w:r w:rsidRPr="00D46F5D">
        <w:rPr>
          <w:rFonts w:ascii="Calibri" w:hAnsi="Calibri" w:cs="Calibri"/>
          <w:lang w:eastAsia="en-US"/>
        </w:rPr>
        <w:tab/>
      </w:r>
      <w:r w:rsidRPr="00D46F5D">
        <w:rPr>
          <w:rFonts w:ascii="Calibri" w:hAnsi="Calibri" w:cs="Calibri"/>
          <w:color w:val="000000"/>
          <w:lang w:eastAsia="en-US"/>
        </w:rPr>
        <w:t>1.691,09</w:t>
      </w:r>
    </w:p>
    <w:p w14:paraId="753281D3" w14:textId="77777777" w:rsidR="00D46F5D" w:rsidRPr="00D46F5D" w:rsidRDefault="00D46F5D" w:rsidP="00D46F5D">
      <w:pPr>
        <w:tabs>
          <w:tab w:val="center" w:pos="396"/>
          <w:tab w:val="center" w:pos="1435"/>
          <w:tab w:val="center" w:pos="3664"/>
          <w:tab w:val="center" w:pos="6128"/>
          <w:tab w:val="center" w:pos="7678"/>
          <w:tab w:val="center" w:pos="10720"/>
          <w:tab w:val="center" w:pos="13934"/>
        </w:tabs>
        <w:spacing w:before="210"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Α/Α</w:t>
      </w:r>
      <w:r w:rsidRPr="00D46F5D">
        <w:rPr>
          <w:rFonts w:ascii="Calibri" w:hAnsi="Calibri" w:cs="Calibri"/>
          <w:lang w:eastAsia="en-US"/>
        </w:rPr>
        <w:tab/>
      </w:r>
      <w:r w:rsidRPr="00D46F5D">
        <w:rPr>
          <w:rFonts w:ascii="Calibri" w:hAnsi="Calibri" w:cs="Calibri"/>
          <w:b/>
          <w:bCs/>
          <w:color w:val="000000"/>
          <w:lang w:eastAsia="en-US"/>
        </w:rPr>
        <w:t xml:space="preserve">Κ.Α.  </w:t>
      </w:r>
      <w:r w:rsidRPr="00D46F5D">
        <w:rPr>
          <w:rFonts w:ascii="Calibri" w:hAnsi="Calibri" w:cs="Calibri"/>
          <w:lang w:eastAsia="en-US"/>
        </w:rPr>
        <w:tab/>
      </w:r>
      <w:r w:rsidRPr="00D46F5D">
        <w:rPr>
          <w:rFonts w:ascii="Calibri" w:hAnsi="Calibri" w:cs="Calibri"/>
          <w:b/>
          <w:bCs/>
          <w:color w:val="000000"/>
          <w:lang w:eastAsia="en-US"/>
        </w:rPr>
        <w:t>ΠΕΡΙΓΡΑΦΗ Κ.Α. ΕΣΟΔΩΝ</w:t>
      </w:r>
      <w:r w:rsidRPr="00D46F5D">
        <w:rPr>
          <w:rFonts w:ascii="Calibri" w:hAnsi="Calibri" w:cs="Calibri"/>
          <w:lang w:eastAsia="en-US"/>
        </w:rPr>
        <w:tab/>
      </w:r>
      <w:r w:rsidRPr="00D46F5D">
        <w:rPr>
          <w:rFonts w:ascii="Calibri" w:hAnsi="Calibri" w:cs="Calibri"/>
          <w:b/>
          <w:bCs/>
          <w:color w:val="000000"/>
          <w:lang w:eastAsia="en-US"/>
        </w:rPr>
        <w:t xml:space="preserve">ΜΕΤΑΒΟΛΗ </w:t>
      </w:r>
      <w:r w:rsidRPr="00D46F5D">
        <w:rPr>
          <w:rFonts w:ascii="Calibri" w:hAnsi="Calibri" w:cs="Calibri"/>
          <w:lang w:eastAsia="en-US"/>
        </w:rPr>
        <w:tab/>
      </w:r>
      <w:r w:rsidRPr="00D46F5D">
        <w:rPr>
          <w:rFonts w:ascii="Calibri" w:hAnsi="Calibri" w:cs="Calibri"/>
          <w:b/>
          <w:bCs/>
          <w:color w:val="000000"/>
          <w:lang w:eastAsia="en-US"/>
        </w:rPr>
        <w:t>Κ.Α. ΕΞΟΔΩΝ</w:t>
      </w:r>
      <w:r w:rsidRPr="00D46F5D">
        <w:rPr>
          <w:rFonts w:ascii="Calibri" w:hAnsi="Calibri" w:cs="Calibri"/>
          <w:lang w:eastAsia="en-US"/>
        </w:rPr>
        <w:tab/>
      </w:r>
      <w:r w:rsidRPr="00D46F5D">
        <w:rPr>
          <w:rFonts w:ascii="Calibri" w:hAnsi="Calibri" w:cs="Calibri"/>
          <w:b/>
          <w:bCs/>
          <w:color w:val="000000"/>
          <w:lang w:eastAsia="en-US"/>
        </w:rPr>
        <w:t>ΠΕΡΙΓΡΑΦΗ Κ.Α. ΕΞΟΔΩΝ</w:t>
      </w:r>
      <w:r w:rsidRPr="00D46F5D">
        <w:rPr>
          <w:rFonts w:ascii="Calibri" w:hAnsi="Calibri" w:cs="Calibri"/>
          <w:lang w:eastAsia="en-US"/>
        </w:rPr>
        <w:tab/>
      </w:r>
      <w:r w:rsidRPr="00D46F5D">
        <w:rPr>
          <w:rFonts w:ascii="Calibri" w:hAnsi="Calibri" w:cs="Calibri"/>
          <w:b/>
          <w:bCs/>
          <w:color w:val="000000"/>
          <w:lang w:eastAsia="en-US"/>
        </w:rPr>
        <w:t>ΜΕΤΑΒΟΛΗ ΕΞΟΔΩΝ</w:t>
      </w:r>
    </w:p>
    <w:p w14:paraId="2DAB6CCC" w14:textId="77777777" w:rsidR="00D46F5D" w:rsidRPr="00D46F5D" w:rsidRDefault="00D46F5D" w:rsidP="00D46F5D">
      <w:pPr>
        <w:tabs>
          <w:tab w:val="center" w:pos="1435"/>
          <w:tab w:val="center" w:pos="6128"/>
        </w:tabs>
        <w:spacing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ΕΣΟΔΩΝ</w:t>
      </w:r>
      <w:r w:rsidRPr="00D46F5D">
        <w:rPr>
          <w:rFonts w:ascii="Calibri" w:hAnsi="Calibri" w:cs="Calibri"/>
          <w:lang w:eastAsia="en-US"/>
        </w:rPr>
        <w:tab/>
      </w:r>
      <w:r w:rsidRPr="00D46F5D">
        <w:rPr>
          <w:rFonts w:ascii="Calibri" w:hAnsi="Calibri" w:cs="Calibri"/>
          <w:b/>
          <w:bCs/>
          <w:color w:val="000000"/>
          <w:lang w:eastAsia="en-US"/>
        </w:rPr>
        <w:t>ΕΣΟΔΩΝ</w:t>
      </w:r>
    </w:p>
    <w:p w14:paraId="24798C60" w14:textId="77777777" w:rsidR="00D46F5D" w:rsidRPr="00D46F5D" w:rsidRDefault="00D46F5D" w:rsidP="00D46F5D">
      <w:pPr>
        <w:tabs>
          <w:tab w:val="right" w:pos="5523"/>
          <w:tab w:val="left" w:pos="5625"/>
        </w:tabs>
        <w:spacing w:before="240" w:after="120" w:line="276" w:lineRule="auto"/>
        <w:rPr>
          <w:rFonts w:ascii="Calibri" w:hAnsi="Calibri" w:cs="Calibri"/>
          <w:b/>
          <w:bCs/>
          <w:color w:val="000000"/>
          <w:u w:val="single"/>
          <w:lang w:eastAsia="en-US"/>
        </w:rPr>
      </w:pPr>
      <w:r w:rsidRPr="00D46F5D">
        <w:rPr>
          <w:rFonts w:ascii="Calibri" w:hAnsi="Calibri" w:cs="Calibri"/>
          <w:lang w:eastAsia="en-US"/>
        </w:rPr>
        <w:tab/>
      </w:r>
      <w:r w:rsidRPr="00D46F5D">
        <w:rPr>
          <w:rFonts w:ascii="Calibri" w:hAnsi="Calibri" w:cs="Calibri"/>
          <w:b/>
          <w:bCs/>
          <w:color w:val="000000"/>
          <w:u w:val="single"/>
          <w:lang w:eastAsia="en-US"/>
        </w:rPr>
        <w:t>1</w:t>
      </w:r>
      <w:r w:rsidRPr="00D46F5D">
        <w:rPr>
          <w:rFonts w:ascii="Calibri" w:hAnsi="Calibri" w:cs="Calibri"/>
          <w:lang w:eastAsia="en-US"/>
        </w:rPr>
        <w:tab/>
      </w:r>
      <w:r w:rsidRPr="00D46F5D">
        <w:rPr>
          <w:rFonts w:ascii="Calibri" w:hAnsi="Calibri" w:cs="Calibri"/>
          <w:b/>
          <w:bCs/>
          <w:color w:val="000000"/>
          <w:u w:val="single"/>
          <w:lang w:eastAsia="en-US"/>
        </w:rPr>
        <w:t>ΑΥΞΗΣΕΙΣ ΕΣΟΔΩΝ</w:t>
      </w:r>
    </w:p>
    <w:p w14:paraId="660B168A" w14:textId="77777777" w:rsidR="00D46F5D" w:rsidRPr="00D46F5D" w:rsidRDefault="00D46F5D" w:rsidP="00D46F5D">
      <w:pPr>
        <w:tabs>
          <w:tab w:val="center" w:pos="391"/>
          <w:tab w:val="left" w:pos="995"/>
          <w:tab w:val="left" w:pos="1892"/>
          <w:tab w:val="right" w:pos="6813"/>
          <w:tab w:val="right" w:pos="14745"/>
        </w:tabs>
        <w:spacing w:before="107"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w:t>
      </w:r>
      <w:r w:rsidRPr="00D46F5D">
        <w:rPr>
          <w:rFonts w:ascii="Calibri" w:hAnsi="Calibri" w:cs="Calibri"/>
          <w:lang w:eastAsia="en-US"/>
        </w:rPr>
        <w:tab/>
      </w:r>
      <w:r w:rsidRPr="00D46F5D">
        <w:rPr>
          <w:rFonts w:ascii="Calibri" w:hAnsi="Calibri" w:cs="Calibri"/>
          <w:b/>
          <w:bCs/>
          <w:color w:val="000000"/>
          <w:lang w:eastAsia="en-US"/>
        </w:rPr>
        <w:t>4131.</w:t>
      </w:r>
      <w:r w:rsidRPr="00D46F5D">
        <w:rPr>
          <w:rFonts w:ascii="Calibri" w:hAnsi="Calibri" w:cs="Calibri"/>
          <w:lang w:eastAsia="en-US"/>
        </w:rPr>
        <w:tab/>
      </w:r>
      <w:r w:rsidRPr="00D46F5D">
        <w:rPr>
          <w:rFonts w:ascii="Calibri" w:hAnsi="Calibri" w:cs="Calibri"/>
          <w:color w:val="000000"/>
          <w:lang w:eastAsia="en-US"/>
        </w:rPr>
        <w:t xml:space="preserve">Εισφορές σε ασφαλιστικούς οργανισμούς και </w:t>
      </w:r>
      <w:r w:rsidRPr="00D46F5D">
        <w:rPr>
          <w:rFonts w:ascii="Calibri" w:hAnsi="Calibri" w:cs="Calibri"/>
          <w:lang w:eastAsia="en-US"/>
        </w:rPr>
        <w:tab/>
      </w:r>
      <w:r w:rsidRPr="00D46F5D">
        <w:rPr>
          <w:rFonts w:ascii="Calibri" w:hAnsi="Calibri" w:cs="Calibri"/>
          <w:color w:val="000000"/>
          <w:lang w:eastAsia="en-US"/>
        </w:rPr>
        <w:t>50.000,00</w:t>
      </w:r>
      <w:r w:rsidRPr="00D46F5D">
        <w:rPr>
          <w:rFonts w:ascii="Calibri" w:hAnsi="Calibri" w:cs="Calibri"/>
          <w:lang w:eastAsia="en-US"/>
        </w:rPr>
        <w:tab/>
      </w:r>
      <w:r w:rsidRPr="00D46F5D">
        <w:rPr>
          <w:rFonts w:ascii="Calibri" w:hAnsi="Calibri" w:cs="Calibri"/>
          <w:color w:val="000000"/>
          <w:lang w:eastAsia="en-US"/>
        </w:rPr>
        <w:t>0,00</w:t>
      </w:r>
    </w:p>
    <w:p w14:paraId="526C99E7" w14:textId="77777777" w:rsidR="00D46F5D" w:rsidRPr="00D46F5D" w:rsidRDefault="00D46F5D" w:rsidP="00D46F5D">
      <w:pPr>
        <w:tabs>
          <w:tab w:val="left" w:pos="1892"/>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ταμεία</w:t>
      </w:r>
    </w:p>
    <w:p w14:paraId="2B5910BB" w14:textId="77777777" w:rsidR="00D46F5D" w:rsidRPr="00D46F5D" w:rsidRDefault="00D46F5D" w:rsidP="00D46F5D">
      <w:pPr>
        <w:tabs>
          <w:tab w:val="right" w:pos="6813"/>
        </w:tabs>
        <w:spacing w:before="18"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50.000,00</w:t>
      </w:r>
    </w:p>
    <w:p w14:paraId="12E3994C" w14:textId="77777777" w:rsidR="00D46F5D" w:rsidRPr="00D46F5D" w:rsidRDefault="00D46F5D" w:rsidP="00D46F5D">
      <w:pPr>
        <w:tabs>
          <w:tab w:val="right" w:pos="5523"/>
          <w:tab w:val="left" w:pos="5625"/>
        </w:tabs>
        <w:spacing w:before="375" w:after="120" w:line="276" w:lineRule="auto"/>
        <w:rPr>
          <w:rFonts w:ascii="Calibri" w:hAnsi="Calibri" w:cs="Calibri"/>
          <w:b/>
          <w:bCs/>
          <w:color w:val="000000"/>
          <w:u w:val="single"/>
          <w:lang w:eastAsia="en-US"/>
        </w:rPr>
      </w:pPr>
      <w:r w:rsidRPr="00D46F5D">
        <w:rPr>
          <w:rFonts w:ascii="Calibri" w:hAnsi="Calibri" w:cs="Calibri"/>
          <w:lang w:eastAsia="en-US"/>
        </w:rPr>
        <w:tab/>
      </w:r>
      <w:r w:rsidRPr="00D46F5D">
        <w:rPr>
          <w:rFonts w:ascii="Calibri" w:hAnsi="Calibri" w:cs="Calibri"/>
          <w:b/>
          <w:bCs/>
          <w:color w:val="000000"/>
          <w:u w:val="single"/>
          <w:lang w:eastAsia="en-US"/>
        </w:rPr>
        <w:t>2</w:t>
      </w:r>
      <w:r w:rsidRPr="00D46F5D">
        <w:rPr>
          <w:rFonts w:ascii="Calibri" w:hAnsi="Calibri" w:cs="Calibri"/>
          <w:lang w:eastAsia="en-US"/>
        </w:rPr>
        <w:tab/>
      </w:r>
      <w:r w:rsidRPr="00D46F5D">
        <w:rPr>
          <w:rFonts w:ascii="Calibri" w:hAnsi="Calibri" w:cs="Calibri"/>
          <w:b/>
          <w:bCs/>
          <w:color w:val="000000"/>
          <w:u w:val="single"/>
          <w:lang w:eastAsia="en-US"/>
        </w:rPr>
        <w:t>ΑΥΞΗΣΕΙΣ ΕΞΟΔΩΝ</w:t>
      </w:r>
    </w:p>
    <w:p w14:paraId="407CB766" w14:textId="77777777" w:rsidR="00D46F5D" w:rsidRPr="00D46F5D" w:rsidRDefault="00D46F5D" w:rsidP="00D46F5D">
      <w:pPr>
        <w:tabs>
          <w:tab w:val="center" w:pos="391"/>
          <w:tab w:val="right" w:pos="6813"/>
          <w:tab w:val="left" w:pos="7020"/>
          <w:tab w:val="left" w:pos="8325"/>
          <w:tab w:val="right" w:pos="14745"/>
        </w:tabs>
        <w:spacing w:before="107"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00-6121.</w:t>
      </w:r>
      <w:r w:rsidRPr="00D46F5D">
        <w:rPr>
          <w:rFonts w:ascii="Calibri" w:hAnsi="Calibri" w:cs="Calibri"/>
          <w:lang w:eastAsia="en-US"/>
        </w:rPr>
        <w:tab/>
      </w:r>
      <w:r w:rsidRPr="00D46F5D">
        <w:rPr>
          <w:rFonts w:ascii="Calibri" w:hAnsi="Calibri" w:cs="Calibri"/>
          <w:color w:val="000000"/>
          <w:lang w:eastAsia="en-US"/>
        </w:rPr>
        <w:t xml:space="preserve">Αντιμισθία αιρετών - έξοδα παράστασης (άρθρο 92 ν. 3852/2010, </w:t>
      </w:r>
      <w:r w:rsidRPr="00D46F5D">
        <w:rPr>
          <w:rFonts w:ascii="Calibri" w:hAnsi="Calibri" w:cs="Calibri"/>
          <w:lang w:eastAsia="en-US"/>
        </w:rPr>
        <w:tab/>
      </w:r>
      <w:r w:rsidRPr="00D46F5D">
        <w:rPr>
          <w:rFonts w:ascii="Calibri" w:hAnsi="Calibri" w:cs="Calibri"/>
          <w:color w:val="000000"/>
          <w:lang w:eastAsia="en-US"/>
        </w:rPr>
        <w:t>600,00</w:t>
      </w:r>
    </w:p>
    <w:p w14:paraId="0B94A624"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άρθρα 230,242 και 248 ΚΔΚ)</w:t>
      </w:r>
    </w:p>
    <w:p w14:paraId="60B65DA3"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15-6021.001</w:t>
      </w:r>
      <w:r w:rsidRPr="00D46F5D">
        <w:rPr>
          <w:rFonts w:ascii="Calibri" w:hAnsi="Calibri" w:cs="Calibri"/>
          <w:lang w:eastAsia="en-US"/>
        </w:rPr>
        <w:tab/>
      </w:r>
      <w:r w:rsidRPr="00D46F5D">
        <w:rPr>
          <w:rFonts w:ascii="Calibri" w:hAnsi="Calibri" w:cs="Calibri"/>
          <w:color w:val="000000"/>
          <w:lang w:eastAsia="en-US"/>
        </w:rPr>
        <w:t>Τακτικές αποδοχές υπαλλήλων αορίστου χρόνου</w:t>
      </w:r>
      <w:r w:rsidRPr="00D46F5D">
        <w:rPr>
          <w:rFonts w:ascii="Calibri" w:hAnsi="Calibri" w:cs="Calibri"/>
          <w:lang w:eastAsia="en-US"/>
        </w:rPr>
        <w:tab/>
      </w:r>
      <w:r w:rsidRPr="00D46F5D">
        <w:rPr>
          <w:rFonts w:ascii="Calibri" w:hAnsi="Calibri" w:cs="Calibri"/>
          <w:color w:val="000000"/>
          <w:lang w:eastAsia="en-US"/>
        </w:rPr>
        <w:t>12.000,00</w:t>
      </w:r>
    </w:p>
    <w:p w14:paraId="4F3316A6"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15-6041.004</w:t>
      </w:r>
      <w:r w:rsidRPr="00D46F5D">
        <w:rPr>
          <w:rFonts w:ascii="Calibri" w:hAnsi="Calibri" w:cs="Calibri"/>
          <w:lang w:eastAsia="en-US"/>
        </w:rPr>
        <w:tab/>
      </w:r>
      <w:r w:rsidRPr="00D46F5D">
        <w:rPr>
          <w:rFonts w:ascii="Calibri" w:hAnsi="Calibri" w:cs="Calibri"/>
          <w:color w:val="000000"/>
          <w:lang w:eastAsia="en-US"/>
        </w:rPr>
        <w:t>Τακτικές Αποδοχές Πρακτικής άσκησης ΙΕΚ</w:t>
      </w:r>
      <w:r w:rsidRPr="00D46F5D">
        <w:rPr>
          <w:rFonts w:ascii="Calibri" w:hAnsi="Calibri" w:cs="Calibri"/>
          <w:lang w:eastAsia="en-US"/>
        </w:rPr>
        <w:tab/>
      </w:r>
      <w:r w:rsidRPr="00D46F5D">
        <w:rPr>
          <w:rFonts w:ascii="Calibri" w:hAnsi="Calibri" w:cs="Calibri"/>
          <w:color w:val="000000"/>
          <w:lang w:eastAsia="en-US"/>
        </w:rPr>
        <w:t>700,00</w:t>
      </w:r>
    </w:p>
    <w:p w14:paraId="75F8AF60"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5</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15-6052.001</w:t>
      </w:r>
      <w:r w:rsidRPr="00D46F5D">
        <w:rPr>
          <w:rFonts w:ascii="Calibri" w:hAnsi="Calibri" w:cs="Calibri"/>
          <w:lang w:eastAsia="en-US"/>
        </w:rPr>
        <w:tab/>
      </w:r>
      <w:r w:rsidRPr="00D46F5D">
        <w:rPr>
          <w:rFonts w:ascii="Calibri" w:hAnsi="Calibri" w:cs="Calibri"/>
          <w:color w:val="000000"/>
          <w:lang w:eastAsia="en-US"/>
        </w:rPr>
        <w:t>Εργοδοτικές εισφορές ΙΚΑ αορίστου χρόνου</w:t>
      </w:r>
      <w:r w:rsidRPr="00D46F5D">
        <w:rPr>
          <w:rFonts w:ascii="Calibri" w:hAnsi="Calibri" w:cs="Calibri"/>
          <w:lang w:eastAsia="en-US"/>
        </w:rPr>
        <w:tab/>
      </w:r>
      <w:r w:rsidRPr="00D46F5D">
        <w:rPr>
          <w:rFonts w:ascii="Calibri" w:hAnsi="Calibri" w:cs="Calibri"/>
          <w:color w:val="000000"/>
          <w:lang w:eastAsia="en-US"/>
        </w:rPr>
        <w:t>1.000,00</w:t>
      </w:r>
    </w:p>
    <w:p w14:paraId="606CE43E"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6</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15-6054.001</w:t>
      </w:r>
      <w:r w:rsidRPr="00D46F5D">
        <w:rPr>
          <w:rFonts w:ascii="Calibri" w:hAnsi="Calibri" w:cs="Calibri"/>
          <w:lang w:eastAsia="en-US"/>
        </w:rPr>
        <w:tab/>
      </w:r>
      <w:r w:rsidRPr="00D46F5D">
        <w:rPr>
          <w:rFonts w:ascii="Calibri" w:hAnsi="Calibri" w:cs="Calibri"/>
          <w:color w:val="000000"/>
          <w:lang w:eastAsia="en-US"/>
        </w:rPr>
        <w:t>Εργοδοτικές εισφορές ΙΚΑ ορισμένου χρόνου</w:t>
      </w:r>
      <w:r w:rsidRPr="00D46F5D">
        <w:rPr>
          <w:rFonts w:ascii="Calibri" w:hAnsi="Calibri" w:cs="Calibri"/>
          <w:lang w:eastAsia="en-US"/>
        </w:rPr>
        <w:tab/>
      </w:r>
      <w:r w:rsidRPr="00D46F5D">
        <w:rPr>
          <w:rFonts w:ascii="Calibri" w:hAnsi="Calibri" w:cs="Calibri"/>
          <w:color w:val="000000"/>
          <w:lang w:eastAsia="en-US"/>
        </w:rPr>
        <w:t>3.100,00</w:t>
      </w:r>
    </w:p>
    <w:p w14:paraId="4C7D0DCB"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7</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15-6054.006</w:t>
      </w:r>
      <w:r w:rsidRPr="00D46F5D">
        <w:rPr>
          <w:rFonts w:ascii="Calibri" w:hAnsi="Calibri" w:cs="Calibri"/>
          <w:lang w:eastAsia="en-US"/>
        </w:rPr>
        <w:tab/>
      </w:r>
      <w:r w:rsidRPr="00D46F5D">
        <w:rPr>
          <w:rFonts w:ascii="Calibri" w:hAnsi="Calibri" w:cs="Calibri"/>
          <w:color w:val="000000"/>
          <w:lang w:eastAsia="en-US"/>
        </w:rPr>
        <w:t>Εργοδοτικές εισφορές εκτάκτου προσωπικού πρακτικής ΙΕΚ</w:t>
      </w:r>
      <w:r w:rsidRPr="00D46F5D">
        <w:rPr>
          <w:rFonts w:ascii="Calibri" w:hAnsi="Calibri" w:cs="Calibri"/>
          <w:lang w:eastAsia="en-US"/>
        </w:rPr>
        <w:tab/>
      </w:r>
      <w:r w:rsidRPr="00D46F5D">
        <w:rPr>
          <w:rFonts w:ascii="Calibri" w:hAnsi="Calibri" w:cs="Calibri"/>
          <w:color w:val="000000"/>
          <w:lang w:eastAsia="en-US"/>
        </w:rPr>
        <w:t>400,00</w:t>
      </w:r>
    </w:p>
    <w:p w14:paraId="7486F478"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8</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15-6117.007</w:t>
      </w:r>
      <w:r w:rsidRPr="00D46F5D">
        <w:rPr>
          <w:rFonts w:ascii="Calibri" w:hAnsi="Calibri" w:cs="Calibri"/>
          <w:lang w:eastAsia="en-US"/>
        </w:rPr>
        <w:tab/>
      </w:r>
      <w:r w:rsidRPr="00D46F5D">
        <w:rPr>
          <w:rFonts w:ascii="Calibri" w:hAnsi="Calibri" w:cs="Calibri"/>
          <w:color w:val="000000"/>
          <w:lang w:eastAsia="en-US"/>
        </w:rPr>
        <w:t>Αμοιβή Γιατρού Εργασίας</w:t>
      </w:r>
      <w:r w:rsidRPr="00D46F5D">
        <w:rPr>
          <w:rFonts w:ascii="Calibri" w:hAnsi="Calibri" w:cs="Calibri"/>
          <w:lang w:eastAsia="en-US"/>
        </w:rPr>
        <w:tab/>
      </w:r>
      <w:r w:rsidRPr="00D46F5D">
        <w:rPr>
          <w:rFonts w:ascii="Calibri" w:hAnsi="Calibri" w:cs="Calibri"/>
          <w:color w:val="000000"/>
          <w:lang w:eastAsia="en-US"/>
        </w:rPr>
        <w:t>200,00</w:t>
      </w:r>
    </w:p>
    <w:p w14:paraId="785D839F"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9</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15-6117.012</w:t>
      </w:r>
      <w:r w:rsidRPr="00D46F5D">
        <w:rPr>
          <w:rFonts w:ascii="Calibri" w:hAnsi="Calibri" w:cs="Calibri"/>
          <w:lang w:eastAsia="en-US"/>
        </w:rPr>
        <w:tab/>
      </w:r>
      <w:r w:rsidRPr="00D46F5D">
        <w:rPr>
          <w:rFonts w:ascii="Calibri" w:hAnsi="Calibri" w:cs="Calibri"/>
          <w:color w:val="000000"/>
          <w:lang w:eastAsia="en-US"/>
        </w:rPr>
        <w:t>Αμοιβή για δημιουργία &amp; υποστήριξη Ιστοσελίδας του Ν.Π.Δ.Δ.</w:t>
      </w:r>
      <w:r w:rsidRPr="00D46F5D">
        <w:rPr>
          <w:rFonts w:ascii="Calibri" w:hAnsi="Calibri" w:cs="Calibri"/>
          <w:lang w:eastAsia="en-US"/>
        </w:rPr>
        <w:tab/>
      </w:r>
      <w:r w:rsidRPr="00D46F5D">
        <w:rPr>
          <w:rFonts w:ascii="Calibri" w:hAnsi="Calibri" w:cs="Calibri"/>
          <w:color w:val="000000"/>
          <w:lang w:eastAsia="en-US"/>
        </w:rPr>
        <w:t>4.000,00</w:t>
      </w:r>
    </w:p>
    <w:p w14:paraId="368F577C"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10</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15-6243.001</w:t>
      </w:r>
      <w:r w:rsidRPr="00D46F5D">
        <w:rPr>
          <w:rFonts w:ascii="Calibri" w:hAnsi="Calibri" w:cs="Calibri"/>
          <w:lang w:eastAsia="en-US"/>
        </w:rPr>
        <w:tab/>
      </w:r>
      <w:r w:rsidRPr="00D46F5D">
        <w:rPr>
          <w:rFonts w:ascii="Calibri" w:hAnsi="Calibri" w:cs="Calibri"/>
          <w:color w:val="000000"/>
          <w:lang w:eastAsia="en-US"/>
        </w:rPr>
        <w:t>Leasing μηχανημάτων</w:t>
      </w:r>
      <w:r w:rsidRPr="00D46F5D">
        <w:rPr>
          <w:rFonts w:ascii="Calibri" w:hAnsi="Calibri" w:cs="Calibri"/>
          <w:lang w:eastAsia="en-US"/>
        </w:rPr>
        <w:tab/>
      </w:r>
      <w:r w:rsidRPr="00D46F5D">
        <w:rPr>
          <w:rFonts w:ascii="Calibri" w:hAnsi="Calibri" w:cs="Calibri"/>
          <w:color w:val="000000"/>
          <w:lang w:eastAsia="en-US"/>
        </w:rPr>
        <w:t>1.000,00</w:t>
      </w:r>
    </w:p>
    <w:p w14:paraId="341BF91A"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11</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15-6261.003</w:t>
      </w:r>
      <w:r w:rsidRPr="00D46F5D">
        <w:rPr>
          <w:rFonts w:ascii="Calibri" w:hAnsi="Calibri" w:cs="Calibri"/>
          <w:lang w:eastAsia="en-US"/>
        </w:rPr>
        <w:tab/>
      </w:r>
      <w:r w:rsidRPr="00D46F5D">
        <w:rPr>
          <w:rFonts w:ascii="Calibri" w:hAnsi="Calibri" w:cs="Calibri"/>
          <w:color w:val="000000"/>
          <w:lang w:eastAsia="en-US"/>
        </w:rPr>
        <w:t>Συντήρηση &amp; επισκευή αναβατόριου τροφίμων</w:t>
      </w:r>
      <w:r w:rsidRPr="00D46F5D">
        <w:rPr>
          <w:rFonts w:ascii="Calibri" w:hAnsi="Calibri" w:cs="Calibri"/>
          <w:lang w:eastAsia="en-US"/>
        </w:rPr>
        <w:tab/>
      </w:r>
      <w:r w:rsidRPr="00D46F5D">
        <w:rPr>
          <w:rFonts w:ascii="Calibri" w:hAnsi="Calibri" w:cs="Calibri"/>
          <w:color w:val="000000"/>
          <w:lang w:eastAsia="en-US"/>
        </w:rPr>
        <w:t>700,00</w:t>
      </w:r>
    </w:p>
    <w:p w14:paraId="3030381B"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12</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15-6261.005</w:t>
      </w:r>
      <w:r w:rsidRPr="00D46F5D">
        <w:rPr>
          <w:rFonts w:ascii="Calibri" w:hAnsi="Calibri" w:cs="Calibri"/>
          <w:lang w:eastAsia="en-US"/>
        </w:rPr>
        <w:tab/>
      </w:r>
      <w:r w:rsidRPr="00D46F5D">
        <w:rPr>
          <w:rFonts w:ascii="Calibri" w:hAnsi="Calibri" w:cs="Calibri"/>
          <w:color w:val="000000"/>
          <w:lang w:eastAsia="en-US"/>
        </w:rPr>
        <w:t>Συντήρηση Βρεφονηπιακού Σταθμού Λαυρίου</w:t>
      </w:r>
      <w:r w:rsidRPr="00D46F5D">
        <w:rPr>
          <w:rFonts w:ascii="Calibri" w:hAnsi="Calibri" w:cs="Calibri"/>
          <w:lang w:eastAsia="en-US"/>
        </w:rPr>
        <w:tab/>
      </w:r>
      <w:r w:rsidRPr="00D46F5D">
        <w:rPr>
          <w:rFonts w:ascii="Calibri" w:hAnsi="Calibri" w:cs="Calibri"/>
          <w:color w:val="000000"/>
          <w:lang w:eastAsia="en-US"/>
        </w:rPr>
        <w:t>1.000,00</w:t>
      </w:r>
    </w:p>
    <w:p w14:paraId="44E53F99"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13</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15-6264.001</w:t>
      </w:r>
      <w:r w:rsidRPr="00D46F5D">
        <w:rPr>
          <w:rFonts w:ascii="Calibri" w:hAnsi="Calibri" w:cs="Calibri"/>
          <w:lang w:eastAsia="en-US"/>
        </w:rPr>
        <w:tab/>
      </w:r>
      <w:r w:rsidRPr="00D46F5D">
        <w:rPr>
          <w:rFonts w:ascii="Calibri" w:hAnsi="Calibri" w:cs="Calibri"/>
          <w:color w:val="000000"/>
          <w:lang w:eastAsia="en-US"/>
        </w:rPr>
        <w:t>Συντήρηση και επισκευή λοιπών μηχανημάτων</w:t>
      </w:r>
      <w:r w:rsidRPr="00D46F5D">
        <w:rPr>
          <w:rFonts w:ascii="Calibri" w:hAnsi="Calibri" w:cs="Calibri"/>
          <w:lang w:eastAsia="en-US"/>
        </w:rPr>
        <w:tab/>
      </w:r>
      <w:r w:rsidRPr="00D46F5D">
        <w:rPr>
          <w:rFonts w:ascii="Calibri" w:hAnsi="Calibri" w:cs="Calibri"/>
          <w:color w:val="000000"/>
          <w:lang w:eastAsia="en-US"/>
        </w:rPr>
        <w:t>1.000,00</w:t>
      </w:r>
    </w:p>
    <w:p w14:paraId="29C5979E" w14:textId="77777777" w:rsidR="00D46F5D" w:rsidRPr="00D46F5D" w:rsidRDefault="00D46F5D" w:rsidP="00D46F5D">
      <w:pPr>
        <w:tabs>
          <w:tab w:val="center" w:pos="391"/>
          <w:tab w:val="right" w:pos="6813"/>
          <w:tab w:val="left" w:pos="7020"/>
          <w:tab w:val="left" w:pos="8325"/>
          <w:tab w:val="right" w:pos="14745"/>
        </w:tabs>
        <w:spacing w:before="105"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14</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15-6265.002</w:t>
      </w:r>
      <w:r w:rsidRPr="00D46F5D">
        <w:rPr>
          <w:rFonts w:ascii="Calibri" w:hAnsi="Calibri" w:cs="Calibri"/>
          <w:lang w:eastAsia="en-US"/>
        </w:rPr>
        <w:tab/>
      </w:r>
      <w:r w:rsidRPr="00D46F5D">
        <w:rPr>
          <w:rFonts w:ascii="Calibri" w:hAnsi="Calibri" w:cs="Calibri"/>
          <w:color w:val="000000"/>
          <w:lang w:eastAsia="en-US"/>
        </w:rPr>
        <w:t xml:space="preserve">Συντήρηση και επισκευή Υπολογιστών &amp; Λοιπων περιφεριακών      </w:t>
      </w:r>
    </w:p>
    <w:p w14:paraId="1C56435F" w14:textId="77777777" w:rsidR="00D46F5D" w:rsidRPr="00D46F5D" w:rsidRDefault="00D46F5D" w:rsidP="00D46F5D">
      <w:pPr>
        <w:tabs>
          <w:tab w:val="center" w:pos="391"/>
          <w:tab w:val="right" w:pos="6813"/>
          <w:tab w:val="left" w:pos="7020"/>
          <w:tab w:val="left" w:pos="8325"/>
          <w:tab w:val="right" w:pos="14745"/>
        </w:tabs>
        <w:spacing w:before="105" w:after="120" w:line="276" w:lineRule="auto"/>
        <w:rPr>
          <w:rFonts w:ascii="Calibri" w:hAnsi="Calibri" w:cs="Calibri"/>
          <w:color w:val="000000"/>
          <w:lang w:eastAsia="en-US"/>
        </w:rPr>
      </w:pPr>
      <w:r w:rsidRPr="00D46F5D">
        <w:rPr>
          <w:rFonts w:ascii="Calibri" w:hAnsi="Calibri" w:cs="Calibri"/>
          <w:color w:val="000000"/>
          <w:lang w:eastAsia="en-US"/>
        </w:rPr>
        <w:t xml:space="preserve">                                                                                                               Συσκευών </w:t>
      </w:r>
      <w:r w:rsidRPr="00D46F5D">
        <w:rPr>
          <w:rFonts w:ascii="Calibri" w:hAnsi="Calibri" w:cs="Calibri"/>
          <w:lang w:eastAsia="en-US"/>
        </w:rPr>
        <w:tab/>
      </w:r>
      <w:r w:rsidRPr="00D46F5D">
        <w:rPr>
          <w:rFonts w:ascii="Calibri" w:hAnsi="Calibri" w:cs="Calibri"/>
          <w:color w:val="000000"/>
          <w:lang w:eastAsia="en-US"/>
        </w:rPr>
        <w:t>5.000,00</w:t>
      </w:r>
    </w:p>
    <w:p w14:paraId="3463451E"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15</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15-6279.</w:t>
      </w:r>
      <w:r w:rsidRPr="00D46F5D">
        <w:rPr>
          <w:rFonts w:ascii="Calibri" w:hAnsi="Calibri" w:cs="Calibri"/>
          <w:lang w:eastAsia="en-US"/>
        </w:rPr>
        <w:tab/>
      </w:r>
      <w:r w:rsidRPr="00D46F5D">
        <w:rPr>
          <w:rFonts w:ascii="Calibri" w:hAnsi="Calibri" w:cs="Calibri"/>
          <w:color w:val="000000"/>
          <w:lang w:eastAsia="en-US"/>
        </w:rPr>
        <w:t>Λοιπές δαπάνες για ύδρευση,άρδευση,φωτισμό,καθαριότητα</w:t>
      </w:r>
      <w:r w:rsidRPr="00D46F5D">
        <w:rPr>
          <w:rFonts w:ascii="Calibri" w:hAnsi="Calibri" w:cs="Calibri"/>
          <w:lang w:eastAsia="en-US"/>
        </w:rPr>
        <w:tab/>
      </w:r>
      <w:r w:rsidRPr="00D46F5D">
        <w:rPr>
          <w:rFonts w:ascii="Calibri" w:hAnsi="Calibri" w:cs="Calibri"/>
          <w:color w:val="000000"/>
          <w:lang w:eastAsia="en-US"/>
        </w:rPr>
        <w:t>1.000,00</w:t>
      </w:r>
    </w:p>
    <w:p w14:paraId="5F5F4CD0"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16</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15-6462.003</w:t>
      </w:r>
      <w:r w:rsidRPr="00D46F5D">
        <w:rPr>
          <w:rFonts w:ascii="Calibri" w:hAnsi="Calibri" w:cs="Calibri"/>
          <w:lang w:eastAsia="en-US"/>
        </w:rPr>
        <w:tab/>
      </w:r>
      <w:r w:rsidRPr="00D46F5D">
        <w:rPr>
          <w:rFonts w:ascii="Calibri" w:hAnsi="Calibri" w:cs="Calibri"/>
          <w:color w:val="000000"/>
          <w:lang w:eastAsia="en-US"/>
        </w:rPr>
        <w:t>Δημοσίευση προκηρύξεων Παιδικών σταθμών</w:t>
      </w:r>
      <w:r w:rsidRPr="00D46F5D">
        <w:rPr>
          <w:rFonts w:ascii="Calibri" w:hAnsi="Calibri" w:cs="Calibri"/>
          <w:lang w:eastAsia="en-US"/>
        </w:rPr>
        <w:tab/>
      </w:r>
      <w:r w:rsidRPr="00D46F5D">
        <w:rPr>
          <w:rFonts w:ascii="Calibri" w:hAnsi="Calibri" w:cs="Calibri"/>
          <w:color w:val="000000"/>
          <w:lang w:eastAsia="en-US"/>
        </w:rPr>
        <w:t>200,00</w:t>
      </w:r>
    </w:p>
    <w:p w14:paraId="6612BB40"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17</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15-6621.001</w:t>
      </w:r>
      <w:r w:rsidRPr="00D46F5D">
        <w:rPr>
          <w:rFonts w:ascii="Calibri" w:hAnsi="Calibri" w:cs="Calibri"/>
          <w:lang w:eastAsia="en-US"/>
        </w:rPr>
        <w:tab/>
      </w:r>
      <w:r w:rsidRPr="00D46F5D">
        <w:rPr>
          <w:rFonts w:ascii="Calibri" w:hAnsi="Calibri" w:cs="Calibri"/>
          <w:color w:val="000000"/>
          <w:lang w:eastAsia="en-US"/>
        </w:rPr>
        <w:t>Είδη κλινοστρωμνών για Παιδικούς Σταθμούς</w:t>
      </w:r>
      <w:r w:rsidRPr="00D46F5D">
        <w:rPr>
          <w:rFonts w:ascii="Calibri" w:hAnsi="Calibri" w:cs="Calibri"/>
          <w:lang w:eastAsia="en-US"/>
        </w:rPr>
        <w:tab/>
      </w:r>
      <w:r w:rsidRPr="00D46F5D">
        <w:rPr>
          <w:rFonts w:ascii="Calibri" w:hAnsi="Calibri" w:cs="Calibri"/>
          <w:color w:val="000000"/>
          <w:lang w:eastAsia="en-US"/>
        </w:rPr>
        <w:t>1.000,00</w:t>
      </w:r>
    </w:p>
    <w:p w14:paraId="77A67178"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18</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15-6661.002</w:t>
      </w:r>
      <w:r w:rsidRPr="00D46F5D">
        <w:rPr>
          <w:rFonts w:ascii="Calibri" w:hAnsi="Calibri" w:cs="Calibri"/>
          <w:lang w:eastAsia="en-US"/>
        </w:rPr>
        <w:tab/>
      </w:r>
      <w:r w:rsidRPr="00D46F5D">
        <w:rPr>
          <w:rFonts w:ascii="Calibri" w:hAnsi="Calibri" w:cs="Calibri"/>
          <w:color w:val="000000"/>
          <w:lang w:eastAsia="en-US"/>
        </w:rPr>
        <w:t>Υλικά συτηρ. και επισκ.κτιρίων Δ.Ε.Λαυρίου</w:t>
      </w:r>
      <w:r w:rsidRPr="00D46F5D">
        <w:rPr>
          <w:rFonts w:ascii="Calibri" w:hAnsi="Calibri" w:cs="Calibri"/>
          <w:lang w:eastAsia="en-US"/>
        </w:rPr>
        <w:tab/>
      </w:r>
      <w:r w:rsidRPr="00D46F5D">
        <w:rPr>
          <w:rFonts w:ascii="Calibri" w:hAnsi="Calibri" w:cs="Calibri"/>
          <w:color w:val="000000"/>
          <w:lang w:eastAsia="en-US"/>
        </w:rPr>
        <w:t>500,00</w:t>
      </w:r>
    </w:p>
    <w:p w14:paraId="475C0606"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19</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15-6661.003</w:t>
      </w:r>
      <w:r w:rsidRPr="00D46F5D">
        <w:rPr>
          <w:rFonts w:ascii="Calibri" w:hAnsi="Calibri" w:cs="Calibri"/>
          <w:lang w:eastAsia="en-US"/>
        </w:rPr>
        <w:tab/>
      </w:r>
      <w:r w:rsidRPr="00D46F5D">
        <w:rPr>
          <w:rFonts w:ascii="Calibri" w:hAnsi="Calibri" w:cs="Calibri"/>
          <w:color w:val="000000"/>
          <w:lang w:eastAsia="en-US"/>
        </w:rPr>
        <w:t>Υλικά συτηρ. και επισκ.κτιρίων Παιδικών Σταθμών</w:t>
      </w:r>
      <w:r w:rsidRPr="00D46F5D">
        <w:rPr>
          <w:rFonts w:ascii="Calibri" w:hAnsi="Calibri" w:cs="Calibri"/>
          <w:lang w:eastAsia="en-US"/>
        </w:rPr>
        <w:tab/>
      </w:r>
      <w:r w:rsidRPr="00D46F5D">
        <w:rPr>
          <w:rFonts w:ascii="Calibri" w:hAnsi="Calibri" w:cs="Calibri"/>
          <w:color w:val="000000"/>
          <w:lang w:eastAsia="en-US"/>
        </w:rPr>
        <w:t>5.000,00</w:t>
      </w:r>
    </w:p>
    <w:p w14:paraId="305FF0B8"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20</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15-6671.001</w:t>
      </w:r>
      <w:r w:rsidRPr="00D46F5D">
        <w:rPr>
          <w:rFonts w:ascii="Calibri" w:hAnsi="Calibri" w:cs="Calibri"/>
          <w:lang w:eastAsia="en-US"/>
        </w:rPr>
        <w:tab/>
      </w:r>
      <w:r w:rsidRPr="00D46F5D">
        <w:rPr>
          <w:rFonts w:ascii="Calibri" w:hAnsi="Calibri" w:cs="Calibri"/>
          <w:color w:val="000000"/>
          <w:lang w:eastAsia="en-US"/>
        </w:rPr>
        <w:t>Προμήθεια ανταλλακτικών μέσων ΒΣΣ</w:t>
      </w:r>
      <w:r w:rsidRPr="00D46F5D">
        <w:rPr>
          <w:rFonts w:ascii="Calibri" w:hAnsi="Calibri" w:cs="Calibri"/>
          <w:lang w:eastAsia="en-US"/>
        </w:rPr>
        <w:tab/>
      </w:r>
      <w:r w:rsidRPr="00D46F5D">
        <w:rPr>
          <w:rFonts w:ascii="Calibri" w:hAnsi="Calibri" w:cs="Calibri"/>
          <w:color w:val="000000"/>
          <w:lang w:eastAsia="en-US"/>
        </w:rPr>
        <w:t>500,00</w:t>
      </w:r>
    </w:p>
    <w:p w14:paraId="6BA282D5"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21</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15-6682.</w:t>
      </w:r>
      <w:r w:rsidRPr="00D46F5D">
        <w:rPr>
          <w:rFonts w:ascii="Calibri" w:hAnsi="Calibri" w:cs="Calibri"/>
          <w:lang w:eastAsia="en-US"/>
        </w:rPr>
        <w:tab/>
      </w:r>
      <w:r w:rsidRPr="00D46F5D">
        <w:rPr>
          <w:rFonts w:ascii="Calibri" w:hAnsi="Calibri" w:cs="Calibri"/>
          <w:color w:val="000000"/>
          <w:lang w:eastAsia="en-US"/>
        </w:rPr>
        <w:t>Λοιπά υλικά άμεσης ανάλωσης</w:t>
      </w:r>
      <w:r w:rsidRPr="00D46F5D">
        <w:rPr>
          <w:rFonts w:ascii="Calibri" w:hAnsi="Calibri" w:cs="Calibri"/>
          <w:lang w:eastAsia="en-US"/>
        </w:rPr>
        <w:tab/>
      </w:r>
      <w:r w:rsidRPr="00D46F5D">
        <w:rPr>
          <w:rFonts w:ascii="Calibri" w:hAnsi="Calibri" w:cs="Calibri"/>
          <w:color w:val="000000"/>
          <w:lang w:eastAsia="en-US"/>
        </w:rPr>
        <w:t>500,00</w:t>
      </w:r>
    </w:p>
    <w:p w14:paraId="548203DD"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22</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15-6699.005</w:t>
      </w:r>
      <w:r w:rsidRPr="00D46F5D">
        <w:rPr>
          <w:rFonts w:ascii="Calibri" w:hAnsi="Calibri" w:cs="Calibri"/>
          <w:lang w:eastAsia="en-US"/>
        </w:rPr>
        <w:tab/>
      </w:r>
      <w:r w:rsidRPr="00D46F5D">
        <w:rPr>
          <w:rFonts w:ascii="Calibri" w:hAnsi="Calibri" w:cs="Calibri"/>
          <w:color w:val="000000"/>
          <w:lang w:eastAsia="en-US"/>
        </w:rPr>
        <w:t>Λοιπές προμήθειες αναλωσίμ. για Παιδικούς Σταθμούς</w:t>
      </w:r>
      <w:r w:rsidRPr="00D46F5D">
        <w:rPr>
          <w:rFonts w:ascii="Calibri" w:hAnsi="Calibri" w:cs="Calibri"/>
          <w:lang w:eastAsia="en-US"/>
        </w:rPr>
        <w:tab/>
      </w:r>
      <w:r w:rsidRPr="00D46F5D">
        <w:rPr>
          <w:rFonts w:ascii="Calibri" w:hAnsi="Calibri" w:cs="Calibri"/>
          <w:color w:val="000000"/>
          <w:lang w:eastAsia="en-US"/>
        </w:rPr>
        <w:t>2.500,00</w:t>
      </w:r>
    </w:p>
    <w:p w14:paraId="1ADB1113"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23</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60-6011.</w:t>
      </w:r>
      <w:r w:rsidRPr="00D46F5D">
        <w:rPr>
          <w:rFonts w:ascii="Calibri" w:hAnsi="Calibri" w:cs="Calibri"/>
          <w:lang w:eastAsia="en-US"/>
        </w:rPr>
        <w:tab/>
      </w:r>
      <w:r w:rsidRPr="00D46F5D">
        <w:rPr>
          <w:rFonts w:ascii="Calibri" w:hAnsi="Calibri" w:cs="Calibri"/>
          <w:color w:val="000000"/>
          <w:lang w:eastAsia="en-US"/>
        </w:rPr>
        <w:t xml:space="preserve">Τακτικές αποδοχές (περιλαμβάνονται βασικός μισθός, δώρα εορτών, </w:t>
      </w:r>
      <w:r w:rsidRPr="00D46F5D">
        <w:rPr>
          <w:rFonts w:ascii="Calibri" w:hAnsi="Calibri" w:cs="Calibri"/>
          <w:lang w:eastAsia="en-US"/>
        </w:rPr>
        <w:tab/>
      </w:r>
      <w:r w:rsidRPr="00D46F5D">
        <w:rPr>
          <w:rFonts w:ascii="Calibri" w:hAnsi="Calibri" w:cs="Calibri"/>
          <w:color w:val="000000"/>
          <w:lang w:eastAsia="en-US"/>
        </w:rPr>
        <w:t>9.000,00</w:t>
      </w:r>
    </w:p>
    <w:p w14:paraId="612ACCEF"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γενικά και ειδικά τακτικά επιδόματα)</w:t>
      </w:r>
    </w:p>
    <w:p w14:paraId="4204CE28"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24</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60-6054.001</w:t>
      </w:r>
      <w:r w:rsidRPr="00D46F5D">
        <w:rPr>
          <w:rFonts w:ascii="Calibri" w:hAnsi="Calibri" w:cs="Calibri"/>
          <w:lang w:eastAsia="en-US"/>
        </w:rPr>
        <w:tab/>
      </w:r>
      <w:r w:rsidRPr="00D46F5D">
        <w:rPr>
          <w:rFonts w:ascii="Calibri" w:hAnsi="Calibri" w:cs="Calibri"/>
          <w:color w:val="000000"/>
          <w:lang w:eastAsia="en-US"/>
        </w:rPr>
        <w:t xml:space="preserve">Εργοδοτικές εισφορές εκτάκτου  προσωπικού προγράμματος </w:t>
      </w:r>
      <w:r w:rsidRPr="00D46F5D">
        <w:rPr>
          <w:rFonts w:ascii="Calibri" w:hAnsi="Calibri" w:cs="Calibri"/>
          <w:lang w:eastAsia="en-US"/>
        </w:rPr>
        <w:tab/>
      </w:r>
      <w:r w:rsidRPr="00D46F5D">
        <w:rPr>
          <w:rFonts w:ascii="Calibri" w:hAnsi="Calibri" w:cs="Calibri"/>
          <w:color w:val="000000"/>
          <w:lang w:eastAsia="en-US"/>
        </w:rPr>
        <w:t>500,00</w:t>
      </w:r>
    </w:p>
    <w:p w14:paraId="4D65AC7F"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παιδικών Σταθμών</w:t>
      </w:r>
    </w:p>
    <w:p w14:paraId="5097676B"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25</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00-8231.001</w:t>
      </w:r>
      <w:r w:rsidRPr="00D46F5D">
        <w:rPr>
          <w:rFonts w:ascii="Calibri" w:hAnsi="Calibri" w:cs="Calibri"/>
          <w:lang w:eastAsia="en-US"/>
        </w:rPr>
        <w:tab/>
      </w:r>
      <w:r w:rsidRPr="00D46F5D">
        <w:rPr>
          <w:rFonts w:ascii="Calibri" w:hAnsi="Calibri" w:cs="Calibri"/>
          <w:color w:val="000000"/>
          <w:lang w:eastAsia="en-US"/>
        </w:rPr>
        <w:t>Εισφορές σε ασφαλιστικούς οργανισμούς</w:t>
      </w:r>
      <w:r w:rsidRPr="00D46F5D">
        <w:rPr>
          <w:rFonts w:ascii="Calibri" w:hAnsi="Calibri" w:cs="Calibri"/>
          <w:lang w:eastAsia="en-US"/>
        </w:rPr>
        <w:tab/>
      </w:r>
      <w:r w:rsidRPr="00D46F5D">
        <w:rPr>
          <w:rFonts w:ascii="Calibri" w:hAnsi="Calibri" w:cs="Calibri"/>
          <w:color w:val="000000"/>
          <w:lang w:eastAsia="en-US"/>
        </w:rPr>
        <w:t>50.000,00</w:t>
      </w:r>
    </w:p>
    <w:p w14:paraId="5B674132" w14:textId="77777777" w:rsidR="00D46F5D" w:rsidRPr="00D46F5D" w:rsidRDefault="00D46F5D" w:rsidP="00D46F5D">
      <w:pPr>
        <w:tabs>
          <w:tab w:val="right" w:pos="14745"/>
        </w:tabs>
        <w:spacing w:before="180"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101.400,00</w:t>
      </w:r>
    </w:p>
    <w:p w14:paraId="233D0663" w14:textId="77777777" w:rsidR="00D46F5D" w:rsidRPr="00D46F5D" w:rsidRDefault="00D46F5D" w:rsidP="00D46F5D">
      <w:pPr>
        <w:tabs>
          <w:tab w:val="right" w:pos="5523"/>
          <w:tab w:val="left" w:pos="5625"/>
        </w:tabs>
        <w:spacing w:before="375" w:after="120" w:line="276" w:lineRule="auto"/>
        <w:rPr>
          <w:rFonts w:ascii="Calibri" w:hAnsi="Calibri" w:cs="Calibri"/>
          <w:b/>
          <w:bCs/>
          <w:color w:val="000000"/>
          <w:u w:val="single"/>
          <w:lang w:eastAsia="en-US"/>
        </w:rPr>
      </w:pPr>
      <w:r w:rsidRPr="00D46F5D">
        <w:rPr>
          <w:rFonts w:ascii="Calibri" w:hAnsi="Calibri" w:cs="Calibri"/>
          <w:lang w:eastAsia="en-US"/>
        </w:rPr>
        <w:tab/>
      </w:r>
      <w:r w:rsidRPr="00D46F5D">
        <w:rPr>
          <w:rFonts w:ascii="Calibri" w:hAnsi="Calibri" w:cs="Calibri"/>
          <w:b/>
          <w:bCs/>
          <w:color w:val="000000"/>
          <w:u w:val="single"/>
          <w:lang w:eastAsia="en-US"/>
        </w:rPr>
        <w:t>3</w:t>
      </w:r>
      <w:r w:rsidRPr="00D46F5D">
        <w:rPr>
          <w:rFonts w:ascii="Calibri" w:hAnsi="Calibri" w:cs="Calibri"/>
          <w:lang w:eastAsia="en-US"/>
        </w:rPr>
        <w:tab/>
      </w:r>
      <w:r w:rsidRPr="00D46F5D">
        <w:rPr>
          <w:rFonts w:ascii="Calibri" w:hAnsi="Calibri" w:cs="Calibri"/>
          <w:b/>
          <w:bCs/>
          <w:color w:val="000000"/>
          <w:u w:val="single"/>
          <w:lang w:eastAsia="en-US"/>
        </w:rPr>
        <w:t>ΜΕΙΩΣΕΙΣ ΕΞΟΔΩΝ</w:t>
      </w:r>
    </w:p>
    <w:p w14:paraId="772ADB07" w14:textId="77777777" w:rsidR="00D46F5D" w:rsidRPr="00D46F5D" w:rsidRDefault="00D46F5D" w:rsidP="00D46F5D">
      <w:pPr>
        <w:tabs>
          <w:tab w:val="center" w:pos="391"/>
          <w:tab w:val="right" w:pos="6813"/>
          <w:tab w:val="left" w:pos="7020"/>
          <w:tab w:val="left" w:pos="8325"/>
          <w:tab w:val="right" w:pos="14745"/>
        </w:tabs>
        <w:spacing w:before="107"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26</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00-6073.</w:t>
      </w:r>
      <w:r w:rsidRPr="00D46F5D">
        <w:rPr>
          <w:rFonts w:ascii="Calibri" w:hAnsi="Calibri" w:cs="Calibri"/>
          <w:lang w:eastAsia="en-US"/>
        </w:rPr>
        <w:tab/>
      </w:r>
      <w:r w:rsidRPr="00D46F5D">
        <w:rPr>
          <w:rFonts w:ascii="Calibri" w:hAnsi="Calibri" w:cs="Calibri"/>
          <w:color w:val="000000"/>
          <w:lang w:eastAsia="en-US"/>
        </w:rPr>
        <w:t xml:space="preserve">Δαπάνες επιμόρφωσης προσωπικού και συμμετοχής σε συνέδρια </w:t>
      </w:r>
      <w:r w:rsidRPr="00D46F5D">
        <w:rPr>
          <w:rFonts w:ascii="Calibri" w:hAnsi="Calibri" w:cs="Calibri"/>
          <w:lang w:eastAsia="en-US"/>
        </w:rPr>
        <w:tab/>
      </w:r>
      <w:r w:rsidRPr="00D46F5D">
        <w:rPr>
          <w:rFonts w:ascii="Calibri" w:hAnsi="Calibri" w:cs="Calibri"/>
          <w:color w:val="000000"/>
          <w:lang w:eastAsia="en-US"/>
        </w:rPr>
        <w:t>-1.000,00</w:t>
      </w:r>
    </w:p>
    <w:p w14:paraId="42219E4B"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και σεμινάρια</w:t>
      </w:r>
    </w:p>
    <w:p w14:paraId="1EC27BBD"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27</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00-6142.001</w:t>
      </w:r>
      <w:r w:rsidRPr="00D46F5D">
        <w:rPr>
          <w:rFonts w:ascii="Calibri" w:hAnsi="Calibri" w:cs="Calibri"/>
          <w:lang w:eastAsia="en-US"/>
        </w:rPr>
        <w:tab/>
      </w:r>
      <w:r w:rsidRPr="00D46F5D">
        <w:rPr>
          <w:rFonts w:ascii="Calibri" w:hAnsi="Calibri" w:cs="Calibri"/>
          <w:color w:val="000000"/>
          <w:lang w:eastAsia="en-US"/>
        </w:rPr>
        <w:t>Αμοιβή Διαγνωστικού Κέντρου για Μοριακά Τεστ</w:t>
      </w:r>
      <w:r w:rsidRPr="00D46F5D">
        <w:rPr>
          <w:rFonts w:ascii="Calibri" w:hAnsi="Calibri" w:cs="Calibri"/>
          <w:lang w:eastAsia="en-US"/>
        </w:rPr>
        <w:tab/>
      </w:r>
      <w:r w:rsidRPr="00D46F5D">
        <w:rPr>
          <w:rFonts w:ascii="Calibri" w:hAnsi="Calibri" w:cs="Calibri"/>
          <w:color w:val="000000"/>
          <w:lang w:eastAsia="en-US"/>
        </w:rPr>
        <w:t>-1.000,00</w:t>
      </w:r>
    </w:p>
    <w:p w14:paraId="2611C8FE"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28</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00-6431.</w:t>
      </w:r>
      <w:r w:rsidRPr="00D46F5D">
        <w:rPr>
          <w:rFonts w:ascii="Calibri" w:hAnsi="Calibri" w:cs="Calibri"/>
          <w:lang w:eastAsia="en-US"/>
        </w:rPr>
        <w:tab/>
      </w:r>
      <w:r w:rsidRPr="00D46F5D">
        <w:rPr>
          <w:rFonts w:ascii="Calibri" w:hAnsi="Calibri" w:cs="Calibri"/>
          <w:color w:val="000000"/>
          <w:lang w:eastAsia="en-US"/>
        </w:rPr>
        <w:t>Έξοδα ενημέρωσης και προβολής δραστηριοτήτων του Δήμου</w:t>
      </w:r>
      <w:r w:rsidRPr="00D46F5D">
        <w:rPr>
          <w:rFonts w:ascii="Calibri" w:hAnsi="Calibri" w:cs="Calibri"/>
          <w:lang w:eastAsia="en-US"/>
        </w:rPr>
        <w:tab/>
      </w:r>
      <w:r w:rsidRPr="00D46F5D">
        <w:rPr>
          <w:rFonts w:ascii="Calibri" w:hAnsi="Calibri" w:cs="Calibri"/>
          <w:color w:val="000000"/>
          <w:lang w:eastAsia="en-US"/>
        </w:rPr>
        <w:t>-1.500,00</w:t>
      </w:r>
    </w:p>
    <w:p w14:paraId="13588F1E"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29</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15-6011.001</w:t>
      </w:r>
      <w:r w:rsidRPr="00D46F5D">
        <w:rPr>
          <w:rFonts w:ascii="Calibri" w:hAnsi="Calibri" w:cs="Calibri"/>
          <w:lang w:eastAsia="en-US"/>
        </w:rPr>
        <w:tab/>
      </w:r>
      <w:r w:rsidRPr="00D46F5D">
        <w:rPr>
          <w:rFonts w:ascii="Calibri" w:hAnsi="Calibri" w:cs="Calibri"/>
          <w:color w:val="000000"/>
          <w:lang w:eastAsia="en-US"/>
        </w:rPr>
        <w:t>Τακτικές αποδοχές μονίμων υπαλλήλων</w:t>
      </w:r>
      <w:r w:rsidRPr="00D46F5D">
        <w:rPr>
          <w:rFonts w:ascii="Calibri" w:hAnsi="Calibri" w:cs="Calibri"/>
          <w:lang w:eastAsia="en-US"/>
        </w:rPr>
        <w:tab/>
      </w:r>
      <w:r w:rsidRPr="00D46F5D">
        <w:rPr>
          <w:rFonts w:ascii="Calibri" w:hAnsi="Calibri" w:cs="Calibri"/>
          <w:color w:val="000000"/>
          <w:lang w:eastAsia="en-US"/>
        </w:rPr>
        <w:t>-15.600,00</w:t>
      </w:r>
    </w:p>
    <w:p w14:paraId="47773961"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30</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15-6012.</w:t>
      </w:r>
      <w:r w:rsidRPr="00D46F5D">
        <w:rPr>
          <w:rFonts w:ascii="Calibri" w:hAnsi="Calibri" w:cs="Calibri"/>
          <w:lang w:eastAsia="en-US"/>
        </w:rPr>
        <w:tab/>
      </w:r>
      <w:r w:rsidRPr="00D46F5D">
        <w:rPr>
          <w:rFonts w:ascii="Calibri" w:hAnsi="Calibri" w:cs="Calibri"/>
          <w:color w:val="000000"/>
          <w:lang w:eastAsia="en-US"/>
        </w:rPr>
        <w:t xml:space="preserve">Αποζημίωση υπερωριακής εργασίας και για εξαιρέσιμες ημέρες </w:t>
      </w:r>
      <w:r w:rsidRPr="00D46F5D">
        <w:rPr>
          <w:rFonts w:ascii="Calibri" w:hAnsi="Calibri" w:cs="Calibri"/>
          <w:lang w:eastAsia="en-US"/>
        </w:rPr>
        <w:tab/>
      </w:r>
      <w:r w:rsidRPr="00D46F5D">
        <w:rPr>
          <w:rFonts w:ascii="Calibri" w:hAnsi="Calibri" w:cs="Calibri"/>
          <w:color w:val="000000"/>
          <w:lang w:eastAsia="en-US"/>
        </w:rPr>
        <w:t>-1.000,00</w:t>
      </w:r>
    </w:p>
    <w:p w14:paraId="43E12304"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και νυκτερινές ώρες και λοιπές πρόσθετες αμοιβές</w:t>
      </w:r>
    </w:p>
    <w:p w14:paraId="2F09360F"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31</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15-6041.003</w:t>
      </w:r>
      <w:r w:rsidRPr="00D46F5D">
        <w:rPr>
          <w:rFonts w:ascii="Calibri" w:hAnsi="Calibri" w:cs="Calibri"/>
          <w:lang w:eastAsia="en-US"/>
        </w:rPr>
        <w:tab/>
      </w:r>
      <w:r w:rsidRPr="00D46F5D">
        <w:rPr>
          <w:rFonts w:ascii="Calibri" w:hAnsi="Calibri" w:cs="Calibri"/>
          <w:color w:val="000000"/>
          <w:lang w:eastAsia="en-US"/>
        </w:rPr>
        <w:t>Τακτικές αποδοχές πρακτικής άσκησης</w:t>
      </w:r>
      <w:r w:rsidRPr="00D46F5D">
        <w:rPr>
          <w:rFonts w:ascii="Calibri" w:hAnsi="Calibri" w:cs="Calibri"/>
          <w:lang w:eastAsia="en-US"/>
        </w:rPr>
        <w:tab/>
      </w:r>
      <w:r w:rsidRPr="00D46F5D">
        <w:rPr>
          <w:rFonts w:ascii="Calibri" w:hAnsi="Calibri" w:cs="Calibri"/>
          <w:color w:val="000000"/>
          <w:lang w:eastAsia="en-US"/>
        </w:rPr>
        <w:t>-700,00</w:t>
      </w:r>
    </w:p>
    <w:p w14:paraId="0F6B9C9E"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32</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15-6051.</w:t>
      </w:r>
      <w:r w:rsidRPr="00D46F5D">
        <w:rPr>
          <w:rFonts w:ascii="Calibri" w:hAnsi="Calibri" w:cs="Calibri"/>
          <w:lang w:eastAsia="en-US"/>
        </w:rPr>
        <w:tab/>
      </w:r>
      <w:r w:rsidRPr="00D46F5D">
        <w:rPr>
          <w:rFonts w:ascii="Calibri" w:hAnsi="Calibri" w:cs="Calibri"/>
          <w:color w:val="000000"/>
          <w:lang w:eastAsia="en-US"/>
        </w:rPr>
        <w:t>Εργοδοτικές εισφορές προσωπικού με σύμβαση Δημοσίου Δικαίου</w:t>
      </w:r>
      <w:r w:rsidRPr="00D46F5D">
        <w:rPr>
          <w:rFonts w:ascii="Calibri" w:hAnsi="Calibri" w:cs="Calibri"/>
          <w:lang w:eastAsia="en-US"/>
        </w:rPr>
        <w:tab/>
      </w:r>
      <w:r w:rsidRPr="00D46F5D">
        <w:rPr>
          <w:rFonts w:ascii="Calibri" w:hAnsi="Calibri" w:cs="Calibri"/>
          <w:color w:val="000000"/>
          <w:lang w:eastAsia="en-US"/>
        </w:rPr>
        <w:t>-3.000,00</w:t>
      </w:r>
    </w:p>
    <w:p w14:paraId="2E641199"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33</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15-6117.004</w:t>
      </w:r>
      <w:r w:rsidRPr="00D46F5D">
        <w:rPr>
          <w:rFonts w:ascii="Calibri" w:hAnsi="Calibri" w:cs="Calibri"/>
          <w:lang w:eastAsia="en-US"/>
        </w:rPr>
        <w:tab/>
      </w:r>
      <w:r w:rsidRPr="00D46F5D">
        <w:rPr>
          <w:rFonts w:ascii="Calibri" w:hAnsi="Calibri" w:cs="Calibri"/>
          <w:color w:val="000000"/>
          <w:lang w:eastAsia="en-US"/>
        </w:rPr>
        <w:t>Αμοιβή γενικού γιατρού για ΒΣΣ</w:t>
      </w:r>
      <w:r w:rsidRPr="00D46F5D">
        <w:rPr>
          <w:rFonts w:ascii="Calibri" w:hAnsi="Calibri" w:cs="Calibri"/>
          <w:lang w:eastAsia="en-US"/>
        </w:rPr>
        <w:tab/>
      </w:r>
      <w:r w:rsidRPr="00D46F5D">
        <w:rPr>
          <w:rFonts w:ascii="Calibri" w:hAnsi="Calibri" w:cs="Calibri"/>
          <w:color w:val="000000"/>
          <w:lang w:eastAsia="en-US"/>
        </w:rPr>
        <w:t>-100,00</w:t>
      </w:r>
    </w:p>
    <w:p w14:paraId="5003D6E6" w14:textId="77777777" w:rsidR="00D46F5D" w:rsidRPr="00D46F5D" w:rsidRDefault="00D46F5D" w:rsidP="00D46F5D">
      <w:pPr>
        <w:tabs>
          <w:tab w:val="center" w:pos="391"/>
          <w:tab w:val="right" w:pos="6813"/>
          <w:tab w:val="left" w:pos="7020"/>
          <w:tab w:val="left" w:pos="8325"/>
          <w:tab w:val="right" w:pos="14730"/>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34</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15-6117.006</w:t>
      </w:r>
      <w:r w:rsidRPr="00D46F5D">
        <w:rPr>
          <w:rFonts w:ascii="Calibri" w:hAnsi="Calibri" w:cs="Calibri"/>
          <w:lang w:eastAsia="en-US"/>
        </w:rPr>
        <w:tab/>
      </w:r>
      <w:r w:rsidRPr="00D46F5D">
        <w:rPr>
          <w:rFonts w:ascii="Calibri" w:hAnsi="Calibri" w:cs="Calibri"/>
          <w:color w:val="000000"/>
          <w:lang w:eastAsia="en-US"/>
        </w:rPr>
        <w:t>Αμοιβή παιδιάτρου για παιδικούς σταθμούς</w:t>
      </w:r>
      <w:r w:rsidRPr="00D46F5D">
        <w:rPr>
          <w:rFonts w:ascii="Calibri" w:hAnsi="Calibri" w:cs="Calibri"/>
          <w:lang w:eastAsia="en-US"/>
        </w:rPr>
        <w:tab/>
      </w:r>
      <w:r w:rsidRPr="00D46F5D">
        <w:rPr>
          <w:rFonts w:ascii="Calibri" w:hAnsi="Calibri" w:cs="Calibri"/>
          <w:color w:val="000000"/>
          <w:lang w:eastAsia="en-US"/>
        </w:rPr>
        <w:t>-700,00</w:t>
      </w:r>
    </w:p>
    <w:p w14:paraId="3E5817DC" w14:textId="77777777" w:rsidR="00D46F5D" w:rsidRPr="00D46F5D" w:rsidRDefault="00D46F5D" w:rsidP="00D46F5D">
      <w:pPr>
        <w:tabs>
          <w:tab w:val="center" w:pos="391"/>
          <w:tab w:val="right" w:pos="6813"/>
          <w:tab w:val="left" w:pos="7020"/>
          <w:tab w:val="left" w:pos="8325"/>
          <w:tab w:val="right" w:pos="14745"/>
        </w:tabs>
        <w:spacing w:before="105"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35</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15-6117.008</w:t>
      </w:r>
      <w:r w:rsidRPr="00D46F5D">
        <w:rPr>
          <w:rFonts w:ascii="Calibri" w:hAnsi="Calibri" w:cs="Calibri"/>
          <w:lang w:eastAsia="en-US"/>
        </w:rPr>
        <w:tab/>
      </w:r>
      <w:r w:rsidRPr="00D46F5D">
        <w:rPr>
          <w:rFonts w:ascii="Calibri" w:hAnsi="Calibri" w:cs="Calibri"/>
          <w:color w:val="000000"/>
          <w:lang w:eastAsia="en-US"/>
        </w:rPr>
        <w:t>Αμοιβή Τεχνικού Ασφαλείας</w:t>
      </w:r>
      <w:r w:rsidRPr="00D46F5D">
        <w:rPr>
          <w:rFonts w:ascii="Calibri" w:hAnsi="Calibri" w:cs="Calibri"/>
          <w:lang w:eastAsia="en-US"/>
        </w:rPr>
        <w:tab/>
      </w:r>
      <w:r w:rsidRPr="00D46F5D">
        <w:rPr>
          <w:rFonts w:ascii="Calibri" w:hAnsi="Calibri" w:cs="Calibri"/>
          <w:color w:val="000000"/>
          <w:lang w:eastAsia="en-US"/>
        </w:rPr>
        <w:t>-2.300,00</w:t>
      </w:r>
    </w:p>
    <w:p w14:paraId="549838C0"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36</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15-6117.009</w:t>
      </w:r>
      <w:r w:rsidRPr="00D46F5D">
        <w:rPr>
          <w:rFonts w:ascii="Calibri" w:hAnsi="Calibri" w:cs="Calibri"/>
          <w:lang w:eastAsia="en-US"/>
        </w:rPr>
        <w:tab/>
      </w:r>
      <w:r w:rsidRPr="00D46F5D">
        <w:rPr>
          <w:rFonts w:ascii="Calibri" w:hAnsi="Calibri" w:cs="Calibri"/>
          <w:color w:val="000000"/>
          <w:lang w:eastAsia="en-US"/>
        </w:rPr>
        <w:t>Πιστοποίηση Παιδικών Χαρών</w:t>
      </w:r>
      <w:r w:rsidRPr="00D46F5D">
        <w:rPr>
          <w:rFonts w:ascii="Calibri" w:hAnsi="Calibri" w:cs="Calibri"/>
          <w:lang w:eastAsia="en-US"/>
        </w:rPr>
        <w:tab/>
      </w:r>
      <w:r w:rsidRPr="00D46F5D">
        <w:rPr>
          <w:rFonts w:ascii="Calibri" w:hAnsi="Calibri" w:cs="Calibri"/>
          <w:color w:val="000000"/>
          <w:lang w:eastAsia="en-US"/>
        </w:rPr>
        <w:t>-1.000,00</w:t>
      </w:r>
    </w:p>
    <w:p w14:paraId="6EC5F1D1"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37</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15-6117.010</w:t>
      </w:r>
      <w:r w:rsidRPr="00D46F5D">
        <w:rPr>
          <w:rFonts w:ascii="Calibri" w:hAnsi="Calibri" w:cs="Calibri"/>
          <w:lang w:eastAsia="en-US"/>
        </w:rPr>
        <w:tab/>
      </w:r>
      <w:r w:rsidRPr="00D46F5D">
        <w:rPr>
          <w:rFonts w:ascii="Calibri" w:hAnsi="Calibri" w:cs="Calibri"/>
          <w:color w:val="000000"/>
          <w:lang w:eastAsia="en-US"/>
        </w:rPr>
        <w:t>Αμοιβή ηλεκτρολόγου για πιστοποίηση</w:t>
      </w:r>
      <w:r w:rsidRPr="00D46F5D">
        <w:rPr>
          <w:rFonts w:ascii="Calibri" w:hAnsi="Calibri" w:cs="Calibri"/>
          <w:lang w:eastAsia="en-US"/>
        </w:rPr>
        <w:tab/>
      </w:r>
      <w:r w:rsidRPr="00D46F5D">
        <w:rPr>
          <w:rFonts w:ascii="Calibri" w:hAnsi="Calibri" w:cs="Calibri"/>
          <w:color w:val="000000"/>
          <w:lang w:eastAsia="en-US"/>
        </w:rPr>
        <w:t>-1.500,00</w:t>
      </w:r>
    </w:p>
    <w:p w14:paraId="3ADAD77C"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38</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15-6142.004</w:t>
      </w:r>
      <w:r w:rsidRPr="00D46F5D">
        <w:rPr>
          <w:rFonts w:ascii="Calibri" w:hAnsi="Calibri" w:cs="Calibri"/>
          <w:lang w:eastAsia="en-US"/>
        </w:rPr>
        <w:tab/>
      </w:r>
      <w:r w:rsidRPr="00D46F5D">
        <w:rPr>
          <w:rFonts w:ascii="Calibri" w:hAnsi="Calibri" w:cs="Calibri"/>
          <w:color w:val="000000"/>
          <w:lang w:eastAsia="en-US"/>
        </w:rPr>
        <w:t xml:space="preserve">ΠΑΡΟΧΗ ΥΠΗΡΕΣΙΩΝ ΣΥΜΜΟΡΦΩΣΗΣ - ΠΡΟΣΑΡΜΟΓΗΣ - </w:t>
      </w:r>
      <w:r w:rsidRPr="00D46F5D">
        <w:rPr>
          <w:rFonts w:ascii="Calibri" w:hAnsi="Calibri" w:cs="Calibri"/>
          <w:lang w:eastAsia="en-US"/>
        </w:rPr>
        <w:tab/>
      </w:r>
      <w:r w:rsidRPr="00D46F5D">
        <w:rPr>
          <w:rFonts w:ascii="Calibri" w:hAnsi="Calibri" w:cs="Calibri"/>
          <w:color w:val="000000"/>
          <w:lang w:eastAsia="en-US"/>
        </w:rPr>
        <w:t>-4.100,00</w:t>
      </w:r>
    </w:p>
    <w:p w14:paraId="788993EC"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 xml:space="preserve">ΥΠΟΣΤΗΡΙΞΗΣ ΩΣ ΠΡΟΣ ΤΟ ΝΈΟ ΚΑΝΟΝΙΣΜΟ ΠΡΟΣΤΑΣΙΑΣ </w:t>
      </w:r>
    </w:p>
    <w:p w14:paraId="50FCC9CE"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 xml:space="preserve">ΠΡΟΣΩΠΙΚΩΝ ΔΕΔΟΜΕΝΩΝ ΜΕ ΑΡ.679/2016 (GENERAL DATA </w:t>
      </w:r>
    </w:p>
    <w:p w14:paraId="0CD6D475"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PROTECTION REGULATIONS -GDPR)</w:t>
      </w:r>
    </w:p>
    <w:p w14:paraId="28A14035" w14:textId="77777777" w:rsidR="00D46F5D" w:rsidRPr="00D46F5D" w:rsidRDefault="00D46F5D" w:rsidP="00D46F5D">
      <w:pPr>
        <w:tabs>
          <w:tab w:val="center" w:pos="391"/>
          <w:tab w:val="right" w:pos="6813"/>
          <w:tab w:val="left" w:pos="7020"/>
          <w:tab w:val="left" w:pos="8325"/>
          <w:tab w:val="right" w:pos="14745"/>
        </w:tabs>
        <w:spacing w:before="2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39</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15-6266.</w:t>
      </w:r>
      <w:r w:rsidRPr="00D46F5D">
        <w:rPr>
          <w:rFonts w:ascii="Calibri" w:hAnsi="Calibri" w:cs="Calibri"/>
          <w:lang w:eastAsia="en-US"/>
        </w:rPr>
        <w:tab/>
      </w:r>
      <w:r w:rsidRPr="00D46F5D">
        <w:rPr>
          <w:rFonts w:ascii="Calibri" w:hAnsi="Calibri" w:cs="Calibri"/>
          <w:color w:val="000000"/>
          <w:lang w:eastAsia="en-US"/>
        </w:rPr>
        <w:t>Συντήρηση Εφαρμογών λογισμικού</w:t>
      </w:r>
      <w:r w:rsidRPr="00D46F5D">
        <w:rPr>
          <w:rFonts w:ascii="Calibri" w:hAnsi="Calibri" w:cs="Calibri"/>
          <w:lang w:eastAsia="en-US"/>
        </w:rPr>
        <w:tab/>
      </w:r>
      <w:r w:rsidRPr="00D46F5D">
        <w:rPr>
          <w:rFonts w:ascii="Calibri" w:hAnsi="Calibri" w:cs="Calibri"/>
          <w:color w:val="000000"/>
          <w:lang w:eastAsia="en-US"/>
        </w:rPr>
        <w:t>-3.700,00</w:t>
      </w:r>
    </w:p>
    <w:p w14:paraId="4D28F178"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40</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15-6413.001</w:t>
      </w:r>
      <w:r w:rsidRPr="00D46F5D">
        <w:rPr>
          <w:rFonts w:ascii="Calibri" w:hAnsi="Calibri" w:cs="Calibri"/>
          <w:lang w:eastAsia="en-US"/>
        </w:rPr>
        <w:tab/>
      </w:r>
      <w:r w:rsidRPr="00D46F5D">
        <w:rPr>
          <w:rFonts w:ascii="Calibri" w:hAnsi="Calibri" w:cs="Calibri"/>
          <w:color w:val="000000"/>
          <w:lang w:eastAsia="en-US"/>
        </w:rPr>
        <w:t xml:space="preserve">Μεταφορές μελών ΚΑΠΗ &amp; νηπίων που φιλοξενούνται στους σταθμούς </w:t>
      </w:r>
      <w:r w:rsidRPr="00D46F5D">
        <w:rPr>
          <w:rFonts w:ascii="Calibri" w:hAnsi="Calibri" w:cs="Calibri"/>
          <w:lang w:eastAsia="en-US"/>
        </w:rPr>
        <w:tab/>
      </w:r>
      <w:r w:rsidRPr="00D46F5D">
        <w:rPr>
          <w:rFonts w:ascii="Calibri" w:hAnsi="Calibri" w:cs="Calibri"/>
          <w:color w:val="000000"/>
          <w:lang w:eastAsia="en-US"/>
        </w:rPr>
        <w:t>-500,00</w:t>
      </w:r>
    </w:p>
    <w:p w14:paraId="36C4559F"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του Ν.Π.Δ.Δ.</w:t>
      </w:r>
    </w:p>
    <w:p w14:paraId="2515841D"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41</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15-6471.004</w:t>
      </w:r>
      <w:r w:rsidRPr="00D46F5D">
        <w:rPr>
          <w:rFonts w:ascii="Calibri" w:hAnsi="Calibri" w:cs="Calibri"/>
          <w:lang w:eastAsia="en-US"/>
        </w:rPr>
        <w:tab/>
      </w:r>
      <w:r w:rsidRPr="00D46F5D">
        <w:rPr>
          <w:rFonts w:ascii="Calibri" w:hAnsi="Calibri" w:cs="Calibri"/>
          <w:color w:val="000000"/>
          <w:lang w:eastAsia="en-US"/>
        </w:rPr>
        <w:t>Δαπάνη διαμονής μελών των ΚΑΠΗ σε εκδρομές</w:t>
      </w:r>
      <w:r w:rsidRPr="00D46F5D">
        <w:rPr>
          <w:rFonts w:ascii="Calibri" w:hAnsi="Calibri" w:cs="Calibri"/>
          <w:lang w:eastAsia="en-US"/>
        </w:rPr>
        <w:tab/>
      </w:r>
      <w:r w:rsidRPr="00D46F5D">
        <w:rPr>
          <w:rFonts w:ascii="Calibri" w:hAnsi="Calibri" w:cs="Calibri"/>
          <w:color w:val="000000"/>
          <w:lang w:eastAsia="en-US"/>
        </w:rPr>
        <w:t>-500,00</w:t>
      </w:r>
    </w:p>
    <w:p w14:paraId="457A0DB9"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42</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15-6613.</w:t>
      </w:r>
      <w:r w:rsidRPr="00D46F5D">
        <w:rPr>
          <w:rFonts w:ascii="Calibri" w:hAnsi="Calibri" w:cs="Calibri"/>
          <w:lang w:eastAsia="en-US"/>
        </w:rPr>
        <w:tab/>
      </w:r>
      <w:r w:rsidRPr="00D46F5D">
        <w:rPr>
          <w:rFonts w:ascii="Calibri" w:hAnsi="Calibri" w:cs="Calibri"/>
          <w:color w:val="000000"/>
          <w:lang w:eastAsia="en-US"/>
        </w:rPr>
        <w:t xml:space="preserve">Προμήθεια εντύπων και υλικών μηχανογράφησης και πολλαπλών </w:t>
      </w:r>
      <w:r w:rsidRPr="00D46F5D">
        <w:rPr>
          <w:rFonts w:ascii="Calibri" w:hAnsi="Calibri" w:cs="Calibri"/>
          <w:lang w:eastAsia="en-US"/>
        </w:rPr>
        <w:tab/>
      </w:r>
      <w:r w:rsidRPr="00D46F5D">
        <w:rPr>
          <w:rFonts w:ascii="Calibri" w:hAnsi="Calibri" w:cs="Calibri"/>
          <w:color w:val="000000"/>
          <w:lang w:eastAsia="en-US"/>
        </w:rPr>
        <w:t>-500,00</w:t>
      </w:r>
    </w:p>
    <w:p w14:paraId="766D4D18"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εκτυπώσεων</w:t>
      </w:r>
    </w:p>
    <w:p w14:paraId="5A337838"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43</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15-6635.</w:t>
      </w:r>
      <w:r w:rsidRPr="00D46F5D">
        <w:rPr>
          <w:rFonts w:ascii="Calibri" w:hAnsi="Calibri" w:cs="Calibri"/>
          <w:lang w:eastAsia="en-US"/>
        </w:rPr>
        <w:tab/>
      </w:r>
      <w:r w:rsidRPr="00D46F5D">
        <w:rPr>
          <w:rFonts w:ascii="Calibri" w:hAnsi="Calibri" w:cs="Calibri"/>
          <w:color w:val="000000"/>
          <w:lang w:eastAsia="en-US"/>
        </w:rPr>
        <w:t>Προμήθεια λοιπών ειδών υγιεινής και καθαριότητας</w:t>
      </w:r>
      <w:r w:rsidRPr="00D46F5D">
        <w:rPr>
          <w:rFonts w:ascii="Calibri" w:hAnsi="Calibri" w:cs="Calibri"/>
          <w:lang w:eastAsia="en-US"/>
        </w:rPr>
        <w:tab/>
      </w:r>
      <w:r w:rsidRPr="00D46F5D">
        <w:rPr>
          <w:rFonts w:ascii="Calibri" w:hAnsi="Calibri" w:cs="Calibri"/>
          <w:color w:val="000000"/>
          <w:lang w:eastAsia="en-US"/>
        </w:rPr>
        <w:t>-1.000,00</w:t>
      </w:r>
    </w:p>
    <w:p w14:paraId="0397E8C5"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44</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15-6673.</w:t>
      </w:r>
      <w:r w:rsidRPr="00D46F5D">
        <w:rPr>
          <w:rFonts w:ascii="Calibri" w:hAnsi="Calibri" w:cs="Calibri"/>
          <w:lang w:eastAsia="en-US"/>
        </w:rPr>
        <w:tab/>
      </w:r>
      <w:r w:rsidRPr="00D46F5D">
        <w:rPr>
          <w:rFonts w:ascii="Calibri" w:hAnsi="Calibri" w:cs="Calibri"/>
          <w:color w:val="000000"/>
          <w:lang w:eastAsia="en-US"/>
        </w:rPr>
        <w:t>Ανταλλακτικά επίπλων και σκευών και λοιπού εξοπλισμού</w:t>
      </w:r>
      <w:r w:rsidRPr="00D46F5D">
        <w:rPr>
          <w:rFonts w:ascii="Calibri" w:hAnsi="Calibri" w:cs="Calibri"/>
          <w:lang w:eastAsia="en-US"/>
        </w:rPr>
        <w:tab/>
      </w:r>
      <w:r w:rsidRPr="00D46F5D">
        <w:rPr>
          <w:rFonts w:ascii="Calibri" w:hAnsi="Calibri" w:cs="Calibri"/>
          <w:color w:val="000000"/>
          <w:lang w:eastAsia="en-US"/>
        </w:rPr>
        <w:t>-500,00</w:t>
      </w:r>
    </w:p>
    <w:p w14:paraId="75C97AAC"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45</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15-6699.004</w:t>
      </w:r>
      <w:r w:rsidRPr="00D46F5D">
        <w:rPr>
          <w:rFonts w:ascii="Calibri" w:hAnsi="Calibri" w:cs="Calibri"/>
          <w:lang w:eastAsia="en-US"/>
        </w:rPr>
        <w:tab/>
      </w:r>
      <w:r w:rsidRPr="00D46F5D">
        <w:rPr>
          <w:rFonts w:ascii="Calibri" w:hAnsi="Calibri" w:cs="Calibri"/>
          <w:color w:val="000000"/>
          <w:lang w:eastAsia="en-US"/>
        </w:rPr>
        <w:t>Είδη εκπαίδευσης-παιχνίδια για παιδικούς σταθμούς</w:t>
      </w:r>
      <w:r w:rsidRPr="00D46F5D">
        <w:rPr>
          <w:rFonts w:ascii="Calibri" w:hAnsi="Calibri" w:cs="Calibri"/>
          <w:lang w:eastAsia="en-US"/>
        </w:rPr>
        <w:tab/>
      </w:r>
      <w:r w:rsidRPr="00D46F5D">
        <w:rPr>
          <w:rFonts w:ascii="Calibri" w:hAnsi="Calibri" w:cs="Calibri"/>
          <w:color w:val="000000"/>
          <w:lang w:eastAsia="en-US"/>
        </w:rPr>
        <w:t>-500,00</w:t>
      </w:r>
    </w:p>
    <w:p w14:paraId="4D73FFA9"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46</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60-6041.002</w:t>
      </w:r>
      <w:r w:rsidRPr="00D46F5D">
        <w:rPr>
          <w:rFonts w:ascii="Calibri" w:hAnsi="Calibri" w:cs="Calibri"/>
          <w:lang w:eastAsia="en-US"/>
        </w:rPr>
        <w:tab/>
      </w:r>
      <w:r w:rsidRPr="00D46F5D">
        <w:rPr>
          <w:rFonts w:ascii="Calibri" w:hAnsi="Calibri" w:cs="Calibri"/>
          <w:color w:val="000000"/>
          <w:lang w:eastAsia="en-US"/>
        </w:rPr>
        <w:t>Τακτικές αποδοχές εκτάκτων υπαλλήλων ΚΗΦΗ</w:t>
      </w:r>
      <w:r w:rsidRPr="00D46F5D">
        <w:rPr>
          <w:rFonts w:ascii="Calibri" w:hAnsi="Calibri" w:cs="Calibri"/>
          <w:lang w:eastAsia="en-US"/>
        </w:rPr>
        <w:tab/>
      </w:r>
      <w:r w:rsidRPr="00D46F5D">
        <w:rPr>
          <w:rFonts w:ascii="Calibri" w:hAnsi="Calibri" w:cs="Calibri"/>
          <w:color w:val="000000"/>
          <w:lang w:eastAsia="en-US"/>
        </w:rPr>
        <w:t>-4.000,00</w:t>
      </w:r>
    </w:p>
    <w:p w14:paraId="7623D4E0"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47</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60-6054.002</w:t>
      </w:r>
      <w:r w:rsidRPr="00D46F5D">
        <w:rPr>
          <w:rFonts w:ascii="Calibri" w:hAnsi="Calibri" w:cs="Calibri"/>
          <w:lang w:eastAsia="en-US"/>
        </w:rPr>
        <w:tab/>
      </w:r>
      <w:r w:rsidRPr="00D46F5D">
        <w:rPr>
          <w:rFonts w:ascii="Calibri" w:hAnsi="Calibri" w:cs="Calibri"/>
          <w:color w:val="000000"/>
          <w:lang w:eastAsia="en-US"/>
        </w:rPr>
        <w:t>Εργοδοτικές εισφορές εκτάκτων υπαλλήλων για το πρόγραμμα ΚΗΦΗ</w:t>
      </w:r>
      <w:r w:rsidRPr="00D46F5D">
        <w:rPr>
          <w:rFonts w:ascii="Calibri" w:hAnsi="Calibri" w:cs="Calibri"/>
          <w:lang w:eastAsia="en-US"/>
        </w:rPr>
        <w:tab/>
      </w:r>
      <w:r w:rsidRPr="00D46F5D">
        <w:rPr>
          <w:rFonts w:ascii="Calibri" w:hAnsi="Calibri" w:cs="Calibri"/>
          <w:color w:val="000000"/>
          <w:lang w:eastAsia="en-US"/>
        </w:rPr>
        <w:t>-3.000,00</w:t>
      </w:r>
    </w:p>
    <w:p w14:paraId="57AA9773" w14:textId="77777777" w:rsidR="00D46F5D" w:rsidRPr="00D46F5D" w:rsidRDefault="00D46F5D" w:rsidP="00D46F5D">
      <w:pPr>
        <w:tabs>
          <w:tab w:val="center" w:pos="391"/>
          <w:tab w:val="right" w:pos="6813"/>
          <w:tab w:val="left" w:pos="7020"/>
          <w:tab w:val="left" w:pos="8325"/>
          <w:tab w:val="right" w:pos="14745"/>
        </w:tabs>
        <w:spacing w:before="183"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48</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15-7134.002</w:t>
      </w:r>
      <w:r w:rsidRPr="00D46F5D">
        <w:rPr>
          <w:rFonts w:ascii="Calibri" w:hAnsi="Calibri" w:cs="Calibri"/>
          <w:lang w:eastAsia="en-US"/>
        </w:rPr>
        <w:tab/>
      </w:r>
      <w:r w:rsidRPr="00D46F5D">
        <w:rPr>
          <w:rFonts w:ascii="Calibri" w:hAnsi="Calibri" w:cs="Calibri"/>
          <w:color w:val="000000"/>
          <w:lang w:eastAsia="en-US"/>
        </w:rPr>
        <w:t xml:space="preserve">Ηλεκτρονικοί υπολογιστές και ηλεκτρονικά συγκροτήματα και </w:t>
      </w:r>
      <w:r w:rsidRPr="00D46F5D">
        <w:rPr>
          <w:rFonts w:ascii="Calibri" w:hAnsi="Calibri" w:cs="Calibri"/>
          <w:lang w:eastAsia="en-US"/>
        </w:rPr>
        <w:tab/>
      </w:r>
      <w:r w:rsidRPr="00D46F5D">
        <w:rPr>
          <w:rFonts w:ascii="Calibri" w:hAnsi="Calibri" w:cs="Calibri"/>
          <w:color w:val="000000"/>
          <w:lang w:eastAsia="en-US"/>
        </w:rPr>
        <w:t>-1.000,00</w:t>
      </w:r>
    </w:p>
    <w:p w14:paraId="4680FD34" w14:textId="77777777" w:rsidR="00D46F5D" w:rsidRPr="00D46F5D" w:rsidRDefault="00D46F5D" w:rsidP="00D46F5D">
      <w:pPr>
        <w:tabs>
          <w:tab w:val="left" w:pos="8325"/>
        </w:tabs>
        <w:spacing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λογισμικά για παιδικούς σταθμούς</w:t>
      </w:r>
    </w:p>
    <w:p w14:paraId="5D7E9958" w14:textId="77777777" w:rsidR="00D46F5D" w:rsidRPr="00D46F5D" w:rsidRDefault="00D46F5D" w:rsidP="00D46F5D">
      <w:pPr>
        <w:tabs>
          <w:tab w:val="center" w:pos="391"/>
          <w:tab w:val="right" w:pos="6813"/>
          <w:tab w:val="left" w:pos="7020"/>
          <w:tab w:val="left" w:pos="8325"/>
          <w:tab w:val="right" w:pos="14745"/>
        </w:tabs>
        <w:spacing w:before="18"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49</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15-7134.003</w:t>
      </w:r>
      <w:r w:rsidRPr="00D46F5D">
        <w:rPr>
          <w:rFonts w:ascii="Calibri" w:hAnsi="Calibri" w:cs="Calibri"/>
          <w:lang w:eastAsia="en-US"/>
        </w:rPr>
        <w:tab/>
      </w:r>
      <w:r w:rsidRPr="00D46F5D">
        <w:rPr>
          <w:rFonts w:ascii="Calibri" w:hAnsi="Calibri" w:cs="Calibri"/>
          <w:color w:val="000000"/>
          <w:lang w:eastAsia="en-US"/>
        </w:rPr>
        <w:t>Προμήθεια Εκτυπωτών</w:t>
      </w:r>
      <w:r w:rsidRPr="00D46F5D">
        <w:rPr>
          <w:rFonts w:ascii="Calibri" w:hAnsi="Calibri" w:cs="Calibri"/>
          <w:lang w:eastAsia="en-US"/>
        </w:rPr>
        <w:tab/>
      </w:r>
      <w:r w:rsidRPr="00D46F5D">
        <w:rPr>
          <w:rFonts w:ascii="Calibri" w:hAnsi="Calibri" w:cs="Calibri"/>
          <w:color w:val="000000"/>
          <w:lang w:eastAsia="en-US"/>
        </w:rPr>
        <w:t>-1.000,00</w:t>
      </w:r>
    </w:p>
    <w:p w14:paraId="5CCD9C8F" w14:textId="77777777" w:rsidR="00D46F5D" w:rsidRPr="00D46F5D" w:rsidRDefault="00D46F5D" w:rsidP="00D46F5D">
      <w:pPr>
        <w:tabs>
          <w:tab w:val="center" w:pos="391"/>
          <w:tab w:val="right" w:pos="6813"/>
          <w:tab w:val="left" w:pos="7020"/>
          <w:tab w:val="left" w:pos="8325"/>
          <w:tab w:val="right" w:pos="14745"/>
        </w:tabs>
        <w:spacing w:before="180"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50</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15-7134.004</w:t>
      </w:r>
      <w:r w:rsidRPr="00D46F5D">
        <w:rPr>
          <w:rFonts w:ascii="Calibri" w:hAnsi="Calibri" w:cs="Calibri"/>
          <w:lang w:eastAsia="en-US"/>
        </w:rPr>
        <w:tab/>
      </w:r>
      <w:r w:rsidRPr="00D46F5D">
        <w:rPr>
          <w:rFonts w:ascii="Calibri" w:hAnsi="Calibri" w:cs="Calibri"/>
          <w:color w:val="000000"/>
          <w:lang w:eastAsia="en-US"/>
        </w:rPr>
        <w:t>Δημιουργία Ιστοσελίδας για το ΝΠΔΔ</w:t>
      </w:r>
      <w:r w:rsidRPr="00D46F5D">
        <w:rPr>
          <w:rFonts w:ascii="Calibri" w:hAnsi="Calibri" w:cs="Calibri"/>
          <w:lang w:eastAsia="en-US"/>
        </w:rPr>
        <w:tab/>
      </w:r>
      <w:r w:rsidRPr="00D46F5D">
        <w:rPr>
          <w:rFonts w:ascii="Calibri" w:hAnsi="Calibri" w:cs="Calibri"/>
          <w:color w:val="000000"/>
          <w:lang w:eastAsia="en-US"/>
        </w:rPr>
        <w:t>-1.000,00</w:t>
      </w:r>
    </w:p>
    <w:p w14:paraId="56FC00C0" w14:textId="77777777" w:rsidR="00D46F5D" w:rsidRPr="00D46F5D" w:rsidRDefault="00D46F5D" w:rsidP="00D46F5D">
      <w:pPr>
        <w:tabs>
          <w:tab w:val="right" w:pos="14745"/>
        </w:tabs>
        <w:spacing w:before="180" w:after="120" w:line="276" w:lineRule="auto"/>
        <w:rPr>
          <w:rFonts w:ascii="Calibri" w:hAnsi="Calibri" w:cs="Calibri"/>
          <w:lang w:eastAsia="en-US"/>
        </w:rPr>
      </w:pPr>
    </w:p>
    <w:p w14:paraId="1CB5A7AF" w14:textId="77777777" w:rsidR="00D46F5D" w:rsidRPr="00D46F5D" w:rsidRDefault="00D46F5D" w:rsidP="00D46F5D">
      <w:pPr>
        <w:tabs>
          <w:tab w:val="right" w:pos="14745"/>
        </w:tabs>
        <w:spacing w:before="180"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-50.700,00</w:t>
      </w:r>
    </w:p>
    <w:p w14:paraId="7FEEA78E" w14:textId="77777777" w:rsidR="00D46F5D" w:rsidRPr="00D46F5D" w:rsidRDefault="00D46F5D" w:rsidP="00D46F5D">
      <w:pPr>
        <w:tabs>
          <w:tab w:val="right" w:pos="5523"/>
          <w:tab w:val="left" w:pos="5625"/>
        </w:tabs>
        <w:spacing w:before="375" w:after="120" w:line="276" w:lineRule="auto"/>
        <w:rPr>
          <w:rFonts w:ascii="Calibri" w:hAnsi="Calibri" w:cs="Calibri"/>
          <w:b/>
          <w:bCs/>
          <w:color w:val="000000"/>
          <w:u w:val="single"/>
          <w:lang w:eastAsia="en-US"/>
        </w:rPr>
      </w:pPr>
      <w:r w:rsidRPr="00D46F5D">
        <w:rPr>
          <w:rFonts w:ascii="Calibri" w:hAnsi="Calibri" w:cs="Calibri"/>
          <w:lang w:eastAsia="en-US"/>
        </w:rPr>
        <w:tab/>
      </w:r>
      <w:r w:rsidRPr="00D46F5D">
        <w:rPr>
          <w:rFonts w:ascii="Calibri" w:hAnsi="Calibri" w:cs="Calibri"/>
          <w:b/>
          <w:bCs/>
          <w:color w:val="000000"/>
          <w:u w:val="single"/>
          <w:lang w:eastAsia="en-US"/>
        </w:rPr>
        <w:t>4</w:t>
      </w:r>
      <w:r w:rsidRPr="00D46F5D">
        <w:rPr>
          <w:rFonts w:ascii="Calibri" w:hAnsi="Calibri" w:cs="Calibri"/>
          <w:lang w:eastAsia="en-US"/>
        </w:rPr>
        <w:tab/>
      </w:r>
      <w:r w:rsidRPr="00D46F5D">
        <w:rPr>
          <w:rFonts w:ascii="Calibri" w:hAnsi="Calibri" w:cs="Calibri"/>
          <w:b/>
          <w:bCs/>
          <w:color w:val="000000"/>
          <w:u w:val="single"/>
          <w:lang w:eastAsia="en-US"/>
        </w:rPr>
        <w:t>ΜΕΤΑΒΟΛΗ ΑΠΟΘΕΜΑΤΙΚΟΥ</w:t>
      </w:r>
    </w:p>
    <w:p w14:paraId="019F01A1" w14:textId="77777777" w:rsidR="00D46F5D" w:rsidRPr="00D46F5D" w:rsidRDefault="00D46F5D" w:rsidP="00D46F5D">
      <w:pPr>
        <w:tabs>
          <w:tab w:val="center" w:pos="391"/>
          <w:tab w:val="right" w:pos="6813"/>
          <w:tab w:val="left" w:pos="7020"/>
          <w:tab w:val="left" w:pos="8325"/>
          <w:tab w:val="right" w:pos="14745"/>
        </w:tabs>
        <w:spacing w:before="107"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color w:val="000000"/>
          <w:lang w:eastAsia="en-US"/>
        </w:rPr>
        <w:t>51</w:t>
      </w:r>
      <w:r w:rsidRPr="00D46F5D">
        <w:rPr>
          <w:rFonts w:ascii="Calibri" w:hAnsi="Calibri" w:cs="Calibri"/>
          <w:lang w:eastAsia="en-US"/>
        </w:rPr>
        <w:tab/>
      </w:r>
      <w:r w:rsidRPr="00D46F5D">
        <w:rPr>
          <w:rFonts w:ascii="Calibri" w:hAnsi="Calibri" w:cs="Calibri"/>
          <w:color w:val="000000"/>
          <w:lang w:eastAsia="en-US"/>
        </w:rPr>
        <w:t>0,00</w:t>
      </w:r>
      <w:r w:rsidRPr="00D46F5D">
        <w:rPr>
          <w:rFonts w:ascii="Calibri" w:hAnsi="Calibri" w:cs="Calibri"/>
          <w:lang w:eastAsia="en-US"/>
        </w:rPr>
        <w:tab/>
      </w:r>
      <w:r w:rsidRPr="00D46F5D">
        <w:rPr>
          <w:rFonts w:ascii="Calibri" w:hAnsi="Calibri" w:cs="Calibri"/>
          <w:b/>
          <w:bCs/>
          <w:color w:val="000000"/>
          <w:lang w:eastAsia="en-US"/>
        </w:rPr>
        <w:t xml:space="preserve">  -9111.</w:t>
      </w:r>
      <w:r w:rsidRPr="00D46F5D">
        <w:rPr>
          <w:rFonts w:ascii="Calibri" w:hAnsi="Calibri" w:cs="Calibri"/>
          <w:lang w:eastAsia="en-US"/>
        </w:rPr>
        <w:tab/>
      </w:r>
      <w:r w:rsidRPr="00D46F5D">
        <w:rPr>
          <w:rFonts w:ascii="Calibri" w:hAnsi="Calibri" w:cs="Calibri"/>
          <w:color w:val="000000"/>
          <w:lang w:eastAsia="en-US"/>
        </w:rPr>
        <w:t>ΑΠΟΘΕΜΑΤΙΚΟ</w:t>
      </w:r>
      <w:r w:rsidRPr="00D46F5D">
        <w:rPr>
          <w:rFonts w:ascii="Calibri" w:hAnsi="Calibri" w:cs="Calibri"/>
          <w:lang w:eastAsia="en-US"/>
        </w:rPr>
        <w:tab/>
      </w:r>
      <w:r w:rsidRPr="00D46F5D">
        <w:rPr>
          <w:rFonts w:ascii="Calibri" w:hAnsi="Calibri" w:cs="Calibri"/>
          <w:color w:val="000000"/>
          <w:lang w:eastAsia="en-US"/>
        </w:rPr>
        <w:t>-700,00</w:t>
      </w:r>
    </w:p>
    <w:p w14:paraId="4C0E2786" w14:textId="77777777" w:rsidR="00D46F5D" w:rsidRPr="00D46F5D" w:rsidRDefault="00D46F5D" w:rsidP="00D46F5D">
      <w:pPr>
        <w:tabs>
          <w:tab w:val="right" w:pos="14745"/>
        </w:tabs>
        <w:spacing w:before="180"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-700,00</w:t>
      </w:r>
    </w:p>
    <w:p w14:paraId="560F15B3" w14:textId="77777777" w:rsidR="00D46F5D" w:rsidRPr="00D46F5D" w:rsidRDefault="00D46F5D" w:rsidP="00D46F5D">
      <w:pPr>
        <w:tabs>
          <w:tab w:val="center" w:pos="396"/>
          <w:tab w:val="center" w:pos="1435"/>
          <w:tab w:val="center" w:pos="3664"/>
          <w:tab w:val="center" w:pos="6128"/>
          <w:tab w:val="center" w:pos="7678"/>
          <w:tab w:val="center" w:pos="10720"/>
          <w:tab w:val="center" w:pos="13934"/>
        </w:tabs>
        <w:spacing w:after="120" w:line="276" w:lineRule="auto"/>
        <w:rPr>
          <w:rFonts w:ascii="Calibri" w:hAnsi="Calibri" w:cs="Calibri"/>
          <w:b/>
          <w:bCs/>
          <w:color w:val="000000"/>
          <w:lang w:eastAsia="en-US"/>
        </w:rPr>
      </w:pPr>
      <w:r w:rsidRPr="00D46F5D">
        <w:rPr>
          <w:rFonts w:ascii="Calibri" w:hAnsi="Calibri" w:cs="Calibri"/>
          <w:lang w:eastAsia="en-US"/>
        </w:rPr>
        <w:tab/>
      </w:r>
    </w:p>
    <w:p w14:paraId="1BC0470D" w14:textId="77777777" w:rsidR="00D46F5D" w:rsidRPr="00D46F5D" w:rsidRDefault="00D46F5D" w:rsidP="00D46F5D">
      <w:pPr>
        <w:tabs>
          <w:tab w:val="center" w:pos="2332"/>
          <w:tab w:val="right" w:pos="6813"/>
          <w:tab w:val="right" w:pos="14745"/>
        </w:tabs>
        <w:spacing w:before="345"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i/>
          <w:iCs/>
          <w:color w:val="000000"/>
          <w:lang w:eastAsia="en-US"/>
        </w:rPr>
        <w:t xml:space="preserve">ΣΥΝΟΛΑ ΤΡΕΧΟΥΣΑΣ </w:t>
      </w:r>
      <w:r w:rsidRPr="00D46F5D">
        <w:rPr>
          <w:rFonts w:ascii="Calibri" w:hAnsi="Calibri" w:cs="Calibri"/>
          <w:lang w:eastAsia="en-US"/>
        </w:rPr>
        <w:tab/>
      </w:r>
      <w:r w:rsidRPr="00D46F5D">
        <w:rPr>
          <w:rFonts w:ascii="Calibri" w:hAnsi="Calibri" w:cs="Calibri"/>
          <w:b/>
          <w:bCs/>
          <w:color w:val="000000"/>
          <w:lang w:eastAsia="en-US"/>
        </w:rPr>
        <w:t>50.000,00</w:t>
      </w:r>
      <w:r w:rsidRPr="00D46F5D">
        <w:rPr>
          <w:rFonts w:ascii="Calibri" w:hAnsi="Calibri" w:cs="Calibri"/>
          <w:lang w:eastAsia="en-US"/>
        </w:rPr>
        <w:tab/>
      </w:r>
      <w:r w:rsidRPr="00D46F5D">
        <w:rPr>
          <w:rFonts w:ascii="Calibri" w:hAnsi="Calibri" w:cs="Calibri"/>
          <w:b/>
          <w:bCs/>
          <w:color w:val="000000"/>
          <w:lang w:eastAsia="en-US"/>
        </w:rPr>
        <w:t>50.000,00</w:t>
      </w:r>
    </w:p>
    <w:p w14:paraId="3A727B17" w14:textId="77777777" w:rsidR="00D46F5D" w:rsidRPr="00D46F5D" w:rsidRDefault="00D46F5D" w:rsidP="00D46F5D">
      <w:pPr>
        <w:tabs>
          <w:tab w:val="center" w:pos="2332"/>
        </w:tabs>
        <w:spacing w:after="120" w:line="276" w:lineRule="auto"/>
        <w:rPr>
          <w:rFonts w:ascii="Calibri" w:hAnsi="Calibri" w:cs="Calibri"/>
          <w:b/>
          <w:bCs/>
          <w:i/>
          <w:iCs/>
          <w:color w:val="000000"/>
          <w:lang w:eastAsia="en-US"/>
        </w:rPr>
      </w:pPr>
      <w:r w:rsidRPr="00D46F5D">
        <w:rPr>
          <w:rFonts w:ascii="Calibri" w:hAnsi="Calibri" w:cs="Calibri"/>
          <w:lang w:eastAsia="en-US"/>
        </w:rPr>
        <w:tab/>
      </w:r>
      <w:r w:rsidRPr="00D46F5D">
        <w:rPr>
          <w:rFonts w:ascii="Calibri" w:hAnsi="Calibri" w:cs="Calibri"/>
          <w:b/>
          <w:bCs/>
          <w:i/>
          <w:iCs/>
          <w:color w:val="000000"/>
          <w:lang w:eastAsia="en-US"/>
        </w:rPr>
        <w:t>ΑΝΑΜΟΡΦΩΣΗΣ :</w:t>
      </w:r>
    </w:p>
    <w:p w14:paraId="54E8F221" w14:textId="77777777" w:rsidR="00D46F5D" w:rsidRDefault="00D46F5D" w:rsidP="00D46F5D">
      <w:pPr>
        <w:tabs>
          <w:tab w:val="left" w:pos="8340"/>
          <w:tab w:val="right" w:pos="14745"/>
        </w:tabs>
        <w:spacing w:before="97" w:after="120" w:line="276" w:lineRule="auto"/>
        <w:rPr>
          <w:rFonts w:ascii="Calibri" w:hAnsi="Calibri" w:cs="Calibri"/>
          <w:color w:val="000000"/>
          <w:lang w:eastAsia="en-US"/>
        </w:rPr>
        <w:sectPr w:rsidR="00D46F5D" w:rsidSect="00D46F5D">
          <w:footerReference w:type="default" r:id="rId44"/>
          <w:pgSz w:w="16834" w:h="11909" w:orient="landscape"/>
          <w:pgMar w:top="1418" w:right="851" w:bottom="1418" w:left="851" w:header="720" w:footer="720" w:gutter="0"/>
          <w:cols w:space="60"/>
          <w:noEndnote/>
        </w:sectPr>
      </w:pPr>
      <w:r w:rsidRPr="00D46F5D">
        <w:rPr>
          <w:rFonts w:ascii="Calibri" w:hAnsi="Calibri" w:cs="Calibri"/>
          <w:lang w:eastAsia="en-US"/>
        </w:rPr>
        <w:tab/>
      </w:r>
      <w:r w:rsidRPr="00D46F5D">
        <w:rPr>
          <w:rFonts w:ascii="Calibri" w:hAnsi="Calibri" w:cs="Calibri"/>
          <w:b/>
          <w:bCs/>
          <w:i/>
          <w:iCs/>
          <w:color w:val="000000"/>
          <w:lang w:eastAsia="en-US"/>
        </w:rPr>
        <w:t>ΑΠΟΘΕΜΑΤΙΚΟ ΜΕΤΑ ΤΗΝ ΤΡΕΧΟΥΣΑ ΑΝΑΜΟΡΦΩΣΗ :</w:t>
      </w:r>
      <w:r w:rsidRPr="00D46F5D">
        <w:rPr>
          <w:rFonts w:ascii="Calibri" w:hAnsi="Calibri" w:cs="Calibri"/>
          <w:lang w:eastAsia="en-US"/>
        </w:rPr>
        <w:tab/>
      </w:r>
      <w:r w:rsidRPr="00D46F5D">
        <w:rPr>
          <w:rFonts w:ascii="Calibri" w:hAnsi="Calibri" w:cs="Calibri"/>
          <w:color w:val="000000"/>
          <w:lang w:eastAsia="en-US"/>
        </w:rPr>
        <w:t>991,09</w:t>
      </w:r>
    </w:p>
    <w:p w14:paraId="079DAE7D" w14:textId="77777777" w:rsidR="00D46F5D" w:rsidRPr="00D46F5D" w:rsidRDefault="00D46F5D" w:rsidP="00D46F5D">
      <w:pPr>
        <w:tabs>
          <w:tab w:val="left" w:pos="8340"/>
          <w:tab w:val="right" w:pos="14745"/>
        </w:tabs>
        <w:spacing w:before="97" w:after="120" w:line="276" w:lineRule="auto"/>
        <w:rPr>
          <w:rFonts w:ascii="Calibri" w:hAnsi="Calibri" w:cs="Calibri"/>
          <w:color w:val="000000"/>
          <w:lang w:eastAsia="en-US"/>
        </w:rPr>
      </w:pPr>
    </w:p>
    <w:p w14:paraId="473BA45C" w14:textId="77777777" w:rsidR="00D46F5D" w:rsidRPr="00D46F5D" w:rsidRDefault="00D46F5D" w:rsidP="00D46F5D">
      <w:pPr>
        <w:tabs>
          <w:tab w:val="center" w:pos="3427"/>
          <w:tab w:val="center" w:pos="5797"/>
          <w:tab w:val="right" w:pos="7970"/>
        </w:tabs>
        <w:spacing w:before="120"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i/>
          <w:iCs/>
          <w:color w:val="000000"/>
          <w:lang w:eastAsia="en-US"/>
        </w:rPr>
        <w:t>ΑΝΑΚΕΦΑΛΑΙΩΣΗ :</w:t>
      </w:r>
      <w:r w:rsidRPr="00D46F5D">
        <w:rPr>
          <w:rFonts w:ascii="Calibri" w:hAnsi="Calibri" w:cs="Calibri"/>
          <w:lang w:eastAsia="en-US"/>
        </w:rPr>
        <w:tab/>
      </w:r>
      <w:r w:rsidRPr="00D46F5D">
        <w:rPr>
          <w:rFonts w:ascii="Calibri" w:hAnsi="Calibri" w:cs="Calibri"/>
          <w:b/>
          <w:bCs/>
          <w:color w:val="000000"/>
          <w:lang w:eastAsia="en-US"/>
        </w:rPr>
        <w:t xml:space="preserve"> ΑΡΧΙΚΟ </w:t>
      </w:r>
      <w:r w:rsidRPr="00D46F5D">
        <w:rPr>
          <w:rFonts w:ascii="Calibri" w:hAnsi="Calibri" w:cs="Calibri"/>
          <w:lang w:eastAsia="en-US"/>
        </w:rPr>
        <w:tab/>
      </w:r>
      <w:r w:rsidRPr="00D46F5D">
        <w:rPr>
          <w:rFonts w:ascii="Calibri" w:hAnsi="Calibri" w:cs="Calibri"/>
          <w:b/>
          <w:bCs/>
          <w:color w:val="000000"/>
          <w:lang w:eastAsia="en-US"/>
        </w:rPr>
        <w:t>1.691,09</w:t>
      </w:r>
    </w:p>
    <w:p w14:paraId="561D4B0A" w14:textId="77777777" w:rsidR="00D46F5D" w:rsidRPr="00D46F5D" w:rsidRDefault="00D46F5D" w:rsidP="00D46F5D">
      <w:pPr>
        <w:tabs>
          <w:tab w:val="center" w:pos="5797"/>
        </w:tabs>
        <w:spacing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ΑΠΟΘΕΜΑΤΙΚΟ:</w:t>
      </w:r>
    </w:p>
    <w:p w14:paraId="3CD4B4DF" w14:textId="77777777" w:rsidR="00D46F5D" w:rsidRPr="00D46F5D" w:rsidRDefault="00D46F5D" w:rsidP="00D46F5D">
      <w:pPr>
        <w:tabs>
          <w:tab w:val="center" w:pos="5797"/>
          <w:tab w:val="right" w:pos="7970"/>
        </w:tabs>
        <w:spacing w:before="45"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b/>
          <w:bCs/>
          <w:color w:val="000000"/>
          <w:lang w:eastAsia="en-US"/>
        </w:rPr>
        <w:t xml:space="preserve"> ΕΣΟΔΑ (+) :</w:t>
      </w:r>
      <w:r w:rsidRPr="00D46F5D">
        <w:rPr>
          <w:rFonts w:ascii="Calibri" w:hAnsi="Calibri" w:cs="Calibri"/>
          <w:lang w:eastAsia="en-US"/>
        </w:rPr>
        <w:tab/>
      </w:r>
      <w:r w:rsidRPr="00D46F5D">
        <w:rPr>
          <w:rFonts w:ascii="Calibri" w:hAnsi="Calibri" w:cs="Calibri"/>
          <w:color w:val="000000"/>
          <w:lang w:eastAsia="en-US"/>
        </w:rPr>
        <w:t>50.000,00</w:t>
      </w:r>
    </w:p>
    <w:p w14:paraId="472B9A9D" w14:textId="77777777" w:rsidR="00D46F5D" w:rsidRPr="00D46F5D" w:rsidRDefault="00D46F5D" w:rsidP="00D46F5D">
      <w:pPr>
        <w:tabs>
          <w:tab w:val="center" w:pos="5797"/>
          <w:tab w:val="right" w:pos="7970"/>
        </w:tabs>
        <w:spacing w:before="105"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b/>
          <w:bCs/>
          <w:color w:val="000000"/>
          <w:lang w:eastAsia="en-US"/>
        </w:rPr>
        <w:t xml:space="preserve"> ΕΣΟΔΑ (-) :</w:t>
      </w:r>
      <w:r w:rsidRPr="00D46F5D">
        <w:rPr>
          <w:rFonts w:ascii="Calibri" w:hAnsi="Calibri" w:cs="Calibri"/>
          <w:lang w:eastAsia="en-US"/>
        </w:rPr>
        <w:tab/>
      </w:r>
      <w:r w:rsidRPr="00D46F5D">
        <w:rPr>
          <w:rFonts w:ascii="Calibri" w:hAnsi="Calibri" w:cs="Calibri"/>
          <w:color w:val="000000"/>
          <w:lang w:eastAsia="en-US"/>
        </w:rPr>
        <w:t>0,00</w:t>
      </w:r>
    </w:p>
    <w:p w14:paraId="6ED75D70" w14:textId="77777777" w:rsidR="00D46F5D" w:rsidRPr="00D46F5D" w:rsidRDefault="00D46F5D" w:rsidP="00D46F5D">
      <w:pPr>
        <w:tabs>
          <w:tab w:val="center" w:pos="5797"/>
          <w:tab w:val="right" w:pos="7970"/>
        </w:tabs>
        <w:spacing w:before="105"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b/>
          <w:bCs/>
          <w:color w:val="000000"/>
          <w:lang w:eastAsia="en-US"/>
        </w:rPr>
        <w:t xml:space="preserve"> ΕΞΟΔΑ (+) :</w:t>
      </w:r>
      <w:r w:rsidRPr="00D46F5D">
        <w:rPr>
          <w:rFonts w:ascii="Calibri" w:hAnsi="Calibri" w:cs="Calibri"/>
          <w:lang w:eastAsia="en-US"/>
        </w:rPr>
        <w:tab/>
      </w:r>
      <w:r w:rsidRPr="00D46F5D">
        <w:rPr>
          <w:rFonts w:ascii="Calibri" w:hAnsi="Calibri" w:cs="Calibri"/>
          <w:color w:val="000000"/>
          <w:lang w:eastAsia="en-US"/>
        </w:rPr>
        <w:t>101.400,00</w:t>
      </w:r>
    </w:p>
    <w:p w14:paraId="57287AD0" w14:textId="77777777" w:rsidR="00D46F5D" w:rsidRPr="00D46F5D" w:rsidRDefault="00D46F5D" w:rsidP="00D46F5D">
      <w:pPr>
        <w:tabs>
          <w:tab w:val="center" w:pos="5797"/>
          <w:tab w:val="right" w:pos="7970"/>
        </w:tabs>
        <w:spacing w:before="105" w:after="120" w:line="276" w:lineRule="auto"/>
        <w:rPr>
          <w:rFonts w:ascii="Calibri" w:hAnsi="Calibri" w:cs="Calibri"/>
          <w:color w:val="000000"/>
          <w:lang w:eastAsia="en-US"/>
        </w:rPr>
      </w:pPr>
      <w:r w:rsidRPr="00D46F5D">
        <w:rPr>
          <w:rFonts w:ascii="Calibri" w:hAnsi="Calibri" w:cs="Calibri"/>
          <w:lang w:eastAsia="en-US"/>
        </w:rPr>
        <w:tab/>
      </w:r>
      <w:r w:rsidRPr="00D46F5D">
        <w:rPr>
          <w:rFonts w:ascii="Calibri" w:hAnsi="Calibri" w:cs="Calibri"/>
          <w:b/>
          <w:bCs/>
          <w:color w:val="000000"/>
          <w:lang w:eastAsia="en-US"/>
        </w:rPr>
        <w:t xml:space="preserve"> ΕΞΟΔΑ (-) :</w:t>
      </w:r>
      <w:r w:rsidRPr="00D46F5D">
        <w:rPr>
          <w:rFonts w:ascii="Calibri" w:hAnsi="Calibri" w:cs="Calibri"/>
          <w:lang w:eastAsia="en-US"/>
        </w:rPr>
        <w:tab/>
      </w:r>
      <w:r w:rsidRPr="00D46F5D">
        <w:rPr>
          <w:rFonts w:ascii="Calibri" w:hAnsi="Calibri" w:cs="Calibri"/>
          <w:color w:val="000000"/>
          <w:lang w:eastAsia="en-US"/>
        </w:rPr>
        <w:t>-50.700,00</w:t>
      </w:r>
    </w:p>
    <w:p w14:paraId="46FC5168" w14:textId="77777777" w:rsidR="00D46F5D" w:rsidRPr="00D46F5D" w:rsidRDefault="00D46F5D" w:rsidP="00D46F5D">
      <w:pPr>
        <w:tabs>
          <w:tab w:val="center" w:pos="5797"/>
          <w:tab w:val="right" w:pos="7970"/>
        </w:tabs>
        <w:spacing w:before="105"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 xml:space="preserve"> ΑΠΟΘΕΜΑΤΙΚΟ</w:t>
      </w:r>
      <w:r w:rsidRPr="00D46F5D">
        <w:rPr>
          <w:rFonts w:ascii="Calibri" w:hAnsi="Calibri" w:cs="Calibri"/>
          <w:lang w:eastAsia="en-US"/>
        </w:rPr>
        <w:tab/>
      </w:r>
      <w:r w:rsidRPr="00D46F5D">
        <w:rPr>
          <w:rFonts w:ascii="Calibri" w:hAnsi="Calibri" w:cs="Calibri"/>
          <w:b/>
          <w:bCs/>
          <w:color w:val="000000"/>
          <w:lang w:eastAsia="en-US"/>
        </w:rPr>
        <w:t>-700,00</w:t>
      </w:r>
    </w:p>
    <w:p w14:paraId="58CBE66F" w14:textId="77777777" w:rsidR="00D46F5D" w:rsidRPr="00D46F5D" w:rsidRDefault="00D46F5D" w:rsidP="00D46F5D">
      <w:pPr>
        <w:tabs>
          <w:tab w:val="center" w:pos="5797"/>
        </w:tabs>
        <w:spacing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 xml:space="preserve"> (+/-) :</w:t>
      </w:r>
    </w:p>
    <w:p w14:paraId="2154207E" w14:textId="77777777" w:rsidR="00D46F5D" w:rsidRPr="00D46F5D" w:rsidRDefault="00D46F5D" w:rsidP="00D46F5D">
      <w:pPr>
        <w:tabs>
          <w:tab w:val="center" w:pos="5797"/>
          <w:tab w:val="right" w:pos="7970"/>
        </w:tabs>
        <w:spacing w:before="45"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ΤΕΛΙΚΟ</w:t>
      </w:r>
      <w:r w:rsidRPr="00D46F5D">
        <w:rPr>
          <w:rFonts w:ascii="Calibri" w:hAnsi="Calibri" w:cs="Calibri"/>
          <w:lang w:eastAsia="en-US"/>
        </w:rPr>
        <w:tab/>
      </w:r>
      <w:r w:rsidRPr="00D46F5D">
        <w:rPr>
          <w:rFonts w:ascii="Calibri" w:hAnsi="Calibri" w:cs="Calibri"/>
          <w:b/>
          <w:bCs/>
          <w:color w:val="000000"/>
          <w:lang w:eastAsia="en-US"/>
        </w:rPr>
        <w:t>991,09</w:t>
      </w:r>
    </w:p>
    <w:p w14:paraId="336F5864" w14:textId="77777777" w:rsidR="00D46F5D" w:rsidRPr="00D46F5D" w:rsidRDefault="00D46F5D" w:rsidP="00D46F5D">
      <w:pPr>
        <w:tabs>
          <w:tab w:val="center" w:pos="5797"/>
        </w:tabs>
        <w:spacing w:after="120" w:line="276" w:lineRule="auto"/>
        <w:rPr>
          <w:rFonts w:ascii="Calibri" w:hAnsi="Calibri" w:cs="Calibri"/>
          <w:b/>
          <w:bCs/>
          <w:color w:val="000000"/>
          <w:lang w:eastAsia="en-US"/>
        </w:rPr>
      </w:pPr>
      <w:r w:rsidRPr="00D46F5D">
        <w:rPr>
          <w:rFonts w:ascii="Calibri" w:hAnsi="Calibri" w:cs="Calibri"/>
          <w:lang w:eastAsia="en-US"/>
        </w:rPr>
        <w:tab/>
      </w:r>
      <w:r w:rsidRPr="00D46F5D">
        <w:rPr>
          <w:rFonts w:ascii="Calibri" w:hAnsi="Calibri" w:cs="Calibri"/>
          <w:b/>
          <w:bCs/>
          <w:color w:val="000000"/>
          <w:lang w:eastAsia="en-US"/>
        </w:rPr>
        <w:t xml:space="preserve"> ΑΠΟΘΕΜΑΤΙΚΟ :</w:t>
      </w:r>
    </w:p>
    <w:p w14:paraId="519ECD44" w14:textId="77777777" w:rsidR="00D46F5D" w:rsidRPr="00D46F5D" w:rsidRDefault="00D46F5D" w:rsidP="00D46F5D">
      <w:pPr>
        <w:keepLines/>
        <w:tabs>
          <w:tab w:val="left" w:pos="180"/>
        </w:tabs>
        <w:spacing w:after="120" w:line="360" w:lineRule="auto"/>
        <w:jc w:val="both"/>
        <w:rPr>
          <w:rFonts w:ascii="Calibri" w:hAnsi="Calibri" w:cs="Calibri"/>
        </w:rPr>
      </w:pPr>
      <w:r w:rsidRPr="00D46F5D">
        <w:rPr>
          <w:rFonts w:ascii="Calibri" w:hAnsi="Calibri" w:cs="Calibri"/>
          <w:lang w:eastAsia="en-US"/>
        </w:rPr>
        <w:tab/>
      </w:r>
      <w:r w:rsidRPr="007512CA">
        <w:rPr>
          <w:rFonts w:ascii="Calibri" w:hAnsi="Calibri" w:cs="Calibri"/>
          <w:sz w:val="22"/>
          <w:szCs w:val="22"/>
        </w:rPr>
        <w:t>Μετά την έγκριση της 2</w:t>
      </w:r>
      <w:r w:rsidRPr="007512CA">
        <w:rPr>
          <w:rFonts w:ascii="Calibri" w:hAnsi="Calibri" w:cs="Calibri"/>
          <w:sz w:val="22"/>
          <w:szCs w:val="22"/>
          <w:vertAlign w:val="superscript"/>
        </w:rPr>
        <w:t>ης</w:t>
      </w:r>
      <w:r w:rsidRPr="007512CA">
        <w:rPr>
          <w:rFonts w:ascii="Calibri" w:hAnsi="Calibri" w:cs="Calibri"/>
          <w:sz w:val="22"/>
          <w:szCs w:val="22"/>
        </w:rPr>
        <w:t xml:space="preserve"> αναμόρφωσης, το αποθεματικό του προϋπολογισμού έτους 2021 του Ν.Π.Δ.Δ. ‘’ΚΕΦΑΛΟΣ’’, διαμορφώνεται στο ύψος των 991,09 €.</w:t>
      </w:r>
    </w:p>
    <w:p w14:paraId="54359AD8" w14:textId="77777777" w:rsidR="00D46F5D" w:rsidRDefault="00D46F5D" w:rsidP="00D46F5D">
      <w:pPr>
        <w:spacing w:line="360" w:lineRule="auto"/>
        <w:jc w:val="both"/>
        <w:rPr>
          <w:rFonts w:ascii="Calibri" w:hAnsi="Calibri" w:cs="Calibri"/>
          <w:sz w:val="22"/>
          <w:szCs w:val="22"/>
        </w:rPr>
      </w:pPr>
      <w:r w:rsidRPr="006C440A">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w:t>
      </w:r>
      <w:r>
        <w:rPr>
          <w:rFonts w:ascii="Calibri" w:hAnsi="Calibri" w:cs="Calibri"/>
          <w:sz w:val="22"/>
          <w:szCs w:val="22"/>
        </w:rPr>
        <w:t>έκανε την παρατήρηση ότι</w:t>
      </w:r>
    </w:p>
    <w:p w14:paraId="278234F3" w14:textId="77777777" w:rsidR="00D46F5D" w:rsidRDefault="00D46F5D" w:rsidP="00D46F5D">
      <w:pPr>
        <w:spacing w:line="360" w:lineRule="auto"/>
        <w:jc w:val="both"/>
        <w:rPr>
          <w:rFonts w:ascii="Calibri" w:hAnsi="Calibri" w:cs="Calibri"/>
          <w:sz w:val="22"/>
          <w:szCs w:val="22"/>
        </w:rPr>
      </w:pPr>
      <w:r>
        <w:rPr>
          <w:rFonts w:ascii="Calibri" w:hAnsi="Calibri" w:cs="Calibri"/>
          <w:sz w:val="22"/>
          <w:szCs w:val="22"/>
        </w:rPr>
        <w:t xml:space="preserve"> από την αναμόρφωση προκύπτει πως ο προϋπολογισμός καλύπτει μόνο τη μισθοδοσία του προσωπικού και τις λειτουργικές δαπάνες του Νομικού Προσώπου. </w:t>
      </w:r>
    </w:p>
    <w:p w14:paraId="49361802" w14:textId="77777777" w:rsidR="00D46F5D" w:rsidRPr="00D46F5D" w:rsidRDefault="00D46F5D" w:rsidP="00D46F5D">
      <w:pPr>
        <w:spacing w:line="360" w:lineRule="auto"/>
        <w:jc w:val="both"/>
        <w:rPr>
          <w:rFonts w:ascii="Calibri" w:hAnsi="Calibri" w:cs="Calibri"/>
          <w:sz w:val="22"/>
          <w:szCs w:val="22"/>
        </w:rPr>
      </w:pPr>
    </w:p>
    <w:p w14:paraId="3B43D460" w14:textId="77777777" w:rsidR="001410BE" w:rsidRPr="00B10A61" w:rsidRDefault="001410BE" w:rsidP="001410BE">
      <w:pPr>
        <w:spacing w:line="360" w:lineRule="auto"/>
        <w:rPr>
          <w:rFonts w:ascii="Calibri" w:hAnsi="Calibri" w:cs="Calibri"/>
          <w:b/>
          <w:sz w:val="22"/>
          <w:szCs w:val="22"/>
        </w:rPr>
      </w:pPr>
      <w:r w:rsidRPr="00B10A61">
        <w:rPr>
          <w:rFonts w:ascii="Calibri" w:hAnsi="Calibri" w:cs="Calibri"/>
          <w:b/>
          <w:bCs/>
          <w:sz w:val="22"/>
          <w:szCs w:val="22"/>
        </w:rPr>
        <w:t>ΘΕΜΑ: Ορισμός πληρεξουσίου δι</w:t>
      </w:r>
      <w:r>
        <w:rPr>
          <w:rFonts w:ascii="Calibri" w:hAnsi="Calibri" w:cs="Calibri"/>
          <w:b/>
          <w:bCs/>
          <w:sz w:val="22"/>
          <w:szCs w:val="22"/>
        </w:rPr>
        <w:t xml:space="preserve">κηγόρου για την αντίκρουση της </w:t>
      </w:r>
      <w:r w:rsidRPr="00B10A61">
        <w:rPr>
          <w:rFonts w:ascii="Calibri" w:hAnsi="Calibri" w:cs="Calibri"/>
          <w:b/>
          <w:bCs/>
          <w:sz w:val="22"/>
          <w:szCs w:val="22"/>
        </w:rPr>
        <w:t xml:space="preserve">αγωγής </w:t>
      </w:r>
      <w:r>
        <w:rPr>
          <w:rFonts w:ascii="Calibri" w:hAnsi="Calibri" w:cs="Calibri"/>
          <w:b/>
          <w:bCs/>
          <w:sz w:val="22"/>
          <w:szCs w:val="22"/>
        </w:rPr>
        <w:t xml:space="preserve">με στοιχεία ΓΑΚ 40359/2021, </w:t>
      </w:r>
      <w:r w:rsidRPr="00B10A61">
        <w:rPr>
          <w:rFonts w:ascii="Calibri" w:hAnsi="Calibri" w:cs="Calibri"/>
          <w:b/>
          <w:bCs/>
          <w:sz w:val="22"/>
          <w:szCs w:val="22"/>
        </w:rPr>
        <w:t>ενώπιον του Μονομελούς Πρωτοδικείου Αθηνών</w:t>
      </w:r>
    </w:p>
    <w:p w14:paraId="343743F0" w14:textId="77777777" w:rsidR="001410BE" w:rsidRPr="00B10A61" w:rsidRDefault="001410BE" w:rsidP="001410BE">
      <w:pPr>
        <w:spacing w:line="360" w:lineRule="auto"/>
        <w:rPr>
          <w:rFonts w:ascii="Calibri" w:hAnsi="Calibri" w:cs="Calibri"/>
          <w:b/>
          <w:sz w:val="22"/>
          <w:szCs w:val="22"/>
        </w:rPr>
      </w:pPr>
      <w:r w:rsidRPr="00B10A61">
        <w:rPr>
          <w:rFonts w:ascii="Calibri" w:hAnsi="Calibri" w:cs="Calibri"/>
          <w:b/>
          <w:sz w:val="22"/>
          <w:szCs w:val="22"/>
        </w:rPr>
        <w:t>Αρ. Απόφ.: 2</w:t>
      </w:r>
      <w:r>
        <w:rPr>
          <w:rFonts w:ascii="Calibri" w:hAnsi="Calibri" w:cs="Calibri"/>
          <w:b/>
          <w:sz w:val="22"/>
          <w:szCs w:val="22"/>
        </w:rPr>
        <w:t>76</w:t>
      </w:r>
      <w:r w:rsidRPr="00B10A61">
        <w:rPr>
          <w:rFonts w:ascii="Calibri" w:hAnsi="Calibri" w:cs="Calibri"/>
          <w:b/>
          <w:sz w:val="22"/>
          <w:szCs w:val="22"/>
        </w:rPr>
        <w:t>/202</w:t>
      </w:r>
      <w:r>
        <w:rPr>
          <w:rFonts w:ascii="Calibri" w:hAnsi="Calibri" w:cs="Calibri"/>
          <w:b/>
          <w:sz w:val="22"/>
          <w:szCs w:val="22"/>
        </w:rPr>
        <w:t>1</w:t>
      </w:r>
    </w:p>
    <w:p w14:paraId="47361897" w14:textId="77777777" w:rsidR="001410BE" w:rsidRPr="00B10A61" w:rsidRDefault="001410BE" w:rsidP="001410BE">
      <w:pPr>
        <w:spacing w:line="360" w:lineRule="auto"/>
        <w:jc w:val="both"/>
        <w:rPr>
          <w:rFonts w:ascii="Calibri" w:hAnsi="Calibri" w:cs="Calibri"/>
          <w:sz w:val="22"/>
          <w:szCs w:val="22"/>
        </w:rPr>
      </w:pPr>
      <w:r>
        <w:rPr>
          <w:rFonts w:ascii="Calibri" w:hAnsi="Calibri" w:cs="Calibri"/>
          <w:sz w:val="22"/>
          <w:szCs w:val="22"/>
        </w:rPr>
        <w:tab/>
      </w:r>
      <w:r w:rsidRPr="00CE64D1">
        <w:rPr>
          <w:rFonts w:ascii="Calibri" w:hAnsi="Calibri" w:cs="Calibri"/>
          <w:sz w:val="22"/>
          <w:szCs w:val="22"/>
        </w:rPr>
        <w:t xml:space="preserve">Ο κος Πρόεδρος, μετά τη διαπίστωση της νόμιμης απαρτίας (άρθρο 75, παρ.1 του </w:t>
      </w:r>
      <w:r w:rsidRPr="00B10A61">
        <w:rPr>
          <w:rFonts w:ascii="Calibri" w:hAnsi="Calibri" w:cs="Calibri"/>
          <w:sz w:val="22"/>
          <w:szCs w:val="22"/>
        </w:rPr>
        <w:t xml:space="preserve">Ν.3852/2010), κήρυξε της έναρξη της συνεδρίασης και </w:t>
      </w:r>
      <w:r>
        <w:rPr>
          <w:rFonts w:ascii="Calibri" w:hAnsi="Calibri" w:cs="Calibri"/>
          <w:sz w:val="22"/>
          <w:szCs w:val="22"/>
        </w:rPr>
        <w:t xml:space="preserve">εισηγούμενος το </w:t>
      </w:r>
      <w:r w:rsidRPr="00B10A61">
        <w:rPr>
          <w:rFonts w:ascii="Calibri" w:hAnsi="Calibri" w:cs="Calibri"/>
          <w:sz w:val="22"/>
          <w:szCs w:val="22"/>
        </w:rPr>
        <w:t xml:space="preserve">θέμα περί </w:t>
      </w:r>
      <w:r w:rsidRPr="00B10A61">
        <w:rPr>
          <w:rFonts w:ascii="Calibri" w:hAnsi="Calibri" w:cs="Calibri"/>
          <w:i/>
          <w:sz w:val="22"/>
          <w:szCs w:val="22"/>
        </w:rPr>
        <w:t>«</w:t>
      </w:r>
      <w:r>
        <w:rPr>
          <w:rFonts w:ascii="Calibri" w:hAnsi="Calibri" w:cs="Calibri"/>
          <w:i/>
          <w:sz w:val="22"/>
          <w:szCs w:val="22"/>
        </w:rPr>
        <w:t>ο</w:t>
      </w:r>
      <w:r w:rsidRPr="00B10A61">
        <w:rPr>
          <w:rFonts w:ascii="Calibri" w:hAnsi="Calibri" w:cs="Calibri"/>
          <w:bCs/>
          <w:i/>
          <w:sz w:val="22"/>
          <w:szCs w:val="22"/>
        </w:rPr>
        <w:t>ρισμού πληρεξουσίου δικηγόρου για την αντίκρουση της αγωγής με στοιχεία ΓΑΚ 40359/2021, ενώπιον του Μονομελούς Πρωτοδικείου Αθηνών»,</w:t>
      </w:r>
      <w:r w:rsidRPr="00B10A61">
        <w:rPr>
          <w:rFonts w:ascii="Calibri" w:hAnsi="Calibri" w:cs="Calibri"/>
          <w:sz w:val="22"/>
          <w:szCs w:val="22"/>
        </w:rPr>
        <w:t xml:space="preserve"> έθεσε υπόψη των μελών της Οικονομικής Επιτροπής τα ακόλουθα:</w:t>
      </w:r>
    </w:p>
    <w:p w14:paraId="015A40DC" w14:textId="77777777" w:rsidR="001410BE" w:rsidRDefault="001410BE" w:rsidP="001410BE">
      <w:pPr>
        <w:spacing w:line="360" w:lineRule="auto"/>
        <w:ind w:firstLine="720"/>
        <w:jc w:val="both"/>
        <w:rPr>
          <w:rFonts w:ascii="Calibri" w:hAnsi="Calibri" w:cs="Calibri"/>
          <w:sz w:val="22"/>
          <w:szCs w:val="22"/>
        </w:rPr>
      </w:pPr>
      <w:r w:rsidRPr="00B10A61">
        <w:rPr>
          <w:rFonts w:ascii="Calibri" w:hAnsi="Calibri" w:cs="Calibri"/>
          <w:sz w:val="22"/>
          <w:szCs w:val="22"/>
        </w:rPr>
        <w:t xml:space="preserve">Με αριθμ. πρωτ. 9044/07.06.2021 κοινοποιήθηκε στο Δήμο Λαυρεωτικής η </w:t>
      </w:r>
      <w:r>
        <w:rPr>
          <w:rFonts w:ascii="Calibri" w:hAnsi="Calibri" w:cs="Calibri"/>
          <w:sz w:val="22"/>
          <w:szCs w:val="22"/>
        </w:rPr>
        <w:t xml:space="preserve">νέα </w:t>
      </w:r>
      <w:r w:rsidRPr="00B10A61">
        <w:rPr>
          <w:rFonts w:ascii="Calibri" w:hAnsi="Calibri" w:cs="Calibri"/>
          <w:sz w:val="22"/>
          <w:szCs w:val="22"/>
        </w:rPr>
        <w:t xml:space="preserve">αγωγή των  Αριστέας - Νεκταρίας Δούνη και λοιπών 29 συμβασιούχων </w:t>
      </w:r>
      <w:r>
        <w:rPr>
          <w:rFonts w:ascii="Calibri" w:hAnsi="Calibri" w:cs="Calibri"/>
          <w:bCs/>
          <w:sz w:val="22"/>
          <w:szCs w:val="22"/>
        </w:rPr>
        <w:t xml:space="preserve">ΙΔΟΧ από </w:t>
      </w:r>
      <w:r w:rsidRPr="00D338D3">
        <w:rPr>
          <w:rFonts w:ascii="Calibri" w:hAnsi="Calibri" w:cs="Calibri"/>
          <w:bCs/>
          <w:sz w:val="22"/>
          <w:szCs w:val="22"/>
        </w:rPr>
        <w:t>πρόγραμμα</w:t>
      </w:r>
      <w:r>
        <w:rPr>
          <w:rFonts w:ascii="Calibri" w:hAnsi="Calibri" w:cs="Calibri"/>
          <w:bCs/>
          <w:sz w:val="22"/>
          <w:szCs w:val="22"/>
        </w:rPr>
        <w:t xml:space="preserve"> κοινωφελούς χαρακτήρα</w:t>
      </w:r>
      <w:r w:rsidRPr="00D338D3">
        <w:rPr>
          <w:rFonts w:ascii="Calibri" w:hAnsi="Calibri" w:cs="Calibri"/>
          <w:bCs/>
          <w:sz w:val="22"/>
          <w:szCs w:val="22"/>
        </w:rPr>
        <w:t xml:space="preserve"> του ΟΑΕΔ</w:t>
      </w:r>
      <w:r>
        <w:rPr>
          <w:rFonts w:ascii="Calibri" w:hAnsi="Calibri" w:cs="Calibri"/>
          <w:bCs/>
          <w:sz w:val="22"/>
          <w:szCs w:val="22"/>
        </w:rPr>
        <w:t>,</w:t>
      </w:r>
      <w:r w:rsidRPr="00B10A61">
        <w:rPr>
          <w:rFonts w:ascii="Calibri" w:hAnsi="Calibri" w:cs="Calibri"/>
          <w:sz w:val="22"/>
          <w:szCs w:val="22"/>
        </w:rPr>
        <w:t xml:space="preserve"> ενώπιον του Μονομελούς Πρωτοδικείου (Διαδικασία Εργατικών Διαφορών), με την οποία αιτούνται να αναγνωρισθεί ότι από της πρόσληψής τους καλύπτουν πάγιες και διαρκείς ανάγκες του Δήμου και ότι τους συνδέει με το Δήμο μία εξ αρχής ενιαία σύμβαση εξαρτημένης εργασίας αορίστου χρόνου, ν</w:t>
      </w:r>
      <w:r>
        <w:rPr>
          <w:rFonts w:ascii="Calibri" w:hAnsi="Calibri" w:cs="Calibri"/>
          <w:sz w:val="22"/>
          <w:szCs w:val="22"/>
        </w:rPr>
        <w:t xml:space="preserve">α αναγνωρισθεί η ακυρότητα της </w:t>
      </w:r>
      <w:r w:rsidRPr="00B10A61">
        <w:rPr>
          <w:rFonts w:ascii="Calibri" w:hAnsi="Calibri" w:cs="Calibri"/>
          <w:sz w:val="22"/>
          <w:szCs w:val="22"/>
        </w:rPr>
        <w:t>καταγγελίας των συμβάσε</w:t>
      </w:r>
      <w:r>
        <w:rPr>
          <w:rFonts w:ascii="Calibri" w:hAnsi="Calibri" w:cs="Calibri"/>
          <w:sz w:val="22"/>
          <w:szCs w:val="22"/>
        </w:rPr>
        <w:t>ω</w:t>
      </w:r>
      <w:r w:rsidRPr="00B10A61">
        <w:rPr>
          <w:rFonts w:ascii="Calibri" w:hAnsi="Calibri" w:cs="Calibri"/>
          <w:sz w:val="22"/>
          <w:szCs w:val="22"/>
        </w:rPr>
        <w:t xml:space="preserve">ν </w:t>
      </w:r>
      <w:r>
        <w:rPr>
          <w:rFonts w:ascii="Calibri" w:hAnsi="Calibri" w:cs="Calibri"/>
          <w:sz w:val="22"/>
          <w:szCs w:val="22"/>
        </w:rPr>
        <w:t>εξαρτημένης εργασίας, η οποία θα πραγματοποιηθεί και ταυτίζεται με την ημεροχρονολογία της τελευταίας μέρας απασχόλησης εκάστου εξ αυτών, ως μελλοντικό και βέβαιο γεγονός που επίκειται να συμβεί</w:t>
      </w:r>
      <w:r w:rsidRPr="00B10A61">
        <w:rPr>
          <w:rFonts w:ascii="Calibri" w:hAnsi="Calibri" w:cs="Calibri"/>
          <w:sz w:val="22"/>
          <w:szCs w:val="22"/>
        </w:rPr>
        <w:t xml:space="preserve"> και να υποχρεωθεί ο Δήμος να τους απασχολεί στη θέση, ειδικότητα και με τις αποδοχές τους δυνάμει σχέσεως εργασίας αορίστου χρόνου, με απειλή 300,00 ευρώ ημερησίως για τη μη συμμόρφωση. </w:t>
      </w:r>
    </w:p>
    <w:p w14:paraId="7E76EFE4" w14:textId="77777777" w:rsidR="001410BE" w:rsidRDefault="001410BE" w:rsidP="001410BE">
      <w:pPr>
        <w:spacing w:line="360" w:lineRule="auto"/>
        <w:ind w:firstLine="720"/>
        <w:jc w:val="both"/>
        <w:rPr>
          <w:rFonts w:ascii="Calibri" w:hAnsi="Calibri" w:cs="Calibri"/>
          <w:sz w:val="22"/>
          <w:szCs w:val="22"/>
        </w:rPr>
      </w:pPr>
      <w:r>
        <w:rPr>
          <w:rFonts w:ascii="Calibri" w:hAnsi="Calibri" w:cs="Calibri"/>
          <w:sz w:val="22"/>
          <w:szCs w:val="22"/>
        </w:rPr>
        <w:t>Υπενθυμίζεται ότι οι ανωτέρω αναφερόμενοι με την από 23.10.2020 εξώδική δήλωση παραίτησης από δικόγραφο αγωγής, παραιτήθηκαν από το δικόγραφο της από 12.12.2018, με στοιχεία κατάθεσης 116509/3071/2018 αγωγής τους και επανήλθαν με τη νέα αγωγή.</w:t>
      </w:r>
    </w:p>
    <w:p w14:paraId="33DDF1F8" w14:textId="77777777" w:rsidR="001410BE" w:rsidRPr="008B0DD6" w:rsidRDefault="001410BE" w:rsidP="001410BE">
      <w:pPr>
        <w:spacing w:line="360" w:lineRule="auto"/>
        <w:ind w:firstLine="720"/>
        <w:jc w:val="both"/>
        <w:rPr>
          <w:rFonts w:ascii="Calibri" w:hAnsi="Calibri" w:cs="Calibri"/>
          <w:sz w:val="22"/>
          <w:szCs w:val="22"/>
        </w:rPr>
      </w:pPr>
      <w:r>
        <w:rPr>
          <w:rFonts w:ascii="Calibri" w:hAnsi="Calibri" w:cs="Calibri"/>
          <w:sz w:val="22"/>
          <w:szCs w:val="22"/>
        </w:rPr>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7306CA">
        <w:rPr>
          <w:rFonts w:ascii="Calibri" w:hAnsi="Calibri" w:cs="Calibri"/>
          <w:b/>
          <w:i/>
          <w:sz w:val="22"/>
          <w:szCs w:val="22"/>
        </w:rPr>
        <w:t>ι)</w:t>
      </w:r>
      <w:r w:rsidRPr="0058055A">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w:t>
      </w:r>
      <w:r w:rsidRPr="00DF710D">
        <w:rPr>
          <w:rFonts w:ascii="Calibri" w:hAnsi="Calibri" w:cs="Calibri"/>
          <w:i/>
          <w:sz w:val="22"/>
          <w:szCs w:val="22"/>
        </w:rPr>
        <w:t>..</w:t>
      </w:r>
      <w:r w:rsidRPr="0058055A">
        <w:rPr>
          <w:rFonts w:ascii="Calibri" w:hAnsi="Calibri" w:cs="Calibri"/>
          <w:i/>
          <w:sz w:val="22"/>
          <w:szCs w:val="22"/>
        </w:rPr>
        <w:t xml:space="preserve">… </w:t>
      </w:r>
      <w:r w:rsidRPr="008B0DD6">
        <w:rPr>
          <w:rFonts w:ascii="Calibri" w:hAnsi="Calibri" w:cs="Calibri"/>
          <w:i/>
          <w:sz w:val="22"/>
          <w:szCs w:val="22"/>
        </w:rPr>
        <w:t>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64988AF0" w14:textId="77777777" w:rsidR="001410BE" w:rsidRPr="00382171" w:rsidRDefault="001410BE" w:rsidP="001410BE">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w:t>
      </w:r>
      <w:r>
        <w:rPr>
          <w:rFonts w:ascii="Calibri" w:hAnsi="Calibri" w:cs="Calibri"/>
          <w:sz w:val="22"/>
          <w:szCs w:val="22"/>
        </w:rPr>
        <w:t xml:space="preserve"> (σύνταξη και κατάθεση προτάσεων και προσθήκης – αντίκρουσης για την αντίκρουση της αγωγής, προετοιμασία φακέλου)</w:t>
      </w:r>
      <w:r w:rsidRPr="0058055A">
        <w:rPr>
          <w:rFonts w:ascii="Calibri" w:hAnsi="Calibri" w:cs="Calibri"/>
          <w:sz w:val="22"/>
          <w:szCs w:val="22"/>
        </w:rPr>
        <w:t xml:space="preserve"> στο Δικηγόρο Αθηνών</w:t>
      </w:r>
      <w:r w:rsidRPr="00382171">
        <w:rPr>
          <w:rFonts w:ascii="Calibri" w:hAnsi="Calibri" w:cs="Calibri"/>
          <w:sz w:val="22"/>
          <w:szCs w:val="22"/>
        </w:rPr>
        <w:t xml:space="preserve">, </w:t>
      </w:r>
      <w:r>
        <w:rPr>
          <w:rFonts w:ascii="Calibri" w:hAnsi="Calibri" w:cs="Calibri"/>
          <w:sz w:val="22"/>
          <w:szCs w:val="22"/>
        </w:rPr>
        <w:t>κο Κωνσταντίνο Ρίζο</w:t>
      </w:r>
      <w:r w:rsidRPr="00382171">
        <w:rPr>
          <w:rFonts w:ascii="Calibri" w:hAnsi="Calibri" w:cs="Calibri"/>
          <w:sz w:val="22"/>
          <w:szCs w:val="22"/>
        </w:rPr>
        <w:t xml:space="preserve"> και κάλεσε τα μέλη της Οικονομικής Επιτροπής να αποφασίσουν σχετικά.</w:t>
      </w:r>
    </w:p>
    <w:p w14:paraId="4B16FCD7" w14:textId="77777777" w:rsidR="001410BE" w:rsidRPr="00382171" w:rsidRDefault="001410BE" w:rsidP="001410BE">
      <w:pPr>
        <w:spacing w:line="360" w:lineRule="auto"/>
        <w:jc w:val="center"/>
        <w:rPr>
          <w:rFonts w:ascii="Calibri" w:hAnsi="Calibri" w:cs="Calibri"/>
          <w:b/>
          <w:sz w:val="22"/>
          <w:szCs w:val="22"/>
        </w:rPr>
      </w:pPr>
      <w:r w:rsidRPr="00382171">
        <w:rPr>
          <w:rFonts w:ascii="Calibri" w:hAnsi="Calibri" w:cs="Calibri"/>
          <w:b/>
          <w:sz w:val="22"/>
          <w:szCs w:val="22"/>
        </w:rPr>
        <w:t>Η Οικονομική Επιτροπή</w:t>
      </w:r>
    </w:p>
    <w:p w14:paraId="4BEEB446" w14:textId="77777777" w:rsidR="001410BE" w:rsidRPr="00382171" w:rsidRDefault="001410BE" w:rsidP="001410BE">
      <w:pPr>
        <w:spacing w:line="360" w:lineRule="auto"/>
        <w:ind w:left="3"/>
        <w:jc w:val="both"/>
        <w:rPr>
          <w:rFonts w:ascii="Calibri" w:hAnsi="Calibri" w:cs="Calibri"/>
          <w:sz w:val="22"/>
          <w:szCs w:val="22"/>
        </w:rPr>
      </w:pPr>
      <w:r w:rsidRPr="00382171">
        <w:rPr>
          <w:rFonts w:ascii="Calibri" w:hAnsi="Calibri" w:cs="Calibri"/>
          <w:sz w:val="22"/>
          <w:szCs w:val="22"/>
        </w:rPr>
        <w:t>αφού άκουσε την εισήγηση του κου Προέδρου, έλαβε υπόψη:</w:t>
      </w:r>
    </w:p>
    <w:p w14:paraId="1F86B80D" w14:textId="77777777" w:rsidR="001410BE" w:rsidRPr="00382171" w:rsidRDefault="001410BE" w:rsidP="00882708">
      <w:pPr>
        <w:widowControl/>
        <w:numPr>
          <w:ilvl w:val="0"/>
          <w:numId w:val="42"/>
        </w:numPr>
        <w:autoSpaceDE/>
        <w:autoSpaceDN/>
        <w:adjustRightInd/>
        <w:spacing w:line="360" w:lineRule="auto"/>
        <w:jc w:val="both"/>
        <w:rPr>
          <w:rFonts w:ascii="Calibri" w:hAnsi="Calibri" w:cs="Calibri"/>
          <w:sz w:val="22"/>
          <w:szCs w:val="22"/>
        </w:rPr>
      </w:pPr>
      <w:r w:rsidRPr="00382171">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9963A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382171">
        <w:rPr>
          <w:rFonts w:ascii="Calibri" w:hAnsi="Calibri" w:cs="Calibri"/>
          <w:sz w:val="22"/>
          <w:szCs w:val="22"/>
        </w:rPr>
        <w:t>,</w:t>
      </w:r>
    </w:p>
    <w:p w14:paraId="0E4F7D4D" w14:textId="77777777" w:rsidR="001410BE" w:rsidRPr="00382171" w:rsidRDefault="001410BE" w:rsidP="00882708">
      <w:pPr>
        <w:widowControl/>
        <w:numPr>
          <w:ilvl w:val="0"/>
          <w:numId w:val="42"/>
        </w:numPr>
        <w:autoSpaceDE/>
        <w:autoSpaceDN/>
        <w:adjustRightInd/>
        <w:spacing w:line="360" w:lineRule="auto"/>
        <w:jc w:val="both"/>
        <w:rPr>
          <w:rFonts w:ascii="Calibri" w:hAnsi="Calibri" w:cs="Calibri"/>
          <w:sz w:val="22"/>
          <w:szCs w:val="22"/>
        </w:rPr>
      </w:pPr>
      <w:r w:rsidRPr="0036649E">
        <w:rPr>
          <w:rFonts w:ascii="Calibri" w:hAnsi="Calibri" w:cs="Calibri"/>
          <w:sz w:val="22"/>
          <w:szCs w:val="22"/>
        </w:rPr>
        <w:t xml:space="preserve">την </w:t>
      </w:r>
      <w:r>
        <w:rPr>
          <w:rFonts w:ascii="Calibri" w:hAnsi="Calibri" w:cs="Calibri"/>
          <w:sz w:val="22"/>
          <w:szCs w:val="22"/>
        </w:rPr>
        <w:t>από 01.06.2021 (ΓΑΚ 40359/2021, ΑΚΔ 1085/2021) αγωγή της κας</w:t>
      </w:r>
      <w:r w:rsidRPr="00B10A61">
        <w:rPr>
          <w:rFonts w:ascii="Calibri" w:hAnsi="Calibri" w:cs="Calibri"/>
          <w:sz w:val="22"/>
          <w:szCs w:val="22"/>
        </w:rPr>
        <w:t xml:space="preserve">  Αριστέας - Νεκταρίας Δούνη και λοιπών 29 συμβασιούχων </w:t>
      </w:r>
      <w:r>
        <w:rPr>
          <w:rFonts w:ascii="Calibri" w:hAnsi="Calibri" w:cs="Calibri"/>
          <w:bCs/>
          <w:sz w:val="22"/>
          <w:szCs w:val="22"/>
        </w:rPr>
        <w:t xml:space="preserve">ΙΔΟΧ από </w:t>
      </w:r>
      <w:r w:rsidRPr="00D338D3">
        <w:rPr>
          <w:rFonts w:ascii="Calibri" w:hAnsi="Calibri" w:cs="Calibri"/>
          <w:bCs/>
          <w:sz w:val="22"/>
          <w:szCs w:val="22"/>
        </w:rPr>
        <w:t>πρόγραμμα</w:t>
      </w:r>
      <w:r>
        <w:rPr>
          <w:rFonts w:ascii="Calibri" w:hAnsi="Calibri" w:cs="Calibri"/>
          <w:bCs/>
          <w:sz w:val="22"/>
          <w:szCs w:val="22"/>
        </w:rPr>
        <w:t xml:space="preserve"> κοινωφελούς χαρακτήρα</w:t>
      </w:r>
      <w:r w:rsidRPr="00D338D3">
        <w:rPr>
          <w:rFonts w:ascii="Calibri" w:hAnsi="Calibri" w:cs="Calibri"/>
          <w:bCs/>
          <w:sz w:val="22"/>
          <w:szCs w:val="22"/>
        </w:rPr>
        <w:t xml:space="preserve"> του ΟΑΕΔ</w:t>
      </w:r>
    </w:p>
    <w:p w14:paraId="1A86BDC1" w14:textId="77777777" w:rsidR="001410BE" w:rsidRPr="00382171" w:rsidRDefault="001410BE" w:rsidP="001410BE">
      <w:pPr>
        <w:spacing w:line="360" w:lineRule="auto"/>
        <w:ind w:left="3"/>
        <w:jc w:val="both"/>
        <w:rPr>
          <w:rFonts w:ascii="Calibri" w:hAnsi="Calibri" w:cs="Calibri"/>
          <w:sz w:val="22"/>
          <w:szCs w:val="22"/>
        </w:rPr>
      </w:pPr>
      <w:r w:rsidRPr="00382171">
        <w:rPr>
          <w:rFonts w:ascii="Calibri" w:hAnsi="Calibri" w:cs="Calibri"/>
          <w:sz w:val="22"/>
          <w:szCs w:val="22"/>
        </w:rPr>
        <w:t>και έπειτα από διαλογική συζήτηση</w:t>
      </w:r>
    </w:p>
    <w:p w14:paraId="3E2A533B" w14:textId="77777777" w:rsidR="001410BE" w:rsidRPr="00B10A61" w:rsidRDefault="001410BE" w:rsidP="001410BE">
      <w:pPr>
        <w:pStyle w:val="a6"/>
        <w:spacing w:after="0" w:line="360" w:lineRule="auto"/>
        <w:jc w:val="center"/>
        <w:rPr>
          <w:rFonts w:ascii="Calibri" w:hAnsi="Calibri" w:cs="Calibri"/>
          <w:b/>
          <w:spacing w:val="20"/>
          <w:sz w:val="22"/>
          <w:szCs w:val="22"/>
        </w:rPr>
      </w:pPr>
      <w:r w:rsidRPr="00B10A61">
        <w:rPr>
          <w:rFonts w:ascii="Calibri" w:hAnsi="Calibri" w:cs="Calibri"/>
          <w:b/>
          <w:spacing w:val="20"/>
          <w:sz w:val="22"/>
          <w:szCs w:val="22"/>
        </w:rPr>
        <w:t>αποφασίζει ομόφωνα</w:t>
      </w:r>
    </w:p>
    <w:p w14:paraId="78C7C829" w14:textId="77777777" w:rsidR="001410BE" w:rsidRDefault="001410BE" w:rsidP="001410BE">
      <w:pPr>
        <w:widowControl/>
        <w:autoSpaceDE/>
        <w:autoSpaceDN/>
        <w:adjustRightInd/>
        <w:spacing w:line="360" w:lineRule="auto"/>
        <w:ind w:left="3"/>
        <w:jc w:val="both"/>
        <w:rPr>
          <w:rFonts w:ascii="Calibri" w:hAnsi="Calibri" w:cs="Calibri"/>
          <w:sz w:val="22"/>
          <w:szCs w:val="22"/>
        </w:rPr>
      </w:pPr>
      <w:r w:rsidRPr="001F023B">
        <w:rPr>
          <w:rFonts w:ascii="Calibri" w:hAnsi="Calibri" w:cs="Calibri"/>
          <w:b/>
          <w:sz w:val="22"/>
          <w:szCs w:val="22"/>
        </w:rPr>
        <w:t>Α.</w:t>
      </w:r>
      <w:r>
        <w:rPr>
          <w:rFonts w:ascii="Calibri" w:hAnsi="Calibri" w:cs="Calibri"/>
          <w:sz w:val="22"/>
          <w:szCs w:val="22"/>
        </w:rPr>
        <w:t xml:space="preserve"> Παρέχει την εντολή και πληρεξουσιότητα στο Δικηγόρο Αθηνών, Κωνσταντίνο Ρίζο, με έδρα Ακαδημίας 57, με ΑΦΜ 105321310, Δ.Ο.Υ. Α’ Αθηνών</w:t>
      </w:r>
      <w:r w:rsidRPr="00382171">
        <w:rPr>
          <w:rFonts w:ascii="Calibri" w:hAnsi="Calibri" w:cs="Calibri"/>
          <w:sz w:val="22"/>
          <w:szCs w:val="22"/>
        </w:rPr>
        <w:t xml:space="preserve">, να </w:t>
      </w:r>
      <w:r>
        <w:rPr>
          <w:rFonts w:ascii="Calibri" w:hAnsi="Calibri" w:cs="Calibri"/>
          <w:sz w:val="22"/>
          <w:szCs w:val="22"/>
        </w:rPr>
        <w:t>αναλάβει το χειρισμό της υπόθεσης (σύνταξη και κατάθεση προτάσεων και προσθήκης – αντίκρουσης για την αντίκρουση της αγωγής, προετοιμασία φακέλου)</w:t>
      </w:r>
      <w:r w:rsidRPr="0058055A">
        <w:rPr>
          <w:rFonts w:ascii="Calibri" w:hAnsi="Calibri" w:cs="Calibri"/>
          <w:sz w:val="22"/>
          <w:szCs w:val="22"/>
        </w:rPr>
        <w:t xml:space="preserve"> </w:t>
      </w:r>
      <w:r>
        <w:rPr>
          <w:rFonts w:ascii="Calibri" w:hAnsi="Calibri" w:cs="Calibri"/>
          <w:sz w:val="22"/>
          <w:szCs w:val="22"/>
        </w:rPr>
        <w:t xml:space="preserve">και να </w:t>
      </w:r>
      <w:r w:rsidRPr="00382171">
        <w:rPr>
          <w:rFonts w:ascii="Calibri" w:hAnsi="Calibri" w:cs="Calibri"/>
          <w:sz w:val="22"/>
          <w:szCs w:val="22"/>
        </w:rPr>
        <w:t>εκ</w:t>
      </w:r>
      <w:r>
        <w:rPr>
          <w:rFonts w:ascii="Calibri" w:hAnsi="Calibri" w:cs="Calibri"/>
          <w:sz w:val="22"/>
          <w:szCs w:val="22"/>
        </w:rPr>
        <w:t xml:space="preserve">προσωπήσει το Δήμο Λαυρεωτικής ενώπιον του Μονομελούς </w:t>
      </w:r>
      <w:r w:rsidRPr="00382171">
        <w:rPr>
          <w:rFonts w:ascii="Calibri" w:hAnsi="Calibri" w:cs="Calibri"/>
          <w:sz w:val="22"/>
          <w:szCs w:val="22"/>
        </w:rPr>
        <w:t>Πρωτοδικείου Αθηνών</w:t>
      </w:r>
      <w:r>
        <w:rPr>
          <w:rFonts w:ascii="Calibri" w:hAnsi="Calibri" w:cs="Calibri"/>
          <w:sz w:val="22"/>
          <w:szCs w:val="22"/>
        </w:rPr>
        <w:t xml:space="preserve"> (Διαδικασία Εργατικών Διαφορών)</w:t>
      </w:r>
      <w:r w:rsidRPr="00382171">
        <w:rPr>
          <w:rFonts w:ascii="Calibri" w:hAnsi="Calibri" w:cs="Calibri"/>
          <w:sz w:val="22"/>
          <w:szCs w:val="22"/>
        </w:rPr>
        <w:t xml:space="preserve">, κατά </w:t>
      </w:r>
      <w:r>
        <w:rPr>
          <w:rFonts w:ascii="Calibri" w:hAnsi="Calibri" w:cs="Calibri"/>
          <w:sz w:val="22"/>
          <w:szCs w:val="22"/>
        </w:rPr>
        <w:t xml:space="preserve">την εκδίκαση της αγωγής με στοιχεία ΓΑΚ 40359/2021 των Αριστέας Δούνη και λοιπών </w:t>
      </w:r>
      <w:r w:rsidRPr="00B10A61">
        <w:rPr>
          <w:rFonts w:ascii="Calibri" w:hAnsi="Calibri" w:cs="Calibri"/>
          <w:sz w:val="22"/>
          <w:szCs w:val="22"/>
        </w:rPr>
        <w:t xml:space="preserve">29 συμβασιούχων </w:t>
      </w:r>
      <w:r>
        <w:rPr>
          <w:rFonts w:ascii="Calibri" w:hAnsi="Calibri" w:cs="Calibri"/>
          <w:bCs/>
          <w:sz w:val="22"/>
          <w:szCs w:val="22"/>
        </w:rPr>
        <w:t xml:space="preserve">ΙΔΟΧ από </w:t>
      </w:r>
      <w:r w:rsidRPr="00D338D3">
        <w:rPr>
          <w:rFonts w:ascii="Calibri" w:hAnsi="Calibri" w:cs="Calibri"/>
          <w:bCs/>
          <w:sz w:val="22"/>
          <w:szCs w:val="22"/>
        </w:rPr>
        <w:t>πρόγραμμα</w:t>
      </w:r>
      <w:r>
        <w:rPr>
          <w:rFonts w:ascii="Calibri" w:hAnsi="Calibri" w:cs="Calibri"/>
          <w:bCs/>
          <w:sz w:val="22"/>
          <w:szCs w:val="22"/>
        </w:rPr>
        <w:t xml:space="preserve"> κοινωφελούς χαρακτήρα</w:t>
      </w:r>
      <w:r w:rsidRPr="00D338D3">
        <w:rPr>
          <w:rFonts w:ascii="Calibri" w:hAnsi="Calibri" w:cs="Calibri"/>
          <w:bCs/>
          <w:sz w:val="22"/>
          <w:szCs w:val="22"/>
        </w:rPr>
        <w:t xml:space="preserve"> του ΟΑΕΔ</w:t>
      </w:r>
      <w:r>
        <w:rPr>
          <w:rFonts w:ascii="Calibri" w:hAnsi="Calibri" w:cs="Calibri"/>
          <w:bCs/>
          <w:sz w:val="22"/>
          <w:szCs w:val="22"/>
        </w:rPr>
        <w:t>, κατά την ορισμένη δικάσιμο</w:t>
      </w:r>
      <w:r w:rsidRPr="00382171">
        <w:rPr>
          <w:rFonts w:ascii="Calibri" w:hAnsi="Calibri" w:cs="Calibri"/>
          <w:sz w:val="22"/>
          <w:szCs w:val="22"/>
        </w:rPr>
        <w:t>, καθώς και σε κάθε μετ’ αναβολή ή ματαίωση δικάσιμο.</w:t>
      </w:r>
    </w:p>
    <w:p w14:paraId="2356C2E9" w14:textId="77777777" w:rsidR="001410BE" w:rsidRPr="0058055A" w:rsidRDefault="001410BE" w:rsidP="001410BE">
      <w:pPr>
        <w:pStyle w:val="20"/>
        <w:spacing w:after="0" w:line="360" w:lineRule="auto"/>
        <w:jc w:val="both"/>
        <w:rPr>
          <w:rFonts w:ascii="Calibri" w:hAnsi="Calibri" w:cs="Calibri"/>
          <w:sz w:val="22"/>
          <w:szCs w:val="22"/>
        </w:rPr>
      </w:pPr>
      <w:r w:rsidRPr="008F3F8F">
        <w:rPr>
          <w:rFonts w:ascii="Calibri" w:hAnsi="Calibri" w:cs="Calibri"/>
          <w:b/>
          <w:sz w:val="22"/>
          <w:szCs w:val="22"/>
        </w:rPr>
        <w:t>Β.</w:t>
      </w:r>
      <w:r w:rsidRPr="007E50C0">
        <w:rPr>
          <w:rFonts w:ascii="Calibri" w:hAnsi="Calibri" w:cs="Calibri"/>
          <w:sz w:val="22"/>
          <w:szCs w:val="22"/>
        </w:rPr>
        <w:t xml:space="preserve"> </w:t>
      </w:r>
      <w:r w:rsidRPr="0058055A">
        <w:rPr>
          <w:rFonts w:ascii="Calibri" w:hAnsi="Calibri" w:cs="Calibri"/>
          <w:sz w:val="22"/>
          <w:szCs w:val="22"/>
        </w:rPr>
        <w:t>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52801B6B" w14:textId="77777777" w:rsidR="001410BE" w:rsidRPr="00B10A61" w:rsidRDefault="001410BE" w:rsidP="001410BE">
      <w:pPr>
        <w:pStyle w:val="20"/>
        <w:spacing w:after="0" w:line="360" w:lineRule="auto"/>
        <w:jc w:val="both"/>
        <w:rPr>
          <w:rFonts w:ascii="Calibri" w:hAnsi="Calibri" w:cs="Calibri"/>
          <w:sz w:val="22"/>
          <w:szCs w:val="22"/>
        </w:rPr>
      </w:pPr>
    </w:p>
    <w:p w14:paraId="17A8A93F" w14:textId="77777777" w:rsidR="001410BE" w:rsidRPr="00DE0F88" w:rsidRDefault="001410BE" w:rsidP="001410BE">
      <w:pPr>
        <w:keepNext/>
        <w:keepLines/>
        <w:widowControl/>
        <w:autoSpaceDE/>
        <w:autoSpaceDN/>
        <w:adjustRightInd/>
        <w:spacing w:line="360" w:lineRule="auto"/>
        <w:jc w:val="both"/>
        <w:outlineLvl w:val="0"/>
        <w:rPr>
          <w:rFonts w:ascii="Calibri" w:hAnsi="Calibri" w:cs="Calibri"/>
          <w:b/>
          <w:bCs/>
          <w:sz w:val="22"/>
          <w:szCs w:val="22"/>
        </w:rPr>
      </w:pPr>
      <w:r w:rsidRPr="00DE0F88">
        <w:rPr>
          <w:rFonts w:ascii="Calibri" w:hAnsi="Calibri" w:cs="Calibri"/>
          <w:b/>
          <w:bCs/>
          <w:sz w:val="22"/>
          <w:szCs w:val="22"/>
        </w:rPr>
        <w:t xml:space="preserve">ΘΕΜΑ: Λήψη απόφασης περί ορισμού πληρεξούσιου δικηγόρου για την εκπροσώπηση του Δήμου Λαυρεωτικής ενώπιον του Μονομελούς Πρωτοδικείου Αθηνών (παράσταση &amp; προτάσεις), ως εναγόμενος της ασφαλιστικής εταιρείας </w:t>
      </w:r>
      <w:r w:rsidRPr="00DE0F88">
        <w:rPr>
          <w:rFonts w:ascii="Calibri" w:hAnsi="Calibri" w:cs="Calibri"/>
          <w:b/>
          <w:bCs/>
          <w:sz w:val="22"/>
          <w:szCs w:val="22"/>
          <w:lang w:val="en-US"/>
        </w:rPr>
        <w:t>INTERLIFE</w:t>
      </w:r>
    </w:p>
    <w:p w14:paraId="3C719367" w14:textId="77777777" w:rsidR="001410BE" w:rsidRDefault="001410BE" w:rsidP="001410BE">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277/2021</w:t>
      </w:r>
    </w:p>
    <w:p w14:paraId="6C30B520" w14:textId="77777777" w:rsidR="001410BE" w:rsidRPr="00925910" w:rsidRDefault="001410BE" w:rsidP="001410BE">
      <w:pPr>
        <w:keepNext/>
        <w:keepLines/>
        <w:widowControl/>
        <w:autoSpaceDE/>
        <w:autoSpaceDN/>
        <w:adjustRightInd/>
        <w:spacing w:line="360" w:lineRule="auto"/>
        <w:jc w:val="both"/>
        <w:outlineLvl w:val="0"/>
        <w:rPr>
          <w:rFonts w:ascii="Calibri" w:hAnsi="Calibri" w:cs="Calibri"/>
          <w:sz w:val="22"/>
          <w:szCs w:val="22"/>
        </w:rPr>
      </w:pPr>
      <w:r>
        <w:rPr>
          <w:rFonts w:ascii="Calibri" w:hAnsi="Calibri" w:cs="Calibri"/>
          <w:sz w:val="22"/>
          <w:szCs w:val="22"/>
        </w:rPr>
        <w:tab/>
      </w:r>
      <w:r w:rsidRPr="00925910">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925910">
        <w:rPr>
          <w:rFonts w:ascii="Calibri" w:hAnsi="Calibri" w:cs="Calibri"/>
          <w:i/>
          <w:sz w:val="22"/>
          <w:szCs w:val="22"/>
        </w:rPr>
        <w:t>«</w:t>
      </w:r>
      <w:r w:rsidRPr="00925910">
        <w:rPr>
          <w:rFonts w:ascii="Calibri" w:hAnsi="Calibri" w:cs="Calibri"/>
          <w:bCs/>
          <w:i/>
          <w:sz w:val="22"/>
          <w:szCs w:val="22"/>
        </w:rPr>
        <w:t xml:space="preserve">ορισμού πληρεξούσιου δικηγόρου για την εκπροσώπηση του Δήμου Λαυρεωτικής ενώπιον του Μονομελούς Πρωτοδικείου Αθηνών (παράσταση &amp; προτάσεις), ως εναγόμενος της ασφαλιστικής εταιρείας </w:t>
      </w:r>
      <w:r w:rsidRPr="00925910">
        <w:rPr>
          <w:rFonts w:ascii="Calibri" w:hAnsi="Calibri" w:cs="Calibri"/>
          <w:bCs/>
          <w:i/>
          <w:sz w:val="22"/>
          <w:szCs w:val="22"/>
          <w:lang w:val="en-US"/>
        </w:rPr>
        <w:t>INTERLIFE</w:t>
      </w:r>
      <w:r w:rsidRPr="00925910">
        <w:rPr>
          <w:rFonts w:ascii="Calibri" w:hAnsi="Calibri" w:cs="Calibri"/>
          <w:bCs/>
          <w:i/>
          <w:sz w:val="22"/>
          <w:szCs w:val="22"/>
        </w:rPr>
        <w:t xml:space="preserve">» </w:t>
      </w:r>
      <w:r w:rsidRPr="00925910">
        <w:rPr>
          <w:rFonts w:ascii="Calibri" w:eastAsia="Calibri-Bold" w:hAnsi="Calibri" w:cs="Calibri"/>
          <w:i/>
          <w:sz w:val="22"/>
          <w:szCs w:val="22"/>
        </w:rPr>
        <w:t>έθεσε</w:t>
      </w:r>
      <w:r w:rsidRPr="00925910">
        <w:rPr>
          <w:rFonts w:ascii="Calibri" w:eastAsia="Calibri-Bold" w:hAnsi="Calibri" w:cs="Calibri"/>
          <w:sz w:val="22"/>
          <w:szCs w:val="22"/>
        </w:rPr>
        <w:t xml:space="preserve"> υπόψη των μελών της Οικονομικής Επιτροπής </w:t>
      </w:r>
      <w:r w:rsidRPr="00925910">
        <w:rPr>
          <w:rFonts w:ascii="Calibri" w:hAnsi="Calibri" w:cs="Calibri"/>
          <w:sz w:val="22"/>
          <w:szCs w:val="22"/>
        </w:rPr>
        <w:t xml:space="preserve">τα ακόλουθα: </w:t>
      </w:r>
    </w:p>
    <w:p w14:paraId="23A17D3F" w14:textId="77777777" w:rsidR="001410BE" w:rsidRDefault="001410BE" w:rsidP="001410BE">
      <w:pPr>
        <w:spacing w:line="360" w:lineRule="auto"/>
        <w:ind w:firstLine="709"/>
        <w:jc w:val="both"/>
        <w:rPr>
          <w:rFonts w:ascii="Calibri" w:hAnsi="Calibri" w:cs="Calibri"/>
          <w:sz w:val="22"/>
          <w:szCs w:val="22"/>
        </w:rPr>
      </w:pPr>
      <w:r>
        <w:rPr>
          <w:rFonts w:ascii="Calibri" w:hAnsi="Calibri" w:cs="Calibri"/>
          <w:sz w:val="22"/>
          <w:szCs w:val="22"/>
        </w:rPr>
        <w:t>Στις 2 Νοεμβρίου 2020 και με αριθμ. πρωτ:19534/02.11.2020 κοινοποιήθηκε στο Δήμο Λαυρεωτικής ανακοίνωση δίκης με προσεπίκληση σε αναγκαστική παρέμβαση και παρεμπίπτουσα αγωγή της Ανώνυμης Ασφαλιστικής Εταιρίας Γενικών Ασφαλίσεων ‘’</w:t>
      </w:r>
      <w:r>
        <w:rPr>
          <w:rFonts w:ascii="Calibri" w:hAnsi="Calibri" w:cs="Calibri"/>
          <w:sz w:val="22"/>
          <w:szCs w:val="22"/>
          <w:lang w:val="en-US"/>
        </w:rPr>
        <w:t>INTERLIFE</w:t>
      </w:r>
      <w:r w:rsidRPr="00925910">
        <w:rPr>
          <w:rFonts w:ascii="Calibri" w:hAnsi="Calibri" w:cs="Calibri"/>
          <w:sz w:val="22"/>
          <w:szCs w:val="22"/>
        </w:rPr>
        <w:t xml:space="preserve"> </w:t>
      </w:r>
      <w:r>
        <w:rPr>
          <w:rFonts w:ascii="Calibri" w:hAnsi="Calibri" w:cs="Calibri"/>
          <w:sz w:val="22"/>
          <w:szCs w:val="22"/>
        </w:rPr>
        <w:t xml:space="preserve">Α.Α.Ε.Γ.Α.’’ κατά του Νικολάου Κουλουμβράκη του Αντωνίου και κατά του Δήμου.  </w:t>
      </w:r>
    </w:p>
    <w:p w14:paraId="054E8DAB" w14:textId="77777777" w:rsidR="001410BE" w:rsidRPr="001410BE" w:rsidRDefault="001410BE" w:rsidP="001410BE">
      <w:pPr>
        <w:spacing w:line="360" w:lineRule="auto"/>
        <w:ind w:firstLine="851"/>
        <w:jc w:val="both"/>
        <w:rPr>
          <w:rFonts w:ascii="Calibri" w:hAnsi="Calibri" w:cs="Calibri"/>
          <w:sz w:val="22"/>
          <w:szCs w:val="22"/>
        </w:rPr>
      </w:pPr>
      <w:r w:rsidRPr="001410BE">
        <w:rPr>
          <w:rFonts w:ascii="Calibri" w:hAnsi="Calibri" w:cs="Calibri"/>
          <w:sz w:val="22"/>
          <w:szCs w:val="22"/>
        </w:rPr>
        <w:t>Η εταιρεία ‘’</w:t>
      </w:r>
      <w:r w:rsidRPr="001410BE">
        <w:rPr>
          <w:rFonts w:ascii="Calibri" w:hAnsi="Calibri" w:cs="Calibri"/>
          <w:sz w:val="22"/>
          <w:szCs w:val="22"/>
          <w:lang w:val="en-US"/>
        </w:rPr>
        <w:t>INTERLIFE</w:t>
      </w:r>
      <w:r w:rsidRPr="001410BE">
        <w:rPr>
          <w:rFonts w:ascii="Calibri" w:hAnsi="Calibri" w:cs="Calibri"/>
          <w:sz w:val="22"/>
          <w:szCs w:val="22"/>
        </w:rPr>
        <w:t xml:space="preserve"> Α.Α.Ε.Γ.Α.’’ ενάγει το Δήμο Λαυρεωτικής για καταβολή αποζημίωσης λόγω του γεγονότος ότι δεν ενημέρωσε την ασφαλιστική εταιρεία εντός οχτώ (8) ημερών για το συμβάν που έλαβε χώρα την 1</w:t>
      </w:r>
      <w:r w:rsidRPr="001410BE">
        <w:rPr>
          <w:rFonts w:ascii="Calibri" w:hAnsi="Calibri" w:cs="Calibri"/>
          <w:sz w:val="22"/>
          <w:szCs w:val="22"/>
          <w:vertAlign w:val="superscript"/>
        </w:rPr>
        <w:t>η</w:t>
      </w:r>
      <w:r w:rsidRPr="001410BE">
        <w:rPr>
          <w:rFonts w:ascii="Calibri" w:hAnsi="Calibri" w:cs="Calibri"/>
          <w:sz w:val="22"/>
          <w:szCs w:val="22"/>
        </w:rPr>
        <w:t xml:space="preserve"> Αυγούστου 2017 με παθόντα τον κ. Χαμπαίο Γεώργιο, ο οποίος τραυματίστηκε, όταν από άγνωστη αιτία, επιβαίνοντας σε όχημα του Δήμου, σε ένα απότομο φρενάρισμα, βρέθηκε εκτός οχήματος και τραυματίστηκε. Ο παθών αιτείται από την ασφαλιστική εταιρεία του οχήματός μας την καταβολή αποζημίωσης ύψους 42.500,00 € περίπου.</w:t>
      </w:r>
    </w:p>
    <w:p w14:paraId="319D79F1" w14:textId="77777777" w:rsidR="001410BE" w:rsidRPr="009542AF" w:rsidRDefault="001410BE" w:rsidP="001410BE">
      <w:pPr>
        <w:keepNext/>
        <w:keepLines/>
        <w:widowControl/>
        <w:autoSpaceDE/>
        <w:autoSpaceDN/>
        <w:adjustRightInd/>
        <w:spacing w:line="360" w:lineRule="auto"/>
        <w:jc w:val="both"/>
        <w:outlineLvl w:val="0"/>
        <w:rPr>
          <w:rFonts w:ascii="Calibri" w:hAnsi="Calibri" w:cs="Calibri"/>
          <w:i/>
          <w:sz w:val="22"/>
          <w:szCs w:val="22"/>
        </w:rPr>
      </w:pPr>
      <w:r>
        <w:rPr>
          <w:rFonts w:ascii="Calibri" w:hAnsi="Calibri" w:cs="Calibri"/>
          <w:sz w:val="22"/>
          <w:szCs w:val="22"/>
        </w:rPr>
        <w:tab/>
        <w:t>Στις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του Ν. 3852/2010, όπως αντικαταστάθηκε με την παρ.1 του άρθρου 40 του</w:t>
      </w:r>
      <w:r w:rsidRPr="00993070">
        <w:rPr>
          <w:rFonts w:ascii="Calibri" w:hAnsi="Calibri" w:cs="Calibri"/>
          <w:sz w:val="22"/>
          <w:szCs w:val="22"/>
        </w:rPr>
        <w:t xml:space="preserve"> </w:t>
      </w:r>
      <w:r>
        <w:rPr>
          <w:rFonts w:ascii="Calibri" w:hAnsi="Calibri" w:cs="Calibri"/>
          <w:sz w:val="22"/>
          <w:szCs w:val="22"/>
        </w:rPr>
        <w:t>Ν.4735/2020</w:t>
      </w:r>
      <w:r w:rsidRPr="007306CA">
        <w:rPr>
          <w:rFonts w:ascii="Calibri" w:hAnsi="Calibri" w:cs="Calibri"/>
          <w:sz w:val="22"/>
          <w:szCs w:val="22"/>
        </w:rPr>
        <w:t xml:space="preserve"> </w:t>
      </w:r>
      <w:r>
        <w:rPr>
          <w:rFonts w:ascii="Calibri" w:hAnsi="Calibri" w:cs="Calibri"/>
          <w:sz w:val="22"/>
          <w:szCs w:val="22"/>
        </w:rPr>
        <w:t xml:space="preserve">και συμπληρώθηκε με το άρθρο 38 του Ν.4795/2021, ορίζεται ότι </w:t>
      </w:r>
      <w:r w:rsidRPr="00993070">
        <w:rPr>
          <w:rFonts w:ascii="Calibri" w:hAnsi="Calibri" w:cs="Calibri"/>
          <w:sz w:val="22"/>
          <w:szCs w:val="22"/>
        </w:rPr>
        <w:t xml:space="preserve">η Οικονομική Επιτροπή </w:t>
      </w:r>
      <w:r w:rsidRPr="0058055A">
        <w:rPr>
          <w:rFonts w:ascii="Calibri" w:hAnsi="Calibri" w:cs="Calibri"/>
          <w:i/>
          <w:sz w:val="22"/>
          <w:szCs w:val="22"/>
        </w:rPr>
        <w:t>«…</w:t>
      </w:r>
      <w:r w:rsidRPr="009542AF">
        <w:rPr>
          <w:rStyle w:val="a7"/>
          <w:rFonts w:ascii="Calibri" w:hAnsi="Calibri" w:cs="Calibri"/>
          <w:i/>
          <w:sz w:val="22"/>
          <w:szCs w:val="22"/>
        </w:rPr>
        <w:t>ιδ</w:t>
      </w:r>
      <w:r w:rsidRPr="009542AF">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015BDB76" w14:textId="77777777" w:rsidR="001410BE" w:rsidRPr="00382171" w:rsidRDefault="001410BE" w:rsidP="001410BE">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8055A">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Λαυρεωτικής δεν υπηρετεί Νομικός Σύμβουλος με πάγια αντιμισθία, ο </w:t>
      </w:r>
      <w:r w:rsidRPr="0058055A">
        <w:rPr>
          <w:rFonts w:ascii="Calibri" w:hAnsi="Calibri" w:cs="Calibri"/>
          <w:sz w:val="22"/>
          <w:szCs w:val="22"/>
        </w:rPr>
        <w:t>κος Πρόεδρος πρότεινε να ανατεθεί ο χειρισμός της υπόθεσης στο Δικηγόρο Αθηνών</w:t>
      </w:r>
      <w:r w:rsidRPr="00382171">
        <w:rPr>
          <w:rFonts w:ascii="Calibri" w:hAnsi="Calibri" w:cs="Calibri"/>
          <w:sz w:val="22"/>
          <w:szCs w:val="22"/>
        </w:rPr>
        <w:t xml:space="preserve">, </w:t>
      </w:r>
      <w:r>
        <w:rPr>
          <w:rFonts w:ascii="Calibri" w:hAnsi="Calibri" w:cs="Calibri"/>
          <w:sz w:val="22"/>
          <w:szCs w:val="22"/>
        </w:rPr>
        <w:t xml:space="preserve">κο </w:t>
      </w:r>
      <w:r w:rsidRPr="00382171">
        <w:rPr>
          <w:rFonts w:ascii="Calibri" w:hAnsi="Calibri" w:cs="Calibri"/>
          <w:sz w:val="22"/>
          <w:szCs w:val="22"/>
        </w:rPr>
        <w:t>Γεώργιο</w:t>
      </w:r>
      <w:r>
        <w:rPr>
          <w:rFonts w:ascii="Calibri" w:hAnsi="Calibri" w:cs="Calibri"/>
          <w:sz w:val="22"/>
          <w:szCs w:val="22"/>
        </w:rPr>
        <w:t xml:space="preserve"> Ν. Κατσαμπέρη, έναντι του ποσού των 419,12 ευρώ (συμπεριλαμβανομένου Φ.Π.Α. 24%), σύμφωνα με την από 27.10.2021 προσφορά του</w:t>
      </w:r>
      <w:r w:rsidRPr="00382171">
        <w:rPr>
          <w:rFonts w:ascii="Calibri" w:hAnsi="Calibri" w:cs="Calibri"/>
          <w:sz w:val="22"/>
          <w:szCs w:val="22"/>
        </w:rPr>
        <w:t xml:space="preserve"> και κάλεσε τα μέλη της Οικονομικής Επιτροπής να αποφασίσουν σχετικά.</w:t>
      </w:r>
    </w:p>
    <w:p w14:paraId="3BFEE73A" w14:textId="77777777" w:rsidR="001410BE" w:rsidRPr="00382171" w:rsidRDefault="001410BE" w:rsidP="001410BE">
      <w:pPr>
        <w:spacing w:line="360" w:lineRule="auto"/>
        <w:jc w:val="center"/>
        <w:rPr>
          <w:rFonts w:ascii="Calibri" w:hAnsi="Calibri" w:cs="Calibri"/>
          <w:b/>
          <w:sz w:val="22"/>
          <w:szCs w:val="22"/>
        </w:rPr>
      </w:pPr>
      <w:r w:rsidRPr="00382171">
        <w:rPr>
          <w:rFonts w:ascii="Calibri" w:hAnsi="Calibri" w:cs="Calibri"/>
          <w:b/>
          <w:sz w:val="22"/>
          <w:szCs w:val="22"/>
        </w:rPr>
        <w:t>Η Οικονομική Επιτροπή</w:t>
      </w:r>
    </w:p>
    <w:p w14:paraId="3CF9801A" w14:textId="77777777" w:rsidR="001410BE" w:rsidRPr="00382171" w:rsidRDefault="001410BE" w:rsidP="001410BE">
      <w:pPr>
        <w:spacing w:line="360" w:lineRule="auto"/>
        <w:ind w:left="3"/>
        <w:jc w:val="both"/>
        <w:rPr>
          <w:rFonts w:ascii="Calibri" w:hAnsi="Calibri" w:cs="Calibri"/>
          <w:sz w:val="22"/>
          <w:szCs w:val="22"/>
        </w:rPr>
      </w:pPr>
      <w:r w:rsidRPr="00382171">
        <w:rPr>
          <w:rFonts w:ascii="Calibri" w:hAnsi="Calibri" w:cs="Calibri"/>
          <w:sz w:val="22"/>
          <w:szCs w:val="22"/>
        </w:rPr>
        <w:t>αφού άκουσε την εισήγηση του κου Προέδρου, έλαβε υπόψη:</w:t>
      </w:r>
    </w:p>
    <w:p w14:paraId="4AB43731" w14:textId="77777777" w:rsidR="001410BE" w:rsidRPr="00382171" w:rsidRDefault="001410BE" w:rsidP="00882708">
      <w:pPr>
        <w:widowControl/>
        <w:numPr>
          <w:ilvl w:val="0"/>
          <w:numId w:val="42"/>
        </w:numPr>
        <w:autoSpaceDE/>
        <w:autoSpaceDN/>
        <w:adjustRightInd/>
        <w:spacing w:line="360" w:lineRule="auto"/>
        <w:ind w:left="57" w:firstLine="113"/>
        <w:jc w:val="both"/>
        <w:rPr>
          <w:rFonts w:ascii="Calibri" w:hAnsi="Calibri" w:cs="Calibri"/>
          <w:sz w:val="22"/>
          <w:szCs w:val="22"/>
        </w:rPr>
      </w:pPr>
      <w:r w:rsidRPr="00382171">
        <w:rPr>
          <w:rFonts w:ascii="Calibri" w:hAnsi="Calibri" w:cs="Calibri"/>
          <w:sz w:val="22"/>
          <w:szCs w:val="22"/>
        </w:rPr>
        <w:t>τις διατάξεις της παρ.1 του άρθρου 72 του Ν.3852/2010, όπως αντικαταστάθηκε με την παρ.1 του άρθρου 40 του Ν.4735/2020</w:t>
      </w:r>
      <w:r w:rsidRPr="009963AA">
        <w:rPr>
          <w:rFonts w:ascii="Calibri" w:hAnsi="Calibri" w:cs="Calibri"/>
          <w:sz w:val="22"/>
          <w:szCs w:val="22"/>
        </w:rPr>
        <w:t xml:space="preserve"> </w:t>
      </w:r>
      <w:r>
        <w:rPr>
          <w:rFonts w:ascii="Calibri" w:hAnsi="Calibri" w:cs="Calibri"/>
          <w:sz w:val="22"/>
          <w:szCs w:val="22"/>
        </w:rPr>
        <w:t>και συμπληρώθηκε με το άρθρο 38 του Ν.4795/2021</w:t>
      </w:r>
      <w:r w:rsidRPr="00382171">
        <w:rPr>
          <w:rFonts w:ascii="Calibri" w:hAnsi="Calibri" w:cs="Calibri"/>
          <w:sz w:val="22"/>
          <w:szCs w:val="22"/>
        </w:rPr>
        <w:t>,</w:t>
      </w:r>
    </w:p>
    <w:p w14:paraId="7EB63328" w14:textId="77777777" w:rsidR="001410BE" w:rsidRPr="00F72D0B" w:rsidRDefault="001410BE" w:rsidP="00882708">
      <w:pPr>
        <w:pStyle w:val="a8"/>
        <w:numPr>
          <w:ilvl w:val="0"/>
          <w:numId w:val="42"/>
        </w:numPr>
        <w:spacing w:line="360" w:lineRule="auto"/>
        <w:ind w:left="57" w:firstLine="113"/>
        <w:jc w:val="both"/>
        <w:rPr>
          <w:rFonts w:ascii="Calibri" w:hAnsi="Calibri" w:cs="Calibri"/>
          <w:sz w:val="22"/>
          <w:szCs w:val="22"/>
        </w:rPr>
      </w:pPr>
      <w:r w:rsidRPr="00F72D0B">
        <w:rPr>
          <w:rFonts w:ascii="Calibri" w:hAnsi="Calibri" w:cs="Calibri"/>
          <w:sz w:val="22"/>
          <w:szCs w:val="22"/>
        </w:rPr>
        <w:t xml:space="preserve">την </w:t>
      </w:r>
      <w:r>
        <w:rPr>
          <w:rFonts w:ascii="Calibri" w:hAnsi="Calibri" w:cs="Calibri"/>
          <w:sz w:val="22"/>
          <w:szCs w:val="22"/>
        </w:rPr>
        <w:t>αριθμ. πρωτ:19534/02.11.2020 ανακοίνωση δίκης με προσεπίκληση σε αναγκαστική παρέμβαση και παρεμπίπτουσα αγωγή</w:t>
      </w:r>
      <w:r w:rsidRPr="00F72D0B">
        <w:rPr>
          <w:rFonts w:ascii="Calibri" w:hAnsi="Calibri" w:cs="Calibri"/>
          <w:sz w:val="22"/>
          <w:szCs w:val="22"/>
        </w:rPr>
        <w:t>,</w:t>
      </w:r>
      <w:r>
        <w:rPr>
          <w:rFonts w:ascii="Calibri" w:hAnsi="Calibri" w:cs="Calibri"/>
          <w:sz w:val="22"/>
          <w:szCs w:val="22"/>
        </w:rPr>
        <w:t xml:space="preserve"> ενώπιον του Μονομελούς Πρωτοδικείου Αθηνών,</w:t>
      </w:r>
    </w:p>
    <w:p w14:paraId="2ED57600" w14:textId="77777777" w:rsidR="001410BE" w:rsidRPr="007930D7" w:rsidRDefault="001410BE" w:rsidP="00882708">
      <w:pPr>
        <w:pStyle w:val="a8"/>
        <w:numPr>
          <w:ilvl w:val="0"/>
          <w:numId w:val="42"/>
        </w:numPr>
        <w:spacing w:line="360" w:lineRule="auto"/>
        <w:ind w:left="57" w:firstLine="113"/>
        <w:jc w:val="both"/>
        <w:rPr>
          <w:rFonts w:ascii="Calibri" w:hAnsi="Calibri" w:cs="Calibri"/>
          <w:sz w:val="22"/>
          <w:szCs w:val="22"/>
        </w:rPr>
      </w:pPr>
      <w:r>
        <w:rPr>
          <w:rFonts w:ascii="Calibri" w:hAnsi="Calibri" w:cs="Calibri"/>
          <w:sz w:val="22"/>
          <w:szCs w:val="22"/>
        </w:rPr>
        <w:t>την από 27.10.2021 προσφορά του κου Γ. Ν. Κατσαμπέρη</w:t>
      </w:r>
    </w:p>
    <w:p w14:paraId="4E1CAA34" w14:textId="77777777" w:rsidR="001410BE" w:rsidRPr="00382171" w:rsidRDefault="001410BE" w:rsidP="001410BE">
      <w:pPr>
        <w:spacing w:line="360" w:lineRule="auto"/>
        <w:ind w:left="3"/>
        <w:jc w:val="both"/>
        <w:rPr>
          <w:rFonts w:ascii="Calibri" w:hAnsi="Calibri" w:cs="Calibri"/>
          <w:sz w:val="22"/>
          <w:szCs w:val="22"/>
        </w:rPr>
      </w:pPr>
      <w:r w:rsidRPr="00382171">
        <w:rPr>
          <w:rFonts w:ascii="Calibri" w:hAnsi="Calibri" w:cs="Calibri"/>
          <w:sz w:val="22"/>
          <w:szCs w:val="22"/>
        </w:rPr>
        <w:t>και έπειτα από διαλογική συζήτηση</w:t>
      </w:r>
    </w:p>
    <w:p w14:paraId="3CBA5C51" w14:textId="77777777" w:rsidR="001410BE" w:rsidRPr="00382171" w:rsidRDefault="001410BE" w:rsidP="001410BE">
      <w:pPr>
        <w:spacing w:line="360" w:lineRule="auto"/>
        <w:jc w:val="center"/>
        <w:rPr>
          <w:rFonts w:ascii="Calibri" w:hAnsi="Calibri" w:cs="Calibri"/>
          <w:b/>
          <w:spacing w:val="40"/>
          <w:sz w:val="22"/>
          <w:szCs w:val="22"/>
        </w:rPr>
      </w:pPr>
      <w:r w:rsidRPr="00382171">
        <w:rPr>
          <w:rFonts w:ascii="Calibri" w:hAnsi="Calibri" w:cs="Calibri"/>
          <w:b/>
          <w:spacing w:val="40"/>
          <w:sz w:val="22"/>
          <w:szCs w:val="22"/>
        </w:rPr>
        <w:t>αποφασίζει ομόφωνα</w:t>
      </w:r>
    </w:p>
    <w:p w14:paraId="54745795" w14:textId="77777777" w:rsidR="001410BE" w:rsidRPr="001410BE" w:rsidRDefault="001410BE" w:rsidP="001410BE">
      <w:pPr>
        <w:spacing w:line="360" w:lineRule="auto"/>
        <w:jc w:val="both"/>
        <w:rPr>
          <w:rFonts w:ascii="Calibri" w:hAnsi="Calibri" w:cs="Calibri"/>
          <w:sz w:val="22"/>
          <w:szCs w:val="22"/>
        </w:rPr>
      </w:pPr>
      <w:r w:rsidRPr="001410BE">
        <w:rPr>
          <w:rFonts w:ascii="Calibri" w:hAnsi="Calibri" w:cs="Calibri"/>
          <w:b/>
          <w:sz w:val="22"/>
          <w:szCs w:val="22"/>
        </w:rPr>
        <w:t>Α.</w:t>
      </w:r>
      <w:r w:rsidRPr="001410BE">
        <w:rPr>
          <w:rFonts w:ascii="Calibri" w:hAnsi="Calibri" w:cs="Calibri"/>
          <w:sz w:val="22"/>
          <w:szCs w:val="22"/>
        </w:rPr>
        <w:t xml:space="preserve"> Παρέχει την εντολή και πληρεξουσιότητα στο Δικηγόρο Αθηνών, Γεώργιο Ν. Κατσαμπέρη, με έδρα στην Αθήνα, Λεωφ. Αλεξάνδρας 100, με ΑΦΜ 047705341, Δ.Ο.Υ. Δ’ Αθηνών, να εκπροσωπήσει το Δήμο Λαυρεωτικής ενώπιον του Μονομελούς Πρωτοδικείου Αθηνών (παράσταση και προτάσεις), ως εναγόμενος της ασφαλιστικής εταιρείας ‘’</w:t>
      </w:r>
      <w:r w:rsidRPr="001410BE">
        <w:rPr>
          <w:rFonts w:ascii="Calibri" w:hAnsi="Calibri" w:cs="Calibri"/>
          <w:sz w:val="22"/>
          <w:szCs w:val="22"/>
          <w:lang w:val="en-US"/>
        </w:rPr>
        <w:t>INTERLIFE</w:t>
      </w:r>
      <w:r w:rsidRPr="001410BE">
        <w:rPr>
          <w:rFonts w:ascii="Calibri" w:hAnsi="Calibri" w:cs="Calibri"/>
          <w:sz w:val="22"/>
          <w:szCs w:val="22"/>
        </w:rPr>
        <w:t xml:space="preserve"> Α.Α.Ε.Γ.Α.’’, ύστερα από παρεμπίπτουσα αγωγή της εταιρείας για παραβίαση ασφαλιστικού βάρους με ΓΑΚ 73778/2020, προσδιορισθείσα αρχικώς για τη δικάσιμο της 10-12-2020 και μετ’ αναβολή για τη δικάσιμο της 1/11/2021 και σε κάθε μετ’ αναβολή ή ματαίωση δικάσιμο.</w:t>
      </w:r>
    </w:p>
    <w:p w14:paraId="0E50C5E6" w14:textId="77777777" w:rsidR="001410BE" w:rsidRPr="001410BE" w:rsidRDefault="001410BE" w:rsidP="001410BE">
      <w:pPr>
        <w:spacing w:line="360" w:lineRule="auto"/>
        <w:jc w:val="both"/>
        <w:rPr>
          <w:rFonts w:ascii="Calibri" w:hAnsi="Calibri" w:cs="Calibri"/>
          <w:sz w:val="22"/>
          <w:szCs w:val="22"/>
        </w:rPr>
      </w:pPr>
      <w:r w:rsidRPr="001410BE">
        <w:rPr>
          <w:rFonts w:ascii="Calibri" w:hAnsi="Calibri" w:cs="Calibri"/>
          <w:b/>
          <w:sz w:val="22"/>
          <w:szCs w:val="22"/>
        </w:rPr>
        <w:t>Β.</w:t>
      </w:r>
      <w:r w:rsidRPr="001410BE">
        <w:rPr>
          <w:rFonts w:ascii="Calibri" w:hAnsi="Calibri" w:cs="Calibri"/>
          <w:sz w:val="22"/>
          <w:szCs w:val="22"/>
        </w:rPr>
        <w:t xml:space="preserve"> Η αμοιβή του ως άνω δικηγόρου ορίζεται συνολικά σε ποσό 419,12 ευρώ και αναλύεται ως εξής:</w:t>
      </w:r>
    </w:p>
    <w:p w14:paraId="4BC4C911" w14:textId="77777777" w:rsidR="001410BE" w:rsidRPr="001410BE" w:rsidRDefault="001410BE" w:rsidP="001410BE">
      <w:pPr>
        <w:pStyle w:val="a8"/>
        <w:spacing w:line="360" w:lineRule="auto"/>
        <w:ind w:left="0"/>
        <w:jc w:val="both"/>
        <w:rPr>
          <w:rFonts w:ascii="Calibri" w:hAnsi="Calibri" w:cs="Calibri"/>
          <w:sz w:val="22"/>
          <w:szCs w:val="22"/>
        </w:rPr>
      </w:pPr>
      <w:r w:rsidRPr="001410BE">
        <w:rPr>
          <w:rFonts w:ascii="Calibri" w:hAnsi="Calibri" w:cs="Calibri"/>
          <w:sz w:val="22"/>
          <w:szCs w:val="22"/>
        </w:rPr>
        <w:t>Γραμμάτιο προείσπραξης: ποσό 338,00 ευρώ</w:t>
      </w:r>
    </w:p>
    <w:p w14:paraId="57627A13" w14:textId="77777777" w:rsidR="001410BE" w:rsidRPr="001410BE" w:rsidRDefault="001410BE" w:rsidP="001410BE">
      <w:pPr>
        <w:pStyle w:val="a8"/>
        <w:spacing w:line="360" w:lineRule="auto"/>
        <w:ind w:left="0"/>
        <w:jc w:val="both"/>
        <w:rPr>
          <w:rFonts w:ascii="Calibri" w:hAnsi="Calibri" w:cs="Calibri"/>
          <w:sz w:val="22"/>
          <w:szCs w:val="22"/>
        </w:rPr>
      </w:pPr>
      <w:r w:rsidRPr="001410BE">
        <w:rPr>
          <w:rFonts w:ascii="Calibri" w:hAnsi="Calibri" w:cs="Calibri"/>
          <w:sz w:val="22"/>
          <w:szCs w:val="22"/>
        </w:rPr>
        <w:t>Φ.Π.Α. 24%: ποσό 81,12 ευρώ</w:t>
      </w:r>
    </w:p>
    <w:p w14:paraId="77F21021" w14:textId="77777777" w:rsidR="001410BE" w:rsidRPr="001410BE" w:rsidRDefault="001410BE" w:rsidP="001410BE">
      <w:pPr>
        <w:pStyle w:val="a8"/>
        <w:spacing w:line="360" w:lineRule="auto"/>
        <w:ind w:left="0"/>
        <w:jc w:val="both"/>
        <w:rPr>
          <w:rFonts w:ascii="Calibri" w:hAnsi="Calibri" w:cs="Calibri"/>
          <w:sz w:val="22"/>
          <w:szCs w:val="22"/>
        </w:rPr>
      </w:pPr>
      <w:r w:rsidRPr="001410BE">
        <w:rPr>
          <w:rFonts w:ascii="Calibri" w:hAnsi="Calibri" w:cs="Calibri"/>
          <w:sz w:val="22"/>
          <w:szCs w:val="22"/>
        </w:rPr>
        <w:t>Σύνολο: 419,12 ευρώ</w:t>
      </w:r>
    </w:p>
    <w:p w14:paraId="1C61AB0A" w14:textId="77777777" w:rsidR="001410BE" w:rsidRPr="001410BE" w:rsidRDefault="001410BE" w:rsidP="001410BE">
      <w:pPr>
        <w:pStyle w:val="a8"/>
        <w:spacing w:line="360" w:lineRule="auto"/>
        <w:ind w:left="0"/>
        <w:jc w:val="both"/>
        <w:rPr>
          <w:rFonts w:ascii="Calibri" w:hAnsi="Calibri" w:cs="Calibri"/>
          <w:sz w:val="22"/>
          <w:szCs w:val="22"/>
        </w:rPr>
      </w:pPr>
      <w:r w:rsidRPr="001410BE">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69EB6B95" w14:textId="77777777" w:rsidR="001410BE" w:rsidRPr="001410BE" w:rsidRDefault="001410BE" w:rsidP="001410BE">
      <w:pPr>
        <w:spacing w:line="360" w:lineRule="auto"/>
        <w:jc w:val="both"/>
        <w:rPr>
          <w:rFonts w:ascii="Calibri" w:hAnsi="Calibri" w:cs="Calibri"/>
          <w:sz w:val="22"/>
          <w:szCs w:val="22"/>
        </w:rPr>
      </w:pPr>
    </w:p>
    <w:p w14:paraId="078B21E0" w14:textId="77777777" w:rsidR="00C97230" w:rsidRPr="00C97230" w:rsidRDefault="00C97230" w:rsidP="00C97230">
      <w:pPr>
        <w:keepNext/>
        <w:keepLines/>
        <w:widowControl/>
        <w:autoSpaceDE/>
        <w:autoSpaceDN/>
        <w:adjustRightInd/>
        <w:spacing w:line="360" w:lineRule="auto"/>
        <w:jc w:val="both"/>
        <w:outlineLvl w:val="0"/>
        <w:rPr>
          <w:rFonts w:ascii="Calibri" w:hAnsi="Calibri" w:cs="Calibri"/>
          <w:b/>
          <w:bCs/>
          <w:sz w:val="22"/>
          <w:szCs w:val="22"/>
        </w:rPr>
      </w:pPr>
      <w:r w:rsidRPr="00C97230">
        <w:rPr>
          <w:rFonts w:ascii="Calibri" w:hAnsi="Calibri" w:cs="Calibri"/>
          <w:b/>
          <w:bCs/>
          <w:sz w:val="22"/>
          <w:szCs w:val="22"/>
        </w:rPr>
        <w:t>ΘΕΜΑ: Λήψη απόφασης περί ορισμού πληρεξούσιου δικηγόρου για την εκπροσώπηση του Δήμου Λαυρεωτικής ενώπιον του Θ’ Τμήματος του Διοικητικού Εφετείου Αθηνών (παράσταση και υπόμνημα) σε αίτηση ακύρωσης του υπαλλήλου του Δήμου Λαυρεωτικής Φώτιου Γκίκα</w:t>
      </w:r>
    </w:p>
    <w:p w14:paraId="7F9F53AE" w14:textId="77777777" w:rsidR="00C97230" w:rsidRPr="00C97230" w:rsidRDefault="00C97230" w:rsidP="00C97230">
      <w:pPr>
        <w:spacing w:line="360" w:lineRule="auto"/>
        <w:jc w:val="both"/>
        <w:rPr>
          <w:rFonts w:ascii="Calibri" w:hAnsi="Calibri" w:cs="Calibri"/>
          <w:b/>
          <w:sz w:val="22"/>
          <w:szCs w:val="22"/>
        </w:rPr>
      </w:pPr>
      <w:r w:rsidRPr="00C97230">
        <w:rPr>
          <w:rFonts w:ascii="Calibri" w:hAnsi="Calibri" w:cs="Calibri"/>
          <w:b/>
          <w:sz w:val="22"/>
          <w:szCs w:val="22"/>
        </w:rPr>
        <w:t>Αρ. Απόφ.: 278/2021</w:t>
      </w:r>
    </w:p>
    <w:p w14:paraId="1E5A3B17" w14:textId="77777777" w:rsidR="00C97230" w:rsidRPr="00C97230" w:rsidRDefault="00C97230" w:rsidP="00C97230">
      <w:pPr>
        <w:keepNext/>
        <w:keepLines/>
        <w:widowControl/>
        <w:autoSpaceDE/>
        <w:autoSpaceDN/>
        <w:adjustRightInd/>
        <w:spacing w:line="360" w:lineRule="auto"/>
        <w:jc w:val="both"/>
        <w:outlineLvl w:val="0"/>
        <w:rPr>
          <w:rFonts w:ascii="Calibri" w:hAnsi="Calibri" w:cs="Calibri"/>
          <w:sz w:val="22"/>
          <w:szCs w:val="22"/>
        </w:rPr>
      </w:pPr>
      <w:r w:rsidRPr="00C9723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C97230">
        <w:rPr>
          <w:rFonts w:ascii="Calibri" w:hAnsi="Calibri" w:cs="Calibri"/>
          <w:i/>
          <w:sz w:val="22"/>
          <w:szCs w:val="22"/>
        </w:rPr>
        <w:t>«</w:t>
      </w:r>
      <w:r w:rsidRPr="00C97230">
        <w:rPr>
          <w:rFonts w:ascii="Calibri" w:hAnsi="Calibri" w:cs="Calibri"/>
          <w:bCs/>
          <w:i/>
          <w:sz w:val="22"/>
          <w:szCs w:val="22"/>
        </w:rPr>
        <w:t xml:space="preserve">ορισμού πληρεξούσιου δικηγόρου για την εκπροσώπηση του Δήμου Λαυρεωτικής ενώπιον του Θ’ Τμήματος του Διοικητικού Εφετείου Αθηνών (παράσταση και υπόμνημα) σε αίτηση ακύρωσης του υπαλλήλου του Δήμου Λαυρεωτικής Φώτιου Γκίκα» </w:t>
      </w:r>
      <w:r w:rsidRPr="00C97230">
        <w:rPr>
          <w:rFonts w:ascii="Calibri" w:eastAsia="Calibri-Bold" w:hAnsi="Calibri" w:cs="Calibri"/>
          <w:i/>
          <w:sz w:val="22"/>
          <w:szCs w:val="22"/>
        </w:rPr>
        <w:t>έθεσε</w:t>
      </w:r>
      <w:r w:rsidRPr="00C97230">
        <w:rPr>
          <w:rFonts w:ascii="Calibri" w:eastAsia="Calibri-Bold" w:hAnsi="Calibri" w:cs="Calibri"/>
          <w:sz w:val="22"/>
          <w:szCs w:val="22"/>
        </w:rPr>
        <w:t xml:space="preserve"> υπόψη των μελών της Οικονομικής Επιτροπής </w:t>
      </w:r>
      <w:r w:rsidRPr="00C97230">
        <w:rPr>
          <w:rFonts w:ascii="Calibri" w:hAnsi="Calibri" w:cs="Calibri"/>
          <w:sz w:val="22"/>
          <w:szCs w:val="22"/>
        </w:rPr>
        <w:t xml:space="preserve">τα ακόλουθα: </w:t>
      </w:r>
    </w:p>
    <w:p w14:paraId="0699A505" w14:textId="77777777" w:rsidR="00C97230" w:rsidRPr="00C97230" w:rsidRDefault="00C97230" w:rsidP="00C97230">
      <w:pPr>
        <w:spacing w:line="360" w:lineRule="auto"/>
        <w:ind w:firstLine="709"/>
        <w:jc w:val="both"/>
        <w:rPr>
          <w:rFonts w:ascii="Calibri" w:hAnsi="Calibri" w:cs="Calibri"/>
          <w:sz w:val="22"/>
          <w:szCs w:val="22"/>
        </w:rPr>
      </w:pPr>
      <w:r w:rsidRPr="00C97230">
        <w:rPr>
          <w:rFonts w:ascii="Calibri" w:hAnsi="Calibri" w:cs="Calibri"/>
          <w:sz w:val="22"/>
          <w:szCs w:val="22"/>
        </w:rPr>
        <w:t>Στις 30 Αυγούστου 2021 και με αριθμ. πρωτ:14635/30.08.2021 κοινοποιήθηκε στο Δήμο Λαυρεωτικής αίτηση ακύρωσης του υπαλλήλου του Δήμου Λαυρεωτικής, Φώτιου Γκίκα του Ιερεμία, ενώπιον του Τριμελούς Διοικητικού Εφετείου Αθηνών. Με την ανωτέρω αίτηση ζητά την ακύρωση του αριθμ. 9</w:t>
      </w:r>
      <w:r w:rsidRPr="00C97230">
        <w:rPr>
          <w:rFonts w:ascii="Calibri" w:hAnsi="Calibri" w:cs="Calibri"/>
          <w:sz w:val="22"/>
          <w:szCs w:val="22"/>
          <w:vertAlign w:val="superscript"/>
        </w:rPr>
        <w:t>ου</w:t>
      </w:r>
      <w:r w:rsidRPr="00C97230">
        <w:rPr>
          <w:rFonts w:ascii="Calibri" w:hAnsi="Calibri" w:cs="Calibri"/>
          <w:sz w:val="22"/>
          <w:szCs w:val="22"/>
        </w:rPr>
        <w:t xml:space="preserve">/15.12.2020 πρακτικού (απόφαση – γνωμοδότηση) του Υπηρεσιακού Συμβουλίου Υπαλλήλων ΟΤΑ Ανατολικής Αττικής, του οποίου απόσπασμα με αριθμ. πρωτ. </w:t>
      </w:r>
      <w:r w:rsidRPr="00C97230">
        <w:rPr>
          <w:rFonts w:ascii="Calibri" w:hAnsi="Calibri" w:cs="Calibri"/>
          <w:bCs/>
          <w:sz w:val="22"/>
          <w:szCs w:val="22"/>
        </w:rPr>
        <w:t xml:space="preserve">114/04.03.2020/31.07.2020 </w:t>
      </w:r>
      <w:r w:rsidRPr="00C97230">
        <w:rPr>
          <w:rFonts w:ascii="Calibri" w:hAnsi="Calibri" w:cs="Calibri"/>
          <w:sz w:val="22"/>
          <w:szCs w:val="22"/>
        </w:rPr>
        <w:t xml:space="preserve">απεστάλη την 1-2-2021 στον Δήμο Λαυρεωτικής και με το οποίο </w:t>
      </w:r>
      <w:r w:rsidRPr="00C97230">
        <w:rPr>
          <w:rFonts w:ascii="Calibri" w:hAnsi="Calibri" w:cs="Calibri"/>
          <w:bCs/>
          <w:sz w:val="22"/>
          <w:szCs w:val="22"/>
        </w:rPr>
        <w:t xml:space="preserve">ανακλήθηκε </w:t>
      </w:r>
      <w:r w:rsidRPr="00C97230">
        <w:rPr>
          <w:rFonts w:ascii="Calibri" w:hAnsi="Calibri" w:cs="Calibri"/>
          <w:sz w:val="22"/>
          <w:szCs w:val="22"/>
        </w:rPr>
        <w:t xml:space="preserve">το με αριθμ. </w:t>
      </w:r>
      <w:r w:rsidRPr="00C97230">
        <w:rPr>
          <w:rFonts w:ascii="Calibri" w:hAnsi="Calibri" w:cs="Calibri"/>
          <w:bCs/>
          <w:sz w:val="22"/>
          <w:szCs w:val="22"/>
        </w:rPr>
        <w:t xml:space="preserve">4/30.06.2020 Πρακτικό </w:t>
      </w:r>
      <w:r w:rsidRPr="00C97230">
        <w:rPr>
          <w:rFonts w:ascii="Calibri" w:hAnsi="Calibri" w:cs="Calibri"/>
          <w:sz w:val="22"/>
          <w:szCs w:val="22"/>
        </w:rPr>
        <w:t xml:space="preserve">του ίδιου Υπηρεσιακού Συμβουλίου, του οποίου απόσπασμα με αριθμ. πρωτ. </w:t>
      </w:r>
      <w:r w:rsidRPr="00C97230">
        <w:rPr>
          <w:rFonts w:ascii="Calibri" w:hAnsi="Calibri" w:cs="Calibri"/>
          <w:bCs/>
          <w:sz w:val="22"/>
          <w:szCs w:val="22"/>
        </w:rPr>
        <w:t xml:space="preserve">114/04.03.2020 </w:t>
      </w:r>
      <w:r w:rsidRPr="00C97230">
        <w:rPr>
          <w:rFonts w:ascii="Calibri" w:hAnsi="Calibri" w:cs="Calibri"/>
          <w:sz w:val="22"/>
          <w:szCs w:val="22"/>
        </w:rPr>
        <w:t xml:space="preserve">απεστάλη την 31-07-2020 στον Δήμο Λαυρεωτικής, κατά το μέρος που αφορά την κρίση του για την αναγνώριση της συνάφειας του μεταπτυχιακού Διπλώματός του ειδίκευσης με θέμα «Ακουστικός Σχεδιασμός και Ψηφιακός Ήχος» της σχολής Εφαρμοσμένων Τεχνών του Ελληνικού Ανοιχτού Πανεπιστημίου (ΕΑΠ), ως μόνιμου υπαλλήλου του Δήμου Λαυρεωτικής κατηγορίας ΤΕ, κλάδου Ηλεκτρονικών Μηχανικών με βαθμό Γ', και να αναπεμφθεί στην Διοίκηση, προκειμένου να αποφανθεί για την συνάφεια του μεταπτυχιακού τίτλου σπουδών μου με το αντικείμενο απασχόλησής του.  </w:t>
      </w:r>
    </w:p>
    <w:p w14:paraId="4F5C651E" w14:textId="77777777" w:rsidR="00C97230" w:rsidRPr="00C97230" w:rsidRDefault="00C97230" w:rsidP="00C97230">
      <w:pPr>
        <w:spacing w:line="360" w:lineRule="auto"/>
        <w:ind w:firstLine="851"/>
        <w:jc w:val="both"/>
        <w:rPr>
          <w:rFonts w:ascii="Calibri" w:hAnsi="Calibri" w:cs="Calibri"/>
          <w:i/>
          <w:sz w:val="22"/>
          <w:szCs w:val="22"/>
        </w:rPr>
      </w:pPr>
      <w:r w:rsidRPr="00C97230">
        <w:rPr>
          <w:rFonts w:ascii="Calibri" w:hAnsi="Calibri" w:cs="Calibri"/>
          <w:sz w:val="22"/>
          <w:szCs w:val="22"/>
        </w:rPr>
        <w:t xml:space="preserve">Για την εκδίκαση της αίτησης απαιτείται και νομιμοποίηση από πλευράς του Δήμου Λαυρεωτικής. Ως Δήμος θα στηρίξουμε το αίτημα του υπαλλήλου της Διεύθυνσης Τεχνικών Υπηρεσιών, καθώς ο μεταπτυχιακός τίτλος σπουδών του είναι συναφής με το αντικείμενό του. </w:t>
      </w:r>
      <w:r w:rsidRPr="00C97230">
        <w:rPr>
          <w:rFonts w:ascii="Calibri" w:hAnsi="Calibri" w:cs="Calibri"/>
          <w:sz w:val="22"/>
          <w:szCs w:val="22"/>
        </w:rPr>
        <w:tab/>
        <w:t xml:space="preserve">Σύμφωνα με τις διατάξεις της παρ.1 του άρθρου 72 του Ν. 3852/2010, όπως αντικαταστάθηκε με την παρ.1 του άρθρου 40 του Ν.4735/2020 και συμπληρώθηκε με το άρθρο 38 του Ν.4795/2021, η Οικονομική Επιτροπή </w:t>
      </w:r>
      <w:r w:rsidRPr="00C97230">
        <w:rPr>
          <w:rFonts w:ascii="Calibri" w:hAnsi="Calibri" w:cs="Calibri"/>
          <w:i/>
          <w:sz w:val="22"/>
          <w:szCs w:val="22"/>
        </w:rPr>
        <w:t>«…</w:t>
      </w:r>
      <w:r w:rsidRPr="00C97230">
        <w:rPr>
          <w:rFonts w:ascii="Calibri" w:hAnsi="Calibri" w:cs="Calibri"/>
          <w:b/>
          <w:i/>
          <w:sz w:val="22"/>
          <w:szCs w:val="22"/>
        </w:rPr>
        <w:t>ιδ</w:t>
      </w:r>
      <w:r w:rsidRPr="00C97230">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26A0017F" w14:textId="77777777" w:rsidR="00C97230" w:rsidRPr="00C97230" w:rsidRDefault="00C97230" w:rsidP="00C97230">
      <w:pPr>
        <w:widowControl/>
        <w:autoSpaceDE/>
        <w:autoSpaceDN/>
        <w:adjustRightInd/>
        <w:spacing w:line="360" w:lineRule="auto"/>
        <w:jc w:val="both"/>
        <w:rPr>
          <w:rFonts w:ascii="Calibri" w:hAnsi="Calibri" w:cs="Calibri"/>
          <w:sz w:val="22"/>
          <w:szCs w:val="22"/>
        </w:rPr>
      </w:pPr>
      <w:r w:rsidRPr="00C97230">
        <w:rPr>
          <w:rFonts w:ascii="Calibri" w:hAnsi="Calibri" w:cs="Calibri"/>
          <w:i/>
          <w:sz w:val="22"/>
          <w:szCs w:val="22"/>
        </w:rPr>
        <w:tab/>
      </w:r>
      <w:r w:rsidRPr="00C97230">
        <w:rPr>
          <w:rFonts w:ascii="Calibri" w:hAnsi="Calibri" w:cs="Calibri"/>
          <w:sz w:val="22"/>
          <w:szCs w:val="22"/>
        </w:rPr>
        <w:t>Με βάση τα ανωτέρω και επειδή από την 1</w:t>
      </w:r>
      <w:r w:rsidRPr="00C97230">
        <w:rPr>
          <w:rFonts w:ascii="Calibri" w:hAnsi="Calibri" w:cs="Calibri"/>
          <w:sz w:val="22"/>
          <w:szCs w:val="22"/>
          <w:vertAlign w:val="superscript"/>
        </w:rPr>
        <w:t>η</w:t>
      </w:r>
      <w:r w:rsidRPr="00C97230">
        <w:rPr>
          <w:rFonts w:ascii="Calibri" w:hAnsi="Calibri" w:cs="Calibri"/>
          <w:sz w:val="22"/>
          <w:szCs w:val="22"/>
        </w:rPr>
        <w:t xml:space="preserve"> Ιανουαρίου 2021 στο Δήμο Λαυρεωτικής δεν υπηρετεί Νομικός Σύμβουλος με πάγια αντιμισθία, ο κος Πρόεδρος πρότεινε να ανατεθεί ο χειρισμός της υπόθεσης στο Δικηγόρο Αθηνών, κο Γεώργιο Ν. Κατσαμπέρη, έναντι του ποσού των 422,84 ευρώ (συμπεριλαμβανομένου Φ.Π.Α. 24%), σύμφωνα με την από 13.10.2021 προσφορά του και κάλεσε τα μέλη της Οικονομικής Επιτροπής να αποφασίσουν σχετικά.</w:t>
      </w:r>
    </w:p>
    <w:p w14:paraId="6366378E" w14:textId="77777777" w:rsidR="00C97230" w:rsidRPr="00C97230" w:rsidRDefault="00C97230" w:rsidP="00C97230">
      <w:pPr>
        <w:spacing w:line="360" w:lineRule="auto"/>
        <w:jc w:val="center"/>
        <w:rPr>
          <w:rFonts w:ascii="Calibri" w:hAnsi="Calibri" w:cs="Calibri"/>
          <w:b/>
          <w:sz w:val="22"/>
          <w:szCs w:val="22"/>
        </w:rPr>
      </w:pPr>
      <w:r w:rsidRPr="00C97230">
        <w:rPr>
          <w:rFonts w:ascii="Calibri" w:hAnsi="Calibri" w:cs="Calibri"/>
          <w:b/>
          <w:sz w:val="22"/>
          <w:szCs w:val="22"/>
        </w:rPr>
        <w:t>Η Οικονομική Επιτροπή</w:t>
      </w:r>
    </w:p>
    <w:p w14:paraId="636E3B4B" w14:textId="77777777" w:rsidR="00C97230" w:rsidRPr="00C97230" w:rsidRDefault="00C97230" w:rsidP="00C97230">
      <w:pPr>
        <w:spacing w:line="360" w:lineRule="auto"/>
        <w:ind w:left="3"/>
        <w:jc w:val="both"/>
        <w:rPr>
          <w:rFonts w:ascii="Calibri" w:hAnsi="Calibri" w:cs="Calibri"/>
          <w:sz w:val="22"/>
          <w:szCs w:val="22"/>
        </w:rPr>
      </w:pPr>
      <w:r w:rsidRPr="00C97230">
        <w:rPr>
          <w:rFonts w:ascii="Calibri" w:hAnsi="Calibri" w:cs="Calibri"/>
          <w:sz w:val="22"/>
          <w:szCs w:val="22"/>
        </w:rPr>
        <w:t>αφού άκουσε την εισήγηση του κου Προέδρου, έλαβε υπόψη:</w:t>
      </w:r>
    </w:p>
    <w:p w14:paraId="16E59DFD" w14:textId="77777777" w:rsidR="00C97230" w:rsidRPr="00C97230" w:rsidRDefault="00C97230" w:rsidP="00882708">
      <w:pPr>
        <w:widowControl/>
        <w:numPr>
          <w:ilvl w:val="0"/>
          <w:numId w:val="42"/>
        </w:numPr>
        <w:autoSpaceDE/>
        <w:autoSpaceDN/>
        <w:adjustRightInd/>
        <w:spacing w:line="360" w:lineRule="auto"/>
        <w:ind w:left="57" w:firstLine="113"/>
        <w:jc w:val="both"/>
        <w:rPr>
          <w:rFonts w:ascii="Calibri" w:hAnsi="Calibri" w:cs="Calibri"/>
          <w:sz w:val="22"/>
          <w:szCs w:val="22"/>
        </w:rPr>
      </w:pPr>
      <w:r w:rsidRPr="00C97230">
        <w:rPr>
          <w:rFonts w:ascii="Calibri" w:hAnsi="Calibri" w:cs="Calibri"/>
          <w:sz w:val="22"/>
          <w:szCs w:val="22"/>
        </w:rPr>
        <w:t>τις διατάξεις της παρ.1 του άρθρου 72 του Ν.3852/2010, όπως αντικαταστάθηκε με την παρ.1 του άρθρου 40 του Ν.4735/2020 και συμπληρώθηκε με το άρθρο 38 του Ν.4795/2021,</w:t>
      </w:r>
    </w:p>
    <w:p w14:paraId="01EAC26A" w14:textId="77777777" w:rsidR="00C97230" w:rsidRPr="00C97230" w:rsidRDefault="00C97230" w:rsidP="00882708">
      <w:pPr>
        <w:widowControl/>
        <w:numPr>
          <w:ilvl w:val="0"/>
          <w:numId w:val="42"/>
        </w:numPr>
        <w:autoSpaceDE/>
        <w:autoSpaceDN/>
        <w:adjustRightInd/>
        <w:spacing w:line="360" w:lineRule="auto"/>
        <w:ind w:left="57" w:firstLine="113"/>
        <w:contextualSpacing/>
        <w:jc w:val="both"/>
        <w:rPr>
          <w:rFonts w:ascii="Calibri" w:hAnsi="Calibri" w:cs="Calibri"/>
          <w:sz w:val="22"/>
          <w:szCs w:val="22"/>
        </w:rPr>
      </w:pPr>
      <w:r w:rsidRPr="00C97230">
        <w:rPr>
          <w:rFonts w:ascii="Calibri" w:hAnsi="Calibri" w:cs="Calibri"/>
          <w:sz w:val="22"/>
          <w:szCs w:val="22"/>
        </w:rPr>
        <w:t>την αριθμ. πρωτ:14635/30.08.2021 αίτηση ακύρωσης του υπαλλήλου του Δήμου Λαυρεωτικής, Φώτιου Γκίκα του Ιερεμία,</w:t>
      </w:r>
    </w:p>
    <w:p w14:paraId="26310545" w14:textId="77777777" w:rsidR="00C97230" w:rsidRPr="00C97230" w:rsidRDefault="00C97230" w:rsidP="00882708">
      <w:pPr>
        <w:widowControl/>
        <w:numPr>
          <w:ilvl w:val="0"/>
          <w:numId w:val="42"/>
        </w:numPr>
        <w:autoSpaceDE/>
        <w:autoSpaceDN/>
        <w:adjustRightInd/>
        <w:spacing w:line="360" w:lineRule="auto"/>
        <w:ind w:left="57" w:firstLine="113"/>
        <w:contextualSpacing/>
        <w:jc w:val="both"/>
        <w:rPr>
          <w:rFonts w:ascii="Calibri" w:hAnsi="Calibri" w:cs="Calibri"/>
          <w:sz w:val="22"/>
          <w:szCs w:val="22"/>
        </w:rPr>
      </w:pPr>
      <w:r w:rsidRPr="00C97230">
        <w:rPr>
          <w:rFonts w:ascii="Calibri" w:hAnsi="Calibri" w:cs="Calibri"/>
          <w:sz w:val="22"/>
          <w:szCs w:val="22"/>
        </w:rPr>
        <w:t>την από 13.10.2021 προσφορά του κου Γ. Ν. Κατσαμπέρη</w:t>
      </w:r>
    </w:p>
    <w:p w14:paraId="41A3FAB7" w14:textId="77777777" w:rsidR="00C97230" w:rsidRPr="00C97230" w:rsidRDefault="00C97230" w:rsidP="00C97230">
      <w:pPr>
        <w:spacing w:line="360" w:lineRule="auto"/>
        <w:ind w:left="3"/>
        <w:jc w:val="both"/>
        <w:rPr>
          <w:rFonts w:ascii="Calibri" w:hAnsi="Calibri" w:cs="Calibri"/>
          <w:sz w:val="22"/>
          <w:szCs w:val="22"/>
        </w:rPr>
      </w:pPr>
      <w:r w:rsidRPr="00C97230">
        <w:rPr>
          <w:rFonts w:ascii="Calibri" w:hAnsi="Calibri" w:cs="Calibri"/>
          <w:sz w:val="22"/>
          <w:szCs w:val="22"/>
        </w:rPr>
        <w:t>και έπειτα από διαλογική συζήτηση</w:t>
      </w:r>
    </w:p>
    <w:p w14:paraId="4AD6165F" w14:textId="77777777" w:rsidR="00C97230" w:rsidRPr="00C97230" w:rsidRDefault="00C97230" w:rsidP="00C97230">
      <w:pPr>
        <w:spacing w:line="360" w:lineRule="auto"/>
        <w:jc w:val="center"/>
        <w:rPr>
          <w:rFonts w:ascii="Calibri" w:hAnsi="Calibri" w:cs="Calibri"/>
          <w:b/>
          <w:spacing w:val="40"/>
          <w:sz w:val="22"/>
          <w:szCs w:val="22"/>
        </w:rPr>
      </w:pPr>
      <w:r w:rsidRPr="00C97230">
        <w:rPr>
          <w:rFonts w:ascii="Calibri" w:hAnsi="Calibri" w:cs="Calibri"/>
          <w:b/>
          <w:spacing w:val="40"/>
          <w:sz w:val="22"/>
          <w:szCs w:val="22"/>
        </w:rPr>
        <w:t>αποφασίζει ομόφωνα</w:t>
      </w:r>
    </w:p>
    <w:p w14:paraId="122516D4"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b/>
          <w:sz w:val="22"/>
          <w:szCs w:val="22"/>
        </w:rPr>
        <w:t>Α.</w:t>
      </w:r>
      <w:r w:rsidRPr="00C97230">
        <w:rPr>
          <w:rFonts w:ascii="Calibri" w:hAnsi="Calibri" w:cs="Calibri"/>
          <w:sz w:val="22"/>
          <w:szCs w:val="22"/>
        </w:rPr>
        <w:t xml:space="preserve"> Παρέχει την εντολή και πληρεξουσιότητα στο Δικηγόρο Αθηνών, Γεώργιο Ν. Κατσαμπέρη, με έδρα στην Αθήνα, Λεωφ. Αλεξάνδρας 100, με ΑΦΜ 047705341, Δ.Ο.Υ. Δ’ Αθηνών, να εκπροσωπήσει το Δήμο Λαυρεωτικής ενώπιον του Θ’ Τμήματος του Διοικητικού Εφετείου Αθηνών (παράσταση και υπόμνημα), κατά την εκδίκαση της αίτησης ακύρωσης που άσκησε ο υπάλληλος του Δήμου, Φώτιος Γκίκας του Ιερεμία, στη δικάσιμο της 18</w:t>
      </w:r>
      <w:r w:rsidRPr="00C97230">
        <w:rPr>
          <w:rFonts w:ascii="Calibri" w:hAnsi="Calibri" w:cs="Calibri"/>
          <w:sz w:val="22"/>
          <w:szCs w:val="22"/>
          <w:vertAlign w:val="superscript"/>
        </w:rPr>
        <w:t>ης</w:t>
      </w:r>
      <w:r w:rsidRPr="00C97230">
        <w:rPr>
          <w:rFonts w:ascii="Calibri" w:hAnsi="Calibri" w:cs="Calibri"/>
          <w:sz w:val="22"/>
          <w:szCs w:val="22"/>
        </w:rPr>
        <w:t xml:space="preserve"> Νοεμβρίου 2021 και σε κάθε μετ’ αναβολή ή ματαίωση δικάσιμο και να στηρίξει το αίτημά του, καθώς ο μεταπτυχιακός τίτλος σπουδών του είναι συναφής με το αντικείμενο απασχόλησής του.</w:t>
      </w:r>
    </w:p>
    <w:p w14:paraId="33E96E1A"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b/>
          <w:sz w:val="22"/>
          <w:szCs w:val="22"/>
        </w:rPr>
        <w:t>Β.</w:t>
      </w:r>
      <w:r w:rsidRPr="00C97230">
        <w:rPr>
          <w:rFonts w:ascii="Calibri" w:hAnsi="Calibri" w:cs="Calibri"/>
          <w:sz w:val="22"/>
          <w:szCs w:val="22"/>
        </w:rPr>
        <w:t xml:space="preserve"> Η αμοιβή του ως άνω δικηγόρου ορίζεται συνολικά σε ποσό 422,84 ευρώ και αναλύεται ως εξής:</w:t>
      </w:r>
    </w:p>
    <w:p w14:paraId="1D319FEF" w14:textId="77777777" w:rsidR="00C97230" w:rsidRPr="00C97230" w:rsidRDefault="00C97230" w:rsidP="00C97230">
      <w:pPr>
        <w:widowControl/>
        <w:autoSpaceDE/>
        <w:autoSpaceDN/>
        <w:adjustRightInd/>
        <w:spacing w:line="360" w:lineRule="auto"/>
        <w:contextualSpacing/>
        <w:jc w:val="both"/>
        <w:rPr>
          <w:rFonts w:ascii="Calibri" w:hAnsi="Calibri" w:cs="Calibri"/>
          <w:sz w:val="22"/>
          <w:szCs w:val="22"/>
        </w:rPr>
      </w:pPr>
      <w:r w:rsidRPr="00C97230">
        <w:rPr>
          <w:rFonts w:ascii="Calibri" w:hAnsi="Calibri" w:cs="Calibri"/>
          <w:sz w:val="22"/>
          <w:szCs w:val="22"/>
        </w:rPr>
        <w:t>Γραμμάτιο προείσπραξης: ποσό 341,00 ευρώ</w:t>
      </w:r>
    </w:p>
    <w:p w14:paraId="13D1480D" w14:textId="77777777" w:rsidR="00C97230" w:rsidRPr="00C97230" w:rsidRDefault="00C97230" w:rsidP="00C97230">
      <w:pPr>
        <w:widowControl/>
        <w:autoSpaceDE/>
        <w:autoSpaceDN/>
        <w:adjustRightInd/>
        <w:spacing w:line="360" w:lineRule="auto"/>
        <w:contextualSpacing/>
        <w:jc w:val="both"/>
        <w:rPr>
          <w:rFonts w:ascii="Calibri" w:hAnsi="Calibri" w:cs="Calibri"/>
          <w:sz w:val="22"/>
          <w:szCs w:val="22"/>
        </w:rPr>
      </w:pPr>
      <w:r w:rsidRPr="00C97230">
        <w:rPr>
          <w:rFonts w:ascii="Calibri" w:hAnsi="Calibri" w:cs="Calibri"/>
          <w:sz w:val="22"/>
          <w:szCs w:val="22"/>
        </w:rPr>
        <w:t>Φ.Π.Α. 24%: ποσό 81,84 ευρώ</w:t>
      </w:r>
    </w:p>
    <w:p w14:paraId="5EC5E55A" w14:textId="77777777" w:rsidR="00C97230" w:rsidRPr="00C97230" w:rsidRDefault="00C97230" w:rsidP="00C97230">
      <w:pPr>
        <w:widowControl/>
        <w:autoSpaceDE/>
        <w:autoSpaceDN/>
        <w:adjustRightInd/>
        <w:spacing w:line="360" w:lineRule="auto"/>
        <w:contextualSpacing/>
        <w:jc w:val="both"/>
        <w:rPr>
          <w:rFonts w:ascii="Calibri" w:hAnsi="Calibri" w:cs="Calibri"/>
          <w:sz w:val="22"/>
          <w:szCs w:val="22"/>
        </w:rPr>
      </w:pPr>
      <w:r w:rsidRPr="00C97230">
        <w:rPr>
          <w:rFonts w:ascii="Calibri" w:hAnsi="Calibri" w:cs="Calibri"/>
          <w:sz w:val="22"/>
          <w:szCs w:val="22"/>
        </w:rPr>
        <w:t>Σύνολο: 422,84 ευρώ</w:t>
      </w:r>
    </w:p>
    <w:p w14:paraId="68FC843C" w14:textId="77777777" w:rsidR="00C97230" w:rsidRPr="00C97230" w:rsidRDefault="00C97230" w:rsidP="00C97230">
      <w:pPr>
        <w:widowControl/>
        <w:autoSpaceDE/>
        <w:autoSpaceDN/>
        <w:adjustRightInd/>
        <w:spacing w:line="360" w:lineRule="auto"/>
        <w:contextualSpacing/>
        <w:jc w:val="both"/>
        <w:rPr>
          <w:rFonts w:ascii="Calibri" w:hAnsi="Calibri" w:cs="Calibri"/>
          <w:sz w:val="22"/>
          <w:szCs w:val="22"/>
        </w:rPr>
      </w:pPr>
      <w:r w:rsidRPr="00C97230">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3A69EA22" w14:textId="77777777" w:rsidR="00C97230" w:rsidRPr="00C97230" w:rsidRDefault="00C97230" w:rsidP="00C97230">
      <w:pPr>
        <w:spacing w:line="360" w:lineRule="auto"/>
        <w:jc w:val="both"/>
        <w:rPr>
          <w:rFonts w:ascii="Calibri" w:hAnsi="Calibri" w:cs="Calibri"/>
          <w:sz w:val="22"/>
          <w:szCs w:val="22"/>
        </w:rPr>
      </w:pPr>
    </w:p>
    <w:p w14:paraId="0C47E941" w14:textId="77777777" w:rsidR="001410BE" w:rsidRDefault="001410BE" w:rsidP="001410BE">
      <w:pPr>
        <w:pStyle w:val="20"/>
        <w:spacing w:after="0" w:line="360" w:lineRule="auto"/>
        <w:jc w:val="both"/>
        <w:rPr>
          <w:rFonts w:ascii="Calibri" w:hAnsi="Calibri" w:cs="Calibri"/>
          <w:sz w:val="22"/>
          <w:szCs w:val="22"/>
        </w:rPr>
      </w:pPr>
    </w:p>
    <w:p w14:paraId="3DCC205B" w14:textId="77777777" w:rsidR="00C97230" w:rsidRPr="00C97230" w:rsidRDefault="00C97230" w:rsidP="00C97230">
      <w:pPr>
        <w:spacing w:line="360" w:lineRule="auto"/>
        <w:rPr>
          <w:rFonts w:ascii="Calibri" w:hAnsi="Calibri" w:cs="Calibri"/>
          <w:b/>
          <w:bCs/>
          <w:sz w:val="22"/>
          <w:szCs w:val="22"/>
        </w:rPr>
      </w:pPr>
      <w:r w:rsidRPr="00C97230">
        <w:rPr>
          <w:rFonts w:ascii="Calibri" w:hAnsi="Calibri" w:cs="Calibri"/>
          <w:b/>
          <w:bCs/>
          <w:sz w:val="22"/>
          <w:szCs w:val="22"/>
        </w:rPr>
        <w:t>ΘΕΜΑ: Λήψη απόφασης περί προσφυγής στη διαδικασία της διαπραγμάτευσης χωρίς προηγούμενη δημοσίευση (άρθρο 32, παρ.2β. περ.γγ του Ν.4412/2016) και συγκρότηση Επιτροπής Διαπραγμάτευσης για την ανάθεση της υπηρεσίας με τίτλο ‘’ανανέωση συμβολαίου αναβάθμισης μηχανογραφικών εφαρμογών λογισμικού’’</w:t>
      </w:r>
    </w:p>
    <w:p w14:paraId="5B02104F" w14:textId="77777777" w:rsidR="00C97230" w:rsidRPr="00C97230" w:rsidRDefault="00C97230" w:rsidP="00C97230">
      <w:pPr>
        <w:spacing w:line="360" w:lineRule="auto"/>
        <w:rPr>
          <w:rFonts w:ascii="Calibri" w:hAnsi="Calibri" w:cs="Calibri"/>
          <w:b/>
          <w:sz w:val="22"/>
          <w:szCs w:val="22"/>
        </w:rPr>
      </w:pPr>
      <w:r w:rsidRPr="00C97230">
        <w:rPr>
          <w:rFonts w:ascii="Calibri" w:hAnsi="Calibri" w:cs="Calibri"/>
          <w:b/>
          <w:bCs/>
          <w:sz w:val="22"/>
          <w:szCs w:val="22"/>
        </w:rPr>
        <w:t>Αρ. απόφ: 279/2021</w:t>
      </w:r>
    </w:p>
    <w:p w14:paraId="79388AF3" w14:textId="77777777" w:rsidR="00C97230" w:rsidRPr="00C97230" w:rsidRDefault="00C97230" w:rsidP="00C97230">
      <w:pPr>
        <w:spacing w:line="360" w:lineRule="auto"/>
        <w:jc w:val="both"/>
        <w:rPr>
          <w:rFonts w:ascii="Calibri" w:hAnsi="Calibri" w:cs="Calibri"/>
          <w:bCs/>
          <w:sz w:val="22"/>
          <w:szCs w:val="22"/>
        </w:rPr>
      </w:pPr>
      <w:r w:rsidRPr="00C9723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C97230">
        <w:rPr>
          <w:rFonts w:ascii="Calibri" w:hAnsi="Calibri" w:cs="Calibri"/>
          <w:i/>
          <w:sz w:val="22"/>
          <w:szCs w:val="22"/>
        </w:rPr>
        <w:t>«</w:t>
      </w:r>
      <w:r w:rsidRPr="00C97230">
        <w:rPr>
          <w:rFonts w:ascii="Calibri" w:hAnsi="Calibri" w:cs="Calibri"/>
          <w:bCs/>
          <w:i/>
          <w:sz w:val="22"/>
          <w:szCs w:val="22"/>
        </w:rPr>
        <w:t xml:space="preserve">προσφυγής στη διαδικασία της διαπραγμάτευσης χωρίς προηγούμενη δημοσίευση (άρθρο 32, παρ.2β. περ.γγ του Ν.4412/2016) και συγκρότησης Επιτροπής Διαπραγμάτευσης για την ανάθεση της υπηρεσίας με τίτλο ‘’ανανέωση συμβολαίου αναβάθμισης μηχανογραφικών εφαρμογών λογισμικού’’», </w:t>
      </w:r>
      <w:r w:rsidRPr="00C97230">
        <w:rPr>
          <w:rFonts w:ascii="Calibri" w:hAnsi="Calibri" w:cs="Calibri"/>
          <w:bCs/>
          <w:sz w:val="22"/>
          <w:szCs w:val="22"/>
        </w:rPr>
        <w:t>έθεσε υπόψη των μελών της Οικονομική Επιτροπής το αριθμ. πρωτ: 17635/22.10.2021 αίτημα του Αυτοτελούς Τμήματος Τεχνολογιών, Πληροφορικής και Επικοινωνιών, στο οποίο αναφέρονται τα ακόλουθα:</w:t>
      </w:r>
    </w:p>
    <w:p w14:paraId="09378DD5" w14:textId="77777777" w:rsidR="00C97230" w:rsidRPr="00C97230" w:rsidRDefault="00C97230" w:rsidP="00C97230">
      <w:pPr>
        <w:spacing w:line="360" w:lineRule="auto"/>
        <w:jc w:val="both"/>
        <w:rPr>
          <w:rFonts w:ascii="Calibri" w:hAnsi="Calibri" w:cs="Calibri"/>
          <w:i/>
          <w:sz w:val="22"/>
          <w:szCs w:val="22"/>
        </w:rPr>
      </w:pPr>
      <w:r w:rsidRPr="00C97230">
        <w:rPr>
          <w:rFonts w:ascii="Calibri" w:hAnsi="Calibri" w:cs="Calibri"/>
          <w:i/>
          <w:sz w:val="22"/>
          <w:szCs w:val="22"/>
        </w:rPr>
        <w:t>«Ο Δήμος Λαυρεωτικής για την ορθή λειτουργία των Οικονομικών και Διοικητικών του Υπηρεσιών, έχει προμηθευτεί από το έτος 2011 και έχει στην κατοχή του, τη βάση δεδομένων και το συνεργαζόμενο με αυτήν εξειδικευμένο λογισμικό από την εταιρεία ‘’</w:t>
      </w:r>
      <w:r w:rsidRPr="00C97230">
        <w:rPr>
          <w:rFonts w:ascii="Calibri" w:hAnsi="Calibri" w:cs="Calibri"/>
          <w:i/>
          <w:sz w:val="22"/>
          <w:szCs w:val="22"/>
          <w:lang w:val="en-US"/>
        </w:rPr>
        <w:t>ALFAWARE</w:t>
      </w:r>
      <w:r w:rsidRPr="00C97230">
        <w:rPr>
          <w:rFonts w:ascii="Calibri" w:hAnsi="Calibri" w:cs="Calibri"/>
          <w:i/>
          <w:sz w:val="22"/>
          <w:szCs w:val="22"/>
        </w:rPr>
        <w:t xml:space="preserve"> ΠΛΗΡΟΦΟΡΙΚΗ Α.Ε.’’.</w:t>
      </w:r>
    </w:p>
    <w:p w14:paraId="3348DA1B" w14:textId="77777777" w:rsidR="00C97230" w:rsidRPr="00C97230" w:rsidRDefault="00C97230" w:rsidP="00C97230">
      <w:pPr>
        <w:widowControl/>
        <w:autoSpaceDE/>
        <w:autoSpaceDN/>
        <w:adjustRightInd/>
        <w:spacing w:line="360" w:lineRule="auto"/>
        <w:ind w:right="-56"/>
        <w:jc w:val="both"/>
        <w:rPr>
          <w:rFonts w:ascii="Calibri" w:hAnsi="Calibri" w:cs="Calibri"/>
          <w:i/>
          <w:sz w:val="22"/>
          <w:szCs w:val="22"/>
        </w:rPr>
      </w:pPr>
      <w:r w:rsidRPr="00C97230">
        <w:rPr>
          <w:rFonts w:ascii="Calibri" w:hAnsi="Calibri" w:cs="Calibri"/>
          <w:i/>
          <w:sz w:val="22"/>
          <w:szCs w:val="22"/>
        </w:rPr>
        <w:t>Αναλυτικά χρησιμοποιούνται οι παρακάτω Εφαρμογές Λογισμικού:</w:t>
      </w:r>
    </w:p>
    <w:tbl>
      <w:tblPr>
        <w:tblW w:w="9289"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31"/>
        <w:gridCol w:w="1276"/>
        <w:gridCol w:w="1417"/>
        <w:gridCol w:w="1665"/>
      </w:tblGrid>
      <w:tr w:rsidR="00C97230" w:rsidRPr="00C97230" w14:paraId="242675F2" w14:textId="77777777" w:rsidTr="004A4E4C">
        <w:trPr>
          <w:trHeight w:val="281"/>
        </w:trPr>
        <w:tc>
          <w:tcPr>
            <w:tcW w:w="4931" w:type="dxa"/>
            <w:tcBorders>
              <w:top w:val="single" w:sz="8" w:space="0" w:color="auto"/>
            </w:tcBorders>
            <w:tcMar>
              <w:top w:w="0" w:type="dxa"/>
              <w:left w:w="108" w:type="dxa"/>
              <w:bottom w:w="0" w:type="dxa"/>
              <w:right w:w="108" w:type="dxa"/>
            </w:tcMar>
            <w:vAlign w:val="center"/>
            <w:hideMark/>
          </w:tcPr>
          <w:p w14:paraId="0CE3FA5B" w14:textId="77777777" w:rsidR="00C97230" w:rsidRPr="00C97230" w:rsidRDefault="00C97230" w:rsidP="00C97230">
            <w:pPr>
              <w:widowControl/>
              <w:autoSpaceDE/>
              <w:autoSpaceDN/>
              <w:adjustRightInd/>
              <w:jc w:val="center"/>
              <w:rPr>
                <w:rFonts w:ascii="Calibri" w:hAnsi="Calibri" w:cs="Calibri"/>
                <w:b/>
                <w:bCs/>
                <w:i/>
                <w:color w:val="000000"/>
                <w:sz w:val="22"/>
                <w:szCs w:val="22"/>
              </w:rPr>
            </w:pPr>
            <w:r w:rsidRPr="00C97230">
              <w:rPr>
                <w:rFonts w:ascii="Calibri" w:hAnsi="Calibri" w:cs="Calibri"/>
                <w:b/>
                <w:bCs/>
                <w:i/>
                <w:color w:val="000000"/>
                <w:sz w:val="22"/>
                <w:szCs w:val="22"/>
              </w:rPr>
              <w:t>ΠΡΟΓΡΑΜΜΑΤΑ</w:t>
            </w:r>
          </w:p>
        </w:tc>
        <w:tc>
          <w:tcPr>
            <w:tcW w:w="1276" w:type="dxa"/>
            <w:tcBorders>
              <w:top w:val="single" w:sz="8" w:space="0" w:color="auto"/>
            </w:tcBorders>
            <w:tcMar>
              <w:top w:w="0" w:type="dxa"/>
              <w:left w:w="108" w:type="dxa"/>
              <w:bottom w:w="0" w:type="dxa"/>
              <w:right w:w="108" w:type="dxa"/>
            </w:tcMar>
            <w:vAlign w:val="center"/>
            <w:hideMark/>
          </w:tcPr>
          <w:p w14:paraId="21081F8C" w14:textId="77777777" w:rsidR="00C97230" w:rsidRPr="00C97230" w:rsidRDefault="00C97230" w:rsidP="00C97230">
            <w:pPr>
              <w:widowControl/>
              <w:autoSpaceDE/>
              <w:autoSpaceDN/>
              <w:adjustRightInd/>
              <w:jc w:val="center"/>
              <w:rPr>
                <w:rFonts w:ascii="Calibri" w:hAnsi="Calibri" w:cs="Calibri"/>
                <w:b/>
                <w:bCs/>
                <w:i/>
                <w:color w:val="000000"/>
                <w:sz w:val="22"/>
                <w:szCs w:val="22"/>
              </w:rPr>
            </w:pPr>
            <w:r w:rsidRPr="00C97230">
              <w:rPr>
                <w:rFonts w:ascii="Calibri" w:hAnsi="Calibri" w:cs="Calibri"/>
                <w:b/>
                <w:bCs/>
                <w:i/>
                <w:color w:val="000000"/>
                <w:sz w:val="22"/>
                <w:szCs w:val="22"/>
              </w:rPr>
              <w:t>1</w:t>
            </w:r>
            <w:r w:rsidRPr="00C97230">
              <w:rPr>
                <w:rFonts w:ascii="Calibri" w:hAnsi="Calibri" w:cs="Calibri"/>
                <w:b/>
                <w:bCs/>
                <w:i/>
                <w:color w:val="000000"/>
                <w:sz w:val="22"/>
                <w:szCs w:val="22"/>
                <w:vertAlign w:val="superscript"/>
              </w:rPr>
              <w:t>η</w:t>
            </w:r>
            <w:r w:rsidRPr="00C97230">
              <w:rPr>
                <w:rFonts w:ascii="Calibri" w:hAnsi="Calibri" w:cs="Calibri"/>
                <w:b/>
                <w:bCs/>
                <w:i/>
                <w:color w:val="000000"/>
                <w:sz w:val="22"/>
                <w:szCs w:val="22"/>
              </w:rPr>
              <w:t xml:space="preserve"> ΘΕΣΗ ΕΡΓΑΣΙΑΣ</w:t>
            </w:r>
          </w:p>
        </w:tc>
        <w:tc>
          <w:tcPr>
            <w:tcW w:w="1417" w:type="dxa"/>
            <w:tcBorders>
              <w:top w:val="single" w:sz="8" w:space="0" w:color="auto"/>
            </w:tcBorders>
            <w:tcMar>
              <w:top w:w="0" w:type="dxa"/>
              <w:left w:w="108" w:type="dxa"/>
              <w:bottom w:w="0" w:type="dxa"/>
              <w:right w:w="108" w:type="dxa"/>
            </w:tcMar>
            <w:vAlign w:val="center"/>
            <w:hideMark/>
          </w:tcPr>
          <w:p w14:paraId="4FAEF0F6" w14:textId="77777777" w:rsidR="00C97230" w:rsidRPr="00C97230" w:rsidRDefault="00C97230" w:rsidP="00C97230">
            <w:pPr>
              <w:widowControl/>
              <w:autoSpaceDE/>
              <w:autoSpaceDN/>
              <w:adjustRightInd/>
              <w:jc w:val="center"/>
              <w:rPr>
                <w:rFonts w:ascii="Calibri" w:hAnsi="Calibri" w:cs="Calibri"/>
                <w:b/>
                <w:bCs/>
                <w:i/>
                <w:color w:val="000000"/>
                <w:sz w:val="22"/>
                <w:szCs w:val="22"/>
              </w:rPr>
            </w:pPr>
            <w:r w:rsidRPr="00C97230">
              <w:rPr>
                <w:rFonts w:ascii="Calibri" w:hAnsi="Calibri" w:cs="Calibri"/>
                <w:b/>
                <w:bCs/>
                <w:i/>
                <w:color w:val="000000"/>
                <w:sz w:val="22"/>
                <w:szCs w:val="22"/>
              </w:rPr>
              <w:t>ΕΠΙΠΛΕΟΝ ΘΕΣΕΙΣ</w:t>
            </w:r>
          </w:p>
        </w:tc>
        <w:tc>
          <w:tcPr>
            <w:tcW w:w="1665" w:type="dxa"/>
            <w:tcBorders>
              <w:top w:val="single" w:sz="8" w:space="0" w:color="auto"/>
            </w:tcBorders>
            <w:vAlign w:val="center"/>
          </w:tcPr>
          <w:p w14:paraId="055EE291" w14:textId="77777777" w:rsidR="00C97230" w:rsidRPr="00C97230" w:rsidRDefault="00C97230" w:rsidP="00C97230">
            <w:pPr>
              <w:widowControl/>
              <w:autoSpaceDE/>
              <w:autoSpaceDN/>
              <w:adjustRightInd/>
              <w:jc w:val="center"/>
              <w:rPr>
                <w:rFonts w:ascii="Calibri" w:hAnsi="Calibri" w:cs="Calibri"/>
                <w:b/>
                <w:bCs/>
                <w:i/>
                <w:color w:val="000000"/>
                <w:sz w:val="22"/>
                <w:szCs w:val="22"/>
              </w:rPr>
            </w:pPr>
            <w:r w:rsidRPr="00C97230">
              <w:rPr>
                <w:rFonts w:ascii="Calibri" w:hAnsi="Calibri" w:cs="Calibri"/>
                <w:b/>
                <w:bCs/>
                <w:i/>
                <w:color w:val="000000"/>
                <w:sz w:val="22"/>
                <w:szCs w:val="22"/>
              </w:rPr>
              <w:t>ΣΥΝΟΛΟ ΘΕΣΕΩΝ</w:t>
            </w:r>
          </w:p>
        </w:tc>
      </w:tr>
      <w:tr w:rsidR="00C97230" w:rsidRPr="00C97230" w14:paraId="3601F6A1" w14:textId="77777777" w:rsidTr="004A4E4C">
        <w:trPr>
          <w:trHeight w:val="300"/>
        </w:trPr>
        <w:tc>
          <w:tcPr>
            <w:tcW w:w="4931" w:type="dxa"/>
            <w:noWrap/>
            <w:tcMar>
              <w:top w:w="0" w:type="dxa"/>
              <w:left w:w="108" w:type="dxa"/>
              <w:bottom w:w="0" w:type="dxa"/>
              <w:right w:w="108" w:type="dxa"/>
            </w:tcMar>
            <w:vAlign w:val="center"/>
            <w:hideMark/>
          </w:tcPr>
          <w:p w14:paraId="72879143"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Γραφείο Κίνησης Οχημάτων</w:t>
            </w:r>
          </w:p>
        </w:tc>
        <w:tc>
          <w:tcPr>
            <w:tcW w:w="1276" w:type="dxa"/>
            <w:noWrap/>
            <w:tcMar>
              <w:top w:w="0" w:type="dxa"/>
              <w:left w:w="108" w:type="dxa"/>
              <w:bottom w:w="0" w:type="dxa"/>
              <w:right w:w="108" w:type="dxa"/>
            </w:tcMar>
            <w:vAlign w:val="center"/>
            <w:hideMark/>
          </w:tcPr>
          <w:p w14:paraId="55DCBB1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0013B3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665" w:type="dxa"/>
            <w:tcBorders>
              <w:top w:val="single" w:sz="4" w:space="0" w:color="auto"/>
              <w:left w:val="single" w:sz="4" w:space="0" w:color="auto"/>
              <w:bottom w:val="single" w:sz="4" w:space="0" w:color="auto"/>
              <w:right w:val="single" w:sz="4" w:space="0" w:color="auto"/>
            </w:tcBorders>
            <w:vAlign w:val="bottom"/>
          </w:tcPr>
          <w:p w14:paraId="1A4A789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4</w:t>
            </w:r>
          </w:p>
        </w:tc>
      </w:tr>
      <w:tr w:rsidR="00C97230" w:rsidRPr="00C97230" w14:paraId="5C38052F" w14:textId="77777777" w:rsidTr="004A4E4C">
        <w:trPr>
          <w:trHeight w:val="300"/>
        </w:trPr>
        <w:tc>
          <w:tcPr>
            <w:tcW w:w="4931" w:type="dxa"/>
            <w:noWrap/>
            <w:tcMar>
              <w:top w:w="0" w:type="dxa"/>
              <w:left w:w="108" w:type="dxa"/>
              <w:bottom w:w="0" w:type="dxa"/>
              <w:right w:w="108" w:type="dxa"/>
            </w:tcMar>
            <w:vAlign w:val="center"/>
            <w:hideMark/>
          </w:tcPr>
          <w:p w14:paraId="045F3EEE"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Μισθοδοσία Βασικό Αναδρομικά</w:t>
            </w:r>
          </w:p>
        </w:tc>
        <w:tc>
          <w:tcPr>
            <w:tcW w:w="1276" w:type="dxa"/>
            <w:noWrap/>
            <w:tcMar>
              <w:top w:w="0" w:type="dxa"/>
              <w:left w:w="108" w:type="dxa"/>
              <w:bottom w:w="0" w:type="dxa"/>
              <w:right w:w="108" w:type="dxa"/>
            </w:tcMar>
            <w:vAlign w:val="center"/>
            <w:hideMark/>
          </w:tcPr>
          <w:p w14:paraId="54FDEC0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54B1E5"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665" w:type="dxa"/>
            <w:tcBorders>
              <w:top w:val="nil"/>
              <w:left w:val="single" w:sz="4" w:space="0" w:color="auto"/>
              <w:bottom w:val="single" w:sz="4" w:space="0" w:color="auto"/>
              <w:right w:val="single" w:sz="4" w:space="0" w:color="auto"/>
            </w:tcBorders>
            <w:vAlign w:val="bottom"/>
          </w:tcPr>
          <w:p w14:paraId="4839608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4</w:t>
            </w:r>
          </w:p>
        </w:tc>
      </w:tr>
      <w:tr w:rsidR="00C97230" w:rsidRPr="00C97230" w14:paraId="0C376450" w14:textId="77777777" w:rsidTr="004A4E4C">
        <w:trPr>
          <w:trHeight w:val="300"/>
        </w:trPr>
        <w:tc>
          <w:tcPr>
            <w:tcW w:w="4931" w:type="dxa"/>
            <w:noWrap/>
            <w:tcMar>
              <w:top w:w="0" w:type="dxa"/>
              <w:left w:w="108" w:type="dxa"/>
              <w:bottom w:w="0" w:type="dxa"/>
              <w:right w:w="108" w:type="dxa"/>
            </w:tcMar>
            <w:vAlign w:val="center"/>
            <w:hideMark/>
          </w:tcPr>
          <w:p w14:paraId="6C2BD17C"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Αναλυτική Περιοδική Δήλωση (Α.Π.Δ.)</w:t>
            </w:r>
          </w:p>
        </w:tc>
        <w:tc>
          <w:tcPr>
            <w:tcW w:w="1276" w:type="dxa"/>
            <w:noWrap/>
            <w:tcMar>
              <w:top w:w="0" w:type="dxa"/>
              <w:left w:w="108" w:type="dxa"/>
              <w:bottom w:w="0" w:type="dxa"/>
              <w:right w:w="108" w:type="dxa"/>
            </w:tcMar>
            <w:vAlign w:val="center"/>
            <w:hideMark/>
          </w:tcPr>
          <w:p w14:paraId="6810741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425B8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3EBDA38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701C60BA" w14:textId="77777777" w:rsidTr="004A4E4C">
        <w:trPr>
          <w:trHeight w:val="300"/>
        </w:trPr>
        <w:tc>
          <w:tcPr>
            <w:tcW w:w="4931" w:type="dxa"/>
            <w:noWrap/>
            <w:tcMar>
              <w:top w:w="0" w:type="dxa"/>
              <w:left w:w="108" w:type="dxa"/>
              <w:bottom w:w="0" w:type="dxa"/>
              <w:right w:w="108" w:type="dxa"/>
            </w:tcMar>
            <w:vAlign w:val="center"/>
            <w:hideMark/>
          </w:tcPr>
          <w:p w14:paraId="4410049D"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Ενιαία Αρχή Πληρωμών (Ε.Α.Π.)</w:t>
            </w:r>
          </w:p>
        </w:tc>
        <w:tc>
          <w:tcPr>
            <w:tcW w:w="1276" w:type="dxa"/>
            <w:noWrap/>
            <w:tcMar>
              <w:top w:w="0" w:type="dxa"/>
              <w:left w:w="108" w:type="dxa"/>
              <w:bottom w:w="0" w:type="dxa"/>
              <w:right w:w="108" w:type="dxa"/>
            </w:tcMar>
            <w:vAlign w:val="center"/>
            <w:hideMark/>
          </w:tcPr>
          <w:p w14:paraId="358DD3A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CFE691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6713727F"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673898BC" w14:textId="77777777" w:rsidTr="004A4E4C">
        <w:trPr>
          <w:trHeight w:val="300"/>
        </w:trPr>
        <w:tc>
          <w:tcPr>
            <w:tcW w:w="4931" w:type="dxa"/>
            <w:noWrap/>
            <w:tcMar>
              <w:top w:w="0" w:type="dxa"/>
              <w:left w:w="108" w:type="dxa"/>
              <w:bottom w:w="0" w:type="dxa"/>
              <w:right w:w="108" w:type="dxa"/>
            </w:tcMar>
            <w:vAlign w:val="center"/>
            <w:hideMark/>
          </w:tcPr>
          <w:p w14:paraId="0BB7C3AC"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Γραφείο Προσωπικού</w:t>
            </w:r>
          </w:p>
        </w:tc>
        <w:tc>
          <w:tcPr>
            <w:tcW w:w="1276" w:type="dxa"/>
            <w:noWrap/>
            <w:tcMar>
              <w:top w:w="0" w:type="dxa"/>
              <w:left w:w="108" w:type="dxa"/>
              <w:bottom w:w="0" w:type="dxa"/>
              <w:right w:w="108" w:type="dxa"/>
            </w:tcMar>
            <w:vAlign w:val="center"/>
            <w:hideMark/>
          </w:tcPr>
          <w:p w14:paraId="23DA59F4"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AB9AF8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4</w:t>
            </w:r>
          </w:p>
        </w:tc>
        <w:tc>
          <w:tcPr>
            <w:tcW w:w="1665" w:type="dxa"/>
            <w:tcBorders>
              <w:top w:val="nil"/>
              <w:left w:val="single" w:sz="4" w:space="0" w:color="auto"/>
              <w:bottom w:val="single" w:sz="4" w:space="0" w:color="auto"/>
              <w:right w:val="single" w:sz="4" w:space="0" w:color="auto"/>
            </w:tcBorders>
            <w:vAlign w:val="bottom"/>
          </w:tcPr>
          <w:p w14:paraId="108F5EE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5</w:t>
            </w:r>
          </w:p>
        </w:tc>
      </w:tr>
      <w:tr w:rsidR="00C97230" w:rsidRPr="00C97230" w14:paraId="0B70C317" w14:textId="77777777" w:rsidTr="004A4E4C">
        <w:trPr>
          <w:trHeight w:val="300"/>
        </w:trPr>
        <w:tc>
          <w:tcPr>
            <w:tcW w:w="4931" w:type="dxa"/>
            <w:noWrap/>
            <w:tcMar>
              <w:top w:w="0" w:type="dxa"/>
              <w:left w:w="108" w:type="dxa"/>
              <w:bottom w:w="0" w:type="dxa"/>
              <w:right w:w="108" w:type="dxa"/>
            </w:tcMar>
            <w:vAlign w:val="center"/>
            <w:hideMark/>
          </w:tcPr>
          <w:p w14:paraId="014855D1"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Αποφάσεις Δημοτικού Συμβουλίου</w:t>
            </w:r>
          </w:p>
        </w:tc>
        <w:tc>
          <w:tcPr>
            <w:tcW w:w="1276" w:type="dxa"/>
            <w:noWrap/>
            <w:tcMar>
              <w:top w:w="0" w:type="dxa"/>
              <w:left w:w="108" w:type="dxa"/>
              <w:bottom w:w="0" w:type="dxa"/>
              <w:right w:w="108" w:type="dxa"/>
            </w:tcMar>
            <w:vAlign w:val="center"/>
            <w:hideMark/>
          </w:tcPr>
          <w:p w14:paraId="4F10ED85"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74E2C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3A2DD5D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734E8568" w14:textId="77777777" w:rsidTr="004A4E4C">
        <w:trPr>
          <w:trHeight w:val="300"/>
        </w:trPr>
        <w:tc>
          <w:tcPr>
            <w:tcW w:w="4931" w:type="dxa"/>
            <w:noWrap/>
            <w:tcMar>
              <w:top w:w="0" w:type="dxa"/>
              <w:left w:w="108" w:type="dxa"/>
              <w:bottom w:w="0" w:type="dxa"/>
              <w:right w:w="108" w:type="dxa"/>
            </w:tcMar>
            <w:vAlign w:val="center"/>
            <w:hideMark/>
          </w:tcPr>
          <w:p w14:paraId="7FF90F1C"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Αποφάσεις Οικονομικής Επιτροπής</w:t>
            </w:r>
          </w:p>
        </w:tc>
        <w:tc>
          <w:tcPr>
            <w:tcW w:w="1276" w:type="dxa"/>
            <w:noWrap/>
            <w:tcMar>
              <w:top w:w="0" w:type="dxa"/>
              <w:left w:w="108" w:type="dxa"/>
              <w:bottom w:w="0" w:type="dxa"/>
              <w:right w:w="108" w:type="dxa"/>
            </w:tcMar>
            <w:vAlign w:val="center"/>
            <w:hideMark/>
          </w:tcPr>
          <w:p w14:paraId="10C5A98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A043E9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5FE1C4F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2E5B3E45" w14:textId="77777777" w:rsidTr="004A4E4C">
        <w:trPr>
          <w:trHeight w:val="300"/>
        </w:trPr>
        <w:tc>
          <w:tcPr>
            <w:tcW w:w="4931" w:type="dxa"/>
            <w:noWrap/>
            <w:tcMar>
              <w:top w:w="0" w:type="dxa"/>
              <w:left w:w="108" w:type="dxa"/>
              <w:bottom w:w="0" w:type="dxa"/>
              <w:right w:w="108" w:type="dxa"/>
            </w:tcMar>
            <w:vAlign w:val="center"/>
            <w:hideMark/>
          </w:tcPr>
          <w:p w14:paraId="2660D7C6"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Εξυπηρέτηση του Πολίτη</w:t>
            </w:r>
          </w:p>
        </w:tc>
        <w:tc>
          <w:tcPr>
            <w:tcW w:w="1276" w:type="dxa"/>
            <w:noWrap/>
            <w:tcMar>
              <w:top w:w="0" w:type="dxa"/>
              <w:left w:w="108" w:type="dxa"/>
              <w:bottom w:w="0" w:type="dxa"/>
              <w:right w:w="108" w:type="dxa"/>
            </w:tcMar>
            <w:vAlign w:val="center"/>
            <w:hideMark/>
          </w:tcPr>
          <w:p w14:paraId="6C429D7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9FFCE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5EB70582"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41471986" w14:textId="77777777" w:rsidTr="004A4E4C">
        <w:trPr>
          <w:trHeight w:val="300"/>
        </w:trPr>
        <w:tc>
          <w:tcPr>
            <w:tcW w:w="4931" w:type="dxa"/>
            <w:noWrap/>
            <w:tcMar>
              <w:top w:w="0" w:type="dxa"/>
              <w:left w:w="108" w:type="dxa"/>
              <w:bottom w:w="0" w:type="dxa"/>
              <w:right w:w="108" w:type="dxa"/>
            </w:tcMar>
            <w:vAlign w:val="center"/>
            <w:hideMark/>
          </w:tcPr>
          <w:p w14:paraId="7D70A212"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Μητρώο Δεσμεύσεων</w:t>
            </w:r>
          </w:p>
        </w:tc>
        <w:tc>
          <w:tcPr>
            <w:tcW w:w="1276" w:type="dxa"/>
            <w:noWrap/>
            <w:tcMar>
              <w:top w:w="0" w:type="dxa"/>
              <w:left w:w="108" w:type="dxa"/>
              <w:bottom w:w="0" w:type="dxa"/>
              <w:right w:w="108" w:type="dxa"/>
            </w:tcMar>
            <w:vAlign w:val="center"/>
            <w:hideMark/>
          </w:tcPr>
          <w:p w14:paraId="650697E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FE736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649EF5C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1C0957CC" w14:textId="77777777" w:rsidTr="004A4E4C">
        <w:trPr>
          <w:trHeight w:val="300"/>
        </w:trPr>
        <w:tc>
          <w:tcPr>
            <w:tcW w:w="4931" w:type="dxa"/>
            <w:noWrap/>
            <w:tcMar>
              <w:top w:w="0" w:type="dxa"/>
              <w:left w:w="108" w:type="dxa"/>
              <w:bottom w:w="0" w:type="dxa"/>
              <w:right w:w="108" w:type="dxa"/>
            </w:tcMar>
            <w:vAlign w:val="center"/>
            <w:hideMark/>
          </w:tcPr>
          <w:p w14:paraId="5FAB01CB"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Web Services Οικονομικής Υπηρεσίας</w:t>
            </w:r>
          </w:p>
        </w:tc>
        <w:tc>
          <w:tcPr>
            <w:tcW w:w="1276" w:type="dxa"/>
            <w:noWrap/>
            <w:tcMar>
              <w:top w:w="0" w:type="dxa"/>
              <w:left w:w="108" w:type="dxa"/>
              <w:bottom w:w="0" w:type="dxa"/>
              <w:right w:w="108" w:type="dxa"/>
            </w:tcMar>
            <w:vAlign w:val="center"/>
            <w:hideMark/>
          </w:tcPr>
          <w:p w14:paraId="3E70B9F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59AFDD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665" w:type="dxa"/>
            <w:tcBorders>
              <w:top w:val="nil"/>
              <w:left w:val="single" w:sz="4" w:space="0" w:color="auto"/>
              <w:bottom w:val="single" w:sz="4" w:space="0" w:color="auto"/>
              <w:right w:val="single" w:sz="4" w:space="0" w:color="auto"/>
            </w:tcBorders>
            <w:vAlign w:val="bottom"/>
          </w:tcPr>
          <w:p w14:paraId="2608008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r>
      <w:tr w:rsidR="00C97230" w:rsidRPr="00C97230" w14:paraId="1D6DA5AF" w14:textId="77777777" w:rsidTr="004A4E4C">
        <w:trPr>
          <w:trHeight w:val="300"/>
        </w:trPr>
        <w:tc>
          <w:tcPr>
            <w:tcW w:w="4931" w:type="dxa"/>
            <w:noWrap/>
            <w:tcMar>
              <w:top w:w="0" w:type="dxa"/>
              <w:left w:w="108" w:type="dxa"/>
              <w:bottom w:w="0" w:type="dxa"/>
              <w:right w:w="108" w:type="dxa"/>
            </w:tcMar>
            <w:vAlign w:val="center"/>
            <w:hideMark/>
          </w:tcPr>
          <w:p w14:paraId="2D79E049"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Web Services Μισθοδοσίας</w:t>
            </w:r>
          </w:p>
        </w:tc>
        <w:tc>
          <w:tcPr>
            <w:tcW w:w="1276" w:type="dxa"/>
            <w:noWrap/>
            <w:tcMar>
              <w:top w:w="0" w:type="dxa"/>
              <w:left w:w="108" w:type="dxa"/>
              <w:bottom w:w="0" w:type="dxa"/>
              <w:right w:w="108" w:type="dxa"/>
            </w:tcMar>
            <w:vAlign w:val="center"/>
            <w:hideMark/>
          </w:tcPr>
          <w:p w14:paraId="379E2CAF"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A24F91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665" w:type="dxa"/>
            <w:tcBorders>
              <w:top w:val="nil"/>
              <w:left w:val="single" w:sz="4" w:space="0" w:color="auto"/>
              <w:bottom w:val="single" w:sz="4" w:space="0" w:color="auto"/>
              <w:right w:val="single" w:sz="4" w:space="0" w:color="auto"/>
            </w:tcBorders>
            <w:vAlign w:val="bottom"/>
          </w:tcPr>
          <w:p w14:paraId="07748DB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r>
      <w:tr w:rsidR="00C97230" w:rsidRPr="00C97230" w14:paraId="2D7CDC05" w14:textId="77777777" w:rsidTr="004A4E4C">
        <w:trPr>
          <w:trHeight w:val="300"/>
        </w:trPr>
        <w:tc>
          <w:tcPr>
            <w:tcW w:w="4931" w:type="dxa"/>
            <w:noWrap/>
            <w:tcMar>
              <w:top w:w="0" w:type="dxa"/>
              <w:left w:w="108" w:type="dxa"/>
              <w:bottom w:w="0" w:type="dxa"/>
              <w:right w:w="108" w:type="dxa"/>
            </w:tcMar>
            <w:vAlign w:val="center"/>
            <w:hideMark/>
          </w:tcPr>
          <w:p w14:paraId="1279FC40"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Εξαγωγή Αρχείου για Δημοσιονομική Πολιτική</w:t>
            </w:r>
          </w:p>
        </w:tc>
        <w:tc>
          <w:tcPr>
            <w:tcW w:w="1276" w:type="dxa"/>
            <w:noWrap/>
            <w:tcMar>
              <w:top w:w="0" w:type="dxa"/>
              <w:left w:w="108" w:type="dxa"/>
              <w:bottom w:w="0" w:type="dxa"/>
              <w:right w:w="108" w:type="dxa"/>
            </w:tcMar>
            <w:vAlign w:val="center"/>
            <w:hideMark/>
          </w:tcPr>
          <w:p w14:paraId="6CCED64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5FF3004"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665" w:type="dxa"/>
            <w:tcBorders>
              <w:top w:val="nil"/>
              <w:left w:val="single" w:sz="4" w:space="0" w:color="auto"/>
              <w:bottom w:val="single" w:sz="4" w:space="0" w:color="auto"/>
              <w:right w:val="single" w:sz="4" w:space="0" w:color="auto"/>
            </w:tcBorders>
            <w:vAlign w:val="bottom"/>
          </w:tcPr>
          <w:p w14:paraId="39E1FB92"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r>
      <w:tr w:rsidR="00C97230" w:rsidRPr="00C97230" w14:paraId="7BCC3C7B" w14:textId="77777777" w:rsidTr="004A4E4C">
        <w:trPr>
          <w:trHeight w:val="300"/>
        </w:trPr>
        <w:tc>
          <w:tcPr>
            <w:tcW w:w="4931" w:type="dxa"/>
            <w:noWrap/>
            <w:tcMar>
              <w:top w:w="0" w:type="dxa"/>
              <w:left w:w="108" w:type="dxa"/>
              <w:bottom w:w="0" w:type="dxa"/>
              <w:right w:w="108" w:type="dxa"/>
            </w:tcMar>
            <w:vAlign w:val="center"/>
            <w:hideMark/>
          </w:tcPr>
          <w:p w14:paraId="2A116656"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Οικονομική Λογιστήριο</w:t>
            </w:r>
          </w:p>
        </w:tc>
        <w:tc>
          <w:tcPr>
            <w:tcW w:w="1276" w:type="dxa"/>
            <w:noWrap/>
            <w:tcMar>
              <w:top w:w="0" w:type="dxa"/>
              <w:left w:w="108" w:type="dxa"/>
              <w:bottom w:w="0" w:type="dxa"/>
              <w:right w:w="108" w:type="dxa"/>
            </w:tcMar>
            <w:vAlign w:val="center"/>
            <w:hideMark/>
          </w:tcPr>
          <w:p w14:paraId="788FC5C2"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A29F7C"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26</w:t>
            </w:r>
          </w:p>
        </w:tc>
        <w:tc>
          <w:tcPr>
            <w:tcW w:w="1665" w:type="dxa"/>
            <w:tcBorders>
              <w:top w:val="nil"/>
              <w:left w:val="single" w:sz="4" w:space="0" w:color="auto"/>
              <w:bottom w:val="single" w:sz="4" w:space="0" w:color="auto"/>
              <w:right w:val="single" w:sz="4" w:space="0" w:color="auto"/>
            </w:tcBorders>
            <w:vAlign w:val="bottom"/>
          </w:tcPr>
          <w:p w14:paraId="7FCD2332"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27</w:t>
            </w:r>
          </w:p>
        </w:tc>
      </w:tr>
      <w:tr w:rsidR="00C97230" w:rsidRPr="00C97230" w14:paraId="02FF3816" w14:textId="77777777" w:rsidTr="004A4E4C">
        <w:trPr>
          <w:trHeight w:val="300"/>
        </w:trPr>
        <w:tc>
          <w:tcPr>
            <w:tcW w:w="4931" w:type="dxa"/>
            <w:noWrap/>
            <w:tcMar>
              <w:top w:w="0" w:type="dxa"/>
              <w:left w:w="108" w:type="dxa"/>
              <w:bottom w:w="0" w:type="dxa"/>
              <w:right w:w="108" w:type="dxa"/>
            </w:tcMar>
            <w:vAlign w:val="center"/>
            <w:hideMark/>
          </w:tcPr>
          <w:p w14:paraId="65393CAF"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Οικονομική Ταμειακή Υπηρεσία</w:t>
            </w:r>
          </w:p>
        </w:tc>
        <w:tc>
          <w:tcPr>
            <w:tcW w:w="1276" w:type="dxa"/>
            <w:noWrap/>
            <w:tcMar>
              <w:top w:w="0" w:type="dxa"/>
              <w:left w:w="108" w:type="dxa"/>
              <w:bottom w:w="0" w:type="dxa"/>
              <w:right w:w="108" w:type="dxa"/>
            </w:tcMar>
            <w:vAlign w:val="center"/>
            <w:hideMark/>
          </w:tcPr>
          <w:p w14:paraId="5FD9E51B"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372D5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14</w:t>
            </w:r>
          </w:p>
        </w:tc>
        <w:tc>
          <w:tcPr>
            <w:tcW w:w="1665" w:type="dxa"/>
            <w:tcBorders>
              <w:top w:val="nil"/>
              <w:left w:val="single" w:sz="4" w:space="0" w:color="auto"/>
              <w:bottom w:val="single" w:sz="4" w:space="0" w:color="auto"/>
              <w:right w:val="single" w:sz="4" w:space="0" w:color="auto"/>
            </w:tcBorders>
            <w:vAlign w:val="bottom"/>
          </w:tcPr>
          <w:p w14:paraId="70D3A8C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15</w:t>
            </w:r>
          </w:p>
        </w:tc>
      </w:tr>
      <w:tr w:rsidR="00C97230" w:rsidRPr="00C97230" w14:paraId="0670EB29" w14:textId="77777777" w:rsidTr="004A4E4C">
        <w:trPr>
          <w:trHeight w:val="300"/>
        </w:trPr>
        <w:tc>
          <w:tcPr>
            <w:tcW w:w="4931" w:type="dxa"/>
            <w:tcBorders>
              <w:bottom w:val="single" w:sz="4" w:space="0" w:color="auto"/>
            </w:tcBorders>
            <w:noWrap/>
            <w:tcMar>
              <w:top w:w="0" w:type="dxa"/>
              <w:left w:w="108" w:type="dxa"/>
              <w:bottom w:w="0" w:type="dxa"/>
              <w:right w:w="108" w:type="dxa"/>
            </w:tcMar>
            <w:vAlign w:val="center"/>
            <w:hideMark/>
          </w:tcPr>
          <w:p w14:paraId="14174A49"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Οικονομική - Προμήθειες &amp; Αποθήκη</w:t>
            </w:r>
          </w:p>
        </w:tc>
        <w:tc>
          <w:tcPr>
            <w:tcW w:w="1276" w:type="dxa"/>
            <w:tcBorders>
              <w:bottom w:val="single" w:sz="4" w:space="0" w:color="auto"/>
            </w:tcBorders>
            <w:noWrap/>
            <w:tcMar>
              <w:top w:w="0" w:type="dxa"/>
              <w:left w:w="108" w:type="dxa"/>
              <w:bottom w:w="0" w:type="dxa"/>
              <w:right w:w="108" w:type="dxa"/>
            </w:tcMar>
            <w:vAlign w:val="center"/>
            <w:hideMark/>
          </w:tcPr>
          <w:p w14:paraId="5C897F0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DB1C5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6DDB058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578FA499" w14:textId="77777777" w:rsidTr="004A4E4C">
        <w:trPr>
          <w:trHeight w:val="300"/>
        </w:trPr>
        <w:tc>
          <w:tcPr>
            <w:tcW w:w="493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4FA3DF7"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Στατιστικά Οικονομικής Υπηρεσίας</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F27FDC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C408FD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single" w:sz="4" w:space="0" w:color="auto"/>
              <w:left w:val="single" w:sz="4" w:space="0" w:color="auto"/>
              <w:bottom w:val="single" w:sz="4" w:space="0" w:color="auto"/>
              <w:right w:val="single" w:sz="4" w:space="0" w:color="auto"/>
            </w:tcBorders>
            <w:vAlign w:val="bottom"/>
          </w:tcPr>
          <w:p w14:paraId="13DB1A6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7B26AFEC" w14:textId="77777777" w:rsidTr="004A4E4C">
        <w:trPr>
          <w:trHeight w:val="300"/>
        </w:trPr>
        <w:tc>
          <w:tcPr>
            <w:tcW w:w="4931" w:type="dxa"/>
            <w:tcBorders>
              <w:top w:val="single" w:sz="4" w:space="0" w:color="auto"/>
            </w:tcBorders>
            <w:noWrap/>
            <w:tcMar>
              <w:top w:w="0" w:type="dxa"/>
              <w:left w:w="108" w:type="dxa"/>
              <w:bottom w:w="0" w:type="dxa"/>
              <w:right w:w="108" w:type="dxa"/>
            </w:tcMar>
            <w:vAlign w:val="center"/>
            <w:hideMark/>
          </w:tcPr>
          <w:p w14:paraId="3CAA659D"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Διπλογραφικό Δήμων</w:t>
            </w:r>
          </w:p>
        </w:tc>
        <w:tc>
          <w:tcPr>
            <w:tcW w:w="1276" w:type="dxa"/>
            <w:tcBorders>
              <w:top w:val="single" w:sz="4" w:space="0" w:color="auto"/>
            </w:tcBorders>
            <w:noWrap/>
            <w:tcMar>
              <w:top w:w="0" w:type="dxa"/>
              <w:left w:w="108" w:type="dxa"/>
              <w:bottom w:w="0" w:type="dxa"/>
              <w:right w:w="108" w:type="dxa"/>
            </w:tcMar>
            <w:vAlign w:val="center"/>
            <w:hideMark/>
          </w:tcPr>
          <w:p w14:paraId="7008FE5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1151C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single" w:sz="4" w:space="0" w:color="auto"/>
              <w:left w:val="single" w:sz="4" w:space="0" w:color="auto"/>
              <w:bottom w:val="single" w:sz="4" w:space="0" w:color="auto"/>
              <w:right w:val="single" w:sz="4" w:space="0" w:color="auto"/>
            </w:tcBorders>
            <w:vAlign w:val="bottom"/>
          </w:tcPr>
          <w:p w14:paraId="477C005C"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0964892B" w14:textId="77777777" w:rsidTr="004A4E4C">
        <w:trPr>
          <w:trHeight w:val="300"/>
        </w:trPr>
        <w:tc>
          <w:tcPr>
            <w:tcW w:w="4931" w:type="dxa"/>
            <w:noWrap/>
            <w:tcMar>
              <w:top w:w="0" w:type="dxa"/>
              <w:left w:w="108" w:type="dxa"/>
              <w:bottom w:w="0" w:type="dxa"/>
              <w:right w:w="108" w:type="dxa"/>
            </w:tcMar>
            <w:vAlign w:val="center"/>
            <w:hideMark/>
          </w:tcPr>
          <w:p w14:paraId="1637DD29"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Ακίνητης Περιουσίας</w:t>
            </w:r>
          </w:p>
        </w:tc>
        <w:tc>
          <w:tcPr>
            <w:tcW w:w="1276" w:type="dxa"/>
            <w:noWrap/>
            <w:tcMar>
              <w:top w:w="0" w:type="dxa"/>
              <w:left w:w="108" w:type="dxa"/>
              <w:bottom w:w="0" w:type="dxa"/>
              <w:right w:w="108" w:type="dxa"/>
            </w:tcMar>
            <w:vAlign w:val="center"/>
            <w:hideMark/>
          </w:tcPr>
          <w:p w14:paraId="782C1B1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17960C"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665" w:type="dxa"/>
            <w:tcBorders>
              <w:top w:val="nil"/>
              <w:left w:val="single" w:sz="4" w:space="0" w:color="auto"/>
              <w:bottom w:val="single" w:sz="4" w:space="0" w:color="auto"/>
              <w:right w:val="single" w:sz="4" w:space="0" w:color="auto"/>
            </w:tcBorders>
            <w:vAlign w:val="bottom"/>
          </w:tcPr>
          <w:p w14:paraId="56E424CC"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4</w:t>
            </w:r>
          </w:p>
        </w:tc>
      </w:tr>
      <w:tr w:rsidR="00C97230" w:rsidRPr="00C97230" w14:paraId="50A9029C" w14:textId="77777777" w:rsidTr="004A4E4C">
        <w:trPr>
          <w:trHeight w:val="300"/>
        </w:trPr>
        <w:tc>
          <w:tcPr>
            <w:tcW w:w="4931" w:type="dxa"/>
            <w:noWrap/>
            <w:tcMar>
              <w:top w:w="0" w:type="dxa"/>
              <w:left w:w="108" w:type="dxa"/>
              <w:bottom w:w="0" w:type="dxa"/>
              <w:right w:w="108" w:type="dxa"/>
            </w:tcMar>
            <w:vAlign w:val="center"/>
            <w:hideMark/>
          </w:tcPr>
          <w:p w14:paraId="70EEEF0A"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Παρεπιδημούντων</w:t>
            </w:r>
          </w:p>
        </w:tc>
        <w:tc>
          <w:tcPr>
            <w:tcW w:w="1276" w:type="dxa"/>
            <w:noWrap/>
            <w:tcMar>
              <w:top w:w="0" w:type="dxa"/>
              <w:left w:w="108" w:type="dxa"/>
              <w:bottom w:w="0" w:type="dxa"/>
              <w:right w:w="108" w:type="dxa"/>
            </w:tcMar>
            <w:vAlign w:val="center"/>
            <w:hideMark/>
          </w:tcPr>
          <w:p w14:paraId="19554A3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0D1C4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665" w:type="dxa"/>
            <w:tcBorders>
              <w:top w:val="nil"/>
              <w:left w:val="single" w:sz="4" w:space="0" w:color="auto"/>
              <w:bottom w:val="single" w:sz="4" w:space="0" w:color="auto"/>
              <w:right w:val="single" w:sz="4" w:space="0" w:color="auto"/>
            </w:tcBorders>
            <w:vAlign w:val="bottom"/>
          </w:tcPr>
          <w:p w14:paraId="2A03037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4</w:t>
            </w:r>
          </w:p>
        </w:tc>
      </w:tr>
      <w:tr w:rsidR="00C97230" w:rsidRPr="00C97230" w14:paraId="1E5901D6" w14:textId="77777777" w:rsidTr="004A4E4C">
        <w:trPr>
          <w:trHeight w:val="300"/>
        </w:trPr>
        <w:tc>
          <w:tcPr>
            <w:tcW w:w="4931" w:type="dxa"/>
            <w:noWrap/>
            <w:tcMar>
              <w:top w:w="0" w:type="dxa"/>
              <w:left w:w="108" w:type="dxa"/>
              <w:bottom w:w="0" w:type="dxa"/>
              <w:right w:w="108" w:type="dxa"/>
            </w:tcMar>
            <w:vAlign w:val="center"/>
            <w:hideMark/>
          </w:tcPr>
          <w:p w14:paraId="7ED609B6"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Κλήσεις Αυτοκινήτων</w:t>
            </w:r>
          </w:p>
        </w:tc>
        <w:tc>
          <w:tcPr>
            <w:tcW w:w="1276" w:type="dxa"/>
            <w:noWrap/>
            <w:tcMar>
              <w:top w:w="0" w:type="dxa"/>
              <w:left w:w="108" w:type="dxa"/>
              <w:bottom w:w="0" w:type="dxa"/>
              <w:right w:w="108" w:type="dxa"/>
            </w:tcMar>
            <w:vAlign w:val="center"/>
            <w:hideMark/>
          </w:tcPr>
          <w:p w14:paraId="743F92A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EA4DD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665" w:type="dxa"/>
            <w:tcBorders>
              <w:top w:val="nil"/>
              <w:left w:val="single" w:sz="4" w:space="0" w:color="auto"/>
              <w:bottom w:val="single" w:sz="4" w:space="0" w:color="auto"/>
              <w:right w:val="single" w:sz="4" w:space="0" w:color="auto"/>
            </w:tcBorders>
            <w:vAlign w:val="bottom"/>
          </w:tcPr>
          <w:p w14:paraId="48B9E37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w:t>
            </w:r>
          </w:p>
        </w:tc>
      </w:tr>
      <w:tr w:rsidR="00C97230" w:rsidRPr="00C97230" w14:paraId="1EC7D822" w14:textId="77777777" w:rsidTr="004A4E4C">
        <w:trPr>
          <w:trHeight w:val="300"/>
        </w:trPr>
        <w:tc>
          <w:tcPr>
            <w:tcW w:w="4931" w:type="dxa"/>
            <w:noWrap/>
            <w:tcMar>
              <w:top w:w="0" w:type="dxa"/>
              <w:left w:w="108" w:type="dxa"/>
              <w:bottom w:w="0" w:type="dxa"/>
              <w:right w:w="108" w:type="dxa"/>
            </w:tcMar>
            <w:vAlign w:val="center"/>
            <w:hideMark/>
          </w:tcPr>
          <w:p w14:paraId="57A836E6"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Αυθαίρετα Κτίσματα</w:t>
            </w:r>
          </w:p>
        </w:tc>
        <w:tc>
          <w:tcPr>
            <w:tcW w:w="1276" w:type="dxa"/>
            <w:noWrap/>
            <w:tcMar>
              <w:top w:w="0" w:type="dxa"/>
              <w:left w:w="108" w:type="dxa"/>
              <w:bottom w:w="0" w:type="dxa"/>
              <w:right w:w="108" w:type="dxa"/>
            </w:tcMar>
            <w:vAlign w:val="center"/>
            <w:hideMark/>
          </w:tcPr>
          <w:p w14:paraId="6B4EEC52"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DCCECA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665" w:type="dxa"/>
            <w:tcBorders>
              <w:top w:val="nil"/>
              <w:left w:val="single" w:sz="4" w:space="0" w:color="auto"/>
              <w:bottom w:val="single" w:sz="4" w:space="0" w:color="auto"/>
              <w:right w:val="single" w:sz="4" w:space="0" w:color="auto"/>
            </w:tcBorders>
            <w:vAlign w:val="bottom"/>
          </w:tcPr>
          <w:p w14:paraId="49A01EBB"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r>
      <w:tr w:rsidR="00C97230" w:rsidRPr="00C97230" w14:paraId="6A8D311D" w14:textId="77777777" w:rsidTr="004A4E4C">
        <w:trPr>
          <w:trHeight w:val="300"/>
        </w:trPr>
        <w:tc>
          <w:tcPr>
            <w:tcW w:w="4931" w:type="dxa"/>
            <w:noWrap/>
            <w:tcMar>
              <w:top w:w="0" w:type="dxa"/>
              <w:left w:w="108" w:type="dxa"/>
              <w:bottom w:w="0" w:type="dxa"/>
              <w:right w:w="108" w:type="dxa"/>
            </w:tcMar>
            <w:vAlign w:val="center"/>
            <w:hideMark/>
          </w:tcPr>
          <w:p w14:paraId="73BB4EEA"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Κοινόχρηστων Χώρων</w:t>
            </w:r>
          </w:p>
        </w:tc>
        <w:tc>
          <w:tcPr>
            <w:tcW w:w="1276" w:type="dxa"/>
            <w:noWrap/>
            <w:tcMar>
              <w:top w:w="0" w:type="dxa"/>
              <w:left w:w="108" w:type="dxa"/>
              <w:bottom w:w="0" w:type="dxa"/>
              <w:right w:w="108" w:type="dxa"/>
            </w:tcMar>
            <w:vAlign w:val="center"/>
            <w:hideMark/>
          </w:tcPr>
          <w:p w14:paraId="73CF5A8B"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D18A4B"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665" w:type="dxa"/>
            <w:tcBorders>
              <w:top w:val="nil"/>
              <w:left w:val="single" w:sz="4" w:space="0" w:color="auto"/>
              <w:bottom w:val="single" w:sz="4" w:space="0" w:color="auto"/>
              <w:right w:val="single" w:sz="4" w:space="0" w:color="auto"/>
            </w:tcBorders>
            <w:vAlign w:val="bottom"/>
          </w:tcPr>
          <w:p w14:paraId="25B34C92"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r>
      <w:tr w:rsidR="00C97230" w:rsidRPr="00C97230" w14:paraId="729CE675" w14:textId="77777777" w:rsidTr="004A4E4C">
        <w:trPr>
          <w:trHeight w:val="300"/>
        </w:trPr>
        <w:tc>
          <w:tcPr>
            <w:tcW w:w="4931" w:type="dxa"/>
            <w:tcBorders>
              <w:bottom w:val="single" w:sz="8" w:space="0" w:color="auto"/>
            </w:tcBorders>
            <w:noWrap/>
            <w:tcMar>
              <w:top w:w="0" w:type="dxa"/>
              <w:left w:w="108" w:type="dxa"/>
              <w:bottom w:w="0" w:type="dxa"/>
              <w:right w:w="108" w:type="dxa"/>
            </w:tcMar>
            <w:vAlign w:val="center"/>
            <w:hideMark/>
          </w:tcPr>
          <w:p w14:paraId="45A20897"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Νεκροταφείων</w:t>
            </w:r>
          </w:p>
        </w:tc>
        <w:tc>
          <w:tcPr>
            <w:tcW w:w="1276" w:type="dxa"/>
            <w:tcBorders>
              <w:bottom w:val="single" w:sz="8" w:space="0" w:color="auto"/>
            </w:tcBorders>
            <w:noWrap/>
            <w:tcMar>
              <w:top w:w="0" w:type="dxa"/>
              <w:left w:w="108" w:type="dxa"/>
              <w:bottom w:w="0" w:type="dxa"/>
              <w:right w:w="108" w:type="dxa"/>
            </w:tcMar>
            <w:vAlign w:val="center"/>
            <w:hideMark/>
          </w:tcPr>
          <w:p w14:paraId="743067A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41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004CFC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665" w:type="dxa"/>
            <w:tcBorders>
              <w:top w:val="nil"/>
              <w:left w:val="single" w:sz="4" w:space="0" w:color="auto"/>
              <w:bottom w:val="single" w:sz="4" w:space="0" w:color="auto"/>
              <w:right w:val="single" w:sz="4" w:space="0" w:color="auto"/>
            </w:tcBorders>
            <w:vAlign w:val="bottom"/>
          </w:tcPr>
          <w:p w14:paraId="53A4C16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r>
    </w:tbl>
    <w:p w14:paraId="0842143D" w14:textId="77777777" w:rsidR="00C97230" w:rsidRPr="00C97230" w:rsidRDefault="00C97230" w:rsidP="00C97230">
      <w:pPr>
        <w:widowControl/>
        <w:autoSpaceDE/>
        <w:autoSpaceDN/>
        <w:adjustRightInd/>
        <w:spacing w:line="360" w:lineRule="auto"/>
        <w:jc w:val="both"/>
        <w:rPr>
          <w:rFonts w:ascii="Calibri" w:hAnsi="Calibri" w:cs="Calibri"/>
          <w:i/>
          <w:sz w:val="22"/>
          <w:szCs w:val="22"/>
        </w:rPr>
      </w:pPr>
      <w:r w:rsidRPr="00C97230">
        <w:rPr>
          <w:rFonts w:ascii="Calibri" w:hAnsi="Calibri" w:cs="Calibri"/>
          <w:i/>
          <w:sz w:val="22"/>
          <w:szCs w:val="22"/>
        </w:rPr>
        <w:t>Επίσης, ο Δήμος Λαυρεωτικής για την ορθή λειτουργία των Οικονομικών και Διοικητικών του Υπηρεσιών, έχει προμηθευτεί από το έτος 2019 και έχει στην κατοχή του, τη βάση δεδομένων και το συνεργαζόμενο με αυτήν εξειδικευμένο λογισμικό από την εταιρεία ‘‘Kosmos Intelligent Systems and Services IKE</w:t>
      </w:r>
      <w:r w:rsidRPr="00C97230">
        <w:rPr>
          <w:rFonts w:ascii="Calibri" w:hAnsi="Calibri" w:cs="Calibri"/>
          <w:i/>
          <w:color w:val="000000"/>
          <w:sz w:val="22"/>
          <w:szCs w:val="22"/>
        </w:rPr>
        <w:t xml:space="preserve"> εταιρεία </w:t>
      </w:r>
      <w:r w:rsidRPr="00C97230">
        <w:rPr>
          <w:rFonts w:ascii="Calibri" w:hAnsi="Calibri" w:cs="Calibri"/>
          <w:i/>
          <w:sz w:val="22"/>
          <w:szCs w:val="22"/>
        </w:rPr>
        <w:t>spin off του Πανεπιστημίου Κρήτης’’.</w:t>
      </w:r>
    </w:p>
    <w:p w14:paraId="6A0F13D7" w14:textId="77777777" w:rsidR="00C97230" w:rsidRPr="00C97230" w:rsidRDefault="00C97230" w:rsidP="00C97230">
      <w:pPr>
        <w:widowControl/>
        <w:autoSpaceDE/>
        <w:autoSpaceDN/>
        <w:adjustRightInd/>
        <w:spacing w:line="360" w:lineRule="auto"/>
        <w:ind w:right="-56"/>
        <w:jc w:val="both"/>
        <w:rPr>
          <w:rFonts w:ascii="Calibri" w:hAnsi="Calibri" w:cs="Calibri"/>
          <w:i/>
          <w:sz w:val="22"/>
          <w:szCs w:val="22"/>
        </w:rPr>
      </w:pPr>
      <w:r w:rsidRPr="00C97230">
        <w:rPr>
          <w:rFonts w:ascii="Calibri" w:hAnsi="Calibri" w:cs="Calibri"/>
          <w:i/>
          <w:sz w:val="22"/>
          <w:szCs w:val="22"/>
        </w:rPr>
        <w:t>Αναλυτικά χρησιμοποιούνται οι παρακάτω Εφαρμογές Λογισμικού:</w:t>
      </w:r>
    </w:p>
    <w:tbl>
      <w:tblPr>
        <w:tblW w:w="917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178"/>
      </w:tblGrid>
      <w:tr w:rsidR="00C97230" w:rsidRPr="00C97230" w14:paraId="441A923A" w14:textId="77777777" w:rsidTr="004A4E4C">
        <w:trPr>
          <w:trHeight w:val="281"/>
        </w:trPr>
        <w:tc>
          <w:tcPr>
            <w:tcW w:w="9178" w:type="dxa"/>
            <w:tcBorders>
              <w:top w:val="single" w:sz="8" w:space="0" w:color="auto"/>
            </w:tcBorders>
            <w:tcMar>
              <w:top w:w="0" w:type="dxa"/>
              <w:left w:w="108" w:type="dxa"/>
              <w:bottom w:w="0" w:type="dxa"/>
              <w:right w:w="108" w:type="dxa"/>
            </w:tcMar>
            <w:vAlign w:val="center"/>
            <w:hideMark/>
          </w:tcPr>
          <w:p w14:paraId="5F791B56" w14:textId="77777777" w:rsidR="00C97230" w:rsidRPr="00C97230" w:rsidRDefault="00C97230" w:rsidP="00C97230">
            <w:pPr>
              <w:widowControl/>
              <w:autoSpaceDE/>
              <w:autoSpaceDN/>
              <w:adjustRightInd/>
              <w:spacing w:line="360" w:lineRule="auto"/>
              <w:jc w:val="center"/>
              <w:rPr>
                <w:rFonts w:ascii="Calibri" w:hAnsi="Calibri" w:cs="Calibri"/>
                <w:b/>
                <w:bCs/>
                <w:i/>
                <w:color w:val="000000"/>
                <w:sz w:val="22"/>
                <w:szCs w:val="22"/>
              </w:rPr>
            </w:pPr>
            <w:r w:rsidRPr="00C97230">
              <w:rPr>
                <w:rFonts w:ascii="Calibri" w:hAnsi="Calibri" w:cs="Calibri"/>
                <w:b/>
                <w:bCs/>
                <w:i/>
                <w:color w:val="000000"/>
                <w:sz w:val="22"/>
                <w:szCs w:val="22"/>
              </w:rPr>
              <w:t>ΠΡΟΓΡΑΜΜΑΤΑ</w:t>
            </w:r>
          </w:p>
        </w:tc>
      </w:tr>
      <w:tr w:rsidR="00C97230" w:rsidRPr="00C97230" w14:paraId="2750F566" w14:textId="77777777" w:rsidTr="004A4E4C">
        <w:trPr>
          <w:trHeight w:val="300"/>
        </w:trPr>
        <w:tc>
          <w:tcPr>
            <w:tcW w:w="9178" w:type="dxa"/>
            <w:tcBorders>
              <w:bottom w:val="single" w:sz="8" w:space="0" w:color="auto"/>
            </w:tcBorders>
            <w:noWrap/>
            <w:tcMar>
              <w:top w:w="0" w:type="dxa"/>
              <w:left w:w="108" w:type="dxa"/>
              <w:bottom w:w="0" w:type="dxa"/>
              <w:right w:w="108" w:type="dxa"/>
            </w:tcMar>
            <w:vAlign w:val="center"/>
          </w:tcPr>
          <w:p w14:paraId="4A6888B2"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Πρωτόκολλο – διακίνηση εγγράφων</w:t>
            </w:r>
          </w:p>
        </w:tc>
      </w:tr>
    </w:tbl>
    <w:p w14:paraId="67E310A3" w14:textId="77777777" w:rsidR="00C97230" w:rsidRPr="00C97230" w:rsidRDefault="00C97230" w:rsidP="00C97230">
      <w:pPr>
        <w:widowControl/>
        <w:autoSpaceDE/>
        <w:autoSpaceDN/>
        <w:adjustRightInd/>
        <w:spacing w:line="360" w:lineRule="auto"/>
        <w:jc w:val="both"/>
        <w:rPr>
          <w:rFonts w:ascii="Calibri" w:hAnsi="Calibri" w:cs="Calibri"/>
          <w:i/>
          <w:sz w:val="22"/>
          <w:szCs w:val="22"/>
        </w:rPr>
      </w:pPr>
      <w:r w:rsidRPr="00C97230">
        <w:rPr>
          <w:rFonts w:ascii="Calibri" w:hAnsi="Calibri" w:cs="Calibri"/>
          <w:i/>
          <w:sz w:val="22"/>
          <w:szCs w:val="22"/>
        </w:rPr>
        <w:t>Οι ανωτέρω εταιρείες, ως δημιουργοί των σχετικών εφαρμογών λογισμικού, έχουν διατηρήσει την κυριότητα του πηγαίου κώδικά τους, καθώς και τα δικαιώματα πνευματικής ιδιοκτησίας σ’ αυτά, με συνέπεια να καθίστανται οι μοναδικές που μπορούν νόμιμα να παρέχουν, οι ίδιες, ή μέσω των συνεργαζόμενων με αυτές εταιρειών, υπηρεσίες συντήρησης και τεχνικής υποστήριξης αυτών, για όσο χρονικό διάστημα ο οικείος φορέας χρησιμοποιεί τα δημιουργημένα από αυτή προγράμματα, αποκλειόμενης ρητά της δυνατότητας του τελευταίου να αναθέτει την παροχή των εν λόγω υπηρεσιών σε τρίτους.</w:t>
      </w:r>
    </w:p>
    <w:p w14:paraId="0D021B1A" w14:textId="77777777" w:rsidR="00C97230" w:rsidRPr="00C97230" w:rsidRDefault="00C97230" w:rsidP="00C97230">
      <w:pPr>
        <w:widowControl/>
        <w:autoSpaceDE/>
        <w:autoSpaceDN/>
        <w:adjustRightInd/>
        <w:spacing w:line="360" w:lineRule="auto"/>
        <w:jc w:val="both"/>
        <w:rPr>
          <w:rFonts w:ascii="Calibri" w:hAnsi="Calibri" w:cs="Calibri"/>
          <w:i/>
          <w:sz w:val="22"/>
          <w:szCs w:val="22"/>
        </w:rPr>
      </w:pPr>
      <w:r w:rsidRPr="00C97230">
        <w:rPr>
          <w:rFonts w:ascii="Calibri" w:hAnsi="Calibri" w:cs="Calibri"/>
          <w:i/>
          <w:sz w:val="22"/>
          <w:szCs w:val="22"/>
        </w:rPr>
        <w:t>Σύμφωνα με τις διατάξεις του άρθρου 32 του Ν.4412/2016 [Προσφυγή στη διαδικασία με διαπραγμάτευση χωρίς προηγούμενη δημοσίευση (άρθρο 32 της Οδηγίας 2014/24/ΕΕ)], παρ.2β, περ.γγ, «..η</w:t>
      </w:r>
      <w:r w:rsidRPr="00C97230">
        <w:rPr>
          <w:rFonts w:ascii="Calibri" w:hAnsi="Calibri" w:cs="Calibri"/>
          <w:i/>
          <w:sz w:val="22"/>
          <w:szCs w:val="22"/>
          <w:lang w:eastAsia="en-US"/>
        </w:rPr>
        <w:t xml:space="preserve"> διαδικασία με διαπραγμάτευση χωρίς προηγούμενη </w:t>
      </w:r>
      <w:r w:rsidRPr="00C97230">
        <w:rPr>
          <w:rFonts w:ascii="Calibri" w:hAnsi="Calibri" w:cs="Calibri"/>
          <w:i/>
          <w:sz w:val="22"/>
          <w:szCs w:val="22"/>
        </w:rPr>
        <w:t xml:space="preserve">δημοσίευση μπορεί να χρησιμοποιείται για δημόσιες συμβάσεις έργων, προμηθειών και υπηρεσιών σε οποιαδήποτε από τις κατωτέρω περιπτώσεις:… </w:t>
      </w:r>
      <w:r w:rsidRPr="00C97230">
        <w:rPr>
          <w:rFonts w:ascii="Calibri" w:hAnsi="Calibri" w:cs="Calibri"/>
          <w:i/>
          <w:sz w:val="22"/>
          <w:szCs w:val="22"/>
          <w:lang w:eastAsia="en-US"/>
        </w:rPr>
        <w:t xml:space="preserve">β) εάν τα έργα, τα αγαθά ή οι υπηρεσίες μπορούν να </w:t>
      </w:r>
      <w:r w:rsidRPr="00C97230">
        <w:rPr>
          <w:rFonts w:ascii="Calibri" w:hAnsi="Calibri" w:cs="Calibri"/>
          <w:i/>
          <w:sz w:val="22"/>
          <w:szCs w:val="22"/>
        </w:rPr>
        <w:t>παρασχεθούν μόνον από έναν συγκεκριμένο οικονομικό φορέα για οποιονδήποτε από τους κατωτέρω λόγους: …</w:t>
      </w:r>
      <w:r w:rsidRPr="00C97230">
        <w:rPr>
          <w:rFonts w:ascii="Calibri" w:hAnsi="Calibri" w:cs="Calibri"/>
          <w:i/>
          <w:sz w:val="22"/>
          <w:szCs w:val="22"/>
          <w:lang w:eastAsia="en-US"/>
        </w:rPr>
        <w:t xml:space="preserve"> γγ) προστασία αποκλειστικών δικαιωμάτων, συμπεριλαμβανομένων των δικαιωμάτων διανοητικής ιδιοκτησίας. </w:t>
      </w:r>
      <w:r w:rsidRPr="00C97230">
        <w:rPr>
          <w:rFonts w:ascii="Calibri" w:hAnsi="Calibri" w:cs="Calibri"/>
          <w:i/>
          <w:sz w:val="22"/>
          <w:szCs w:val="22"/>
        </w:rPr>
        <w:t xml:space="preserve">Οι εξαιρέσεις που ορίζονται στις υποπεριπτώσεις ββ΄ και γγ΄ εφαρμόζονται  μόνο εάν δεν υπάρχει εύλογη εναλλακτική λύση ή υποκατάστατο και η απουσία ανταγωνισμού δεν είναι αποτέλεσμα τεχνητού περιορισμού των παραμέτρων της σύμβασης…» </w:t>
      </w:r>
    </w:p>
    <w:p w14:paraId="24D67EC7" w14:textId="77777777" w:rsidR="00C97230" w:rsidRPr="00C97230" w:rsidRDefault="00C97230" w:rsidP="00C97230">
      <w:pPr>
        <w:widowControl/>
        <w:autoSpaceDE/>
        <w:autoSpaceDN/>
        <w:adjustRightInd/>
        <w:spacing w:line="360" w:lineRule="auto"/>
        <w:jc w:val="both"/>
        <w:rPr>
          <w:rFonts w:ascii="Calibri" w:hAnsi="Calibri" w:cs="Calibri"/>
          <w:i/>
          <w:sz w:val="22"/>
          <w:szCs w:val="22"/>
        </w:rPr>
      </w:pPr>
      <w:r w:rsidRPr="00C97230">
        <w:rPr>
          <w:rFonts w:ascii="Calibri" w:hAnsi="Calibri" w:cs="Calibri"/>
          <w:i/>
          <w:sz w:val="22"/>
          <w:szCs w:val="22"/>
        </w:rPr>
        <w:t>Επιπλέον, σύμφωνα με το άρθρο 2, παρ.3 του Ν.2121/93 «…</w:t>
      </w:r>
      <w:r w:rsidRPr="00C97230">
        <w:rPr>
          <w:rFonts w:ascii="Calibri" w:hAnsi="Calibri" w:cs="Calibri"/>
          <w:i/>
          <w:color w:val="000000"/>
          <w:sz w:val="22"/>
          <w:szCs w:val="22"/>
          <w:lang w:eastAsia="en-US"/>
        </w:rPr>
        <w:t>Με την επιφύλαξη των διατάξεων του κεφαλαίου 7 του παρόντος νόμου, θεωρούνται ως έργα λόγου προστατευόμενα κατά τις διατάξεις περί πνευματικής ιδιοκτησίας τα προγράμματα ηλεκτρονικών υπολογιστών και το προπαρασκευαστικό υλικό του σχεδιασμού τους. Η προστασία παρέχεται σε κάθε μορφή έκφρασης ενός προγράμματος ηλεκτρονικού υπολογιστή. Οι ιδέες και οι αρχές στις οποίες βασίζεται οποιοδήποτε στοιχείο προγράμματος ηλεκτρονικού υπολογιστή, περιλαμβανομένων και εκείνων στις ουσίες βασίζονται τα συστήματα διασύνδεσής του, δεν προστατεύονται κατά τον παρόντα νόμο. 'Ενα πρόγραμμα ηλεκτρονικού υπολογιστή θεωρείται πρωτότυπο εφόσον είναι προσωπικό πνευματικό δημιούργημα του δημιουργού του…»</w:t>
      </w:r>
    </w:p>
    <w:p w14:paraId="53CA52F6" w14:textId="77777777" w:rsidR="00C97230" w:rsidRPr="00C97230" w:rsidRDefault="00C97230" w:rsidP="00C97230">
      <w:pPr>
        <w:widowControl/>
        <w:autoSpaceDE/>
        <w:autoSpaceDN/>
        <w:adjustRightInd/>
        <w:spacing w:line="360" w:lineRule="auto"/>
        <w:jc w:val="both"/>
        <w:rPr>
          <w:rFonts w:ascii="Calibri" w:hAnsi="Calibri" w:cs="Calibri"/>
          <w:i/>
          <w:sz w:val="22"/>
          <w:szCs w:val="22"/>
        </w:rPr>
      </w:pPr>
      <w:r w:rsidRPr="00C97230">
        <w:rPr>
          <w:rFonts w:ascii="Calibri" w:hAnsi="Calibri" w:cs="Calibri"/>
          <w:bCs/>
          <w:i/>
          <w:sz w:val="22"/>
          <w:szCs w:val="22"/>
        </w:rPr>
        <w:t xml:space="preserve">Κατόπιν των ανωτέρω, σας γνωρίζουμε την ανάγκη ανανέωσης του συμβολαίου </w:t>
      </w:r>
      <w:r w:rsidRPr="00C97230">
        <w:rPr>
          <w:rFonts w:ascii="Calibri" w:hAnsi="Calibri" w:cs="Calibri"/>
          <w:i/>
          <w:sz w:val="22"/>
          <w:szCs w:val="22"/>
        </w:rPr>
        <w:t>συντήρησης, υποστήριξης και αναβάθμισης των εφαρμογών λογισμικού που χρησιμοποιούν οι Υπηρεσίες του Δήμου μας, προκειμένου να εξασφαλισθεί η ορθή και απρόσκοπτη λειτουργία τους.</w:t>
      </w:r>
    </w:p>
    <w:p w14:paraId="13DD89D3" w14:textId="77777777" w:rsidR="00C97230" w:rsidRPr="00C97230" w:rsidRDefault="00C97230" w:rsidP="00C97230">
      <w:pPr>
        <w:widowControl/>
        <w:autoSpaceDE/>
        <w:autoSpaceDN/>
        <w:adjustRightInd/>
        <w:spacing w:line="360" w:lineRule="auto"/>
        <w:jc w:val="both"/>
        <w:rPr>
          <w:rFonts w:ascii="Calibri" w:hAnsi="Calibri" w:cs="Calibri"/>
          <w:i/>
          <w:iCs/>
          <w:sz w:val="22"/>
          <w:szCs w:val="22"/>
        </w:rPr>
      </w:pPr>
      <w:r w:rsidRPr="00C97230">
        <w:rPr>
          <w:rFonts w:ascii="Calibri" w:hAnsi="Calibri" w:cs="Calibri"/>
          <w:i/>
          <w:iCs/>
          <w:sz w:val="22"/>
          <w:szCs w:val="22"/>
        </w:rPr>
        <w:t>Οι υπηρεσίες που ζητούνται να παρασχεθούν περιγράφονται ως εξής:</w:t>
      </w:r>
    </w:p>
    <w:p w14:paraId="34FD310E" w14:textId="77777777" w:rsidR="00C97230" w:rsidRPr="00C97230" w:rsidRDefault="00C97230" w:rsidP="00882708">
      <w:pPr>
        <w:widowControl/>
        <w:numPr>
          <w:ilvl w:val="0"/>
          <w:numId w:val="48"/>
        </w:numPr>
        <w:autoSpaceDE/>
        <w:autoSpaceDN/>
        <w:adjustRightInd/>
        <w:spacing w:line="360" w:lineRule="auto"/>
        <w:ind w:left="414" w:hanging="357"/>
        <w:jc w:val="both"/>
        <w:rPr>
          <w:rFonts w:ascii="Calibri" w:hAnsi="Calibri" w:cs="Calibri"/>
          <w:i/>
          <w:sz w:val="22"/>
          <w:szCs w:val="22"/>
        </w:rPr>
      </w:pPr>
      <w:r w:rsidRPr="00C97230">
        <w:rPr>
          <w:rFonts w:ascii="Calibri" w:hAnsi="Calibri" w:cs="Calibri"/>
          <w:i/>
          <w:sz w:val="22"/>
          <w:szCs w:val="22"/>
        </w:rPr>
        <w:t>Παροχή νέων εκδόσεων των εφαρμογών, καθώς και των αντίστοιχων εκδόσεων των εγχειριδίων χρήσεως που συνοδεύουν τις εφαρμογές.</w:t>
      </w:r>
    </w:p>
    <w:p w14:paraId="704FB1E9" w14:textId="77777777" w:rsidR="00C97230" w:rsidRPr="00C97230" w:rsidRDefault="00C97230" w:rsidP="00882708">
      <w:pPr>
        <w:widowControl/>
        <w:numPr>
          <w:ilvl w:val="0"/>
          <w:numId w:val="48"/>
        </w:numPr>
        <w:autoSpaceDE/>
        <w:autoSpaceDN/>
        <w:adjustRightInd/>
        <w:spacing w:line="360" w:lineRule="auto"/>
        <w:ind w:left="414" w:hanging="357"/>
        <w:jc w:val="both"/>
        <w:rPr>
          <w:rFonts w:ascii="Calibri" w:hAnsi="Calibri" w:cs="Calibri"/>
          <w:i/>
          <w:sz w:val="22"/>
          <w:szCs w:val="22"/>
        </w:rPr>
      </w:pPr>
      <w:r w:rsidRPr="00C97230">
        <w:rPr>
          <w:rFonts w:ascii="Calibri" w:hAnsi="Calibri" w:cs="Calibri"/>
          <w:i/>
          <w:sz w:val="22"/>
          <w:szCs w:val="22"/>
        </w:rPr>
        <w:t>Τηλεφωνική υποστήριξη του προσωπικού του Δήμου για την επανεγκατάσταση των εφαρμογών και των αρχείων δεδομένων που δημιουργήθηκαν από αυτές, σε περίπτωση βλάβης του ηλεκτρονικού υπολογιστή.</w:t>
      </w:r>
    </w:p>
    <w:p w14:paraId="3C6930F4" w14:textId="77777777" w:rsidR="00C97230" w:rsidRPr="00C97230" w:rsidRDefault="00C97230" w:rsidP="00882708">
      <w:pPr>
        <w:widowControl/>
        <w:numPr>
          <w:ilvl w:val="0"/>
          <w:numId w:val="48"/>
        </w:numPr>
        <w:autoSpaceDE/>
        <w:autoSpaceDN/>
        <w:adjustRightInd/>
        <w:spacing w:line="360" w:lineRule="auto"/>
        <w:ind w:left="414" w:hanging="357"/>
        <w:jc w:val="both"/>
        <w:rPr>
          <w:rFonts w:ascii="Calibri" w:hAnsi="Calibri" w:cs="Calibri"/>
          <w:i/>
          <w:sz w:val="22"/>
          <w:szCs w:val="22"/>
        </w:rPr>
      </w:pPr>
      <w:r w:rsidRPr="00C97230">
        <w:rPr>
          <w:rFonts w:ascii="Calibri" w:hAnsi="Calibri" w:cs="Calibri"/>
          <w:i/>
          <w:sz w:val="22"/>
          <w:szCs w:val="22"/>
        </w:rPr>
        <w:t xml:space="preserve">Παροχή πληροφοριών για τον χειρισμό των εφαρμογών τηλεφωνικώς. </w:t>
      </w:r>
    </w:p>
    <w:p w14:paraId="2A87DD7A" w14:textId="77777777" w:rsidR="00C97230" w:rsidRPr="00C97230" w:rsidRDefault="00C97230" w:rsidP="00882708">
      <w:pPr>
        <w:widowControl/>
        <w:numPr>
          <w:ilvl w:val="0"/>
          <w:numId w:val="48"/>
        </w:numPr>
        <w:autoSpaceDE/>
        <w:autoSpaceDN/>
        <w:adjustRightInd/>
        <w:spacing w:line="360" w:lineRule="auto"/>
        <w:ind w:left="414" w:hanging="357"/>
        <w:jc w:val="both"/>
        <w:rPr>
          <w:rFonts w:ascii="Calibri" w:hAnsi="Calibri" w:cs="Calibri"/>
          <w:i/>
          <w:sz w:val="22"/>
          <w:szCs w:val="22"/>
        </w:rPr>
      </w:pPr>
      <w:r w:rsidRPr="00C97230">
        <w:rPr>
          <w:rFonts w:ascii="Calibri" w:hAnsi="Calibri" w:cs="Calibri"/>
          <w:i/>
          <w:sz w:val="22"/>
          <w:szCs w:val="22"/>
        </w:rPr>
        <w:t>Ανακατασκευή και αποκατάσταση των αρχείων δεδομένων των εφαρμογών (Restore) από βλάβες που προκλήθηκαν από οιοδήποτε λόγο (μη συμπεριλαμβανομένης της κακής χρήσεως των εφαρμογών) υπό την προϋπόθεση ότι η ανακατασκευή και αποκατάστασή τους είναι δυνατή δεδομένου ότι τα εφεδρικά αντίγραφα των αρχείων δεδομένων του Δήμου λειτουργούν κανονικά.</w:t>
      </w:r>
    </w:p>
    <w:p w14:paraId="39486D2F" w14:textId="77777777" w:rsidR="00C97230" w:rsidRPr="00C97230" w:rsidRDefault="00C97230" w:rsidP="00C97230">
      <w:pPr>
        <w:widowControl/>
        <w:spacing w:line="360" w:lineRule="auto"/>
        <w:jc w:val="both"/>
        <w:rPr>
          <w:rFonts w:ascii="Calibri" w:hAnsi="Calibri" w:cs="Calibri"/>
          <w:i/>
          <w:sz w:val="22"/>
          <w:szCs w:val="22"/>
        </w:rPr>
      </w:pPr>
      <w:r w:rsidRPr="00C97230">
        <w:rPr>
          <w:rFonts w:ascii="Calibri" w:hAnsi="Calibri" w:cs="Calibri"/>
          <w:i/>
          <w:sz w:val="22"/>
          <w:szCs w:val="22"/>
        </w:rPr>
        <w:t>Οι ενέργειες αυτές μπορεί να προκύψουν ως ανάγκες:</w:t>
      </w:r>
    </w:p>
    <w:p w14:paraId="2A917214" w14:textId="77777777" w:rsidR="00C97230" w:rsidRPr="00C97230" w:rsidRDefault="00C97230" w:rsidP="00882708">
      <w:pPr>
        <w:widowControl/>
        <w:numPr>
          <w:ilvl w:val="0"/>
          <w:numId w:val="49"/>
        </w:numPr>
        <w:spacing w:line="360" w:lineRule="auto"/>
        <w:jc w:val="both"/>
        <w:rPr>
          <w:rFonts w:ascii="Calibri" w:hAnsi="Calibri" w:cs="Calibri"/>
          <w:i/>
          <w:sz w:val="22"/>
          <w:szCs w:val="22"/>
        </w:rPr>
      </w:pPr>
      <w:r w:rsidRPr="00C97230">
        <w:rPr>
          <w:rFonts w:ascii="Calibri" w:hAnsi="Calibri" w:cs="Calibri"/>
          <w:i/>
          <w:sz w:val="22"/>
          <w:szCs w:val="22"/>
        </w:rPr>
        <w:t>αιτημάτων που προέρχονται από τους υπάλληλους/χρήστες των εφαρμογών</w:t>
      </w:r>
    </w:p>
    <w:p w14:paraId="28D2201D" w14:textId="77777777" w:rsidR="00C97230" w:rsidRPr="00C97230" w:rsidRDefault="00C97230" w:rsidP="00882708">
      <w:pPr>
        <w:widowControl/>
        <w:numPr>
          <w:ilvl w:val="0"/>
          <w:numId w:val="49"/>
        </w:numPr>
        <w:spacing w:line="360" w:lineRule="auto"/>
        <w:jc w:val="both"/>
        <w:rPr>
          <w:rFonts w:ascii="Calibri" w:hAnsi="Calibri" w:cs="Calibri"/>
          <w:i/>
          <w:sz w:val="22"/>
          <w:szCs w:val="22"/>
        </w:rPr>
      </w:pPr>
      <w:r w:rsidRPr="00C97230">
        <w:rPr>
          <w:rFonts w:ascii="Calibri" w:hAnsi="Calibri" w:cs="Calibri"/>
          <w:i/>
          <w:sz w:val="22"/>
          <w:szCs w:val="22"/>
        </w:rPr>
        <w:t>αιτημάτων/προδιαγραφών που προέρχονται από αρμόδιες Αρχές/Υπουργεία</w:t>
      </w:r>
    </w:p>
    <w:p w14:paraId="2026D0E1" w14:textId="77777777" w:rsidR="00C97230" w:rsidRPr="00C97230" w:rsidRDefault="00C97230" w:rsidP="00882708">
      <w:pPr>
        <w:widowControl/>
        <w:numPr>
          <w:ilvl w:val="0"/>
          <w:numId w:val="49"/>
        </w:numPr>
        <w:spacing w:line="360" w:lineRule="auto"/>
        <w:jc w:val="both"/>
        <w:rPr>
          <w:rFonts w:ascii="Calibri" w:hAnsi="Calibri" w:cs="Calibri"/>
          <w:i/>
          <w:sz w:val="22"/>
          <w:szCs w:val="22"/>
        </w:rPr>
      </w:pPr>
      <w:r w:rsidRPr="00C97230">
        <w:rPr>
          <w:rFonts w:ascii="Calibri" w:hAnsi="Calibri" w:cs="Calibri"/>
          <w:i/>
          <w:sz w:val="22"/>
          <w:szCs w:val="22"/>
        </w:rPr>
        <w:t>πιθανών προβλημάτων που προέρχονται από σφάλματα του πηγαίου κώδικα των εφαρμογών</w:t>
      </w:r>
    </w:p>
    <w:p w14:paraId="0C280123" w14:textId="77777777" w:rsidR="00C97230" w:rsidRPr="00C97230" w:rsidRDefault="00C97230" w:rsidP="00C97230">
      <w:pPr>
        <w:widowControl/>
        <w:spacing w:line="360" w:lineRule="auto"/>
        <w:jc w:val="both"/>
        <w:rPr>
          <w:rFonts w:ascii="Calibri" w:hAnsi="Calibri" w:cs="Calibri"/>
          <w:i/>
          <w:sz w:val="22"/>
          <w:szCs w:val="22"/>
        </w:rPr>
      </w:pPr>
      <w:r w:rsidRPr="00C97230">
        <w:rPr>
          <w:rFonts w:ascii="Calibri" w:hAnsi="Calibri" w:cs="Calibri"/>
          <w:i/>
          <w:sz w:val="22"/>
          <w:szCs w:val="22"/>
        </w:rPr>
        <w:t>Ο ανάδοχος, οφείλει να τηρεί και να προσκομίζει στην Υπηρεσία τα παρακάτω στοιχεία:</w:t>
      </w:r>
    </w:p>
    <w:p w14:paraId="75C0546F" w14:textId="77777777" w:rsidR="00C97230" w:rsidRPr="00C97230" w:rsidRDefault="00C97230" w:rsidP="00C97230">
      <w:pPr>
        <w:widowControl/>
        <w:spacing w:line="360" w:lineRule="auto"/>
        <w:jc w:val="both"/>
        <w:rPr>
          <w:rFonts w:ascii="Calibri" w:hAnsi="Calibri" w:cs="Calibri"/>
          <w:i/>
          <w:sz w:val="22"/>
          <w:szCs w:val="22"/>
        </w:rPr>
      </w:pPr>
      <w:r w:rsidRPr="00C97230">
        <w:rPr>
          <w:rFonts w:ascii="Calibri" w:hAnsi="Calibri" w:cs="Calibri"/>
          <w:i/>
          <w:sz w:val="22"/>
          <w:szCs w:val="22"/>
        </w:rPr>
        <w:t>- Πλήρες ιστορικό των αναβαθμίσεων που πραγματοποιήθηκαν στις εγκατεστημένες εφαρμογές.</w:t>
      </w:r>
    </w:p>
    <w:p w14:paraId="6E74136B" w14:textId="77777777" w:rsidR="00C97230" w:rsidRPr="00C97230" w:rsidRDefault="00C97230" w:rsidP="00C97230">
      <w:pPr>
        <w:widowControl/>
        <w:spacing w:line="360" w:lineRule="auto"/>
        <w:jc w:val="both"/>
        <w:rPr>
          <w:rFonts w:ascii="Calibri" w:hAnsi="Calibri" w:cs="Calibri"/>
          <w:i/>
          <w:sz w:val="22"/>
          <w:szCs w:val="22"/>
        </w:rPr>
      </w:pPr>
      <w:r w:rsidRPr="00C97230">
        <w:rPr>
          <w:rFonts w:ascii="Calibri" w:hAnsi="Calibri" w:cs="Calibri"/>
          <w:i/>
          <w:sz w:val="22"/>
          <w:szCs w:val="22"/>
        </w:rPr>
        <w:t>- Πλήρη καταγραφή των επεμβάσεων που έγιναν εκ μέρους του για την αποκατάσταση ή για την επίλυση προβλημάτων (τηλεφωνικά, μέσω απομακρυσμένης πρόσβασης ή επιτόπου).</w:t>
      </w:r>
    </w:p>
    <w:p w14:paraId="7619DBB1" w14:textId="77777777" w:rsidR="00C97230" w:rsidRPr="00C97230" w:rsidRDefault="00C97230" w:rsidP="00C97230">
      <w:pPr>
        <w:widowControl/>
        <w:spacing w:line="360" w:lineRule="auto"/>
        <w:jc w:val="both"/>
        <w:rPr>
          <w:rFonts w:ascii="Calibri" w:hAnsi="Calibri" w:cs="Calibri"/>
          <w:i/>
          <w:sz w:val="22"/>
          <w:szCs w:val="22"/>
        </w:rPr>
      </w:pPr>
      <w:r w:rsidRPr="00C97230">
        <w:rPr>
          <w:rFonts w:ascii="Calibri" w:hAnsi="Calibri" w:cs="Calibri"/>
          <w:i/>
          <w:sz w:val="22"/>
          <w:szCs w:val="22"/>
        </w:rPr>
        <w:t>- Πλήρη καταγραφή των τηλεφωνημάτων που δέχτηκε από υπαλλήλους του Δήμου για οποιοδήποτε θέμα όπως ενδεικτικά αναφέρονται: προβλήματα και δυσλειτουργίες των εφαρμογών, ερωτήσεις για τη βέλτιστη χρήση τους, κλπ.</w:t>
      </w:r>
    </w:p>
    <w:p w14:paraId="590DFDD3" w14:textId="77777777" w:rsidR="00C97230" w:rsidRPr="00C97230" w:rsidRDefault="00C97230" w:rsidP="00C97230">
      <w:pPr>
        <w:widowControl/>
        <w:autoSpaceDE/>
        <w:autoSpaceDN/>
        <w:adjustRightInd/>
        <w:spacing w:line="360" w:lineRule="auto"/>
        <w:jc w:val="both"/>
        <w:rPr>
          <w:rFonts w:ascii="Calibri" w:hAnsi="Calibri" w:cs="Calibri"/>
          <w:i/>
          <w:sz w:val="22"/>
          <w:szCs w:val="22"/>
        </w:rPr>
      </w:pPr>
      <w:r w:rsidRPr="00C97230">
        <w:rPr>
          <w:rFonts w:ascii="Calibri" w:hAnsi="Calibri" w:cs="Calibri"/>
          <w:i/>
          <w:sz w:val="22"/>
          <w:szCs w:val="22"/>
        </w:rPr>
        <w:t>Σε περίπτωση που ο Ανάδοχος δεν είναι η ίδια η εταιρία κατασκευής, αλλά συνεργαζόμενη, οφείλει επί ποινή αποκλεισμού να προσκομίσει βεβαίωση της κατασκευάστριας με την οποία βεβαιώνεται ότι είναι εξουσιοδοτημένος συνεργάτης της κατασκευάστριας και ότι γνωρίζει σε βάθος τις υποστηριζόμενες εφαρμογές, ώστε να μπορεί να προβαίνει σε συντήρηση, υποστήριξη και αναβάθμιση αυτών καθώς και σε τροποποίηση του ιδιόκτητου πηγαίου κώδικα, σε περιπτώσεις εντοπισμού λαθών ή αλλαγών στη νομοθεσία ή για οποιαδήποτε αιτία.</w:t>
      </w:r>
    </w:p>
    <w:p w14:paraId="08CF707B" w14:textId="77777777" w:rsidR="00C97230" w:rsidRPr="00C97230" w:rsidRDefault="00C97230" w:rsidP="00C97230">
      <w:pPr>
        <w:widowControl/>
        <w:spacing w:line="360" w:lineRule="auto"/>
        <w:jc w:val="center"/>
        <w:rPr>
          <w:rFonts w:ascii="Calibri" w:hAnsi="Calibri" w:cs="Calibri"/>
          <w:b/>
          <w:bCs/>
          <w:i/>
          <w:sz w:val="22"/>
          <w:szCs w:val="22"/>
          <w:u w:val="double"/>
        </w:rPr>
      </w:pPr>
      <w:r w:rsidRPr="00C97230">
        <w:rPr>
          <w:rFonts w:ascii="Calibri" w:hAnsi="Calibri" w:cs="Calibri"/>
          <w:b/>
          <w:bCs/>
          <w:i/>
          <w:sz w:val="22"/>
          <w:szCs w:val="22"/>
          <w:u w:val="double"/>
        </w:rPr>
        <w:t>ΕΝΔΕΙΚΤΙΚΟΣ ΠΡΟΥΠΟΛΟΓΙΣΜΟΣ</w:t>
      </w:r>
    </w:p>
    <w:p w14:paraId="191AD695" w14:textId="77777777" w:rsidR="00C97230" w:rsidRPr="00C97230" w:rsidRDefault="00C97230" w:rsidP="00C97230">
      <w:pPr>
        <w:widowControl/>
        <w:spacing w:line="360" w:lineRule="auto"/>
        <w:jc w:val="center"/>
        <w:rPr>
          <w:rFonts w:ascii="Calibri" w:hAnsi="Calibri" w:cs="Calibri"/>
          <w:b/>
          <w:bCs/>
          <w:i/>
          <w:sz w:val="22"/>
          <w:szCs w:val="22"/>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7"/>
        <w:gridCol w:w="1354"/>
        <w:gridCol w:w="1250"/>
        <w:gridCol w:w="1250"/>
        <w:gridCol w:w="1364"/>
        <w:gridCol w:w="1027"/>
        <w:gridCol w:w="1223"/>
        <w:gridCol w:w="1505"/>
      </w:tblGrid>
      <w:tr w:rsidR="00C97230" w:rsidRPr="00C97230" w14:paraId="682A6ABE" w14:textId="77777777" w:rsidTr="004A4E4C">
        <w:trPr>
          <w:trHeight w:val="1381"/>
          <w:jc w:val="center"/>
        </w:trPr>
        <w:tc>
          <w:tcPr>
            <w:tcW w:w="1977" w:type="dxa"/>
            <w:tcMar>
              <w:top w:w="0" w:type="dxa"/>
              <w:left w:w="108" w:type="dxa"/>
              <w:bottom w:w="0" w:type="dxa"/>
              <w:right w:w="108" w:type="dxa"/>
            </w:tcMar>
            <w:vAlign w:val="center"/>
            <w:hideMark/>
          </w:tcPr>
          <w:p w14:paraId="35A6D8F0"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ΠΡΟΓΡΑΜΜΑΤΑ</w:t>
            </w:r>
          </w:p>
        </w:tc>
        <w:tc>
          <w:tcPr>
            <w:tcW w:w="1354" w:type="dxa"/>
            <w:tcMar>
              <w:top w:w="0" w:type="dxa"/>
              <w:left w:w="108" w:type="dxa"/>
              <w:bottom w:w="0" w:type="dxa"/>
              <w:right w:w="108" w:type="dxa"/>
            </w:tcMar>
            <w:vAlign w:val="center"/>
            <w:hideMark/>
          </w:tcPr>
          <w:p w14:paraId="5CDD3B9D"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 xml:space="preserve">ΤΙΜΗ ΠΡΟΓ/ΤΟΣ </w:t>
            </w:r>
          </w:p>
        </w:tc>
        <w:tc>
          <w:tcPr>
            <w:tcW w:w="1250" w:type="dxa"/>
            <w:tcMar>
              <w:top w:w="0" w:type="dxa"/>
              <w:left w:w="108" w:type="dxa"/>
              <w:bottom w:w="0" w:type="dxa"/>
              <w:right w:w="108" w:type="dxa"/>
            </w:tcMar>
            <w:vAlign w:val="center"/>
            <w:hideMark/>
          </w:tcPr>
          <w:p w14:paraId="2E44DA5E"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1η ΘΕΣΗ ΕΡΓΑΣΙΑΣ</w:t>
            </w:r>
          </w:p>
        </w:tc>
        <w:tc>
          <w:tcPr>
            <w:tcW w:w="1250" w:type="dxa"/>
            <w:tcMar>
              <w:top w:w="0" w:type="dxa"/>
              <w:left w:w="108" w:type="dxa"/>
              <w:bottom w:w="0" w:type="dxa"/>
              <w:right w:w="108" w:type="dxa"/>
            </w:tcMar>
            <w:vAlign w:val="center"/>
            <w:hideMark/>
          </w:tcPr>
          <w:p w14:paraId="227A03F1"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ΚΟΣΤΟΣ 1ης ΘΕΣΗΣ ΕΡΓΑΣΙΑΣ</w:t>
            </w:r>
          </w:p>
        </w:tc>
        <w:tc>
          <w:tcPr>
            <w:tcW w:w="1364" w:type="dxa"/>
            <w:tcMar>
              <w:top w:w="0" w:type="dxa"/>
              <w:left w:w="108" w:type="dxa"/>
              <w:bottom w:w="0" w:type="dxa"/>
              <w:right w:w="108" w:type="dxa"/>
            </w:tcMar>
            <w:vAlign w:val="center"/>
            <w:hideMark/>
          </w:tcPr>
          <w:p w14:paraId="3DF60C71"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ΕΠΙΠΛΕΟΝ ΘΕΣΕΙΣ</w:t>
            </w:r>
          </w:p>
        </w:tc>
        <w:tc>
          <w:tcPr>
            <w:tcW w:w="1027" w:type="dxa"/>
            <w:tcMar>
              <w:top w:w="0" w:type="dxa"/>
              <w:left w:w="108" w:type="dxa"/>
              <w:bottom w:w="0" w:type="dxa"/>
              <w:right w:w="108" w:type="dxa"/>
            </w:tcMar>
            <w:vAlign w:val="center"/>
            <w:hideMark/>
          </w:tcPr>
          <w:p w14:paraId="2348275D"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ΤΙΜΗ ΘΕΣΗΣ</w:t>
            </w:r>
          </w:p>
        </w:tc>
        <w:tc>
          <w:tcPr>
            <w:tcW w:w="1223" w:type="dxa"/>
            <w:tcMar>
              <w:top w:w="0" w:type="dxa"/>
              <w:left w:w="108" w:type="dxa"/>
              <w:bottom w:w="0" w:type="dxa"/>
              <w:right w:w="108" w:type="dxa"/>
            </w:tcMar>
            <w:vAlign w:val="center"/>
            <w:hideMark/>
          </w:tcPr>
          <w:p w14:paraId="221AEC3C"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ΕΠΙΠΛΕΟΝ ΘΕΣΕΙΣ Χ ΤΙΜΗ ΘΕΣΗΣ</w:t>
            </w:r>
          </w:p>
        </w:tc>
        <w:tc>
          <w:tcPr>
            <w:tcW w:w="1505" w:type="dxa"/>
            <w:tcMar>
              <w:top w:w="0" w:type="dxa"/>
              <w:left w:w="108" w:type="dxa"/>
              <w:bottom w:w="0" w:type="dxa"/>
              <w:right w:w="108" w:type="dxa"/>
            </w:tcMar>
            <w:vAlign w:val="center"/>
            <w:hideMark/>
          </w:tcPr>
          <w:p w14:paraId="7DE57E47" w14:textId="77777777" w:rsidR="00C97230" w:rsidRPr="00C97230" w:rsidRDefault="00C97230" w:rsidP="00C97230">
            <w:pPr>
              <w:widowControl/>
              <w:autoSpaceDE/>
              <w:autoSpaceDN/>
              <w:adjustRightInd/>
              <w:spacing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ΣΥΝΟΛΟ ΚΟΣΤΟΥΣ 1ης ΘΕΣΗΣ + ΕΠΙΠΛΕΟΝ ΘΕΣΕΩΝ</w:t>
            </w:r>
          </w:p>
        </w:tc>
      </w:tr>
      <w:tr w:rsidR="00C97230" w:rsidRPr="00C97230" w14:paraId="0CEB60BE" w14:textId="77777777" w:rsidTr="004A4E4C">
        <w:trPr>
          <w:trHeight w:val="300"/>
          <w:jc w:val="center"/>
        </w:trPr>
        <w:tc>
          <w:tcPr>
            <w:tcW w:w="1977" w:type="dxa"/>
            <w:noWrap/>
            <w:tcMar>
              <w:top w:w="0" w:type="dxa"/>
              <w:left w:w="108" w:type="dxa"/>
              <w:bottom w:w="0" w:type="dxa"/>
              <w:right w:w="108" w:type="dxa"/>
            </w:tcMar>
            <w:vAlign w:val="center"/>
            <w:hideMark/>
          </w:tcPr>
          <w:p w14:paraId="3E4DEC17"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Γραφείο Κίνησης Οχημάτων</w:t>
            </w:r>
          </w:p>
        </w:tc>
        <w:tc>
          <w:tcPr>
            <w:tcW w:w="1354" w:type="dxa"/>
            <w:noWrap/>
            <w:tcMar>
              <w:top w:w="0" w:type="dxa"/>
              <w:left w:w="108" w:type="dxa"/>
              <w:bottom w:w="0" w:type="dxa"/>
              <w:right w:w="108" w:type="dxa"/>
            </w:tcMar>
            <w:vAlign w:val="center"/>
            <w:hideMark/>
          </w:tcPr>
          <w:p w14:paraId="4E670BD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4.000,00 €</w:t>
            </w:r>
          </w:p>
        </w:tc>
        <w:tc>
          <w:tcPr>
            <w:tcW w:w="1250" w:type="dxa"/>
            <w:noWrap/>
            <w:tcMar>
              <w:top w:w="0" w:type="dxa"/>
              <w:left w:w="108" w:type="dxa"/>
              <w:bottom w:w="0" w:type="dxa"/>
              <w:right w:w="108" w:type="dxa"/>
            </w:tcMar>
            <w:vAlign w:val="center"/>
            <w:hideMark/>
          </w:tcPr>
          <w:p w14:paraId="623F117F"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288F2AC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1.240,00 €</w:t>
            </w:r>
          </w:p>
        </w:tc>
        <w:tc>
          <w:tcPr>
            <w:tcW w:w="1364" w:type="dxa"/>
            <w:noWrap/>
            <w:tcMar>
              <w:top w:w="0" w:type="dxa"/>
              <w:left w:w="108" w:type="dxa"/>
              <w:bottom w:w="0" w:type="dxa"/>
              <w:right w:w="108" w:type="dxa"/>
            </w:tcMar>
            <w:vAlign w:val="center"/>
          </w:tcPr>
          <w:p w14:paraId="1768CE84"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027" w:type="dxa"/>
            <w:noWrap/>
            <w:tcMar>
              <w:top w:w="0" w:type="dxa"/>
              <w:left w:w="108" w:type="dxa"/>
              <w:bottom w:w="0" w:type="dxa"/>
              <w:right w:w="108" w:type="dxa"/>
            </w:tcMar>
            <w:vAlign w:val="center"/>
            <w:hideMark/>
          </w:tcPr>
          <w:p w14:paraId="2AC7569A"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3C5211B6"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450,00 €</w:t>
            </w:r>
          </w:p>
        </w:tc>
        <w:tc>
          <w:tcPr>
            <w:tcW w:w="1505" w:type="dxa"/>
            <w:noWrap/>
            <w:tcMar>
              <w:top w:w="0" w:type="dxa"/>
              <w:left w:w="108" w:type="dxa"/>
              <w:bottom w:w="0" w:type="dxa"/>
              <w:right w:w="108" w:type="dxa"/>
            </w:tcMar>
            <w:vAlign w:val="center"/>
          </w:tcPr>
          <w:p w14:paraId="337E3CB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1.690,00 €</w:t>
            </w:r>
          </w:p>
        </w:tc>
      </w:tr>
      <w:tr w:rsidR="00C97230" w:rsidRPr="00C97230" w14:paraId="025C1F91" w14:textId="77777777" w:rsidTr="004A4E4C">
        <w:trPr>
          <w:trHeight w:val="300"/>
          <w:jc w:val="center"/>
        </w:trPr>
        <w:tc>
          <w:tcPr>
            <w:tcW w:w="1977" w:type="dxa"/>
            <w:noWrap/>
            <w:tcMar>
              <w:top w:w="0" w:type="dxa"/>
              <w:left w:w="108" w:type="dxa"/>
              <w:bottom w:w="0" w:type="dxa"/>
              <w:right w:w="108" w:type="dxa"/>
            </w:tcMar>
            <w:vAlign w:val="center"/>
            <w:hideMark/>
          </w:tcPr>
          <w:p w14:paraId="3CEB17F7"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Μισθοδοσία Βασικό Αναδρομικά</w:t>
            </w:r>
          </w:p>
        </w:tc>
        <w:tc>
          <w:tcPr>
            <w:tcW w:w="1354" w:type="dxa"/>
            <w:noWrap/>
            <w:tcMar>
              <w:top w:w="0" w:type="dxa"/>
              <w:left w:w="108" w:type="dxa"/>
              <w:bottom w:w="0" w:type="dxa"/>
              <w:right w:w="108" w:type="dxa"/>
            </w:tcMar>
            <w:vAlign w:val="center"/>
            <w:hideMark/>
          </w:tcPr>
          <w:p w14:paraId="2203286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3.500,00 €</w:t>
            </w:r>
          </w:p>
        </w:tc>
        <w:tc>
          <w:tcPr>
            <w:tcW w:w="1250" w:type="dxa"/>
            <w:noWrap/>
            <w:tcMar>
              <w:top w:w="0" w:type="dxa"/>
              <w:left w:w="108" w:type="dxa"/>
              <w:bottom w:w="0" w:type="dxa"/>
              <w:right w:w="108" w:type="dxa"/>
            </w:tcMar>
            <w:vAlign w:val="center"/>
            <w:hideMark/>
          </w:tcPr>
          <w:p w14:paraId="6E3126A5"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6EA4691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1.085,00 €</w:t>
            </w:r>
          </w:p>
        </w:tc>
        <w:tc>
          <w:tcPr>
            <w:tcW w:w="1364" w:type="dxa"/>
            <w:noWrap/>
            <w:tcMar>
              <w:top w:w="0" w:type="dxa"/>
              <w:left w:w="108" w:type="dxa"/>
              <w:bottom w:w="0" w:type="dxa"/>
              <w:right w:w="108" w:type="dxa"/>
            </w:tcMar>
            <w:vAlign w:val="center"/>
          </w:tcPr>
          <w:p w14:paraId="3461BABB"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027" w:type="dxa"/>
            <w:noWrap/>
            <w:tcMar>
              <w:top w:w="0" w:type="dxa"/>
              <w:left w:w="108" w:type="dxa"/>
              <w:bottom w:w="0" w:type="dxa"/>
              <w:right w:w="108" w:type="dxa"/>
            </w:tcMar>
            <w:vAlign w:val="center"/>
            <w:hideMark/>
          </w:tcPr>
          <w:p w14:paraId="2445642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151F6224"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450,00 €</w:t>
            </w:r>
          </w:p>
        </w:tc>
        <w:tc>
          <w:tcPr>
            <w:tcW w:w="1505" w:type="dxa"/>
            <w:noWrap/>
            <w:tcMar>
              <w:top w:w="0" w:type="dxa"/>
              <w:left w:w="108" w:type="dxa"/>
              <w:bottom w:w="0" w:type="dxa"/>
              <w:right w:w="108" w:type="dxa"/>
            </w:tcMar>
            <w:vAlign w:val="center"/>
          </w:tcPr>
          <w:p w14:paraId="7004C73B"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1.535,00 €</w:t>
            </w:r>
          </w:p>
        </w:tc>
      </w:tr>
      <w:tr w:rsidR="00C97230" w:rsidRPr="00C97230" w14:paraId="585581C9" w14:textId="77777777" w:rsidTr="004A4E4C">
        <w:trPr>
          <w:trHeight w:val="300"/>
          <w:jc w:val="center"/>
        </w:trPr>
        <w:tc>
          <w:tcPr>
            <w:tcW w:w="1977" w:type="dxa"/>
            <w:noWrap/>
            <w:tcMar>
              <w:top w:w="0" w:type="dxa"/>
              <w:left w:w="108" w:type="dxa"/>
              <w:bottom w:w="0" w:type="dxa"/>
              <w:right w:w="108" w:type="dxa"/>
            </w:tcMar>
            <w:vAlign w:val="center"/>
            <w:hideMark/>
          </w:tcPr>
          <w:p w14:paraId="2333BE57"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Αναλυτική Περιοδική Δήλωση (Α.Π.Δ.)</w:t>
            </w:r>
          </w:p>
        </w:tc>
        <w:tc>
          <w:tcPr>
            <w:tcW w:w="1354" w:type="dxa"/>
            <w:noWrap/>
            <w:tcMar>
              <w:top w:w="0" w:type="dxa"/>
              <w:left w:w="108" w:type="dxa"/>
              <w:bottom w:w="0" w:type="dxa"/>
              <w:right w:w="108" w:type="dxa"/>
            </w:tcMar>
            <w:vAlign w:val="center"/>
            <w:hideMark/>
          </w:tcPr>
          <w:p w14:paraId="1319E015"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1.500,00 €</w:t>
            </w:r>
          </w:p>
        </w:tc>
        <w:tc>
          <w:tcPr>
            <w:tcW w:w="1250" w:type="dxa"/>
            <w:noWrap/>
            <w:tcMar>
              <w:top w:w="0" w:type="dxa"/>
              <w:left w:w="108" w:type="dxa"/>
              <w:bottom w:w="0" w:type="dxa"/>
              <w:right w:w="108" w:type="dxa"/>
            </w:tcMar>
            <w:vAlign w:val="center"/>
            <w:hideMark/>
          </w:tcPr>
          <w:p w14:paraId="62B6534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07A4C55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465,00 €</w:t>
            </w:r>
          </w:p>
        </w:tc>
        <w:tc>
          <w:tcPr>
            <w:tcW w:w="1364" w:type="dxa"/>
            <w:noWrap/>
            <w:tcMar>
              <w:top w:w="0" w:type="dxa"/>
              <w:left w:w="108" w:type="dxa"/>
              <w:bottom w:w="0" w:type="dxa"/>
              <w:right w:w="108" w:type="dxa"/>
            </w:tcMar>
            <w:vAlign w:val="center"/>
          </w:tcPr>
          <w:p w14:paraId="5733ADE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lang w:val="en-US"/>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74A3C7E4"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4A386685"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70C1DD5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615,00 €</w:t>
            </w:r>
          </w:p>
        </w:tc>
      </w:tr>
      <w:tr w:rsidR="00C97230" w:rsidRPr="00C97230" w14:paraId="417395A2" w14:textId="77777777" w:rsidTr="004A4E4C">
        <w:trPr>
          <w:trHeight w:val="300"/>
          <w:jc w:val="center"/>
        </w:trPr>
        <w:tc>
          <w:tcPr>
            <w:tcW w:w="1977" w:type="dxa"/>
            <w:noWrap/>
            <w:tcMar>
              <w:top w:w="0" w:type="dxa"/>
              <w:left w:w="108" w:type="dxa"/>
              <w:bottom w:w="0" w:type="dxa"/>
              <w:right w:w="108" w:type="dxa"/>
            </w:tcMar>
            <w:vAlign w:val="center"/>
            <w:hideMark/>
          </w:tcPr>
          <w:p w14:paraId="6360EFEF"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Ενιαία Αρχή Πληρωμών (Ε.Α.Π.)</w:t>
            </w:r>
          </w:p>
        </w:tc>
        <w:tc>
          <w:tcPr>
            <w:tcW w:w="1354" w:type="dxa"/>
            <w:noWrap/>
            <w:tcMar>
              <w:top w:w="0" w:type="dxa"/>
              <w:left w:w="108" w:type="dxa"/>
              <w:bottom w:w="0" w:type="dxa"/>
              <w:right w:w="108" w:type="dxa"/>
            </w:tcMar>
            <w:vAlign w:val="center"/>
            <w:hideMark/>
          </w:tcPr>
          <w:p w14:paraId="18E17D9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2.000,00 €</w:t>
            </w:r>
          </w:p>
        </w:tc>
        <w:tc>
          <w:tcPr>
            <w:tcW w:w="1250" w:type="dxa"/>
            <w:noWrap/>
            <w:tcMar>
              <w:top w:w="0" w:type="dxa"/>
              <w:left w:w="108" w:type="dxa"/>
              <w:bottom w:w="0" w:type="dxa"/>
              <w:right w:w="108" w:type="dxa"/>
            </w:tcMar>
            <w:vAlign w:val="center"/>
            <w:hideMark/>
          </w:tcPr>
          <w:p w14:paraId="1D9BD49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7E364F75"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c>
          <w:tcPr>
            <w:tcW w:w="1364" w:type="dxa"/>
            <w:noWrap/>
            <w:tcMar>
              <w:top w:w="0" w:type="dxa"/>
              <w:left w:w="108" w:type="dxa"/>
              <w:bottom w:w="0" w:type="dxa"/>
              <w:right w:w="108" w:type="dxa"/>
            </w:tcMar>
            <w:vAlign w:val="center"/>
          </w:tcPr>
          <w:p w14:paraId="04932FB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1D9A7532"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498EC05A"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04761796"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770,00 €</w:t>
            </w:r>
          </w:p>
        </w:tc>
      </w:tr>
      <w:tr w:rsidR="00C97230" w:rsidRPr="00C97230" w14:paraId="3DA051FC" w14:textId="77777777" w:rsidTr="004A4E4C">
        <w:trPr>
          <w:trHeight w:val="300"/>
          <w:jc w:val="center"/>
        </w:trPr>
        <w:tc>
          <w:tcPr>
            <w:tcW w:w="1977" w:type="dxa"/>
            <w:noWrap/>
            <w:tcMar>
              <w:top w:w="0" w:type="dxa"/>
              <w:left w:w="108" w:type="dxa"/>
              <w:bottom w:w="0" w:type="dxa"/>
              <w:right w:w="108" w:type="dxa"/>
            </w:tcMar>
            <w:vAlign w:val="center"/>
            <w:hideMark/>
          </w:tcPr>
          <w:p w14:paraId="0A402DEA"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Γραφείο Προσωπικού</w:t>
            </w:r>
          </w:p>
        </w:tc>
        <w:tc>
          <w:tcPr>
            <w:tcW w:w="1354" w:type="dxa"/>
            <w:noWrap/>
            <w:tcMar>
              <w:top w:w="0" w:type="dxa"/>
              <w:left w:w="108" w:type="dxa"/>
              <w:bottom w:w="0" w:type="dxa"/>
              <w:right w:w="108" w:type="dxa"/>
            </w:tcMar>
            <w:vAlign w:val="center"/>
            <w:hideMark/>
          </w:tcPr>
          <w:p w14:paraId="5B2E171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3.500,00 €</w:t>
            </w:r>
          </w:p>
        </w:tc>
        <w:tc>
          <w:tcPr>
            <w:tcW w:w="1250" w:type="dxa"/>
            <w:noWrap/>
            <w:tcMar>
              <w:top w:w="0" w:type="dxa"/>
              <w:left w:w="108" w:type="dxa"/>
              <w:bottom w:w="0" w:type="dxa"/>
              <w:right w:w="108" w:type="dxa"/>
            </w:tcMar>
            <w:vAlign w:val="center"/>
            <w:hideMark/>
          </w:tcPr>
          <w:p w14:paraId="12399AB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46F1168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1.085,00 €</w:t>
            </w:r>
          </w:p>
        </w:tc>
        <w:tc>
          <w:tcPr>
            <w:tcW w:w="1364" w:type="dxa"/>
            <w:noWrap/>
            <w:tcMar>
              <w:top w:w="0" w:type="dxa"/>
              <w:left w:w="108" w:type="dxa"/>
              <w:bottom w:w="0" w:type="dxa"/>
              <w:right w:w="108" w:type="dxa"/>
            </w:tcMar>
            <w:vAlign w:val="center"/>
          </w:tcPr>
          <w:p w14:paraId="29FA0DC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4</w:t>
            </w:r>
          </w:p>
        </w:tc>
        <w:tc>
          <w:tcPr>
            <w:tcW w:w="1027" w:type="dxa"/>
            <w:noWrap/>
            <w:tcMar>
              <w:top w:w="0" w:type="dxa"/>
              <w:left w:w="108" w:type="dxa"/>
              <w:bottom w:w="0" w:type="dxa"/>
              <w:right w:w="108" w:type="dxa"/>
            </w:tcMar>
            <w:vAlign w:val="center"/>
            <w:hideMark/>
          </w:tcPr>
          <w:p w14:paraId="78EFC29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210819C2"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600,00 €</w:t>
            </w:r>
          </w:p>
        </w:tc>
        <w:tc>
          <w:tcPr>
            <w:tcW w:w="1505" w:type="dxa"/>
            <w:noWrap/>
            <w:tcMar>
              <w:top w:w="0" w:type="dxa"/>
              <w:left w:w="108" w:type="dxa"/>
              <w:bottom w:w="0" w:type="dxa"/>
              <w:right w:w="108" w:type="dxa"/>
            </w:tcMar>
            <w:vAlign w:val="center"/>
          </w:tcPr>
          <w:p w14:paraId="4ED0DC4D"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1.685,00 €</w:t>
            </w:r>
          </w:p>
        </w:tc>
      </w:tr>
      <w:tr w:rsidR="00C97230" w:rsidRPr="00C97230" w14:paraId="1E9EF707" w14:textId="77777777" w:rsidTr="004A4E4C">
        <w:trPr>
          <w:trHeight w:val="300"/>
          <w:jc w:val="center"/>
        </w:trPr>
        <w:tc>
          <w:tcPr>
            <w:tcW w:w="1977" w:type="dxa"/>
            <w:noWrap/>
            <w:tcMar>
              <w:top w:w="0" w:type="dxa"/>
              <w:left w:w="108" w:type="dxa"/>
              <w:bottom w:w="0" w:type="dxa"/>
              <w:right w:w="108" w:type="dxa"/>
            </w:tcMar>
            <w:vAlign w:val="center"/>
            <w:hideMark/>
          </w:tcPr>
          <w:p w14:paraId="4A760C7C"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Αποφάσεις Δημοτικού Συμβουλίου</w:t>
            </w:r>
          </w:p>
        </w:tc>
        <w:tc>
          <w:tcPr>
            <w:tcW w:w="1354" w:type="dxa"/>
            <w:noWrap/>
            <w:tcMar>
              <w:top w:w="0" w:type="dxa"/>
              <w:left w:w="108" w:type="dxa"/>
              <w:bottom w:w="0" w:type="dxa"/>
              <w:right w:w="108" w:type="dxa"/>
            </w:tcMar>
            <w:vAlign w:val="center"/>
            <w:hideMark/>
          </w:tcPr>
          <w:p w14:paraId="2DC9C604"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2.000,00 €</w:t>
            </w:r>
          </w:p>
        </w:tc>
        <w:tc>
          <w:tcPr>
            <w:tcW w:w="1250" w:type="dxa"/>
            <w:noWrap/>
            <w:tcMar>
              <w:top w:w="0" w:type="dxa"/>
              <w:left w:w="108" w:type="dxa"/>
              <w:bottom w:w="0" w:type="dxa"/>
              <w:right w:w="108" w:type="dxa"/>
            </w:tcMar>
            <w:vAlign w:val="center"/>
            <w:hideMark/>
          </w:tcPr>
          <w:p w14:paraId="30BE608B"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128A8D3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c>
          <w:tcPr>
            <w:tcW w:w="1364" w:type="dxa"/>
            <w:noWrap/>
            <w:tcMar>
              <w:top w:w="0" w:type="dxa"/>
              <w:left w:w="108" w:type="dxa"/>
              <w:bottom w:w="0" w:type="dxa"/>
              <w:right w:w="108" w:type="dxa"/>
            </w:tcMar>
            <w:vAlign w:val="center"/>
          </w:tcPr>
          <w:p w14:paraId="68582CD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19BD980A"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197E803E"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250A7E6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770,00 €</w:t>
            </w:r>
          </w:p>
        </w:tc>
      </w:tr>
      <w:tr w:rsidR="00C97230" w:rsidRPr="00C97230" w14:paraId="1E2C8D3D" w14:textId="77777777" w:rsidTr="004A4E4C">
        <w:trPr>
          <w:trHeight w:val="300"/>
          <w:jc w:val="center"/>
        </w:trPr>
        <w:tc>
          <w:tcPr>
            <w:tcW w:w="1977" w:type="dxa"/>
            <w:noWrap/>
            <w:tcMar>
              <w:top w:w="0" w:type="dxa"/>
              <w:left w:w="108" w:type="dxa"/>
              <w:bottom w:w="0" w:type="dxa"/>
              <w:right w:w="108" w:type="dxa"/>
            </w:tcMar>
            <w:vAlign w:val="center"/>
            <w:hideMark/>
          </w:tcPr>
          <w:p w14:paraId="53778C54"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Αποφάσεις Οικονομικής Επιτροπής</w:t>
            </w:r>
          </w:p>
        </w:tc>
        <w:tc>
          <w:tcPr>
            <w:tcW w:w="1354" w:type="dxa"/>
            <w:noWrap/>
            <w:tcMar>
              <w:top w:w="0" w:type="dxa"/>
              <w:left w:w="108" w:type="dxa"/>
              <w:bottom w:w="0" w:type="dxa"/>
              <w:right w:w="108" w:type="dxa"/>
            </w:tcMar>
            <w:vAlign w:val="center"/>
            <w:hideMark/>
          </w:tcPr>
          <w:p w14:paraId="2C4F429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2.000,00 €</w:t>
            </w:r>
          </w:p>
        </w:tc>
        <w:tc>
          <w:tcPr>
            <w:tcW w:w="1250" w:type="dxa"/>
            <w:noWrap/>
            <w:tcMar>
              <w:top w:w="0" w:type="dxa"/>
              <w:left w:w="108" w:type="dxa"/>
              <w:bottom w:w="0" w:type="dxa"/>
              <w:right w:w="108" w:type="dxa"/>
            </w:tcMar>
            <w:vAlign w:val="center"/>
            <w:hideMark/>
          </w:tcPr>
          <w:p w14:paraId="77BB618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6A99E98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c>
          <w:tcPr>
            <w:tcW w:w="1364" w:type="dxa"/>
            <w:noWrap/>
            <w:tcMar>
              <w:top w:w="0" w:type="dxa"/>
              <w:left w:w="108" w:type="dxa"/>
              <w:bottom w:w="0" w:type="dxa"/>
              <w:right w:w="108" w:type="dxa"/>
            </w:tcMar>
            <w:vAlign w:val="center"/>
          </w:tcPr>
          <w:p w14:paraId="2DA1171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17FFC3E5"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4A0AE94E"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1FA52942"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770,00 €</w:t>
            </w:r>
          </w:p>
        </w:tc>
      </w:tr>
      <w:tr w:rsidR="00C97230" w:rsidRPr="00C97230" w14:paraId="380AE3CF" w14:textId="77777777" w:rsidTr="004A4E4C">
        <w:trPr>
          <w:trHeight w:val="300"/>
          <w:jc w:val="center"/>
        </w:trPr>
        <w:tc>
          <w:tcPr>
            <w:tcW w:w="1977" w:type="dxa"/>
            <w:noWrap/>
            <w:tcMar>
              <w:top w:w="0" w:type="dxa"/>
              <w:left w:w="108" w:type="dxa"/>
              <w:bottom w:w="0" w:type="dxa"/>
              <w:right w:w="108" w:type="dxa"/>
            </w:tcMar>
            <w:vAlign w:val="center"/>
            <w:hideMark/>
          </w:tcPr>
          <w:p w14:paraId="2E3322D8"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Εξυπηρέτηση του Πολίτη</w:t>
            </w:r>
          </w:p>
        </w:tc>
        <w:tc>
          <w:tcPr>
            <w:tcW w:w="1354" w:type="dxa"/>
            <w:noWrap/>
            <w:tcMar>
              <w:top w:w="0" w:type="dxa"/>
              <w:left w:w="108" w:type="dxa"/>
              <w:bottom w:w="0" w:type="dxa"/>
              <w:right w:w="108" w:type="dxa"/>
            </w:tcMar>
            <w:vAlign w:val="center"/>
            <w:hideMark/>
          </w:tcPr>
          <w:p w14:paraId="7ACC8F75"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14A8774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1DF5080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5C42E77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0DB5922D"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09B57DB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12A3FC18"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1.080,00 €</w:t>
            </w:r>
          </w:p>
        </w:tc>
      </w:tr>
      <w:tr w:rsidR="00C97230" w:rsidRPr="00C97230" w14:paraId="50C41184" w14:textId="77777777" w:rsidTr="004A4E4C">
        <w:trPr>
          <w:trHeight w:val="300"/>
          <w:jc w:val="center"/>
        </w:trPr>
        <w:tc>
          <w:tcPr>
            <w:tcW w:w="1977" w:type="dxa"/>
            <w:noWrap/>
            <w:tcMar>
              <w:top w:w="0" w:type="dxa"/>
              <w:left w:w="108" w:type="dxa"/>
              <w:bottom w:w="0" w:type="dxa"/>
              <w:right w:w="108" w:type="dxa"/>
            </w:tcMar>
            <w:vAlign w:val="center"/>
            <w:hideMark/>
          </w:tcPr>
          <w:p w14:paraId="14D253CB"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Μητρώο Δεσμεύσεων</w:t>
            </w:r>
          </w:p>
        </w:tc>
        <w:tc>
          <w:tcPr>
            <w:tcW w:w="1354" w:type="dxa"/>
            <w:noWrap/>
            <w:tcMar>
              <w:top w:w="0" w:type="dxa"/>
              <w:left w:w="108" w:type="dxa"/>
              <w:bottom w:w="0" w:type="dxa"/>
              <w:right w:w="108" w:type="dxa"/>
            </w:tcMar>
            <w:vAlign w:val="center"/>
            <w:hideMark/>
          </w:tcPr>
          <w:p w14:paraId="63E5532F"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2.000,00 €</w:t>
            </w:r>
          </w:p>
        </w:tc>
        <w:tc>
          <w:tcPr>
            <w:tcW w:w="1250" w:type="dxa"/>
            <w:noWrap/>
            <w:tcMar>
              <w:top w:w="0" w:type="dxa"/>
              <w:left w:w="108" w:type="dxa"/>
              <w:bottom w:w="0" w:type="dxa"/>
              <w:right w:w="108" w:type="dxa"/>
            </w:tcMar>
            <w:vAlign w:val="center"/>
            <w:hideMark/>
          </w:tcPr>
          <w:p w14:paraId="6FB5140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10CD53B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c>
          <w:tcPr>
            <w:tcW w:w="1364" w:type="dxa"/>
            <w:noWrap/>
            <w:tcMar>
              <w:top w:w="0" w:type="dxa"/>
              <w:left w:w="108" w:type="dxa"/>
              <w:bottom w:w="0" w:type="dxa"/>
              <w:right w:w="108" w:type="dxa"/>
            </w:tcMar>
            <w:vAlign w:val="center"/>
          </w:tcPr>
          <w:p w14:paraId="301155F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241ADCD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3595DE5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5180AEF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770,00 €</w:t>
            </w:r>
          </w:p>
        </w:tc>
      </w:tr>
      <w:tr w:rsidR="00C97230" w:rsidRPr="00C97230" w14:paraId="46639505" w14:textId="77777777" w:rsidTr="004A4E4C">
        <w:trPr>
          <w:trHeight w:val="300"/>
          <w:jc w:val="center"/>
        </w:trPr>
        <w:tc>
          <w:tcPr>
            <w:tcW w:w="1977" w:type="dxa"/>
            <w:noWrap/>
            <w:tcMar>
              <w:top w:w="0" w:type="dxa"/>
              <w:left w:w="108" w:type="dxa"/>
              <w:bottom w:w="0" w:type="dxa"/>
              <w:right w:w="108" w:type="dxa"/>
            </w:tcMar>
            <w:vAlign w:val="center"/>
            <w:hideMark/>
          </w:tcPr>
          <w:p w14:paraId="0CE0D71D"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Web Services Οικονομικής Υπηρεσίας</w:t>
            </w:r>
          </w:p>
        </w:tc>
        <w:tc>
          <w:tcPr>
            <w:tcW w:w="1354" w:type="dxa"/>
            <w:noWrap/>
            <w:tcMar>
              <w:top w:w="0" w:type="dxa"/>
              <w:left w:w="108" w:type="dxa"/>
              <w:bottom w:w="0" w:type="dxa"/>
              <w:right w:w="108" w:type="dxa"/>
            </w:tcMar>
            <w:vAlign w:val="center"/>
            <w:hideMark/>
          </w:tcPr>
          <w:p w14:paraId="28A9251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2.000,00 €</w:t>
            </w:r>
          </w:p>
        </w:tc>
        <w:tc>
          <w:tcPr>
            <w:tcW w:w="1250" w:type="dxa"/>
            <w:noWrap/>
            <w:tcMar>
              <w:top w:w="0" w:type="dxa"/>
              <w:left w:w="108" w:type="dxa"/>
              <w:bottom w:w="0" w:type="dxa"/>
              <w:right w:w="108" w:type="dxa"/>
            </w:tcMar>
            <w:vAlign w:val="center"/>
            <w:hideMark/>
          </w:tcPr>
          <w:p w14:paraId="7BFFB31F"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1B87A41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c>
          <w:tcPr>
            <w:tcW w:w="1364" w:type="dxa"/>
            <w:noWrap/>
            <w:tcMar>
              <w:top w:w="0" w:type="dxa"/>
              <w:left w:w="108" w:type="dxa"/>
              <w:bottom w:w="0" w:type="dxa"/>
              <w:right w:w="108" w:type="dxa"/>
            </w:tcMar>
            <w:vAlign w:val="center"/>
          </w:tcPr>
          <w:p w14:paraId="3DAE317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027" w:type="dxa"/>
            <w:noWrap/>
            <w:tcMar>
              <w:top w:w="0" w:type="dxa"/>
              <w:left w:w="108" w:type="dxa"/>
              <w:bottom w:w="0" w:type="dxa"/>
              <w:right w:w="108" w:type="dxa"/>
            </w:tcMar>
            <w:vAlign w:val="center"/>
            <w:hideMark/>
          </w:tcPr>
          <w:p w14:paraId="5EAC5D6C"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1588E51C"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0,00 €</w:t>
            </w:r>
          </w:p>
        </w:tc>
        <w:tc>
          <w:tcPr>
            <w:tcW w:w="1505" w:type="dxa"/>
            <w:noWrap/>
            <w:tcMar>
              <w:top w:w="0" w:type="dxa"/>
              <w:left w:w="108" w:type="dxa"/>
              <w:bottom w:w="0" w:type="dxa"/>
              <w:right w:w="108" w:type="dxa"/>
            </w:tcMar>
            <w:vAlign w:val="center"/>
          </w:tcPr>
          <w:p w14:paraId="3FCA13BA"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r>
      <w:tr w:rsidR="00C97230" w:rsidRPr="00C97230" w14:paraId="78DB37B4" w14:textId="77777777" w:rsidTr="004A4E4C">
        <w:trPr>
          <w:trHeight w:val="300"/>
          <w:jc w:val="center"/>
        </w:trPr>
        <w:tc>
          <w:tcPr>
            <w:tcW w:w="1977" w:type="dxa"/>
            <w:noWrap/>
            <w:tcMar>
              <w:top w:w="0" w:type="dxa"/>
              <w:left w:w="108" w:type="dxa"/>
              <w:bottom w:w="0" w:type="dxa"/>
              <w:right w:w="108" w:type="dxa"/>
            </w:tcMar>
            <w:vAlign w:val="center"/>
            <w:hideMark/>
          </w:tcPr>
          <w:p w14:paraId="7558C179"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Web Services Μισθοδοσίας</w:t>
            </w:r>
          </w:p>
        </w:tc>
        <w:tc>
          <w:tcPr>
            <w:tcW w:w="1354" w:type="dxa"/>
            <w:noWrap/>
            <w:tcMar>
              <w:top w:w="0" w:type="dxa"/>
              <w:left w:w="108" w:type="dxa"/>
              <w:bottom w:w="0" w:type="dxa"/>
              <w:right w:w="108" w:type="dxa"/>
            </w:tcMar>
            <w:vAlign w:val="center"/>
            <w:hideMark/>
          </w:tcPr>
          <w:p w14:paraId="690324EF"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1.500,00 €</w:t>
            </w:r>
          </w:p>
        </w:tc>
        <w:tc>
          <w:tcPr>
            <w:tcW w:w="1250" w:type="dxa"/>
            <w:noWrap/>
            <w:tcMar>
              <w:top w:w="0" w:type="dxa"/>
              <w:left w:w="108" w:type="dxa"/>
              <w:bottom w:w="0" w:type="dxa"/>
              <w:right w:w="108" w:type="dxa"/>
            </w:tcMar>
            <w:vAlign w:val="center"/>
            <w:hideMark/>
          </w:tcPr>
          <w:p w14:paraId="38ACC6E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57578334"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465,00 €</w:t>
            </w:r>
          </w:p>
        </w:tc>
        <w:tc>
          <w:tcPr>
            <w:tcW w:w="1364" w:type="dxa"/>
            <w:noWrap/>
            <w:tcMar>
              <w:top w:w="0" w:type="dxa"/>
              <w:left w:w="108" w:type="dxa"/>
              <w:bottom w:w="0" w:type="dxa"/>
              <w:right w:w="108" w:type="dxa"/>
            </w:tcMar>
            <w:vAlign w:val="center"/>
          </w:tcPr>
          <w:p w14:paraId="5351425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027" w:type="dxa"/>
            <w:noWrap/>
            <w:tcMar>
              <w:top w:w="0" w:type="dxa"/>
              <w:left w:w="108" w:type="dxa"/>
              <w:bottom w:w="0" w:type="dxa"/>
              <w:right w:w="108" w:type="dxa"/>
            </w:tcMar>
            <w:vAlign w:val="center"/>
            <w:hideMark/>
          </w:tcPr>
          <w:p w14:paraId="6F6A3B3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596EE81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0,00 €</w:t>
            </w:r>
          </w:p>
        </w:tc>
        <w:tc>
          <w:tcPr>
            <w:tcW w:w="1505" w:type="dxa"/>
            <w:noWrap/>
            <w:tcMar>
              <w:top w:w="0" w:type="dxa"/>
              <w:left w:w="108" w:type="dxa"/>
              <w:bottom w:w="0" w:type="dxa"/>
              <w:right w:w="108" w:type="dxa"/>
            </w:tcMar>
            <w:vAlign w:val="center"/>
          </w:tcPr>
          <w:p w14:paraId="0ECA102D"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465,00 €</w:t>
            </w:r>
          </w:p>
        </w:tc>
      </w:tr>
      <w:tr w:rsidR="00C97230" w:rsidRPr="00C97230" w14:paraId="6FBA9971" w14:textId="77777777" w:rsidTr="004A4E4C">
        <w:trPr>
          <w:trHeight w:val="300"/>
          <w:jc w:val="center"/>
        </w:trPr>
        <w:tc>
          <w:tcPr>
            <w:tcW w:w="1977" w:type="dxa"/>
            <w:noWrap/>
            <w:tcMar>
              <w:top w:w="0" w:type="dxa"/>
              <w:left w:w="108" w:type="dxa"/>
              <w:bottom w:w="0" w:type="dxa"/>
              <w:right w:w="108" w:type="dxa"/>
            </w:tcMar>
            <w:vAlign w:val="center"/>
            <w:hideMark/>
          </w:tcPr>
          <w:p w14:paraId="0CF4FEC9"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Εξαγωγή Αρχείου για Δημοσιονομική Πολιτική</w:t>
            </w:r>
          </w:p>
        </w:tc>
        <w:tc>
          <w:tcPr>
            <w:tcW w:w="1354" w:type="dxa"/>
            <w:noWrap/>
            <w:tcMar>
              <w:top w:w="0" w:type="dxa"/>
              <w:left w:w="108" w:type="dxa"/>
              <w:bottom w:w="0" w:type="dxa"/>
              <w:right w:w="108" w:type="dxa"/>
            </w:tcMar>
            <w:vAlign w:val="center"/>
            <w:hideMark/>
          </w:tcPr>
          <w:p w14:paraId="2DDF2B6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2.000,00 €</w:t>
            </w:r>
          </w:p>
        </w:tc>
        <w:tc>
          <w:tcPr>
            <w:tcW w:w="1250" w:type="dxa"/>
            <w:noWrap/>
            <w:tcMar>
              <w:top w:w="0" w:type="dxa"/>
              <w:left w:w="108" w:type="dxa"/>
              <w:bottom w:w="0" w:type="dxa"/>
              <w:right w:w="108" w:type="dxa"/>
            </w:tcMar>
            <w:vAlign w:val="center"/>
            <w:hideMark/>
          </w:tcPr>
          <w:p w14:paraId="658FF13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5E25C80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c>
          <w:tcPr>
            <w:tcW w:w="1364" w:type="dxa"/>
            <w:noWrap/>
            <w:tcMar>
              <w:top w:w="0" w:type="dxa"/>
              <w:left w:w="108" w:type="dxa"/>
              <w:bottom w:w="0" w:type="dxa"/>
              <w:right w:w="108" w:type="dxa"/>
            </w:tcMar>
            <w:vAlign w:val="center"/>
          </w:tcPr>
          <w:p w14:paraId="6A77E12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027" w:type="dxa"/>
            <w:noWrap/>
            <w:tcMar>
              <w:top w:w="0" w:type="dxa"/>
              <w:left w:w="108" w:type="dxa"/>
              <w:bottom w:w="0" w:type="dxa"/>
              <w:right w:w="108" w:type="dxa"/>
            </w:tcMar>
            <w:vAlign w:val="center"/>
            <w:hideMark/>
          </w:tcPr>
          <w:p w14:paraId="1406685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54DEC30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0,00 €</w:t>
            </w:r>
          </w:p>
        </w:tc>
        <w:tc>
          <w:tcPr>
            <w:tcW w:w="1505" w:type="dxa"/>
            <w:noWrap/>
            <w:tcMar>
              <w:top w:w="0" w:type="dxa"/>
              <w:left w:w="108" w:type="dxa"/>
              <w:bottom w:w="0" w:type="dxa"/>
              <w:right w:w="108" w:type="dxa"/>
            </w:tcMar>
            <w:vAlign w:val="center"/>
          </w:tcPr>
          <w:p w14:paraId="00EBC39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r>
      <w:tr w:rsidR="00C97230" w:rsidRPr="00C97230" w14:paraId="617586A3" w14:textId="77777777" w:rsidTr="004A4E4C">
        <w:trPr>
          <w:trHeight w:val="300"/>
          <w:jc w:val="center"/>
        </w:trPr>
        <w:tc>
          <w:tcPr>
            <w:tcW w:w="1977" w:type="dxa"/>
            <w:noWrap/>
            <w:tcMar>
              <w:top w:w="0" w:type="dxa"/>
              <w:left w:w="108" w:type="dxa"/>
              <w:bottom w:w="0" w:type="dxa"/>
              <w:right w:w="108" w:type="dxa"/>
            </w:tcMar>
            <w:vAlign w:val="center"/>
            <w:hideMark/>
          </w:tcPr>
          <w:p w14:paraId="649D8959"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Οικονομική Λογιστήριο</w:t>
            </w:r>
          </w:p>
        </w:tc>
        <w:tc>
          <w:tcPr>
            <w:tcW w:w="1354" w:type="dxa"/>
            <w:noWrap/>
            <w:tcMar>
              <w:top w:w="0" w:type="dxa"/>
              <w:left w:w="108" w:type="dxa"/>
              <w:bottom w:w="0" w:type="dxa"/>
              <w:right w:w="108" w:type="dxa"/>
            </w:tcMar>
            <w:vAlign w:val="center"/>
            <w:hideMark/>
          </w:tcPr>
          <w:p w14:paraId="0AAB061C"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5E160D6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0F0E03B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27B1334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26</w:t>
            </w:r>
          </w:p>
        </w:tc>
        <w:tc>
          <w:tcPr>
            <w:tcW w:w="1027" w:type="dxa"/>
            <w:noWrap/>
            <w:tcMar>
              <w:top w:w="0" w:type="dxa"/>
              <w:left w:w="108" w:type="dxa"/>
              <w:bottom w:w="0" w:type="dxa"/>
              <w:right w:w="108" w:type="dxa"/>
            </w:tcMar>
            <w:vAlign w:val="center"/>
            <w:hideMark/>
          </w:tcPr>
          <w:p w14:paraId="54094D0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03DC4F9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3.900,00 €</w:t>
            </w:r>
          </w:p>
        </w:tc>
        <w:tc>
          <w:tcPr>
            <w:tcW w:w="1505" w:type="dxa"/>
            <w:noWrap/>
            <w:tcMar>
              <w:top w:w="0" w:type="dxa"/>
              <w:left w:w="108" w:type="dxa"/>
              <w:bottom w:w="0" w:type="dxa"/>
              <w:right w:w="108" w:type="dxa"/>
            </w:tcMar>
            <w:vAlign w:val="center"/>
          </w:tcPr>
          <w:p w14:paraId="35E65C7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4.830,00 €</w:t>
            </w:r>
          </w:p>
        </w:tc>
      </w:tr>
      <w:tr w:rsidR="00C97230" w:rsidRPr="00C97230" w14:paraId="6244F2AD" w14:textId="77777777" w:rsidTr="004A4E4C">
        <w:trPr>
          <w:trHeight w:val="300"/>
          <w:jc w:val="center"/>
        </w:trPr>
        <w:tc>
          <w:tcPr>
            <w:tcW w:w="1977" w:type="dxa"/>
            <w:noWrap/>
            <w:tcMar>
              <w:top w:w="0" w:type="dxa"/>
              <w:left w:w="108" w:type="dxa"/>
              <w:bottom w:w="0" w:type="dxa"/>
              <w:right w:w="108" w:type="dxa"/>
            </w:tcMar>
            <w:vAlign w:val="center"/>
            <w:hideMark/>
          </w:tcPr>
          <w:p w14:paraId="74BAF367"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Οικονομική Ταμειακή Υπηρεσία</w:t>
            </w:r>
          </w:p>
        </w:tc>
        <w:tc>
          <w:tcPr>
            <w:tcW w:w="1354" w:type="dxa"/>
            <w:noWrap/>
            <w:tcMar>
              <w:top w:w="0" w:type="dxa"/>
              <w:left w:w="108" w:type="dxa"/>
              <w:bottom w:w="0" w:type="dxa"/>
              <w:right w:w="108" w:type="dxa"/>
            </w:tcMar>
            <w:vAlign w:val="center"/>
            <w:hideMark/>
          </w:tcPr>
          <w:p w14:paraId="4318AE9A"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24EF314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0742106B"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0C7C7F0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14</w:t>
            </w:r>
          </w:p>
        </w:tc>
        <w:tc>
          <w:tcPr>
            <w:tcW w:w="1027" w:type="dxa"/>
            <w:noWrap/>
            <w:tcMar>
              <w:top w:w="0" w:type="dxa"/>
              <w:left w:w="108" w:type="dxa"/>
              <w:bottom w:w="0" w:type="dxa"/>
              <w:right w:w="108" w:type="dxa"/>
            </w:tcMar>
            <w:vAlign w:val="center"/>
            <w:hideMark/>
          </w:tcPr>
          <w:p w14:paraId="1F215B0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5DADD33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2.100,00 €</w:t>
            </w:r>
          </w:p>
        </w:tc>
        <w:tc>
          <w:tcPr>
            <w:tcW w:w="1505" w:type="dxa"/>
            <w:noWrap/>
            <w:tcMar>
              <w:top w:w="0" w:type="dxa"/>
              <w:left w:w="108" w:type="dxa"/>
              <w:bottom w:w="0" w:type="dxa"/>
              <w:right w:w="108" w:type="dxa"/>
            </w:tcMar>
            <w:vAlign w:val="center"/>
          </w:tcPr>
          <w:p w14:paraId="708CBD3E"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3.030,00 €</w:t>
            </w:r>
          </w:p>
        </w:tc>
      </w:tr>
      <w:tr w:rsidR="00C97230" w:rsidRPr="00C97230" w14:paraId="55240028" w14:textId="77777777" w:rsidTr="004A4E4C">
        <w:trPr>
          <w:trHeight w:val="300"/>
          <w:jc w:val="center"/>
        </w:trPr>
        <w:tc>
          <w:tcPr>
            <w:tcW w:w="1977" w:type="dxa"/>
            <w:noWrap/>
            <w:tcMar>
              <w:top w:w="0" w:type="dxa"/>
              <w:left w:w="108" w:type="dxa"/>
              <w:bottom w:w="0" w:type="dxa"/>
              <w:right w:w="108" w:type="dxa"/>
            </w:tcMar>
            <w:vAlign w:val="center"/>
            <w:hideMark/>
          </w:tcPr>
          <w:p w14:paraId="0A1EBA22"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Οικονομική - Προμήθειες &amp; Αποθήκη</w:t>
            </w:r>
          </w:p>
        </w:tc>
        <w:tc>
          <w:tcPr>
            <w:tcW w:w="1354" w:type="dxa"/>
            <w:noWrap/>
            <w:tcMar>
              <w:top w:w="0" w:type="dxa"/>
              <w:left w:w="108" w:type="dxa"/>
              <w:bottom w:w="0" w:type="dxa"/>
              <w:right w:w="108" w:type="dxa"/>
            </w:tcMar>
            <w:vAlign w:val="center"/>
            <w:hideMark/>
          </w:tcPr>
          <w:p w14:paraId="57D7515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7A57554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036FA89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6DA35F07"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2F8175E5"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1494B0D4"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2750784E"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1.080,00 €</w:t>
            </w:r>
          </w:p>
        </w:tc>
      </w:tr>
      <w:tr w:rsidR="00C97230" w:rsidRPr="00C97230" w14:paraId="2A3686B4" w14:textId="77777777" w:rsidTr="004A4E4C">
        <w:trPr>
          <w:trHeight w:val="300"/>
          <w:jc w:val="center"/>
        </w:trPr>
        <w:tc>
          <w:tcPr>
            <w:tcW w:w="1977" w:type="dxa"/>
            <w:noWrap/>
            <w:tcMar>
              <w:top w:w="0" w:type="dxa"/>
              <w:left w:w="108" w:type="dxa"/>
              <w:bottom w:w="0" w:type="dxa"/>
              <w:right w:w="108" w:type="dxa"/>
            </w:tcMar>
            <w:vAlign w:val="center"/>
            <w:hideMark/>
          </w:tcPr>
          <w:p w14:paraId="6126E4BB"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Στατιστικά Οικονομικής Υπηρεσίας</w:t>
            </w:r>
          </w:p>
        </w:tc>
        <w:tc>
          <w:tcPr>
            <w:tcW w:w="1354" w:type="dxa"/>
            <w:noWrap/>
            <w:tcMar>
              <w:top w:w="0" w:type="dxa"/>
              <w:left w:w="108" w:type="dxa"/>
              <w:bottom w:w="0" w:type="dxa"/>
              <w:right w:w="108" w:type="dxa"/>
            </w:tcMar>
            <w:vAlign w:val="center"/>
            <w:hideMark/>
          </w:tcPr>
          <w:p w14:paraId="2C21D0D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2.000,00 €</w:t>
            </w:r>
          </w:p>
        </w:tc>
        <w:tc>
          <w:tcPr>
            <w:tcW w:w="1250" w:type="dxa"/>
            <w:noWrap/>
            <w:tcMar>
              <w:top w:w="0" w:type="dxa"/>
              <w:left w:w="108" w:type="dxa"/>
              <w:bottom w:w="0" w:type="dxa"/>
              <w:right w:w="108" w:type="dxa"/>
            </w:tcMar>
            <w:vAlign w:val="center"/>
            <w:hideMark/>
          </w:tcPr>
          <w:p w14:paraId="2855D26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7F765EE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620,00 €</w:t>
            </w:r>
          </w:p>
        </w:tc>
        <w:tc>
          <w:tcPr>
            <w:tcW w:w="1364" w:type="dxa"/>
            <w:noWrap/>
            <w:tcMar>
              <w:top w:w="0" w:type="dxa"/>
              <w:left w:w="108" w:type="dxa"/>
              <w:bottom w:w="0" w:type="dxa"/>
              <w:right w:w="108" w:type="dxa"/>
            </w:tcMar>
            <w:vAlign w:val="center"/>
          </w:tcPr>
          <w:p w14:paraId="7B23FD2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2EB32885"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2A263316"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16829262"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770,00 €</w:t>
            </w:r>
          </w:p>
        </w:tc>
      </w:tr>
      <w:tr w:rsidR="00C97230" w:rsidRPr="00C97230" w14:paraId="7C957966" w14:textId="77777777" w:rsidTr="004A4E4C">
        <w:trPr>
          <w:trHeight w:val="300"/>
          <w:jc w:val="center"/>
        </w:trPr>
        <w:tc>
          <w:tcPr>
            <w:tcW w:w="1977" w:type="dxa"/>
            <w:noWrap/>
            <w:tcMar>
              <w:top w:w="0" w:type="dxa"/>
              <w:left w:w="108" w:type="dxa"/>
              <w:bottom w:w="0" w:type="dxa"/>
              <w:right w:w="108" w:type="dxa"/>
            </w:tcMar>
            <w:vAlign w:val="center"/>
            <w:hideMark/>
          </w:tcPr>
          <w:p w14:paraId="08DA7DB6"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Διπλογραφικό Δήμων</w:t>
            </w:r>
          </w:p>
        </w:tc>
        <w:tc>
          <w:tcPr>
            <w:tcW w:w="1354" w:type="dxa"/>
            <w:noWrap/>
            <w:tcMar>
              <w:top w:w="0" w:type="dxa"/>
              <w:left w:w="108" w:type="dxa"/>
              <w:bottom w:w="0" w:type="dxa"/>
              <w:right w:w="108" w:type="dxa"/>
            </w:tcMar>
            <w:vAlign w:val="center"/>
            <w:hideMark/>
          </w:tcPr>
          <w:p w14:paraId="41156C2F"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3.500,00 €</w:t>
            </w:r>
          </w:p>
        </w:tc>
        <w:tc>
          <w:tcPr>
            <w:tcW w:w="1250" w:type="dxa"/>
            <w:noWrap/>
            <w:tcMar>
              <w:top w:w="0" w:type="dxa"/>
              <w:left w:w="108" w:type="dxa"/>
              <w:bottom w:w="0" w:type="dxa"/>
              <w:right w:w="108" w:type="dxa"/>
            </w:tcMar>
            <w:vAlign w:val="center"/>
            <w:hideMark/>
          </w:tcPr>
          <w:p w14:paraId="6DE4225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64062038"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1.085,00 €</w:t>
            </w:r>
          </w:p>
        </w:tc>
        <w:tc>
          <w:tcPr>
            <w:tcW w:w="1364" w:type="dxa"/>
            <w:noWrap/>
            <w:tcMar>
              <w:top w:w="0" w:type="dxa"/>
              <w:left w:w="108" w:type="dxa"/>
              <w:bottom w:w="0" w:type="dxa"/>
              <w:right w:w="108" w:type="dxa"/>
            </w:tcMar>
            <w:vAlign w:val="center"/>
          </w:tcPr>
          <w:p w14:paraId="5A0F029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lang w:val="en-US"/>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0CE383E6"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0F47B9A4"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4DA98D1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1.235,00 €</w:t>
            </w:r>
          </w:p>
        </w:tc>
      </w:tr>
      <w:tr w:rsidR="00C97230" w:rsidRPr="00C97230" w14:paraId="0B613A58" w14:textId="77777777" w:rsidTr="004A4E4C">
        <w:trPr>
          <w:trHeight w:val="300"/>
          <w:jc w:val="center"/>
        </w:trPr>
        <w:tc>
          <w:tcPr>
            <w:tcW w:w="1977" w:type="dxa"/>
            <w:noWrap/>
            <w:tcMar>
              <w:top w:w="0" w:type="dxa"/>
              <w:left w:w="108" w:type="dxa"/>
              <w:bottom w:w="0" w:type="dxa"/>
              <w:right w:w="108" w:type="dxa"/>
            </w:tcMar>
            <w:vAlign w:val="center"/>
            <w:hideMark/>
          </w:tcPr>
          <w:p w14:paraId="0D5F2F0D"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Ακίνητης Περιουσίας</w:t>
            </w:r>
          </w:p>
        </w:tc>
        <w:tc>
          <w:tcPr>
            <w:tcW w:w="1354" w:type="dxa"/>
            <w:noWrap/>
            <w:tcMar>
              <w:top w:w="0" w:type="dxa"/>
              <w:left w:w="108" w:type="dxa"/>
              <w:bottom w:w="0" w:type="dxa"/>
              <w:right w:w="108" w:type="dxa"/>
            </w:tcMar>
            <w:vAlign w:val="center"/>
            <w:hideMark/>
          </w:tcPr>
          <w:p w14:paraId="179CB5E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71FB30E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4C8F69BA"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34D7E8C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027" w:type="dxa"/>
            <w:noWrap/>
            <w:tcMar>
              <w:top w:w="0" w:type="dxa"/>
              <w:left w:w="108" w:type="dxa"/>
              <w:bottom w:w="0" w:type="dxa"/>
              <w:right w:w="108" w:type="dxa"/>
            </w:tcMar>
            <w:vAlign w:val="center"/>
            <w:hideMark/>
          </w:tcPr>
          <w:p w14:paraId="5A08E1F8"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21D1C73B"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450,00 €</w:t>
            </w:r>
          </w:p>
        </w:tc>
        <w:tc>
          <w:tcPr>
            <w:tcW w:w="1505" w:type="dxa"/>
            <w:noWrap/>
            <w:tcMar>
              <w:top w:w="0" w:type="dxa"/>
              <w:left w:w="108" w:type="dxa"/>
              <w:bottom w:w="0" w:type="dxa"/>
              <w:right w:w="108" w:type="dxa"/>
            </w:tcMar>
            <w:vAlign w:val="center"/>
          </w:tcPr>
          <w:p w14:paraId="07D4D7A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1.380,00 €</w:t>
            </w:r>
          </w:p>
        </w:tc>
      </w:tr>
      <w:tr w:rsidR="00C97230" w:rsidRPr="00C97230" w14:paraId="30F0318C" w14:textId="77777777" w:rsidTr="004A4E4C">
        <w:trPr>
          <w:trHeight w:val="300"/>
          <w:jc w:val="center"/>
        </w:trPr>
        <w:tc>
          <w:tcPr>
            <w:tcW w:w="1977" w:type="dxa"/>
            <w:noWrap/>
            <w:tcMar>
              <w:top w:w="0" w:type="dxa"/>
              <w:left w:w="108" w:type="dxa"/>
              <w:bottom w:w="0" w:type="dxa"/>
              <w:right w:w="108" w:type="dxa"/>
            </w:tcMar>
            <w:vAlign w:val="center"/>
            <w:hideMark/>
          </w:tcPr>
          <w:p w14:paraId="2C08094D"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Παρεπιδημούντων</w:t>
            </w:r>
          </w:p>
        </w:tc>
        <w:tc>
          <w:tcPr>
            <w:tcW w:w="1354" w:type="dxa"/>
            <w:noWrap/>
            <w:tcMar>
              <w:top w:w="0" w:type="dxa"/>
              <w:left w:w="108" w:type="dxa"/>
              <w:bottom w:w="0" w:type="dxa"/>
              <w:right w:w="108" w:type="dxa"/>
            </w:tcMar>
            <w:vAlign w:val="center"/>
            <w:hideMark/>
          </w:tcPr>
          <w:p w14:paraId="4B59A5D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493B0A6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790B1C8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3A537F8D"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w:t>
            </w:r>
          </w:p>
        </w:tc>
        <w:tc>
          <w:tcPr>
            <w:tcW w:w="1027" w:type="dxa"/>
            <w:noWrap/>
            <w:tcMar>
              <w:top w:w="0" w:type="dxa"/>
              <w:left w:w="108" w:type="dxa"/>
              <w:bottom w:w="0" w:type="dxa"/>
              <w:right w:w="108" w:type="dxa"/>
            </w:tcMar>
            <w:vAlign w:val="center"/>
            <w:hideMark/>
          </w:tcPr>
          <w:p w14:paraId="305129C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34BB894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450,00 €</w:t>
            </w:r>
          </w:p>
        </w:tc>
        <w:tc>
          <w:tcPr>
            <w:tcW w:w="1505" w:type="dxa"/>
            <w:noWrap/>
            <w:tcMar>
              <w:top w:w="0" w:type="dxa"/>
              <w:left w:w="108" w:type="dxa"/>
              <w:bottom w:w="0" w:type="dxa"/>
              <w:right w:w="108" w:type="dxa"/>
            </w:tcMar>
            <w:vAlign w:val="center"/>
          </w:tcPr>
          <w:p w14:paraId="198F7E62"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1.380,00 €</w:t>
            </w:r>
          </w:p>
        </w:tc>
      </w:tr>
      <w:tr w:rsidR="00C97230" w:rsidRPr="00C97230" w14:paraId="633458F1" w14:textId="77777777" w:rsidTr="004A4E4C">
        <w:trPr>
          <w:trHeight w:val="300"/>
          <w:jc w:val="center"/>
        </w:trPr>
        <w:tc>
          <w:tcPr>
            <w:tcW w:w="1977" w:type="dxa"/>
            <w:noWrap/>
            <w:tcMar>
              <w:top w:w="0" w:type="dxa"/>
              <w:left w:w="108" w:type="dxa"/>
              <w:bottom w:w="0" w:type="dxa"/>
              <w:right w:w="108" w:type="dxa"/>
            </w:tcMar>
            <w:vAlign w:val="center"/>
            <w:hideMark/>
          </w:tcPr>
          <w:p w14:paraId="09A98754"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Κλήσεις Αυτοκινήτων</w:t>
            </w:r>
          </w:p>
        </w:tc>
        <w:tc>
          <w:tcPr>
            <w:tcW w:w="1354" w:type="dxa"/>
            <w:noWrap/>
            <w:tcMar>
              <w:top w:w="0" w:type="dxa"/>
              <w:left w:w="108" w:type="dxa"/>
              <w:bottom w:w="0" w:type="dxa"/>
              <w:right w:w="108" w:type="dxa"/>
            </w:tcMar>
            <w:vAlign w:val="center"/>
            <w:hideMark/>
          </w:tcPr>
          <w:p w14:paraId="47B94F39"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2B210FE8"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2E6BF4B9"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7E9834F2"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027" w:type="dxa"/>
            <w:noWrap/>
            <w:tcMar>
              <w:top w:w="0" w:type="dxa"/>
              <w:left w:w="108" w:type="dxa"/>
              <w:bottom w:w="0" w:type="dxa"/>
              <w:right w:w="108" w:type="dxa"/>
            </w:tcMar>
            <w:vAlign w:val="center"/>
            <w:hideMark/>
          </w:tcPr>
          <w:p w14:paraId="30341CA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5A3C0C81"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505" w:type="dxa"/>
            <w:noWrap/>
            <w:tcMar>
              <w:top w:w="0" w:type="dxa"/>
              <w:left w:w="108" w:type="dxa"/>
              <w:bottom w:w="0" w:type="dxa"/>
              <w:right w:w="108" w:type="dxa"/>
            </w:tcMar>
            <w:vAlign w:val="center"/>
          </w:tcPr>
          <w:p w14:paraId="4CB8A8E6"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1.080,00 €</w:t>
            </w:r>
          </w:p>
        </w:tc>
      </w:tr>
      <w:tr w:rsidR="00C97230" w:rsidRPr="00C97230" w14:paraId="4202DC34" w14:textId="77777777" w:rsidTr="004A4E4C">
        <w:trPr>
          <w:trHeight w:val="300"/>
          <w:jc w:val="center"/>
        </w:trPr>
        <w:tc>
          <w:tcPr>
            <w:tcW w:w="1977" w:type="dxa"/>
            <w:noWrap/>
            <w:tcMar>
              <w:top w:w="0" w:type="dxa"/>
              <w:left w:w="108" w:type="dxa"/>
              <w:bottom w:w="0" w:type="dxa"/>
              <w:right w:w="108" w:type="dxa"/>
            </w:tcMar>
            <w:vAlign w:val="center"/>
            <w:hideMark/>
          </w:tcPr>
          <w:p w14:paraId="6A450A23"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Αυθαίρετα Κτίσματα</w:t>
            </w:r>
          </w:p>
        </w:tc>
        <w:tc>
          <w:tcPr>
            <w:tcW w:w="1354" w:type="dxa"/>
            <w:noWrap/>
            <w:tcMar>
              <w:top w:w="0" w:type="dxa"/>
              <w:left w:w="108" w:type="dxa"/>
              <w:bottom w:w="0" w:type="dxa"/>
              <w:right w:w="108" w:type="dxa"/>
            </w:tcMar>
            <w:vAlign w:val="center"/>
            <w:hideMark/>
          </w:tcPr>
          <w:p w14:paraId="75A2D2D4"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027F015C"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5D63E11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5BBF11D0"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027" w:type="dxa"/>
            <w:noWrap/>
            <w:tcMar>
              <w:top w:w="0" w:type="dxa"/>
              <w:left w:w="108" w:type="dxa"/>
              <w:bottom w:w="0" w:type="dxa"/>
              <w:right w:w="108" w:type="dxa"/>
            </w:tcMar>
            <w:vAlign w:val="center"/>
            <w:hideMark/>
          </w:tcPr>
          <w:p w14:paraId="4C1B3CF7"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4BFEB8DB"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0,00 €</w:t>
            </w:r>
          </w:p>
        </w:tc>
        <w:tc>
          <w:tcPr>
            <w:tcW w:w="1505" w:type="dxa"/>
            <w:noWrap/>
            <w:tcMar>
              <w:top w:w="0" w:type="dxa"/>
              <w:left w:w="108" w:type="dxa"/>
              <w:bottom w:w="0" w:type="dxa"/>
              <w:right w:w="108" w:type="dxa"/>
            </w:tcMar>
            <w:vAlign w:val="center"/>
          </w:tcPr>
          <w:p w14:paraId="06067D55"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r>
      <w:tr w:rsidR="00C97230" w:rsidRPr="00C97230" w14:paraId="5DFC1473" w14:textId="77777777" w:rsidTr="004A4E4C">
        <w:trPr>
          <w:trHeight w:val="300"/>
          <w:jc w:val="center"/>
        </w:trPr>
        <w:tc>
          <w:tcPr>
            <w:tcW w:w="1977" w:type="dxa"/>
            <w:noWrap/>
            <w:tcMar>
              <w:top w:w="0" w:type="dxa"/>
              <w:left w:w="108" w:type="dxa"/>
              <w:bottom w:w="0" w:type="dxa"/>
              <w:right w:w="108" w:type="dxa"/>
            </w:tcMar>
            <w:vAlign w:val="center"/>
            <w:hideMark/>
          </w:tcPr>
          <w:p w14:paraId="02C684D2"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Κοινόχρηστων Χώρων</w:t>
            </w:r>
          </w:p>
        </w:tc>
        <w:tc>
          <w:tcPr>
            <w:tcW w:w="1354" w:type="dxa"/>
            <w:noWrap/>
            <w:tcMar>
              <w:top w:w="0" w:type="dxa"/>
              <w:left w:w="108" w:type="dxa"/>
              <w:bottom w:w="0" w:type="dxa"/>
              <w:right w:w="108" w:type="dxa"/>
            </w:tcMar>
            <w:vAlign w:val="center"/>
            <w:hideMark/>
          </w:tcPr>
          <w:p w14:paraId="14E21C2C"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415F7A16"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06DB6E05"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2B1868FE"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027" w:type="dxa"/>
            <w:noWrap/>
            <w:tcMar>
              <w:top w:w="0" w:type="dxa"/>
              <w:left w:w="108" w:type="dxa"/>
              <w:bottom w:w="0" w:type="dxa"/>
              <w:right w:w="108" w:type="dxa"/>
            </w:tcMar>
            <w:vAlign w:val="center"/>
            <w:hideMark/>
          </w:tcPr>
          <w:p w14:paraId="6280B46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7E96F032"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0,00 €</w:t>
            </w:r>
          </w:p>
        </w:tc>
        <w:tc>
          <w:tcPr>
            <w:tcW w:w="1505" w:type="dxa"/>
            <w:noWrap/>
            <w:tcMar>
              <w:top w:w="0" w:type="dxa"/>
              <w:left w:w="108" w:type="dxa"/>
              <w:bottom w:w="0" w:type="dxa"/>
              <w:right w:w="108" w:type="dxa"/>
            </w:tcMar>
            <w:vAlign w:val="center"/>
          </w:tcPr>
          <w:p w14:paraId="7F89A140"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r>
      <w:tr w:rsidR="00C97230" w:rsidRPr="00C97230" w14:paraId="65FE7E51" w14:textId="77777777" w:rsidTr="004A4E4C">
        <w:trPr>
          <w:trHeight w:val="300"/>
          <w:jc w:val="center"/>
        </w:trPr>
        <w:tc>
          <w:tcPr>
            <w:tcW w:w="1977" w:type="dxa"/>
            <w:noWrap/>
            <w:tcMar>
              <w:top w:w="0" w:type="dxa"/>
              <w:left w:w="108" w:type="dxa"/>
              <w:bottom w:w="0" w:type="dxa"/>
              <w:right w:w="108" w:type="dxa"/>
            </w:tcMar>
            <w:vAlign w:val="center"/>
            <w:hideMark/>
          </w:tcPr>
          <w:p w14:paraId="2AA977E4"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Τέλος Νεκροταφείων</w:t>
            </w:r>
          </w:p>
        </w:tc>
        <w:tc>
          <w:tcPr>
            <w:tcW w:w="1354" w:type="dxa"/>
            <w:noWrap/>
            <w:tcMar>
              <w:top w:w="0" w:type="dxa"/>
              <w:left w:w="108" w:type="dxa"/>
              <w:bottom w:w="0" w:type="dxa"/>
              <w:right w:w="108" w:type="dxa"/>
            </w:tcMar>
            <w:vAlign w:val="center"/>
            <w:hideMark/>
          </w:tcPr>
          <w:p w14:paraId="42691FD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3.000,00 €</w:t>
            </w:r>
          </w:p>
        </w:tc>
        <w:tc>
          <w:tcPr>
            <w:tcW w:w="1250" w:type="dxa"/>
            <w:noWrap/>
            <w:tcMar>
              <w:top w:w="0" w:type="dxa"/>
              <w:left w:w="108" w:type="dxa"/>
              <w:bottom w:w="0" w:type="dxa"/>
              <w:right w:w="108" w:type="dxa"/>
            </w:tcMar>
            <w:vAlign w:val="center"/>
            <w:hideMark/>
          </w:tcPr>
          <w:p w14:paraId="55F6ABC1"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1</w:t>
            </w:r>
          </w:p>
        </w:tc>
        <w:tc>
          <w:tcPr>
            <w:tcW w:w="1250" w:type="dxa"/>
            <w:noWrap/>
            <w:tcMar>
              <w:top w:w="0" w:type="dxa"/>
              <w:left w:w="108" w:type="dxa"/>
              <w:bottom w:w="0" w:type="dxa"/>
              <w:right w:w="108" w:type="dxa"/>
            </w:tcMar>
            <w:vAlign w:val="center"/>
            <w:hideMark/>
          </w:tcPr>
          <w:p w14:paraId="7327FD9A"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c>
          <w:tcPr>
            <w:tcW w:w="1364" w:type="dxa"/>
            <w:noWrap/>
            <w:tcMar>
              <w:top w:w="0" w:type="dxa"/>
              <w:left w:w="108" w:type="dxa"/>
              <w:bottom w:w="0" w:type="dxa"/>
              <w:right w:w="108" w:type="dxa"/>
            </w:tcMar>
            <w:vAlign w:val="center"/>
          </w:tcPr>
          <w:p w14:paraId="6038EBC3" w14:textId="77777777" w:rsidR="00C97230" w:rsidRPr="00C97230" w:rsidRDefault="00C97230" w:rsidP="00C97230">
            <w:pPr>
              <w:widowControl/>
              <w:autoSpaceDE/>
              <w:autoSpaceDN/>
              <w:adjustRightInd/>
              <w:spacing w:after="160" w:line="259" w:lineRule="auto"/>
              <w:jc w:val="center"/>
              <w:rPr>
                <w:rFonts w:ascii="Calibri" w:hAnsi="Calibri" w:cs="Calibri"/>
                <w:i/>
                <w:sz w:val="22"/>
                <w:szCs w:val="22"/>
              </w:rPr>
            </w:pPr>
            <w:r w:rsidRPr="00C97230">
              <w:rPr>
                <w:rFonts w:ascii="Calibri" w:hAnsi="Calibri" w:cs="Calibri"/>
                <w:i/>
                <w:sz w:val="22"/>
                <w:szCs w:val="22"/>
              </w:rPr>
              <w:t>0</w:t>
            </w:r>
          </w:p>
        </w:tc>
        <w:tc>
          <w:tcPr>
            <w:tcW w:w="1027" w:type="dxa"/>
            <w:noWrap/>
            <w:tcMar>
              <w:top w:w="0" w:type="dxa"/>
              <w:left w:w="108" w:type="dxa"/>
              <w:bottom w:w="0" w:type="dxa"/>
              <w:right w:w="108" w:type="dxa"/>
            </w:tcMar>
            <w:vAlign w:val="center"/>
            <w:hideMark/>
          </w:tcPr>
          <w:p w14:paraId="02B98A8F"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150,00 €</w:t>
            </w:r>
          </w:p>
        </w:tc>
        <w:tc>
          <w:tcPr>
            <w:tcW w:w="1223" w:type="dxa"/>
            <w:noWrap/>
            <w:tcMar>
              <w:top w:w="0" w:type="dxa"/>
              <w:left w:w="108" w:type="dxa"/>
              <w:bottom w:w="0" w:type="dxa"/>
              <w:right w:w="108" w:type="dxa"/>
            </w:tcMar>
            <w:vAlign w:val="center"/>
          </w:tcPr>
          <w:p w14:paraId="230546F3"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0,00 €</w:t>
            </w:r>
          </w:p>
        </w:tc>
        <w:tc>
          <w:tcPr>
            <w:tcW w:w="1505" w:type="dxa"/>
            <w:noWrap/>
            <w:tcMar>
              <w:top w:w="0" w:type="dxa"/>
              <w:left w:w="108" w:type="dxa"/>
              <w:bottom w:w="0" w:type="dxa"/>
              <w:right w:w="108" w:type="dxa"/>
            </w:tcMar>
            <w:vAlign w:val="center"/>
          </w:tcPr>
          <w:p w14:paraId="1C7F9832"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930,00 €</w:t>
            </w:r>
          </w:p>
        </w:tc>
      </w:tr>
      <w:tr w:rsidR="00C97230" w:rsidRPr="00C97230" w14:paraId="671FE3D7" w14:textId="77777777" w:rsidTr="004A4E4C">
        <w:trPr>
          <w:trHeight w:val="300"/>
          <w:jc w:val="center"/>
        </w:trPr>
        <w:tc>
          <w:tcPr>
            <w:tcW w:w="9445" w:type="dxa"/>
            <w:gridSpan w:val="7"/>
            <w:tcMar>
              <w:top w:w="0" w:type="dxa"/>
              <w:left w:w="108" w:type="dxa"/>
              <w:bottom w:w="0" w:type="dxa"/>
              <w:right w:w="108" w:type="dxa"/>
            </w:tcMar>
            <w:vAlign w:val="center"/>
            <w:hideMark/>
          </w:tcPr>
          <w:p w14:paraId="6F40E68E" w14:textId="77777777" w:rsidR="00C97230" w:rsidRPr="00C97230" w:rsidRDefault="00C97230" w:rsidP="00C97230">
            <w:pPr>
              <w:widowControl/>
              <w:autoSpaceDE/>
              <w:autoSpaceDN/>
              <w:adjustRightInd/>
              <w:spacing w:after="160" w:line="259" w:lineRule="auto"/>
              <w:jc w:val="center"/>
              <w:rPr>
                <w:rFonts w:ascii="Calibri" w:hAnsi="Calibri" w:cs="Calibri"/>
                <w:b/>
                <w:i/>
                <w:sz w:val="22"/>
                <w:szCs w:val="22"/>
              </w:rPr>
            </w:pPr>
            <w:r w:rsidRPr="00C97230">
              <w:rPr>
                <w:rFonts w:ascii="Calibri" w:hAnsi="Calibri" w:cs="Calibri"/>
                <w:b/>
                <w:i/>
                <w:sz w:val="22"/>
                <w:szCs w:val="22"/>
              </w:rPr>
              <w:t>ΣΥΝΟΛΟ</w:t>
            </w:r>
          </w:p>
        </w:tc>
        <w:tc>
          <w:tcPr>
            <w:tcW w:w="1505" w:type="dxa"/>
            <w:noWrap/>
            <w:tcMar>
              <w:top w:w="0" w:type="dxa"/>
              <w:left w:w="108" w:type="dxa"/>
              <w:bottom w:w="0" w:type="dxa"/>
              <w:right w:w="108" w:type="dxa"/>
            </w:tcMar>
            <w:vAlign w:val="center"/>
          </w:tcPr>
          <w:p w14:paraId="27D9BC77" w14:textId="77777777" w:rsidR="00C97230" w:rsidRPr="00C97230" w:rsidRDefault="00C97230" w:rsidP="00C97230">
            <w:pPr>
              <w:widowControl/>
              <w:autoSpaceDE/>
              <w:autoSpaceDN/>
              <w:adjustRightInd/>
              <w:spacing w:after="160" w:line="259" w:lineRule="auto"/>
              <w:jc w:val="right"/>
              <w:rPr>
                <w:rFonts w:ascii="Calibri" w:hAnsi="Calibri" w:cs="Calibri"/>
                <w:b/>
                <w:bCs/>
                <w:i/>
                <w:sz w:val="22"/>
                <w:szCs w:val="22"/>
              </w:rPr>
            </w:pPr>
            <w:r w:rsidRPr="00C97230">
              <w:rPr>
                <w:rFonts w:ascii="Calibri" w:hAnsi="Calibri" w:cs="Calibri"/>
                <w:b/>
                <w:bCs/>
                <w:i/>
                <w:sz w:val="22"/>
                <w:szCs w:val="22"/>
              </w:rPr>
              <w:t>28.965,00 €</w:t>
            </w:r>
          </w:p>
        </w:tc>
      </w:tr>
      <w:tr w:rsidR="00C97230" w:rsidRPr="00C97230" w14:paraId="1F601419" w14:textId="77777777" w:rsidTr="004A4E4C">
        <w:trPr>
          <w:trHeight w:val="300"/>
          <w:jc w:val="center"/>
        </w:trPr>
        <w:tc>
          <w:tcPr>
            <w:tcW w:w="9445" w:type="dxa"/>
            <w:gridSpan w:val="7"/>
            <w:tcMar>
              <w:top w:w="0" w:type="dxa"/>
              <w:left w:w="108" w:type="dxa"/>
              <w:bottom w:w="0" w:type="dxa"/>
              <w:right w:w="108" w:type="dxa"/>
            </w:tcMar>
            <w:vAlign w:val="center"/>
            <w:hideMark/>
          </w:tcPr>
          <w:p w14:paraId="4D749B4D" w14:textId="77777777" w:rsidR="00C97230" w:rsidRPr="00C97230" w:rsidRDefault="00C97230" w:rsidP="00C97230">
            <w:pPr>
              <w:widowControl/>
              <w:autoSpaceDE/>
              <w:autoSpaceDN/>
              <w:adjustRightInd/>
              <w:spacing w:after="160" w:line="259" w:lineRule="auto"/>
              <w:jc w:val="center"/>
              <w:rPr>
                <w:rFonts w:ascii="Calibri" w:hAnsi="Calibri" w:cs="Calibri"/>
                <w:b/>
                <w:i/>
                <w:sz w:val="22"/>
                <w:szCs w:val="22"/>
              </w:rPr>
            </w:pPr>
            <w:r w:rsidRPr="00C97230">
              <w:rPr>
                <w:rFonts w:ascii="Calibri" w:hAnsi="Calibri" w:cs="Calibri"/>
                <w:b/>
                <w:i/>
                <w:sz w:val="22"/>
                <w:szCs w:val="22"/>
              </w:rPr>
              <w:t>Φ.Π.Α. 24%</w:t>
            </w:r>
          </w:p>
        </w:tc>
        <w:tc>
          <w:tcPr>
            <w:tcW w:w="1505" w:type="dxa"/>
            <w:noWrap/>
            <w:tcMar>
              <w:top w:w="0" w:type="dxa"/>
              <w:left w:w="108" w:type="dxa"/>
              <w:bottom w:w="0" w:type="dxa"/>
              <w:right w:w="108" w:type="dxa"/>
            </w:tcMar>
            <w:vAlign w:val="center"/>
          </w:tcPr>
          <w:p w14:paraId="0D76BDE8" w14:textId="77777777" w:rsidR="00C97230" w:rsidRPr="00C97230" w:rsidRDefault="00C97230" w:rsidP="00C97230">
            <w:pPr>
              <w:widowControl/>
              <w:autoSpaceDE/>
              <w:autoSpaceDN/>
              <w:adjustRightInd/>
              <w:spacing w:after="160" w:line="259" w:lineRule="auto"/>
              <w:jc w:val="right"/>
              <w:rPr>
                <w:rFonts w:ascii="Calibri" w:hAnsi="Calibri" w:cs="Calibri"/>
                <w:b/>
                <w:bCs/>
                <w:i/>
                <w:sz w:val="22"/>
                <w:szCs w:val="22"/>
              </w:rPr>
            </w:pPr>
            <w:r w:rsidRPr="00C97230">
              <w:rPr>
                <w:rFonts w:ascii="Calibri" w:hAnsi="Calibri" w:cs="Calibri"/>
                <w:b/>
                <w:bCs/>
                <w:i/>
                <w:sz w:val="22"/>
                <w:szCs w:val="22"/>
              </w:rPr>
              <w:t>6.951,60 €</w:t>
            </w:r>
          </w:p>
        </w:tc>
      </w:tr>
      <w:tr w:rsidR="00C97230" w:rsidRPr="00C97230" w14:paraId="772A7D1E" w14:textId="77777777" w:rsidTr="004A4E4C">
        <w:trPr>
          <w:trHeight w:val="300"/>
          <w:jc w:val="center"/>
        </w:trPr>
        <w:tc>
          <w:tcPr>
            <w:tcW w:w="9445" w:type="dxa"/>
            <w:gridSpan w:val="7"/>
            <w:tcMar>
              <w:top w:w="0" w:type="dxa"/>
              <w:left w:w="108" w:type="dxa"/>
              <w:bottom w:w="0" w:type="dxa"/>
              <w:right w:w="108" w:type="dxa"/>
            </w:tcMar>
            <w:vAlign w:val="center"/>
            <w:hideMark/>
          </w:tcPr>
          <w:p w14:paraId="43EFBA01" w14:textId="77777777" w:rsidR="00C97230" w:rsidRPr="00C97230" w:rsidRDefault="00C97230" w:rsidP="00C97230">
            <w:pPr>
              <w:widowControl/>
              <w:autoSpaceDE/>
              <w:autoSpaceDN/>
              <w:adjustRightInd/>
              <w:spacing w:after="160" w:line="259" w:lineRule="auto"/>
              <w:jc w:val="center"/>
              <w:rPr>
                <w:rFonts w:ascii="Calibri" w:hAnsi="Calibri" w:cs="Calibri"/>
                <w:b/>
                <w:i/>
                <w:sz w:val="22"/>
                <w:szCs w:val="22"/>
              </w:rPr>
            </w:pPr>
            <w:r w:rsidRPr="00C97230">
              <w:rPr>
                <w:rFonts w:ascii="Calibri" w:hAnsi="Calibri" w:cs="Calibri"/>
                <w:b/>
                <w:i/>
                <w:sz w:val="22"/>
                <w:szCs w:val="22"/>
              </w:rPr>
              <w:t>ΤΕΛΙΚΟ ΣΥΝΟΛΟ</w:t>
            </w:r>
          </w:p>
        </w:tc>
        <w:tc>
          <w:tcPr>
            <w:tcW w:w="1505" w:type="dxa"/>
            <w:noWrap/>
            <w:tcMar>
              <w:top w:w="0" w:type="dxa"/>
              <w:left w:w="108" w:type="dxa"/>
              <w:bottom w:w="0" w:type="dxa"/>
              <w:right w:w="108" w:type="dxa"/>
            </w:tcMar>
            <w:vAlign w:val="center"/>
          </w:tcPr>
          <w:p w14:paraId="5EBF97AC" w14:textId="77777777" w:rsidR="00C97230" w:rsidRPr="00C97230" w:rsidRDefault="00C97230" w:rsidP="00C97230">
            <w:pPr>
              <w:widowControl/>
              <w:autoSpaceDE/>
              <w:autoSpaceDN/>
              <w:adjustRightInd/>
              <w:spacing w:after="160" w:line="259" w:lineRule="auto"/>
              <w:jc w:val="right"/>
              <w:rPr>
                <w:rFonts w:ascii="Calibri" w:hAnsi="Calibri" w:cs="Calibri"/>
                <w:b/>
                <w:bCs/>
                <w:i/>
                <w:sz w:val="22"/>
                <w:szCs w:val="22"/>
              </w:rPr>
            </w:pPr>
            <w:r w:rsidRPr="00C97230">
              <w:rPr>
                <w:rFonts w:ascii="Calibri" w:hAnsi="Calibri" w:cs="Calibri"/>
                <w:b/>
                <w:bCs/>
                <w:i/>
                <w:sz w:val="22"/>
                <w:szCs w:val="22"/>
              </w:rPr>
              <w:t>35.916,60 €</w:t>
            </w:r>
          </w:p>
        </w:tc>
      </w:tr>
    </w:tbl>
    <w:p w14:paraId="340EEDB9" w14:textId="77777777" w:rsidR="00C97230" w:rsidRPr="00C97230" w:rsidRDefault="00C97230" w:rsidP="00C97230">
      <w:pPr>
        <w:widowControl/>
        <w:spacing w:line="360" w:lineRule="auto"/>
        <w:jc w:val="center"/>
        <w:rPr>
          <w:rFonts w:ascii="Calibri" w:hAnsi="Calibri" w:cs="Calibri"/>
          <w:b/>
          <w:bCs/>
          <w:i/>
          <w:sz w:val="22"/>
          <w:szCs w:val="22"/>
        </w:rPr>
      </w:pPr>
    </w:p>
    <w:tbl>
      <w:tblPr>
        <w:tblW w:w="7499" w:type="dxa"/>
        <w:jc w:val="center"/>
        <w:tblCellMar>
          <w:left w:w="0" w:type="dxa"/>
          <w:right w:w="0" w:type="dxa"/>
        </w:tblCellMar>
        <w:tblLook w:val="04A0" w:firstRow="1" w:lastRow="0" w:firstColumn="1" w:lastColumn="0" w:noHBand="0" w:noVBand="1"/>
      </w:tblPr>
      <w:tblGrid>
        <w:gridCol w:w="5812"/>
        <w:gridCol w:w="1687"/>
      </w:tblGrid>
      <w:tr w:rsidR="00C97230" w:rsidRPr="00C97230" w14:paraId="59226718" w14:textId="77777777" w:rsidTr="004A4E4C">
        <w:trPr>
          <w:trHeight w:val="506"/>
          <w:jc w:val="center"/>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C29591" w14:textId="77777777" w:rsidR="00C97230" w:rsidRPr="00C97230" w:rsidRDefault="00C97230" w:rsidP="00C97230">
            <w:pPr>
              <w:widowControl/>
              <w:autoSpaceDE/>
              <w:autoSpaceDN/>
              <w:adjustRightInd/>
              <w:spacing w:after="160" w:line="259" w:lineRule="auto"/>
              <w:rPr>
                <w:rFonts w:ascii="Calibri" w:hAnsi="Calibri" w:cs="Calibri"/>
                <w:b/>
                <w:bCs/>
                <w:i/>
                <w:color w:val="000000"/>
                <w:sz w:val="22"/>
                <w:szCs w:val="22"/>
              </w:rPr>
            </w:pPr>
            <w:r w:rsidRPr="00C97230">
              <w:rPr>
                <w:rFonts w:ascii="Calibri" w:hAnsi="Calibri" w:cs="Calibri"/>
                <w:b/>
                <w:bCs/>
                <w:i/>
                <w:color w:val="000000"/>
                <w:sz w:val="22"/>
                <w:szCs w:val="22"/>
              </w:rPr>
              <w:t>ΠΡΟΓΡΑΜΜΑΤΑ</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F0C0D5" w14:textId="77777777" w:rsidR="00C97230" w:rsidRPr="00C97230" w:rsidRDefault="00C97230" w:rsidP="00C97230">
            <w:pPr>
              <w:widowControl/>
              <w:autoSpaceDE/>
              <w:autoSpaceDN/>
              <w:adjustRightInd/>
              <w:spacing w:after="160" w:line="259" w:lineRule="auto"/>
              <w:jc w:val="center"/>
              <w:rPr>
                <w:rFonts w:ascii="Calibri" w:hAnsi="Calibri" w:cs="Calibri"/>
                <w:b/>
                <w:bCs/>
                <w:i/>
                <w:color w:val="000000"/>
                <w:sz w:val="22"/>
                <w:szCs w:val="22"/>
              </w:rPr>
            </w:pPr>
            <w:r w:rsidRPr="00C97230">
              <w:rPr>
                <w:rFonts w:ascii="Calibri" w:hAnsi="Calibri" w:cs="Calibri"/>
                <w:b/>
                <w:bCs/>
                <w:i/>
                <w:color w:val="000000"/>
                <w:sz w:val="22"/>
                <w:szCs w:val="22"/>
              </w:rPr>
              <w:t>ΚΟΣΤΟΣ</w:t>
            </w:r>
          </w:p>
        </w:tc>
      </w:tr>
      <w:tr w:rsidR="00C97230" w:rsidRPr="00C97230" w14:paraId="4B3FA42E" w14:textId="77777777" w:rsidTr="004A4E4C">
        <w:trPr>
          <w:trHeight w:val="300"/>
          <w:jc w:val="center"/>
        </w:trPr>
        <w:tc>
          <w:tcPr>
            <w:tcW w:w="581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17D9FB02" w14:textId="77777777" w:rsidR="00C97230" w:rsidRPr="00C97230" w:rsidRDefault="00C97230" w:rsidP="00C97230">
            <w:pPr>
              <w:widowControl/>
              <w:autoSpaceDE/>
              <w:autoSpaceDN/>
              <w:adjustRightInd/>
              <w:spacing w:after="160" w:line="259" w:lineRule="auto"/>
              <w:rPr>
                <w:rFonts w:ascii="Calibri" w:hAnsi="Calibri" w:cs="Calibri"/>
                <w:i/>
                <w:sz w:val="22"/>
                <w:szCs w:val="22"/>
              </w:rPr>
            </w:pPr>
            <w:r w:rsidRPr="00C97230">
              <w:rPr>
                <w:rFonts w:ascii="Calibri" w:hAnsi="Calibri" w:cs="Calibri"/>
                <w:i/>
                <w:sz w:val="22"/>
                <w:szCs w:val="22"/>
              </w:rPr>
              <w:t>Πρωτόκολλο – διακίνηση εγγράφων</w:t>
            </w:r>
          </w:p>
        </w:tc>
        <w:tc>
          <w:tcPr>
            <w:tcW w:w="1687" w:type="dxa"/>
            <w:tcBorders>
              <w:top w:val="nil"/>
              <w:left w:val="nil"/>
              <w:bottom w:val="single" w:sz="4" w:space="0" w:color="auto"/>
              <w:right w:val="single" w:sz="8" w:space="0" w:color="auto"/>
            </w:tcBorders>
            <w:noWrap/>
            <w:tcMar>
              <w:top w:w="0" w:type="dxa"/>
              <w:left w:w="108" w:type="dxa"/>
              <w:bottom w:w="0" w:type="dxa"/>
              <w:right w:w="108" w:type="dxa"/>
            </w:tcMar>
          </w:tcPr>
          <w:p w14:paraId="207F35CC" w14:textId="77777777" w:rsidR="00C97230" w:rsidRPr="00C97230" w:rsidRDefault="00C97230" w:rsidP="00C97230">
            <w:pPr>
              <w:widowControl/>
              <w:autoSpaceDE/>
              <w:autoSpaceDN/>
              <w:adjustRightInd/>
              <w:spacing w:after="160" w:line="259" w:lineRule="auto"/>
              <w:jc w:val="right"/>
              <w:rPr>
                <w:rFonts w:ascii="Calibri" w:hAnsi="Calibri" w:cs="Calibri"/>
                <w:i/>
                <w:sz w:val="22"/>
                <w:szCs w:val="22"/>
              </w:rPr>
            </w:pPr>
            <w:r w:rsidRPr="00C97230">
              <w:rPr>
                <w:rFonts w:ascii="Calibri" w:hAnsi="Calibri" w:cs="Calibri"/>
                <w:i/>
                <w:sz w:val="22"/>
                <w:szCs w:val="22"/>
              </w:rPr>
              <w:t>6.100,00 €</w:t>
            </w:r>
          </w:p>
        </w:tc>
      </w:tr>
      <w:tr w:rsidR="00C97230" w:rsidRPr="00C97230" w14:paraId="7BF1CC9F" w14:textId="77777777" w:rsidTr="004A4E4C">
        <w:trPr>
          <w:trHeight w:val="300"/>
          <w:jc w:val="center"/>
        </w:trPr>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8A6714" w14:textId="77777777" w:rsidR="00C97230" w:rsidRPr="00C97230" w:rsidRDefault="00C97230" w:rsidP="00C97230">
            <w:pPr>
              <w:widowControl/>
              <w:autoSpaceDE/>
              <w:autoSpaceDN/>
              <w:adjustRightInd/>
              <w:spacing w:after="160" w:line="259" w:lineRule="auto"/>
              <w:jc w:val="center"/>
              <w:rPr>
                <w:rFonts w:ascii="Calibri" w:hAnsi="Calibri" w:cs="Calibri"/>
                <w:b/>
                <w:i/>
                <w:sz w:val="22"/>
                <w:szCs w:val="22"/>
              </w:rPr>
            </w:pPr>
            <w:r w:rsidRPr="00C97230">
              <w:rPr>
                <w:rFonts w:ascii="Calibri" w:hAnsi="Calibri" w:cs="Calibri"/>
                <w:b/>
                <w:i/>
                <w:sz w:val="22"/>
                <w:szCs w:val="22"/>
              </w:rPr>
              <w:t>ΣΥΝΟΛΟ</w:t>
            </w: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A15975" w14:textId="77777777" w:rsidR="00C97230" w:rsidRPr="00C97230" w:rsidRDefault="00C97230" w:rsidP="00C97230">
            <w:pPr>
              <w:widowControl/>
              <w:autoSpaceDE/>
              <w:autoSpaceDN/>
              <w:adjustRightInd/>
              <w:spacing w:after="160" w:line="259" w:lineRule="auto"/>
              <w:jc w:val="right"/>
              <w:rPr>
                <w:rFonts w:ascii="Calibri" w:hAnsi="Calibri" w:cs="Calibri"/>
                <w:b/>
                <w:bCs/>
                <w:i/>
                <w:sz w:val="22"/>
                <w:szCs w:val="22"/>
              </w:rPr>
            </w:pPr>
            <w:r w:rsidRPr="00C97230">
              <w:rPr>
                <w:rFonts w:ascii="Calibri" w:hAnsi="Calibri" w:cs="Calibri"/>
                <w:b/>
                <w:bCs/>
                <w:i/>
                <w:sz w:val="22"/>
                <w:szCs w:val="22"/>
              </w:rPr>
              <w:t>6.100,00 €</w:t>
            </w:r>
          </w:p>
        </w:tc>
      </w:tr>
      <w:tr w:rsidR="00C97230" w:rsidRPr="00C97230" w14:paraId="7F5949A4" w14:textId="77777777" w:rsidTr="004A4E4C">
        <w:trPr>
          <w:trHeight w:val="300"/>
          <w:jc w:val="center"/>
        </w:trPr>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3D7EA" w14:textId="77777777" w:rsidR="00C97230" w:rsidRPr="00C97230" w:rsidRDefault="00C97230" w:rsidP="00C97230">
            <w:pPr>
              <w:widowControl/>
              <w:autoSpaceDE/>
              <w:autoSpaceDN/>
              <w:adjustRightInd/>
              <w:spacing w:after="160" w:line="259" w:lineRule="auto"/>
              <w:jc w:val="center"/>
              <w:rPr>
                <w:rFonts w:ascii="Calibri" w:hAnsi="Calibri" w:cs="Calibri"/>
                <w:b/>
                <w:i/>
                <w:sz w:val="22"/>
                <w:szCs w:val="22"/>
              </w:rPr>
            </w:pPr>
            <w:r w:rsidRPr="00C97230">
              <w:rPr>
                <w:rFonts w:ascii="Calibri" w:hAnsi="Calibri" w:cs="Calibri"/>
                <w:b/>
                <w:i/>
                <w:sz w:val="22"/>
                <w:szCs w:val="22"/>
              </w:rPr>
              <w:t>Φ.Π.Α. 24%</w:t>
            </w:r>
          </w:p>
        </w:tc>
        <w:tc>
          <w:tcPr>
            <w:tcW w:w="168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BEF210" w14:textId="77777777" w:rsidR="00C97230" w:rsidRPr="00C97230" w:rsidRDefault="00C97230" w:rsidP="00C97230">
            <w:pPr>
              <w:widowControl/>
              <w:autoSpaceDE/>
              <w:autoSpaceDN/>
              <w:adjustRightInd/>
              <w:spacing w:after="160" w:line="259" w:lineRule="auto"/>
              <w:jc w:val="right"/>
              <w:rPr>
                <w:rFonts w:ascii="Calibri" w:hAnsi="Calibri" w:cs="Calibri"/>
                <w:b/>
                <w:bCs/>
                <w:i/>
                <w:sz w:val="22"/>
                <w:szCs w:val="22"/>
              </w:rPr>
            </w:pPr>
            <w:r w:rsidRPr="00C97230">
              <w:rPr>
                <w:rFonts w:ascii="Calibri" w:hAnsi="Calibri" w:cs="Calibri"/>
                <w:b/>
                <w:bCs/>
                <w:i/>
                <w:sz w:val="22"/>
                <w:szCs w:val="22"/>
              </w:rPr>
              <w:t>1.464,00 €</w:t>
            </w:r>
          </w:p>
        </w:tc>
      </w:tr>
      <w:tr w:rsidR="00C97230" w:rsidRPr="00C97230" w14:paraId="00F3FE19" w14:textId="77777777" w:rsidTr="004A4E4C">
        <w:trPr>
          <w:trHeight w:val="300"/>
          <w:jc w:val="center"/>
        </w:trPr>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6B2645" w14:textId="77777777" w:rsidR="00C97230" w:rsidRPr="00C97230" w:rsidRDefault="00C97230" w:rsidP="00C97230">
            <w:pPr>
              <w:widowControl/>
              <w:autoSpaceDE/>
              <w:autoSpaceDN/>
              <w:adjustRightInd/>
              <w:spacing w:after="160" w:line="259" w:lineRule="auto"/>
              <w:jc w:val="center"/>
              <w:rPr>
                <w:rFonts w:ascii="Calibri" w:hAnsi="Calibri" w:cs="Calibri"/>
                <w:b/>
                <w:i/>
                <w:sz w:val="22"/>
                <w:szCs w:val="22"/>
              </w:rPr>
            </w:pPr>
            <w:r w:rsidRPr="00C97230">
              <w:rPr>
                <w:rFonts w:ascii="Calibri" w:hAnsi="Calibri" w:cs="Calibri"/>
                <w:b/>
                <w:i/>
                <w:sz w:val="22"/>
                <w:szCs w:val="22"/>
              </w:rPr>
              <w:t>ΤΕΛΙΚΟ ΣΥΝΟΛΟ</w:t>
            </w:r>
          </w:p>
        </w:tc>
        <w:tc>
          <w:tcPr>
            <w:tcW w:w="168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A7EB1F" w14:textId="77777777" w:rsidR="00C97230" w:rsidRPr="00C97230" w:rsidRDefault="00C97230" w:rsidP="00C97230">
            <w:pPr>
              <w:widowControl/>
              <w:autoSpaceDE/>
              <w:autoSpaceDN/>
              <w:adjustRightInd/>
              <w:spacing w:after="160" w:line="259" w:lineRule="auto"/>
              <w:jc w:val="right"/>
              <w:rPr>
                <w:rFonts w:ascii="Calibri" w:hAnsi="Calibri" w:cs="Calibri"/>
                <w:b/>
                <w:bCs/>
                <w:i/>
                <w:sz w:val="22"/>
                <w:szCs w:val="22"/>
              </w:rPr>
            </w:pPr>
            <w:r w:rsidRPr="00C97230">
              <w:rPr>
                <w:rFonts w:ascii="Calibri" w:hAnsi="Calibri" w:cs="Calibri"/>
                <w:b/>
                <w:bCs/>
                <w:i/>
                <w:sz w:val="22"/>
                <w:szCs w:val="22"/>
              </w:rPr>
              <w:t>7.564,00 €</w:t>
            </w:r>
          </w:p>
        </w:tc>
      </w:tr>
    </w:tbl>
    <w:p w14:paraId="2B67C60C" w14:textId="77777777" w:rsidR="00C97230" w:rsidRPr="00C97230" w:rsidRDefault="00C97230" w:rsidP="00C97230">
      <w:pPr>
        <w:widowControl/>
        <w:spacing w:line="360" w:lineRule="auto"/>
        <w:jc w:val="both"/>
        <w:rPr>
          <w:rFonts w:ascii="Calibri" w:hAnsi="Calibri" w:cs="Calibri"/>
          <w:bCs/>
          <w:i/>
          <w:sz w:val="22"/>
          <w:szCs w:val="22"/>
        </w:rPr>
      </w:pPr>
    </w:p>
    <w:p w14:paraId="47258058" w14:textId="77777777" w:rsidR="00C97230" w:rsidRPr="00C97230" w:rsidRDefault="00C97230" w:rsidP="00C97230">
      <w:pPr>
        <w:widowControl/>
        <w:spacing w:line="360" w:lineRule="auto"/>
        <w:jc w:val="both"/>
        <w:rPr>
          <w:rFonts w:ascii="Calibri" w:hAnsi="Calibri" w:cs="Calibri"/>
          <w:bCs/>
          <w:i/>
          <w:sz w:val="22"/>
          <w:szCs w:val="22"/>
        </w:rPr>
      </w:pPr>
      <w:r w:rsidRPr="00C97230">
        <w:rPr>
          <w:rFonts w:ascii="Calibri" w:hAnsi="Calibri" w:cs="Calibri"/>
          <w:bCs/>
          <w:i/>
          <w:sz w:val="22"/>
          <w:szCs w:val="22"/>
        </w:rPr>
        <w:t>Η συνολική δαπάνη ανέρχεται σε 43.480,60 ευρώ και θα βαρύνει τον Κ.Α. 10-6266.001 του προϋπολογισμού εξόδων του Δήμου οικονομικού έτους 2021.</w:t>
      </w:r>
    </w:p>
    <w:p w14:paraId="04B987FA" w14:textId="77777777" w:rsidR="00C97230" w:rsidRPr="00C97230" w:rsidRDefault="00C97230" w:rsidP="00C97230">
      <w:pPr>
        <w:widowControl/>
        <w:spacing w:line="360" w:lineRule="auto"/>
        <w:jc w:val="both"/>
        <w:rPr>
          <w:rFonts w:ascii="Calibri" w:hAnsi="Calibri" w:cs="Calibri"/>
          <w:i/>
          <w:sz w:val="22"/>
          <w:szCs w:val="22"/>
        </w:rPr>
      </w:pPr>
      <w:r w:rsidRPr="00C97230">
        <w:rPr>
          <w:rFonts w:ascii="Calibri" w:hAnsi="Calibri" w:cs="Calibri"/>
          <w:i/>
          <w:sz w:val="22"/>
          <w:szCs w:val="22"/>
        </w:rPr>
        <w:t>Κατόπιν των ανωτέρω, παρακαλείται η Οικονομική Επιτροπή, ως αρμόδιο όργανο σύμφωνα με τις διατάξεις του άρθρου 72 του Ν.3852/10, όπως αντικαταστάθηκε με την παρ.1 του άρθρου 40 του Ν.4735/2020 και ισχύει, όπως:</w:t>
      </w:r>
    </w:p>
    <w:p w14:paraId="5CA22F13" w14:textId="77777777" w:rsidR="00C97230" w:rsidRPr="00C97230" w:rsidRDefault="00C97230" w:rsidP="00C97230">
      <w:pPr>
        <w:widowControl/>
        <w:spacing w:line="360" w:lineRule="auto"/>
        <w:jc w:val="both"/>
        <w:rPr>
          <w:rFonts w:ascii="Calibri" w:hAnsi="Calibri" w:cs="Calibri"/>
          <w:bCs/>
          <w:i/>
          <w:sz w:val="22"/>
          <w:szCs w:val="22"/>
        </w:rPr>
      </w:pPr>
      <w:r w:rsidRPr="00C97230">
        <w:rPr>
          <w:rFonts w:ascii="Calibri" w:hAnsi="Calibri" w:cs="Calibri"/>
          <w:bCs/>
          <w:i/>
          <w:sz w:val="22"/>
          <w:szCs w:val="22"/>
        </w:rPr>
        <w:t>Α) εγκρίνει,</w:t>
      </w:r>
      <w:r w:rsidRPr="00C97230">
        <w:rPr>
          <w:rFonts w:ascii="Calibri" w:hAnsi="Calibri" w:cs="Calibri"/>
          <w:b/>
          <w:bCs/>
          <w:i/>
          <w:sz w:val="22"/>
          <w:szCs w:val="22"/>
        </w:rPr>
        <w:t xml:space="preserve"> </w:t>
      </w:r>
      <w:r w:rsidRPr="00C97230">
        <w:rPr>
          <w:rFonts w:ascii="Calibri" w:hAnsi="Calibri" w:cs="Calibri"/>
          <w:i/>
          <w:sz w:val="22"/>
          <w:szCs w:val="22"/>
        </w:rPr>
        <w:t>σύμφωνα με το άρθρο 32, παρ.2β, περίπτωση γγ του Ν. 4412/2016, την απευθείας ανάθεση της υπηρεσίας με τίτλο «</w:t>
      </w:r>
      <w:r w:rsidRPr="00C97230">
        <w:rPr>
          <w:rFonts w:ascii="Calibri" w:hAnsi="Calibri" w:cs="Calibri"/>
          <w:bCs/>
          <w:i/>
          <w:sz w:val="22"/>
          <w:szCs w:val="22"/>
        </w:rPr>
        <w:t xml:space="preserve">Ανανέωση συμβολαίου αναβάθμισης μηχανογραφικών εφαρμογών λογισμικού της εταιρείας </w:t>
      </w:r>
      <w:r w:rsidRPr="00C97230">
        <w:rPr>
          <w:rFonts w:ascii="Calibri" w:hAnsi="Calibri" w:cs="Calibri"/>
          <w:bCs/>
          <w:i/>
          <w:sz w:val="22"/>
          <w:szCs w:val="22"/>
          <w:lang w:val="en-US"/>
        </w:rPr>
        <w:t>ALFAWARE</w:t>
      </w:r>
      <w:r w:rsidRPr="00C97230">
        <w:rPr>
          <w:rFonts w:ascii="Calibri" w:hAnsi="Calibri" w:cs="Calibri"/>
          <w:bCs/>
          <w:i/>
          <w:sz w:val="22"/>
          <w:szCs w:val="22"/>
        </w:rPr>
        <w:t xml:space="preserve">» στην εταιρεία </w:t>
      </w:r>
      <w:r w:rsidRPr="00C97230">
        <w:rPr>
          <w:rFonts w:ascii="Calibri" w:hAnsi="Calibri" w:cs="Calibri"/>
          <w:bCs/>
          <w:i/>
          <w:sz w:val="22"/>
          <w:szCs w:val="22"/>
          <w:lang w:val="en-US"/>
        </w:rPr>
        <w:t>ALFAWARE</w:t>
      </w:r>
      <w:r w:rsidRPr="00C97230">
        <w:rPr>
          <w:rFonts w:ascii="Calibri" w:hAnsi="Calibri" w:cs="Calibri"/>
          <w:bCs/>
          <w:i/>
          <w:sz w:val="22"/>
          <w:szCs w:val="22"/>
        </w:rPr>
        <w:t xml:space="preserve"> ΠΛΗΡΟΦΟΡΙΚΗ Α.Ε. ή σε συνεργαζόμενη εταιρεία. </w:t>
      </w:r>
    </w:p>
    <w:p w14:paraId="54F4E104" w14:textId="77777777" w:rsidR="00C97230" w:rsidRPr="00C97230" w:rsidRDefault="00C97230" w:rsidP="00C97230">
      <w:pPr>
        <w:widowControl/>
        <w:autoSpaceDE/>
        <w:autoSpaceDN/>
        <w:adjustRightInd/>
        <w:spacing w:line="360" w:lineRule="auto"/>
        <w:jc w:val="both"/>
        <w:rPr>
          <w:rFonts w:ascii="Calibri" w:hAnsi="Calibri" w:cs="Calibri"/>
          <w:bCs/>
          <w:i/>
          <w:sz w:val="22"/>
          <w:szCs w:val="22"/>
        </w:rPr>
      </w:pPr>
      <w:r w:rsidRPr="00C97230">
        <w:rPr>
          <w:rFonts w:ascii="Calibri" w:hAnsi="Calibri" w:cs="Calibri"/>
          <w:bCs/>
          <w:i/>
          <w:sz w:val="22"/>
          <w:szCs w:val="22"/>
        </w:rPr>
        <w:t>Β) εγκρίνει,</w:t>
      </w:r>
      <w:r w:rsidRPr="00C97230">
        <w:rPr>
          <w:rFonts w:ascii="Calibri" w:hAnsi="Calibri" w:cs="Calibri"/>
          <w:b/>
          <w:bCs/>
          <w:i/>
          <w:sz w:val="22"/>
          <w:szCs w:val="22"/>
        </w:rPr>
        <w:t xml:space="preserve"> </w:t>
      </w:r>
      <w:r w:rsidRPr="00C97230">
        <w:rPr>
          <w:rFonts w:ascii="Calibri" w:hAnsi="Calibri" w:cs="Calibri"/>
          <w:i/>
          <w:sz w:val="22"/>
          <w:szCs w:val="22"/>
        </w:rPr>
        <w:t>σύμφωνα με το άρθρο 32, παρ.2β, περίπτωση γγ του Ν. 4412/2016, την απευθείας ανάθεση της υπηρεσίας με τίτλο «</w:t>
      </w:r>
      <w:r w:rsidRPr="00C97230">
        <w:rPr>
          <w:rFonts w:ascii="Calibri" w:hAnsi="Calibri" w:cs="Calibri"/>
          <w:bCs/>
          <w:i/>
          <w:sz w:val="22"/>
          <w:szCs w:val="22"/>
        </w:rPr>
        <w:t>Ανανέωση συμβολαίου αναβάθμισης λογισμικού (</w:t>
      </w:r>
      <w:r w:rsidRPr="00C97230">
        <w:rPr>
          <w:rFonts w:ascii="Calibri" w:hAnsi="Calibri" w:cs="Calibri"/>
          <w:i/>
          <w:sz w:val="22"/>
          <w:szCs w:val="22"/>
          <w:lang w:eastAsia="en-US"/>
        </w:rPr>
        <w:t>Πρωτόκολλο – διακίνηση εγγράφων)</w:t>
      </w:r>
      <w:r w:rsidRPr="00C97230">
        <w:rPr>
          <w:rFonts w:ascii="Calibri" w:hAnsi="Calibri" w:cs="Calibri"/>
          <w:bCs/>
          <w:i/>
          <w:sz w:val="22"/>
          <w:szCs w:val="22"/>
        </w:rPr>
        <w:t xml:space="preserve"> της εταιρείας </w:t>
      </w:r>
      <w:r w:rsidRPr="00C97230">
        <w:rPr>
          <w:rFonts w:ascii="Calibri" w:hAnsi="Calibri" w:cs="Calibri"/>
          <w:i/>
          <w:sz w:val="22"/>
          <w:szCs w:val="22"/>
        </w:rPr>
        <w:t>‘‘Kosmos Intelligent Systems and Services IKE</w:t>
      </w:r>
      <w:r w:rsidRPr="00C97230">
        <w:rPr>
          <w:rFonts w:ascii="Calibri" w:hAnsi="Calibri" w:cs="Calibri"/>
          <w:i/>
          <w:color w:val="000000"/>
          <w:sz w:val="22"/>
          <w:szCs w:val="22"/>
        </w:rPr>
        <w:t xml:space="preserve"> εταιρεία </w:t>
      </w:r>
      <w:r w:rsidRPr="00C97230">
        <w:rPr>
          <w:rFonts w:ascii="Calibri" w:hAnsi="Calibri" w:cs="Calibri"/>
          <w:i/>
          <w:sz w:val="22"/>
          <w:szCs w:val="22"/>
        </w:rPr>
        <w:t>spin off του Πανεπιστημίου Κρήτης’’</w:t>
      </w:r>
      <w:r w:rsidRPr="00C97230">
        <w:rPr>
          <w:rFonts w:ascii="Calibri" w:hAnsi="Calibri" w:cs="Calibri"/>
          <w:bCs/>
          <w:i/>
          <w:sz w:val="22"/>
          <w:szCs w:val="22"/>
        </w:rPr>
        <w:t xml:space="preserve">» στην εταιρεία </w:t>
      </w:r>
      <w:r w:rsidRPr="00C97230">
        <w:rPr>
          <w:rFonts w:ascii="Calibri" w:hAnsi="Calibri" w:cs="Calibri"/>
          <w:i/>
          <w:sz w:val="22"/>
          <w:szCs w:val="22"/>
        </w:rPr>
        <w:t>‘‘Kosmos Intelligent Systems and Services IKE</w:t>
      </w:r>
      <w:r w:rsidRPr="00C97230">
        <w:rPr>
          <w:rFonts w:ascii="Calibri" w:hAnsi="Calibri" w:cs="Calibri"/>
          <w:i/>
          <w:color w:val="000000"/>
          <w:sz w:val="22"/>
          <w:szCs w:val="22"/>
        </w:rPr>
        <w:t xml:space="preserve"> εταιρεία </w:t>
      </w:r>
      <w:r w:rsidRPr="00C97230">
        <w:rPr>
          <w:rFonts w:ascii="Calibri" w:hAnsi="Calibri" w:cs="Calibri"/>
          <w:i/>
          <w:sz w:val="22"/>
          <w:szCs w:val="22"/>
        </w:rPr>
        <w:t xml:space="preserve">spin off του Πανεπιστημίου Κρήτης’’ </w:t>
      </w:r>
      <w:r w:rsidRPr="00C97230">
        <w:rPr>
          <w:rFonts w:ascii="Calibri" w:hAnsi="Calibri" w:cs="Calibri"/>
          <w:bCs/>
          <w:i/>
          <w:sz w:val="22"/>
          <w:szCs w:val="22"/>
        </w:rPr>
        <w:t xml:space="preserve"> ή σε συνεργαζόμενη εταιρεία. </w:t>
      </w:r>
    </w:p>
    <w:p w14:paraId="51692C9F" w14:textId="77777777" w:rsidR="00C97230" w:rsidRPr="00C97230" w:rsidRDefault="00C97230" w:rsidP="00C97230">
      <w:pPr>
        <w:widowControl/>
        <w:spacing w:line="360" w:lineRule="auto"/>
        <w:jc w:val="both"/>
        <w:rPr>
          <w:rFonts w:ascii="Calibri" w:hAnsi="Calibri" w:cs="Calibri"/>
          <w:i/>
          <w:sz w:val="22"/>
          <w:szCs w:val="22"/>
        </w:rPr>
      </w:pPr>
      <w:r w:rsidRPr="00C97230">
        <w:rPr>
          <w:rFonts w:ascii="Calibri" w:hAnsi="Calibri" w:cs="Calibri"/>
          <w:i/>
          <w:sz w:val="22"/>
          <w:szCs w:val="22"/>
        </w:rPr>
        <w:t>Οι παρεχόμενες υπηρεσίες θα είναι σύμφωνες με τα όσα ορίζονται στο παρόν αίτημα και στο συνημμένο σε αυτό τεύχος προδιαγραφών του Τμήματος Τεχνολογιών Πληροφορικής και Επικοινωνιών.</w:t>
      </w:r>
    </w:p>
    <w:p w14:paraId="4AE1A541" w14:textId="77777777" w:rsidR="00C97230" w:rsidRPr="00C97230" w:rsidRDefault="00C97230" w:rsidP="00C97230">
      <w:pPr>
        <w:widowControl/>
        <w:spacing w:line="360" w:lineRule="auto"/>
        <w:jc w:val="both"/>
        <w:rPr>
          <w:rFonts w:ascii="Calibri" w:hAnsi="Calibri" w:cs="Calibri"/>
          <w:bCs/>
          <w:i/>
          <w:sz w:val="22"/>
          <w:szCs w:val="22"/>
        </w:rPr>
      </w:pPr>
      <w:r w:rsidRPr="00C97230">
        <w:rPr>
          <w:rFonts w:ascii="Calibri" w:hAnsi="Calibri" w:cs="Calibri"/>
          <w:i/>
          <w:sz w:val="22"/>
          <w:szCs w:val="22"/>
        </w:rPr>
        <w:t>Β) Προβεί στη συγκρότηση Επιτροπής Διαπραγμάτευσης σύμφωνα με το άρθρο 32</w:t>
      </w:r>
      <w:r w:rsidRPr="00C97230">
        <w:rPr>
          <w:rFonts w:ascii="Calibri" w:hAnsi="Calibri" w:cs="Calibri"/>
          <w:i/>
          <w:sz w:val="22"/>
          <w:szCs w:val="22"/>
          <w:vertAlign w:val="superscript"/>
        </w:rPr>
        <w:t>Α</w:t>
      </w:r>
      <w:r w:rsidRPr="00C97230">
        <w:rPr>
          <w:rFonts w:ascii="Calibri" w:hAnsi="Calibri" w:cs="Calibri"/>
          <w:i/>
          <w:sz w:val="22"/>
          <w:szCs w:val="22"/>
        </w:rPr>
        <w:t xml:space="preserve"> του Ν.4412/2016.</w:t>
      </w:r>
    </w:p>
    <w:p w14:paraId="4D8D921E" w14:textId="77777777" w:rsidR="00C97230" w:rsidRPr="00C97230" w:rsidRDefault="00C97230" w:rsidP="00C97230">
      <w:pPr>
        <w:widowControl/>
        <w:autoSpaceDE/>
        <w:autoSpaceDN/>
        <w:adjustRightInd/>
        <w:spacing w:line="360" w:lineRule="auto"/>
        <w:jc w:val="both"/>
        <w:rPr>
          <w:rFonts w:ascii="Calibri" w:hAnsi="Calibri" w:cs="Calibri"/>
          <w:bCs/>
          <w:i/>
          <w:sz w:val="22"/>
          <w:szCs w:val="22"/>
        </w:rPr>
      </w:pPr>
      <w:r w:rsidRPr="00C97230">
        <w:rPr>
          <w:rFonts w:ascii="Calibri" w:hAnsi="Calibri" w:cs="Calibri"/>
          <w:i/>
          <w:sz w:val="22"/>
          <w:szCs w:val="22"/>
        </w:rPr>
        <w:t>Το παρόν αίτημα εκδίδεται σύμφωνα με το άρθρο 38 παρ.1 του Ν.4412/2016.»</w:t>
      </w:r>
    </w:p>
    <w:p w14:paraId="4B2B6B21" w14:textId="77777777" w:rsidR="00C97230" w:rsidRPr="00C97230" w:rsidRDefault="00C97230" w:rsidP="00C97230">
      <w:pPr>
        <w:spacing w:line="360" w:lineRule="auto"/>
        <w:jc w:val="both"/>
        <w:rPr>
          <w:rFonts w:ascii="Calibri" w:hAnsi="Calibri" w:cs="Calibri"/>
          <w:i/>
          <w:sz w:val="22"/>
          <w:szCs w:val="22"/>
          <w:lang w:eastAsia="en-GB"/>
        </w:rPr>
      </w:pPr>
      <w:r w:rsidRPr="00C97230">
        <w:rPr>
          <w:rFonts w:ascii="Calibri" w:hAnsi="Calibri" w:cs="Calibri"/>
          <w:sz w:val="22"/>
          <w:szCs w:val="22"/>
        </w:rPr>
        <w:tab/>
        <w:t>Στη συνέχεια, ο κος Πρόεδρος γνώρισε στα μέλη της Οικονομικής Επιτροπής ότι σ</w:t>
      </w:r>
      <w:r w:rsidRPr="00C97230">
        <w:rPr>
          <w:rFonts w:ascii="Calibri" w:hAnsi="Calibri" w:cs="Calibri"/>
          <w:sz w:val="22"/>
          <w:szCs w:val="22"/>
          <w:lang w:eastAsia="en-GB"/>
        </w:rPr>
        <w:t xml:space="preserve">ύμφωνα με το άρθρο 206 παρ.1 του Ν.4555/2018: </w:t>
      </w:r>
      <w:r w:rsidRPr="00C97230">
        <w:rPr>
          <w:rFonts w:ascii="Calibri" w:hAnsi="Calibri" w:cs="Calibri"/>
          <w:i/>
          <w:sz w:val="22"/>
          <w:szCs w:val="22"/>
          <w:lang w:eastAsia="en-GB"/>
        </w:rPr>
        <w:t>«</w:t>
      </w:r>
      <w:r w:rsidRPr="00C97230">
        <w:rPr>
          <w:rFonts w:ascii="Calibri" w:hAnsi="Calibri" w:cs="Calibri"/>
          <w:i/>
          <w:sz w:val="22"/>
          <w:szCs w:val="22"/>
          <w:shd w:val="clear" w:color="auto" w:fill="FFFFFF"/>
        </w:rPr>
        <w:t xml:space="preserve">Δεν απαιτείται απόφαση του δημοτικού συμβουλίου για την εκκίνηση της διαδικασίας ανάθεσης δημόσιας σύμβασης έργου, προμήθειας ή γενικής υπηρεσίας. […]» </w:t>
      </w:r>
    </w:p>
    <w:p w14:paraId="5BB9AFD9" w14:textId="77777777" w:rsidR="00C97230" w:rsidRPr="00C97230" w:rsidRDefault="00C97230" w:rsidP="00C97230">
      <w:pPr>
        <w:spacing w:line="360" w:lineRule="auto"/>
        <w:jc w:val="both"/>
        <w:rPr>
          <w:rFonts w:ascii="Calibri" w:hAnsi="Calibri" w:cs="Calibri"/>
          <w:i/>
          <w:sz w:val="22"/>
          <w:szCs w:val="22"/>
        </w:rPr>
      </w:pPr>
      <w:r w:rsidRPr="00C97230">
        <w:rPr>
          <w:rFonts w:ascii="Calibri" w:hAnsi="Calibri" w:cs="Calibri"/>
          <w:sz w:val="22"/>
          <w:szCs w:val="22"/>
        </w:rPr>
        <w:tab/>
        <w:t>Σύμφωνα με το άρθρο 72 παρ.1 περιπτ. στ και ζ του Ν.3852/2010</w:t>
      </w:r>
      <w:r w:rsidRPr="00C97230">
        <w:rPr>
          <w:rFonts w:ascii="Calibri" w:hAnsi="Calibri" w:cs="Calibri"/>
          <w:sz w:val="22"/>
          <w:szCs w:val="22"/>
          <w:lang w:eastAsia="en-GB"/>
        </w:rPr>
        <w:t>, όπως ισχύει</w:t>
      </w:r>
      <w:r w:rsidRPr="00C97230">
        <w:rPr>
          <w:rFonts w:ascii="Calibri" w:hAnsi="Calibri" w:cs="Calibri"/>
          <w:sz w:val="22"/>
          <w:szCs w:val="22"/>
        </w:rPr>
        <w:t xml:space="preserve">: </w:t>
      </w:r>
      <w:r w:rsidRPr="00C97230">
        <w:rPr>
          <w:rFonts w:ascii="Calibri" w:hAnsi="Calibri" w:cs="Calibri"/>
          <w:i/>
          <w:sz w:val="22"/>
          <w:szCs w:val="22"/>
        </w:rPr>
        <w:t>«Η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στ) Αποφασίζει για: i.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14:paraId="7D9BF005" w14:textId="77777777" w:rsidR="00C97230" w:rsidRPr="00C97230" w:rsidRDefault="00C97230" w:rsidP="00C97230">
      <w:pPr>
        <w:spacing w:line="360" w:lineRule="auto"/>
        <w:jc w:val="both"/>
        <w:rPr>
          <w:rFonts w:ascii="Calibri" w:hAnsi="Calibri" w:cs="Calibri"/>
          <w:i/>
          <w:sz w:val="22"/>
          <w:szCs w:val="22"/>
        </w:rPr>
      </w:pPr>
      <w:r w:rsidRPr="00C97230">
        <w:rPr>
          <w:rFonts w:ascii="Calibri" w:hAnsi="Calibri" w:cs="Calibri"/>
          <w:sz w:val="22"/>
          <w:szCs w:val="22"/>
        </w:rPr>
        <w:tab/>
        <w:t xml:space="preserve">Στο άρθρο 54 παρ.7 του Ν.4412/2016 προβλέπεται ότι: </w:t>
      </w:r>
      <w:r w:rsidRPr="00C97230">
        <w:rPr>
          <w:rFonts w:ascii="Calibri" w:hAnsi="Calibri" w:cs="Calibri"/>
          <w:i/>
          <w:sz w:val="22"/>
          <w:szCs w:val="22"/>
        </w:rPr>
        <w:t>«Οι τεχνικές προδιαγραφές καθορίζονται και εγκρίνονται πριν την έναρξη της διαδικασίας σύναψης της σύμβασης κατά το άρθρο 61.»</w:t>
      </w:r>
    </w:p>
    <w:p w14:paraId="6253E800" w14:textId="77777777" w:rsidR="00C97230" w:rsidRPr="00C97230" w:rsidRDefault="00C97230" w:rsidP="00C97230">
      <w:pPr>
        <w:widowControl/>
        <w:autoSpaceDE/>
        <w:autoSpaceDN/>
        <w:adjustRightInd/>
        <w:spacing w:line="360" w:lineRule="auto"/>
        <w:jc w:val="both"/>
        <w:rPr>
          <w:rFonts w:ascii="Calibri" w:hAnsi="Calibri" w:cs="Calibri"/>
          <w:sz w:val="22"/>
          <w:szCs w:val="22"/>
        </w:rPr>
      </w:pPr>
      <w:r w:rsidRPr="00C97230">
        <w:rPr>
          <w:rFonts w:ascii="Calibri" w:hAnsi="Calibri" w:cs="Calibri"/>
          <w:sz w:val="22"/>
          <w:szCs w:val="22"/>
        </w:rPr>
        <w:tab/>
        <w:t>Τέλος, σύμφωνα με το άρθρο 32</w:t>
      </w:r>
      <w:r w:rsidRPr="00C97230">
        <w:rPr>
          <w:rFonts w:ascii="Calibri" w:hAnsi="Calibri" w:cs="Calibri"/>
          <w:sz w:val="22"/>
          <w:szCs w:val="22"/>
          <w:vertAlign w:val="superscript"/>
        </w:rPr>
        <w:t>Α</w:t>
      </w:r>
      <w:r w:rsidRPr="00C97230">
        <w:rPr>
          <w:rFonts w:ascii="Calibri" w:hAnsi="Calibri" w:cs="Calibri"/>
          <w:sz w:val="22"/>
          <w:szCs w:val="22"/>
        </w:rPr>
        <w:t xml:space="preserve"> του Ν.4412/2016 </w:t>
      </w:r>
      <w:r w:rsidRPr="00C97230">
        <w:rPr>
          <w:rFonts w:ascii="Calibri" w:hAnsi="Calibri" w:cs="Calibri"/>
          <w:i/>
          <w:sz w:val="22"/>
          <w:szCs w:val="22"/>
        </w:rPr>
        <w:t xml:space="preserve">«1. Εξαιρούνται της υποχρεωτικής εφαρμογής της </w:t>
      </w:r>
      <w:hyperlink r:id="rId45" w:anchor="art22_1" w:history="1">
        <w:r w:rsidRPr="00C97230">
          <w:rPr>
            <w:rFonts w:ascii="Calibri" w:hAnsi="Calibri" w:cs="Calibri"/>
            <w:i/>
            <w:sz w:val="22"/>
            <w:szCs w:val="22"/>
          </w:rPr>
          <w:t>παρ. 1 του άρθρου 22</w:t>
        </w:r>
      </w:hyperlink>
      <w:r w:rsidRPr="00C97230">
        <w:rPr>
          <w:rFonts w:ascii="Calibri" w:hAnsi="Calibri" w:cs="Calibri"/>
          <w:i/>
          <w:sz w:val="22"/>
          <w:szCs w:val="22"/>
        </w:rPr>
        <w:t xml:space="preserve">, περί κανόνων που εφαρμόζονται στις επικοινωνίες, του άρθρου </w:t>
      </w:r>
      <w:hyperlink r:id="rId46" w:anchor="art36" w:history="1">
        <w:r w:rsidRPr="00C97230">
          <w:rPr>
            <w:rFonts w:ascii="Calibri" w:hAnsi="Calibri" w:cs="Calibri"/>
            <w:i/>
            <w:sz w:val="22"/>
            <w:szCs w:val="22"/>
          </w:rPr>
          <w:t>36</w:t>
        </w:r>
      </w:hyperlink>
      <w:r w:rsidRPr="00C97230">
        <w:rPr>
          <w:rFonts w:ascii="Calibri" w:hAnsi="Calibri" w:cs="Calibri"/>
          <w:i/>
          <w:sz w:val="22"/>
          <w:szCs w:val="22"/>
        </w:rPr>
        <w:t xml:space="preserve">, περί υποχρέωσης χρήσης και λειτουργίας του ΕΣΗΔΗΣ, της </w:t>
      </w:r>
      <w:hyperlink r:id="rId47" w:anchor="art72_1" w:history="1">
        <w:r w:rsidRPr="00C97230">
          <w:rPr>
            <w:rFonts w:ascii="Calibri" w:hAnsi="Calibri" w:cs="Calibri"/>
            <w:i/>
            <w:sz w:val="22"/>
            <w:szCs w:val="22"/>
          </w:rPr>
          <w:t>παρ. 1 του άρθρου 72</w:t>
        </w:r>
      </w:hyperlink>
      <w:r w:rsidRPr="00C97230">
        <w:rPr>
          <w:rFonts w:ascii="Calibri" w:hAnsi="Calibri" w:cs="Calibri"/>
          <w:i/>
          <w:sz w:val="22"/>
          <w:szCs w:val="22"/>
        </w:rPr>
        <w:t xml:space="preserve">, περί εγγυήσεων, και των παρ. 1 έως 4 του άρθρου </w:t>
      </w:r>
      <w:hyperlink r:id="rId48" w:anchor="art79" w:history="1">
        <w:r w:rsidRPr="00C97230">
          <w:rPr>
            <w:rFonts w:ascii="Calibri" w:hAnsi="Calibri" w:cs="Calibri"/>
            <w:i/>
            <w:sz w:val="22"/>
            <w:szCs w:val="22"/>
          </w:rPr>
          <w:t>79</w:t>
        </w:r>
      </w:hyperlink>
      <w:r w:rsidRPr="00C97230">
        <w:rPr>
          <w:rFonts w:ascii="Calibri" w:hAnsi="Calibri" w:cs="Calibri"/>
          <w:i/>
          <w:sz w:val="22"/>
          <w:szCs w:val="22"/>
        </w:rPr>
        <w:t xml:space="preserve">, περί Ευρωπαϊκού Ενιαίου Εγγράφου Σύμβασης, οι ακόλουθες περιπτώσεις του άρθρου 32, περί προσφυγής στη διαδικασία με διαπραγμάτευση χωρίς προηγούμενη δημοσίευση: α) όπου η δυνατότητα ανάθεσης περιορίζεται σε έναν προκαθορισμένο συμμετέχοντα, σύμφωνα με </w:t>
      </w:r>
      <w:r w:rsidRPr="00C97230">
        <w:rPr>
          <w:rFonts w:ascii="Calibri" w:hAnsi="Calibri" w:cs="Calibri"/>
          <w:i/>
          <w:sz w:val="22"/>
          <w:szCs w:val="22"/>
          <w:u w:val="single"/>
        </w:rPr>
        <w:t>την περ. β’ της παρ. 2,</w:t>
      </w:r>
      <w:r w:rsidRPr="00C97230">
        <w:rPr>
          <w:rFonts w:ascii="Calibri" w:hAnsi="Calibri" w:cs="Calibri"/>
          <w:i/>
          <w:sz w:val="22"/>
          <w:szCs w:val="22"/>
        </w:rPr>
        <w:t xml:space="preserve"> την παρ. 3, την περ. β’ της παρ. 4 και την παρ. 6,…» </w:t>
      </w:r>
    </w:p>
    <w:p w14:paraId="47F82F53" w14:textId="77777777" w:rsidR="00C97230" w:rsidRPr="00C97230" w:rsidRDefault="00C97230" w:rsidP="00C97230">
      <w:pPr>
        <w:spacing w:line="360" w:lineRule="auto"/>
        <w:ind w:firstLine="708"/>
        <w:jc w:val="both"/>
        <w:rPr>
          <w:rFonts w:ascii="Calibri" w:hAnsi="Calibri" w:cs="Calibri"/>
          <w:sz w:val="22"/>
          <w:szCs w:val="22"/>
        </w:rPr>
      </w:pPr>
      <w:r w:rsidRPr="00C97230">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173C6F80" w14:textId="77777777" w:rsidR="00C97230" w:rsidRPr="00C97230" w:rsidRDefault="00C97230" w:rsidP="00C97230">
      <w:pPr>
        <w:spacing w:line="360" w:lineRule="auto"/>
        <w:jc w:val="center"/>
        <w:rPr>
          <w:rFonts w:ascii="Calibri" w:hAnsi="Calibri" w:cs="Calibri"/>
          <w:b/>
          <w:spacing w:val="20"/>
          <w:sz w:val="22"/>
          <w:szCs w:val="22"/>
        </w:rPr>
      </w:pPr>
      <w:r w:rsidRPr="00C97230">
        <w:rPr>
          <w:rFonts w:ascii="Calibri" w:hAnsi="Calibri" w:cs="Calibri"/>
          <w:b/>
          <w:spacing w:val="20"/>
          <w:sz w:val="22"/>
          <w:szCs w:val="22"/>
        </w:rPr>
        <w:t>Η Οικονομική Επιτροπή</w:t>
      </w:r>
    </w:p>
    <w:p w14:paraId="048E4E01"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sz w:val="22"/>
          <w:szCs w:val="22"/>
        </w:rPr>
        <w:t>αφού άκουσε την εισήγηση του κου Προέδρου, έλαβε υπόψη:</w:t>
      </w:r>
    </w:p>
    <w:p w14:paraId="6253414C" w14:textId="77777777" w:rsidR="00C97230" w:rsidRPr="00C97230" w:rsidRDefault="00C97230" w:rsidP="00882708">
      <w:pPr>
        <w:widowControl/>
        <w:numPr>
          <w:ilvl w:val="0"/>
          <w:numId w:val="32"/>
        </w:numPr>
        <w:autoSpaceDE/>
        <w:autoSpaceDN/>
        <w:adjustRightInd/>
        <w:spacing w:line="360" w:lineRule="auto"/>
        <w:ind w:left="57" w:firstLine="113"/>
        <w:jc w:val="both"/>
        <w:rPr>
          <w:rFonts w:ascii="Calibri" w:hAnsi="Calibri" w:cs="Calibri"/>
          <w:sz w:val="22"/>
          <w:szCs w:val="22"/>
        </w:rPr>
      </w:pPr>
      <w:r w:rsidRPr="00C97230">
        <w:rPr>
          <w:rFonts w:ascii="Calibri" w:hAnsi="Calibri" w:cs="Calibri"/>
          <w:sz w:val="22"/>
          <w:szCs w:val="22"/>
        </w:rPr>
        <w:t xml:space="preserve">τις διατάξεις της παρ.1 του άρθρου 72 του Ν.3852/2010, όπως αντικαταστάθηκε με την </w:t>
      </w:r>
      <w:hyperlink r:id="rId49" w:tgtFrame="_blank" w:history="1">
        <w:r w:rsidRPr="00C97230">
          <w:rPr>
            <w:rFonts w:ascii="Calibri" w:hAnsi="Calibri" w:cs="Calibri"/>
            <w:sz w:val="22"/>
            <w:szCs w:val="22"/>
          </w:rPr>
          <w:t>παρ.1 του άρθρου 40 του Ν.4</w:t>
        </w:r>
      </w:hyperlink>
      <w:r w:rsidRPr="00C97230">
        <w:rPr>
          <w:rFonts w:ascii="Calibri" w:hAnsi="Calibri" w:cs="Calibri"/>
          <w:sz w:val="22"/>
          <w:szCs w:val="22"/>
        </w:rPr>
        <w:t>735/2020,</w:t>
      </w:r>
    </w:p>
    <w:p w14:paraId="2EFCDEA5" w14:textId="77777777" w:rsidR="00C97230" w:rsidRPr="00C97230" w:rsidRDefault="00C97230" w:rsidP="00882708">
      <w:pPr>
        <w:widowControl/>
        <w:numPr>
          <w:ilvl w:val="0"/>
          <w:numId w:val="32"/>
        </w:numPr>
        <w:autoSpaceDE/>
        <w:autoSpaceDN/>
        <w:adjustRightInd/>
        <w:spacing w:line="360" w:lineRule="auto"/>
        <w:ind w:left="57" w:firstLine="113"/>
        <w:jc w:val="both"/>
        <w:rPr>
          <w:rFonts w:ascii="Calibri" w:hAnsi="Calibri" w:cs="Calibri"/>
          <w:sz w:val="22"/>
          <w:szCs w:val="22"/>
        </w:rPr>
      </w:pPr>
      <w:r w:rsidRPr="00C97230">
        <w:rPr>
          <w:rFonts w:ascii="Calibri" w:hAnsi="Calibri" w:cs="Calibri"/>
          <w:sz w:val="22"/>
          <w:szCs w:val="22"/>
        </w:rPr>
        <w:t>τις διατάξεις του άρθρου 32, παρ.2β, περίπτωση γγ και του άρθρου 32</w:t>
      </w:r>
      <w:r w:rsidRPr="00C97230">
        <w:rPr>
          <w:rFonts w:ascii="Calibri" w:hAnsi="Calibri" w:cs="Calibri"/>
          <w:sz w:val="22"/>
          <w:szCs w:val="22"/>
          <w:vertAlign w:val="superscript"/>
        </w:rPr>
        <w:t>Α</w:t>
      </w:r>
      <w:r w:rsidRPr="00C97230">
        <w:rPr>
          <w:rFonts w:ascii="Calibri" w:hAnsi="Calibri" w:cs="Calibri"/>
          <w:sz w:val="22"/>
          <w:szCs w:val="22"/>
        </w:rPr>
        <w:t xml:space="preserve"> του Ν. 4412/2016,</w:t>
      </w:r>
    </w:p>
    <w:p w14:paraId="35F63835" w14:textId="77777777" w:rsidR="00C97230" w:rsidRPr="00C97230" w:rsidRDefault="00C97230" w:rsidP="00882708">
      <w:pPr>
        <w:widowControl/>
        <w:numPr>
          <w:ilvl w:val="0"/>
          <w:numId w:val="32"/>
        </w:numPr>
        <w:autoSpaceDE/>
        <w:autoSpaceDN/>
        <w:adjustRightInd/>
        <w:spacing w:line="360" w:lineRule="auto"/>
        <w:ind w:left="57" w:firstLine="113"/>
        <w:jc w:val="both"/>
        <w:rPr>
          <w:rFonts w:ascii="Calibri" w:hAnsi="Calibri" w:cs="Calibri"/>
          <w:sz w:val="22"/>
          <w:szCs w:val="22"/>
        </w:rPr>
      </w:pPr>
      <w:r w:rsidRPr="00C97230">
        <w:rPr>
          <w:rFonts w:ascii="Calibri" w:hAnsi="Calibri" w:cs="Calibri"/>
          <w:sz w:val="22"/>
          <w:szCs w:val="22"/>
        </w:rPr>
        <w:t>τις διατάξεις του άρθρου 2, παρ.3 του Ν.2121/93,</w:t>
      </w:r>
    </w:p>
    <w:p w14:paraId="41D7220B" w14:textId="77777777" w:rsidR="00C97230" w:rsidRPr="00C97230" w:rsidRDefault="00C97230" w:rsidP="00882708">
      <w:pPr>
        <w:widowControl/>
        <w:numPr>
          <w:ilvl w:val="0"/>
          <w:numId w:val="32"/>
        </w:numPr>
        <w:spacing w:line="360" w:lineRule="auto"/>
        <w:ind w:left="57" w:firstLine="113"/>
        <w:jc w:val="both"/>
        <w:rPr>
          <w:rFonts w:ascii="Calibri" w:hAnsi="Calibri" w:cs="Calibri"/>
          <w:bCs/>
          <w:sz w:val="22"/>
          <w:szCs w:val="22"/>
        </w:rPr>
      </w:pPr>
      <w:r w:rsidRPr="00C97230">
        <w:rPr>
          <w:rFonts w:ascii="Calibri" w:hAnsi="Calibri" w:cs="Calibri"/>
          <w:sz w:val="22"/>
          <w:szCs w:val="22"/>
        </w:rPr>
        <w:t>το υπ’ αριθμ. πρωτ: 17635/22.10.2021 αίτημα του Τμήματος Τεχνολογιών, Πληροφορικής &amp; Επικοινωνιών</w:t>
      </w:r>
    </w:p>
    <w:p w14:paraId="7541E333" w14:textId="77777777" w:rsidR="00C97230" w:rsidRPr="00C97230" w:rsidRDefault="00C97230" w:rsidP="00882708">
      <w:pPr>
        <w:widowControl/>
        <w:numPr>
          <w:ilvl w:val="0"/>
          <w:numId w:val="32"/>
        </w:numPr>
        <w:spacing w:line="360" w:lineRule="auto"/>
        <w:ind w:left="57" w:firstLine="113"/>
        <w:jc w:val="both"/>
        <w:rPr>
          <w:rFonts w:ascii="Calibri" w:hAnsi="Calibri" w:cs="Calibri"/>
          <w:bCs/>
          <w:sz w:val="22"/>
          <w:szCs w:val="22"/>
        </w:rPr>
      </w:pPr>
      <w:r w:rsidRPr="00C97230">
        <w:rPr>
          <w:rFonts w:ascii="Calibri" w:hAnsi="Calibri" w:cs="Calibri"/>
          <w:sz w:val="22"/>
          <w:szCs w:val="22"/>
        </w:rPr>
        <w:t>την εγγεγραμμένη πίστωση σ</w:t>
      </w:r>
      <w:r w:rsidRPr="00C97230">
        <w:rPr>
          <w:rFonts w:ascii="Calibri" w:hAnsi="Calibri" w:cs="Calibri"/>
          <w:bCs/>
          <w:sz w:val="22"/>
          <w:szCs w:val="22"/>
        </w:rPr>
        <w:t>τον ΚΑ 10-6266.001 του προϋπολογισμού εξόδων του Δήμου οικονομικού έτους 2021</w:t>
      </w:r>
    </w:p>
    <w:p w14:paraId="7BB6083F"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sz w:val="22"/>
          <w:szCs w:val="22"/>
        </w:rPr>
        <w:t>και έπειτα από διαλογική συζήτηση</w:t>
      </w:r>
    </w:p>
    <w:p w14:paraId="1167484F" w14:textId="77777777" w:rsidR="00C97230" w:rsidRPr="00C97230" w:rsidRDefault="00C97230" w:rsidP="00C97230">
      <w:pPr>
        <w:spacing w:line="360" w:lineRule="auto"/>
        <w:jc w:val="center"/>
        <w:rPr>
          <w:rFonts w:ascii="Calibri" w:hAnsi="Calibri" w:cs="Calibri"/>
          <w:b/>
          <w:spacing w:val="20"/>
          <w:sz w:val="22"/>
          <w:szCs w:val="22"/>
        </w:rPr>
      </w:pPr>
      <w:r w:rsidRPr="00C97230">
        <w:rPr>
          <w:rFonts w:ascii="Calibri" w:hAnsi="Calibri" w:cs="Calibri"/>
          <w:b/>
          <w:spacing w:val="20"/>
          <w:sz w:val="22"/>
          <w:szCs w:val="22"/>
        </w:rPr>
        <w:t>αποφασίζει ομόφωνα</w:t>
      </w:r>
    </w:p>
    <w:p w14:paraId="424DB612" w14:textId="77777777" w:rsidR="00C97230" w:rsidRPr="00C97230" w:rsidRDefault="00C97230" w:rsidP="00C97230">
      <w:pPr>
        <w:spacing w:line="360" w:lineRule="auto"/>
        <w:jc w:val="both"/>
        <w:rPr>
          <w:rFonts w:ascii="Calibri" w:hAnsi="Calibri" w:cs="Calibri"/>
          <w:bCs/>
          <w:sz w:val="22"/>
          <w:szCs w:val="22"/>
        </w:rPr>
      </w:pPr>
      <w:r w:rsidRPr="00C97230">
        <w:rPr>
          <w:rFonts w:ascii="Calibri" w:hAnsi="Calibri" w:cs="Calibri"/>
          <w:b/>
          <w:sz w:val="22"/>
          <w:szCs w:val="22"/>
        </w:rPr>
        <w:t>Α.</w:t>
      </w:r>
      <w:r w:rsidRPr="00C97230">
        <w:rPr>
          <w:rFonts w:ascii="Calibri" w:hAnsi="Calibri" w:cs="Calibri"/>
          <w:sz w:val="22"/>
          <w:szCs w:val="22"/>
        </w:rPr>
        <w:t xml:space="preserve"> Ε</w:t>
      </w:r>
      <w:r w:rsidRPr="00C97230">
        <w:rPr>
          <w:rFonts w:ascii="Calibri" w:hAnsi="Calibri" w:cs="Calibri"/>
          <w:bCs/>
          <w:sz w:val="22"/>
          <w:szCs w:val="22"/>
        </w:rPr>
        <w:t>γκρίνει,</w:t>
      </w:r>
      <w:r w:rsidRPr="00C97230">
        <w:rPr>
          <w:rFonts w:ascii="Calibri" w:hAnsi="Calibri" w:cs="Calibri"/>
          <w:b/>
          <w:bCs/>
          <w:sz w:val="22"/>
          <w:szCs w:val="22"/>
        </w:rPr>
        <w:t xml:space="preserve"> </w:t>
      </w:r>
      <w:r w:rsidRPr="00C97230">
        <w:rPr>
          <w:rFonts w:ascii="Calibri" w:hAnsi="Calibri" w:cs="Calibri"/>
          <w:sz w:val="22"/>
          <w:szCs w:val="22"/>
        </w:rPr>
        <w:t>σύμφωνα με το άρθρο 32, παρ.2β, περίπτωση γγ του Ν. 4412/2016, την προσφυγή στη διαδικασία της διαπραγμάτευσης χωρίς προηγούμενη δημοσίευση για την ανάθεση της υπηρεσίας με τίτλο «</w:t>
      </w:r>
      <w:r w:rsidRPr="00C97230">
        <w:rPr>
          <w:rFonts w:ascii="Calibri" w:hAnsi="Calibri" w:cs="Calibri"/>
          <w:bCs/>
          <w:sz w:val="22"/>
          <w:szCs w:val="22"/>
        </w:rPr>
        <w:t xml:space="preserve">Ανανέωση συμβολαίου αναβάθμισης μηχανογραφικών εφαρμογών λογισμικού της εταιρείας </w:t>
      </w:r>
      <w:r w:rsidRPr="00C97230">
        <w:rPr>
          <w:rFonts w:ascii="Calibri" w:hAnsi="Calibri" w:cs="Calibri"/>
          <w:bCs/>
          <w:sz w:val="22"/>
          <w:szCs w:val="22"/>
          <w:lang w:val="en-US"/>
        </w:rPr>
        <w:t>ALFAWARE</w:t>
      </w:r>
      <w:r w:rsidRPr="00C97230">
        <w:rPr>
          <w:rFonts w:ascii="Calibri" w:hAnsi="Calibri" w:cs="Calibri"/>
          <w:bCs/>
          <w:sz w:val="22"/>
          <w:szCs w:val="22"/>
        </w:rPr>
        <w:t xml:space="preserve">» στην εταιρεία </w:t>
      </w:r>
      <w:r w:rsidRPr="00C97230">
        <w:rPr>
          <w:rFonts w:ascii="Calibri" w:hAnsi="Calibri" w:cs="Calibri"/>
          <w:bCs/>
          <w:sz w:val="22"/>
          <w:szCs w:val="22"/>
          <w:lang w:val="en-US"/>
        </w:rPr>
        <w:t>ALFAWARE</w:t>
      </w:r>
      <w:r w:rsidRPr="00C97230">
        <w:rPr>
          <w:rFonts w:ascii="Calibri" w:hAnsi="Calibri" w:cs="Calibri"/>
          <w:bCs/>
          <w:sz w:val="22"/>
          <w:szCs w:val="22"/>
        </w:rPr>
        <w:t xml:space="preserve"> ΠΛΗΡΟΦΟΡΙΚΗ Α.Ε. ή σε συνεργαζόμενη εταιρεία.  </w:t>
      </w:r>
    </w:p>
    <w:p w14:paraId="3A4EB34C" w14:textId="77777777" w:rsidR="00C97230" w:rsidRPr="00C97230" w:rsidRDefault="00C97230" w:rsidP="00C97230">
      <w:pPr>
        <w:spacing w:line="360" w:lineRule="auto"/>
        <w:jc w:val="both"/>
        <w:rPr>
          <w:rFonts w:ascii="Calibri" w:hAnsi="Calibri" w:cs="Calibri"/>
          <w:bCs/>
          <w:sz w:val="22"/>
          <w:szCs w:val="22"/>
        </w:rPr>
      </w:pPr>
      <w:r w:rsidRPr="00C97230">
        <w:rPr>
          <w:rFonts w:ascii="Calibri" w:hAnsi="Calibri" w:cs="Calibri"/>
          <w:b/>
          <w:bCs/>
          <w:sz w:val="22"/>
          <w:szCs w:val="22"/>
        </w:rPr>
        <w:t>Β.</w:t>
      </w:r>
      <w:r w:rsidRPr="00C97230">
        <w:rPr>
          <w:rFonts w:ascii="Calibri" w:hAnsi="Calibri" w:cs="Calibri"/>
          <w:bCs/>
          <w:sz w:val="22"/>
          <w:szCs w:val="22"/>
        </w:rPr>
        <w:t xml:space="preserve"> Εγκρίνει,</w:t>
      </w:r>
      <w:r w:rsidRPr="00C97230">
        <w:rPr>
          <w:rFonts w:ascii="Calibri" w:hAnsi="Calibri" w:cs="Calibri"/>
          <w:b/>
          <w:bCs/>
          <w:sz w:val="22"/>
          <w:szCs w:val="22"/>
        </w:rPr>
        <w:t xml:space="preserve"> </w:t>
      </w:r>
      <w:r w:rsidRPr="00C97230">
        <w:rPr>
          <w:rFonts w:ascii="Calibri" w:hAnsi="Calibri" w:cs="Calibri"/>
          <w:sz w:val="22"/>
          <w:szCs w:val="22"/>
        </w:rPr>
        <w:t>σύμφωνα με το άρθρο 32, παρ.2β, περίπτωση γγ του Ν. 4412/2016, την απευθείας ανάθεση της υπηρεσίας με τίτλο «</w:t>
      </w:r>
      <w:r w:rsidRPr="00C97230">
        <w:rPr>
          <w:rFonts w:ascii="Calibri" w:hAnsi="Calibri" w:cs="Calibri"/>
          <w:bCs/>
          <w:sz w:val="22"/>
          <w:szCs w:val="22"/>
        </w:rPr>
        <w:t>Ανανέωση συμβολαίου αναβάθμισης λογισμικού (</w:t>
      </w:r>
      <w:r w:rsidRPr="00C97230">
        <w:rPr>
          <w:rFonts w:ascii="Calibri" w:hAnsi="Calibri" w:cs="Calibri"/>
          <w:sz w:val="22"/>
          <w:szCs w:val="22"/>
        </w:rPr>
        <w:t>Πρωτόκολλο – διακίνηση εγγράφων)</w:t>
      </w:r>
      <w:r w:rsidRPr="00C97230">
        <w:rPr>
          <w:rFonts w:ascii="Calibri" w:hAnsi="Calibri" w:cs="Calibri"/>
          <w:bCs/>
          <w:sz w:val="22"/>
          <w:szCs w:val="22"/>
        </w:rPr>
        <w:t xml:space="preserve"> της εταιρείας </w:t>
      </w:r>
      <w:r w:rsidRPr="00C97230">
        <w:rPr>
          <w:rFonts w:ascii="Calibri" w:hAnsi="Calibri" w:cs="Calibri"/>
          <w:sz w:val="22"/>
          <w:szCs w:val="22"/>
        </w:rPr>
        <w:t>‘‘Kosmos Intelligent Systems and Services IKE</w:t>
      </w:r>
      <w:r w:rsidRPr="00C97230">
        <w:rPr>
          <w:rFonts w:ascii="Calibri" w:hAnsi="Calibri" w:cs="Calibri"/>
          <w:color w:val="000000"/>
          <w:sz w:val="22"/>
          <w:szCs w:val="22"/>
        </w:rPr>
        <w:t xml:space="preserve"> εταιρεία </w:t>
      </w:r>
      <w:r w:rsidRPr="00C97230">
        <w:rPr>
          <w:rFonts w:ascii="Calibri" w:hAnsi="Calibri" w:cs="Calibri"/>
          <w:sz w:val="22"/>
          <w:szCs w:val="22"/>
        </w:rPr>
        <w:t>spin off του Πανεπιστημίου Κρήτης’’</w:t>
      </w:r>
      <w:r w:rsidRPr="00C97230">
        <w:rPr>
          <w:rFonts w:ascii="Calibri" w:hAnsi="Calibri" w:cs="Calibri"/>
          <w:bCs/>
          <w:sz w:val="22"/>
          <w:szCs w:val="22"/>
        </w:rPr>
        <w:t xml:space="preserve">» στην εταιρεία </w:t>
      </w:r>
      <w:r w:rsidRPr="00C97230">
        <w:rPr>
          <w:rFonts w:ascii="Calibri" w:hAnsi="Calibri" w:cs="Calibri"/>
          <w:sz w:val="22"/>
          <w:szCs w:val="22"/>
        </w:rPr>
        <w:t>‘‘Kosmos Intelligent Systems and Services IKE</w:t>
      </w:r>
      <w:r w:rsidRPr="00C97230">
        <w:rPr>
          <w:rFonts w:ascii="Calibri" w:hAnsi="Calibri" w:cs="Calibri"/>
          <w:color w:val="000000"/>
          <w:sz w:val="22"/>
          <w:szCs w:val="22"/>
        </w:rPr>
        <w:t xml:space="preserve"> εταιρεία </w:t>
      </w:r>
      <w:r w:rsidRPr="00C97230">
        <w:rPr>
          <w:rFonts w:ascii="Calibri" w:hAnsi="Calibri" w:cs="Calibri"/>
          <w:sz w:val="22"/>
          <w:szCs w:val="22"/>
        </w:rPr>
        <w:t xml:space="preserve">spin off του Πανεπιστημίου Κρήτης’’ </w:t>
      </w:r>
      <w:r w:rsidRPr="00C97230">
        <w:rPr>
          <w:rFonts w:ascii="Calibri" w:hAnsi="Calibri" w:cs="Calibri"/>
          <w:bCs/>
          <w:sz w:val="22"/>
          <w:szCs w:val="22"/>
        </w:rPr>
        <w:t xml:space="preserve">ή σε συνεργαζόμενη εταιρεία. </w:t>
      </w:r>
    </w:p>
    <w:p w14:paraId="78412D84"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bCs/>
          <w:sz w:val="22"/>
          <w:szCs w:val="22"/>
        </w:rPr>
        <w:t xml:space="preserve">Γ. Εγκρίνει το με ημερομηνία 22.10.2021 τεύχος προδιαγραφών </w:t>
      </w:r>
      <w:r w:rsidRPr="00C97230">
        <w:rPr>
          <w:rFonts w:ascii="Calibri" w:hAnsi="Calibri" w:cs="Calibri"/>
          <w:sz w:val="22"/>
          <w:szCs w:val="22"/>
        </w:rPr>
        <w:t>του Τμήματος Τεχνολογιών Πληροφορικής και Επικοινωνιών, το οποίο αποτελεί αναπόσπαστο μέρος της παρούσας απόφασης.</w:t>
      </w:r>
    </w:p>
    <w:p w14:paraId="777C2905"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b/>
          <w:sz w:val="22"/>
          <w:szCs w:val="22"/>
        </w:rPr>
        <w:t xml:space="preserve">Δ. </w:t>
      </w:r>
      <w:r w:rsidRPr="00C97230">
        <w:rPr>
          <w:rFonts w:ascii="Calibri" w:hAnsi="Calibri" w:cs="Calibri"/>
          <w:sz w:val="22"/>
          <w:szCs w:val="22"/>
        </w:rPr>
        <w:t>Συγκροτεί Τριμελή Επιτροπή Διαπραγμάτευσης για την εκτέλεση της ανωτέρω διαδικασίας,</w:t>
      </w:r>
      <w:r w:rsidRPr="00C97230">
        <w:rPr>
          <w:rFonts w:ascii="Calibri" w:hAnsi="Calibri" w:cs="Calibri"/>
          <w:i/>
          <w:sz w:val="22"/>
          <w:szCs w:val="22"/>
        </w:rPr>
        <w:t xml:space="preserve"> </w:t>
      </w:r>
      <w:r w:rsidRPr="00C97230">
        <w:rPr>
          <w:rFonts w:ascii="Calibri" w:hAnsi="Calibri" w:cs="Calibri"/>
          <w:sz w:val="22"/>
          <w:szCs w:val="22"/>
        </w:rPr>
        <w:t>σύμφωνα με τις διατάξεις του άρθρου 32</w:t>
      </w:r>
      <w:r w:rsidRPr="00C97230">
        <w:rPr>
          <w:rFonts w:ascii="Calibri" w:hAnsi="Calibri" w:cs="Calibri"/>
          <w:sz w:val="22"/>
          <w:szCs w:val="22"/>
          <w:vertAlign w:val="superscript"/>
        </w:rPr>
        <w:t>Α</w:t>
      </w:r>
      <w:r w:rsidRPr="00C97230">
        <w:rPr>
          <w:rFonts w:ascii="Calibri" w:hAnsi="Calibri" w:cs="Calibri"/>
          <w:sz w:val="22"/>
          <w:szCs w:val="22"/>
        </w:rPr>
        <w:t xml:space="preserve"> του Ν.4412/2016, αποτελούμενη από τους κάτωθι υπαλλήλους:</w:t>
      </w:r>
    </w:p>
    <w:p w14:paraId="713E9F9F"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sz w:val="22"/>
          <w:szCs w:val="22"/>
        </w:rPr>
        <w:t>Θεόδωρο Κατσάρο, ΔΕ38, Προϊστάμενο Τμήματος Τεχνολογιών, Πληροφορικής &amp; Επικοινωνιών, με αναπληρωτή τον Κωνσταντίνο Καραμπάτσο, ΔΕ Τεχνικών Ηλεκτρ/κων</w:t>
      </w:r>
    </w:p>
    <w:p w14:paraId="0A7E8BE1"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sz w:val="22"/>
          <w:szCs w:val="22"/>
        </w:rPr>
        <w:t>Γεώργιο Δρέττα, ΔΕ1, Προϊστάμενο Τμήματος Εσόδων, με αναπληρωτή το Χρήστο Λιούμη, ΔΕ1 Διοικητικού</w:t>
      </w:r>
    </w:p>
    <w:p w14:paraId="33C8E69E"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sz w:val="22"/>
          <w:szCs w:val="22"/>
        </w:rPr>
        <w:t>Αναστασία Καραγιώργου ΔΕ Διοικητικού, με αναπληρωτή το Νικόλαο Μαργαρίτη, ΔΕ1 Διοικητικού</w:t>
      </w:r>
    </w:p>
    <w:p w14:paraId="3D4417DC" w14:textId="77777777" w:rsidR="00C97230" w:rsidRPr="00C97230" w:rsidRDefault="00C97230" w:rsidP="00C97230">
      <w:pPr>
        <w:tabs>
          <w:tab w:val="left" w:pos="1125"/>
          <w:tab w:val="right" w:pos="14741"/>
        </w:tabs>
        <w:spacing w:line="360" w:lineRule="auto"/>
        <w:jc w:val="both"/>
        <w:rPr>
          <w:rFonts w:ascii="Calibri" w:hAnsi="Calibri" w:cs="Calibri"/>
          <w:color w:val="000000"/>
          <w:sz w:val="22"/>
          <w:szCs w:val="22"/>
        </w:rPr>
      </w:pPr>
      <w:r w:rsidRPr="00C97230">
        <w:rPr>
          <w:rFonts w:ascii="Calibri" w:hAnsi="Calibri" w:cs="Calibri"/>
          <w:b/>
          <w:color w:val="000000"/>
          <w:sz w:val="22"/>
          <w:szCs w:val="22"/>
        </w:rPr>
        <w:t>Ε.</w:t>
      </w:r>
      <w:r w:rsidRPr="00C97230">
        <w:rPr>
          <w:rFonts w:ascii="Calibri" w:hAnsi="Calibri" w:cs="Calibri"/>
          <w:color w:val="000000"/>
          <w:sz w:val="22"/>
          <w:szCs w:val="22"/>
        </w:rPr>
        <w:t xml:space="preserve"> Καθορίζει τους όρους της πρόσκλησης διαπραγμάτευσης χωρίς προηγούμενη δημοσίευση ως εξής:</w:t>
      </w:r>
    </w:p>
    <w:p w14:paraId="7854324D" w14:textId="77777777" w:rsidR="00C97230" w:rsidRPr="00C97230" w:rsidRDefault="00C97230" w:rsidP="00C97230">
      <w:pPr>
        <w:keepNext/>
        <w:widowControl/>
        <w:suppressAutoHyphens/>
        <w:autoSpaceDE/>
        <w:autoSpaceDN/>
        <w:adjustRightInd/>
        <w:spacing w:line="360" w:lineRule="auto"/>
        <w:outlineLvl w:val="1"/>
        <w:rPr>
          <w:rFonts w:ascii="Calibri" w:hAnsi="Calibri" w:cs="Calibri"/>
          <w:sz w:val="22"/>
          <w:szCs w:val="22"/>
          <w:lang w:eastAsia="zh-CN"/>
        </w:rPr>
      </w:pPr>
      <w:r w:rsidRPr="00C97230">
        <w:rPr>
          <w:rFonts w:ascii="Calibri" w:hAnsi="Calibri" w:cs="Calibri"/>
          <w:sz w:val="22"/>
          <w:szCs w:val="22"/>
          <w:lang w:eastAsia="zh-CN"/>
        </w:rPr>
        <w:t xml:space="preserve">Στοιχεία Αναθέτουσας Αρχής </w:t>
      </w:r>
    </w:p>
    <w:tbl>
      <w:tblPr>
        <w:tblW w:w="8364" w:type="dxa"/>
        <w:tblInd w:w="108" w:type="dxa"/>
        <w:tblLayout w:type="fixed"/>
        <w:tblLook w:val="0000" w:firstRow="0" w:lastRow="0" w:firstColumn="0" w:lastColumn="0" w:noHBand="0" w:noVBand="0"/>
      </w:tblPr>
      <w:tblGrid>
        <w:gridCol w:w="4536"/>
        <w:gridCol w:w="3828"/>
      </w:tblGrid>
      <w:tr w:rsidR="00C97230" w:rsidRPr="00C97230" w14:paraId="6F92A269" w14:textId="77777777" w:rsidTr="004A4E4C">
        <w:tc>
          <w:tcPr>
            <w:tcW w:w="4536" w:type="dxa"/>
            <w:tcBorders>
              <w:top w:val="single" w:sz="4" w:space="0" w:color="000000"/>
              <w:left w:val="single" w:sz="4" w:space="0" w:color="000000"/>
              <w:bottom w:val="single" w:sz="4" w:space="0" w:color="000000"/>
            </w:tcBorders>
          </w:tcPr>
          <w:p w14:paraId="511ABCF1" w14:textId="77777777" w:rsidR="00C97230" w:rsidRPr="00C97230" w:rsidRDefault="00C97230" w:rsidP="00C97230">
            <w:pPr>
              <w:widowControl/>
              <w:suppressAutoHyphens/>
              <w:autoSpaceDE/>
              <w:autoSpaceDN/>
              <w:adjustRightInd/>
              <w:spacing w:line="360" w:lineRule="auto"/>
              <w:jc w:val="both"/>
              <w:rPr>
                <w:rFonts w:ascii="Calibri" w:hAnsi="Calibri" w:cs="Calibri"/>
                <w:sz w:val="22"/>
                <w:szCs w:val="22"/>
                <w:lang w:eastAsia="ar-SA"/>
              </w:rPr>
            </w:pPr>
            <w:r w:rsidRPr="00C97230">
              <w:rPr>
                <w:rFonts w:ascii="Calibri" w:hAnsi="Calibri" w:cs="Calibri"/>
                <w:sz w:val="22"/>
                <w:szCs w:val="22"/>
                <w:lang w:eastAsia="ar-SA"/>
              </w:rPr>
              <w:t>Επωνυμία</w:t>
            </w:r>
          </w:p>
        </w:tc>
        <w:tc>
          <w:tcPr>
            <w:tcW w:w="3828" w:type="dxa"/>
            <w:tcBorders>
              <w:top w:val="single" w:sz="4" w:space="0" w:color="000000"/>
              <w:left w:val="single" w:sz="4" w:space="0" w:color="000000"/>
              <w:bottom w:val="single" w:sz="4" w:space="0" w:color="000000"/>
              <w:right w:val="single" w:sz="4" w:space="0" w:color="000000"/>
            </w:tcBorders>
          </w:tcPr>
          <w:p w14:paraId="09CF44E4" w14:textId="77777777" w:rsidR="00C97230" w:rsidRPr="00C97230" w:rsidRDefault="00C97230" w:rsidP="00C97230">
            <w:pPr>
              <w:widowControl/>
              <w:suppressAutoHyphens/>
              <w:autoSpaceDE/>
              <w:autoSpaceDN/>
              <w:adjustRightInd/>
              <w:snapToGrid w:val="0"/>
              <w:spacing w:line="360" w:lineRule="auto"/>
              <w:jc w:val="both"/>
              <w:rPr>
                <w:rFonts w:ascii="Calibri" w:hAnsi="Calibri" w:cs="Calibri"/>
                <w:sz w:val="22"/>
                <w:szCs w:val="22"/>
                <w:lang w:eastAsia="ar-SA"/>
              </w:rPr>
            </w:pPr>
            <w:r w:rsidRPr="00C97230">
              <w:rPr>
                <w:rFonts w:ascii="Calibri" w:hAnsi="Calibri" w:cs="Calibri"/>
                <w:sz w:val="22"/>
                <w:szCs w:val="22"/>
                <w:lang w:eastAsia="ar-SA"/>
              </w:rPr>
              <w:t>ΔΗΜΟΣ ΛΑΥΡΕΩΤΙΚΗΣ</w:t>
            </w:r>
          </w:p>
        </w:tc>
      </w:tr>
      <w:tr w:rsidR="00C97230" w:rsidRPr="00C97230" w14:paraId="09BB4298" w14:textId="77777777" w:rsidTr="004A4E4C">
        <w:tc>
          <w:tcPr>
            <w:tcW w:w="4536" w:type="dxa"/>
            <w:tcBorders>
              <w:top w:val="single" w:sz="4" w:space="0" w:color="000000"/>
              <w:left w:val="single" w:sz="4" w:space="0" w:color="000000"/>
              <w:bottom w:val="single" w:sz="4" w:space="0" w:color="000000"/>
            </w:tcBorders>
          </w:tcPr>
          <w:p w14:paraId="676D9033"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Ταχυδρομική διεύθυνση</w:t>
            </w:r>
          </w:p>
        </w:tc>
        <w:tc>
          <w:tcPr>
            <w:tcW w:w="3828" w:type="dxa"/>
            <w:tcBorders>
              <w:top w:val="single" w:sz="4" w:space="0" w:color="000000"/>
              <w:left w:val="single" w:sz="4" w:space="0" w:color="000000"/>
              <w:bottom w:val="single" w:sz="4" w:space="0" w:color="000000"/>
              <w:right w:val="single" w:sz="4" w:space="0" w:color="000000"/>
            </w:tcBorders>
          </w:tcPr>
          <w:p w14:paraId="7141F0AE"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ΚΟΥΝΤΟΥΡΙΩΤΗ 1</w:t>
            </w:r>
          </w:p>
        </w:tc>
      </w:tr>
      <w:tr w:rsidR="00C97230" w:rsidRPr="00C97230" w14:paraId="3796EA97" w14:textId="77777777" w:rsidTr="004A4E4C">
        <w:tc>
          <w:tcPr>
            <w:tcW w:w="4536" w:type="dxa"/>
            <w:tcBorders>
              <w:top w:val="single" w:sz="4" w:space="0" w:color="000000"/>
              <w:left w:val="single" w:sz="4" w:space="0" w:color="000000"/>
              <w:bottom w:val="single" w:sz="4" w:space="0" w:color="000000"/>
            </w:tcBorders>
          </w:tcPr>
          <w:p w14:paraId="6FF66C9A"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Πόλη</w:t>
            </w:r>
          </w:p>
        </w:tc>
        <w:tc>
          <w:tcPr>
            <w:tcW w:w="3828" w:type="dxa"/>
            <w:tcBorders>
              <w:top w:val="single" w:sz="4" w:space="0" w:color="000000"/>
              <w:left w:val="single" w:sz="4" w:space="0" w:color="000000"/>
              <w:bottom w:val="single" w:sz="4" w:space="0" w:color="000000"/>
              <w:right w:val="single" w:sz="4" w:space="0" w:color="000000"/>
            </w:tcBorders>
          </w:tcPr>
          <w:p w14:paraId="5BB1304D"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ΛΑΥΡΙΟ</w:t>
            </w:r>
          </w:p>
        </w:tc>
      </w:tr>
      <w:tr w:rsidR="00C97230" w:rsidRPr="00C97230" w14:paraId="00A91C4F" w14:textId="77777777" w:rsidTr="004A4E4C">
        <w:tc>
          <w:tcPr>
            <w:tcW w:w="4536" w:type="dxa"/>
            <w:tcBorders>
              <w:top w:val="single" w:sz="4" w:space="0" w:color="000000"/>
              <w:left w:val="single" w:sz="4" w:space="0" w:color="000000"/>
              <w:bottom w:val="single" w:sz="4" w:space="0" w:color="000000"/>
            </w:tcBorders>
          </w:tcPr>
          <w:p w14:paraId="33B27CEC"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Ταχυδρομικός Κωδικός</w:t>
            </w:r>
          </w:p>
        </w:tc>
        <w:tc>
          <w:tcPr>
            <w:tcW w:w="3828" w:type="dxa"/>
            <w:tcBorders>
              <w:top w:val="single" w:sz="4" w:space="0" w:color="000000"/>
              <w:left w:val="single" w:sz="4" w:space="0" w:color="000000"/>
              <w:bottom w:val="single" w:sz="4" w:space="0" w:color="000000"/>
              <w:right w:val="single" w:sz="4" w:space="0" w:color="000000"/>
            </w:tcBorders>
          </w:tcPr>
          <w:p w14:paraId="616F29F2"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195 00</w:t>
            </w:r>
          </w:p>
        </w:tc>
      </w:tr>
      <w:tr w:rsidR="00C97230" w:rsidRPr="00C97230" w14:paraId="195AF20E" w14:textId="77777777" w:rsidTr="004A4E4C">
        <w:tc>
          <w:tcPr>
            <w:tcW w:w="4536" w:type="dxa"/>
            <w:tcBorders>
              <w:top w:val="single" w:sz="4" w:space="0" w:color="000000"/>
              <w:left w:val="single" w:sz="4" w:space="0" w:color="000000"/>
              <w:bottom w:val="single" w:sz="4" w:space="0" w:color="000000"/>
            </w:tcBorders>
          </w:tcPr>
          <w:p w14:paraId="72AFABAF"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Χώρα</w:t>
            </w:r>
          </w:p>
        </w:tc>
        <w:tc>
          <w:tcPr>
            <w:tcW w:w="3828" w:type="dxa"/>
            <w:tcBorders>
              <w:top w:val="single" w:sz="4" w:space="0" w:color="000000"/>
              <w:left w:val="single" w:sz="4" w:space="0" w:color="000000"/>
              <w:bottom w:val="single" w:sz="4" w:space="0" w:color="000000"/>
              <w:right w:val="single" w:sz="4" w:space="0" w:color="000000"/>
            </w:tcBorders>
          </w:tcPr>
          <w:p w14:paraId="585A4020"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ΕΛΛΑΔΑ</w:t>
            </w:r>
          </w:p>
        </w:tc>
      </w:tr>
      <w:tr w:rsidR="00C97230" w:rsidRPr="00C97230" w14:paraId="376250FD" w14:textId="77777777" w:rsidTr="004A4E4C">
        <w:tc>
          <w:tcPr>
            <w:tcW w:w="4536" w:type="dxa"/>
            <w:tcBorders>
              <w:top w:val="single" w:sz="4" w:space="0" w:color="000000"/>
              <w:left w:val="single" w:sz="4" w:space="0" w:color="000000"/>
              <w:bottom w:val="single" w:sz="4" w:space="0" w:color="000000"/>
            </w:tcBorders>
          </w:tcPr>
          <w:p w14:paraId="5104C22D"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Κωδικός ΝUTS</w:t>
            </w:r>
          </w:p>
        </w:tc>
        <w:tc>
          <w:tcPr>
            <w:tcW w:w="3828" w:type="dxa"/>
            <w:tcBorders>
              <w:top w:val="single" w:sz="4" w:space="0" w:color="000000"/>
              <w:left w:val="single" w:sz="4" w:space="0" w:color="000000"/>
              <w:bottom w:val="single" w:sz="4" w:space="0" w:color="000000"/>
              <w:right w:val="single" w:sz="4" w:space="0" w:color="000000"/>
            </w:tcBorders>
          </w:tcPr>
          <w:p w14:paraId="3E9A0FF0"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val="en-US" w:eastAsia="ar-SA"/>
              </w:rPr>
            </w:pPr>
            <w:r w:rsidRPr="00C97230">
              <w:rPr>
                <w:rFonts w:ascii="Calibri" w:hAnsi="Calibri" w:cs="Calibri"/>
                <w:sz w:val="22"/>
                <w:szCs w:val="22"/>
                <w:lang w:val="en-US" w:eastAsia="ar-SA"/>
              </w:rPr>
              <w:t>EL305</w:t>
            </w:r>
          </w:p>
        </w:tc>
      </w:tr>
      <w:tr w:rsidR="00C97230" w:rsidRPr="00C97230" w14:paraId="50953AD1" w14:textId="77777777" w:rsidTr="004A4E4C">
        <w:tc>
          <w:tcPr>
            <w:tcW w:w="4536" w:type="dxa"/>
            <w:tcBorders>
              <w:top w:val="single" w:sz="4" w:space="0" w:color="000000"/>
              <w:left w:val="single" w:sz="4" w:space="0" w:color="000000"/>
              <w:bottom w:val="single" w:sz="4" w:space="0" w:color="000000"/>
            </w:tcBorders>
          </w:tcPr>
          <w:p w14:paraId="51C9DBD7"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Τηλέφωνο</w:t>
            </w:r>
          </w:p>
        </w:tc>
        <w:tc>
          <w:tcPr>
            <w:tcW w:w="3828" w:type="dxa"/>
            <w:tcBorders>
              <w:top w:val="single" w:sz="4" w:space="0" w:color="000000"/>
              <w:left w:val="single" w:sz="4" w:space="0" w:color="000000"/>
              <w:bottom w:val="single" w:sz="4" w:space="0" w:color="000000"/>
              <w:right w:val="single" w:sz="4" w:space="0" w:color="000000"/>
            </w:tcBorders>
          </w:tcPr>
          <w:p w14:paraId="4803B074"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val="en-US" w:eastAsia="ar-SA"/>
              </w:rPr>
            </w:pPr>
            <w:r w:rsidRPr="00C97230">
              <w:rPr>
                <w:rFonts w:ascii="Calibri" w:hAnsi="Calibri" w:cs="Calibri"/>
                <w:sz w:val="22"/>
                <w:szCs w:val="22"/>
                <w:lang w:val="en-US" w:eastAsia="ar-SA"/>
              </w:rPr>
              <w:t>2292 3 20147</w:t>
            </w:r>
          </w:p>
        </w:tc>
      </w:tr>
      <w:tr w:rsidR="00C97230" w:rsidRPr="00C97230" w14:paraId="045A37A7" w14:textId="77777777" w:rsidTr="004A4E4C">
        <w:tc>
          <w:tcPr>
            <w:tcW w:w="4536" w:type="dxa"/>
            <w:tcBorders>
              <w:top w:val="single" w:sz="4" w:space="0" w:color="000000"/>
              <w:left w:val="single" w:sz="4" w:space="0" w:color="000000"/>
              <w:bottom w:val="single" w:sz="4" w:space="0" w:color="000000"/>
            </w:tcBorders>
          </w:tcPr>
          <w:p w14:paraId="07FE3441"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 xml:space="preserve">Ηλεκτρονικό Ταχυδρομείο </w:t>
            </w:r>
          </w:p>
        </w:tc>
        <w:tc>
          <w:tcPr>
            <w:tcW w:w="3828" w:type="dxa"/>
            <w:tcBorders>
              <w:top w:val="single" w:sz="4" w:space="0" w:color="000000"/>
              <w:left w:val="single" w:sz="4" w:space="0" w:color="000000"/>
              <w:bottom w:val="single" w:sz="4" w:space="0" w:color="000000"/>
              <w:right w:val="single" w:sz="4" w:space="0" w:color="000000"/>
            </w:tcBorders>
          </w:tcPr>
          <w:p w14:paraId="3E274A4D"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val="en-US" w:eastAsia="ar-SA"/>
              </w:rPr>
            </w:pPr>
            <w:r w:rsidRPr="00C97230">
              <w:rPr>
                <w:rFonts w:ascii="Calibri" w:hAnsi="Calibri" w:cs="Calibri"/>
                <w:sz w:val="22"/>
                <w:szCs w:val="22"/>
                <w:lang w:val="en-US" w:eastAsia="ar-SA"/>
              </w:rPr>
              <w:t>nitsa@lavrio.gr</w:t>
            </w:r>
          </w:p>
        </w:tc>
      </w:tr>
      <w:tr w:rsidR="00C97230" w:rsidRPr="00C97230" w14:paraId="4D93E257" w14:textId="77777777" w:rsidTr="004A4E4C">
        <w:tc>
          <w:tcPr>
            <w:tcW w:w="4536" w:type="dxa"/>
            <w:tcBorders>
              <w:top w:val="single" w:sz="4" w:space="0" w:color="000000"/>
              <w:left w:val="single" w:sz="4" w:space="0" w:color="000000"/>
              <w:bottom w:val="single" w:sz="4" w:space="0" w:color="000000"/>
            </w:tcBorders>
          </w:tcPr>
          <w:p w14:paraId="1415C6AE"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Αρμόδιος για πληροφορίες</w:t>
            </w:r>
          </w:p>
        </w:tc>
        <w:tc>
          <w:tcPr>
            <w:tcW w:w="3828" w:type="dxa"/>
            <w:tcBorders>
              <w:top w:val="single" w:sz="4" w:space="0" w:color="000000"/>
              <w:left w:val="single" w:sz="4" w:space="0" w:color="000000"/>
              <w:bottom w:val="single" w:sz="4" w:space="0" w:color="000000"/>
              <w:right w:val="single" w:sz="4" w:space="0" w:color="000000"/>
            </w:tcBorders>
          </w:tcPr>
          <w:p w14:paraId="2273BFDA"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Γαϊτανιώ Μαργαρίτη</w:t>
            </w:r>
          </w:p>
        </w:tc>
      </w:tr>
      <w:tr w:rsidR="00C97230" w:rsidRPr="00C97230" w14:paraId="181AFC5E" w14:textId="77777777" w:rsidTr="004A4E4C">
        <w:tc>
          <w:tcPr>
            <w:tcW w:w="4536" w:type="dxa"/>
            <w:tcBorders>
              <w:top w:val="single" w:sz="4" w:space="0" w:color="000000"/>
              <w:left w:val="single" w:sz="4" w:space="0" w:color="000000"/>
              <w:bottom w:val="single" w:sz="4" w:space="0" w:color="000000"/>
            </w:tcBorders>
          </w:tcPr>
          <w:p w14:paraId="3D5EFCC5"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Γενική Διεύθυνση στο διαδίκτυο  (URL)</w:t>
            </w:r>
          </w:p>
        </w:tc>
        <w:tc>
          <w:tcPr>
            <w:tcW w:w="3828" w:type="dxa"/>
            <w:tcBorders>
              <w:top w:val="single" w:sz="4" w:space="0" w:color="000000"/>
              <w:left w:val="single" w:sz="4" w:space="0" w:color="000000"/>
              <w:bottom w:val="single" w:sz="4" w:space="0" w:color="000000"/>
              <w:right w:val="single" w:sz="4" w:space="0" w:color="000000"/>
            </w:tcBorders>
          </w:tcPr>
          <w:p w14:paraId="0013F141"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val="en-US" w:eastAsia="ar-SA"/>
              </w:rPr>
            </w:pPr>
            <w:r w:rsidRPr="00C97230">
              <w:rPr>
                <w:rFonts w:ascii="Calibri" w:hAnsi="Calibri" w:cs="Calibri"/>
                <w:sz w:val="22"/>
                <w:szCs w:val="22"/>
                <w:lang w:val="en-US" w:eastAsia="ar-SA"/>
              </w:rPr>
              <w:t>www.lavreotiki.gr</w:t>
            </w:r>
          </w:p>
        </w:tc>
      </w:tr>
      <w:tr w:rsidR="00C97230" w:rsidRPr="00C97230" w14:paraId="67E68FEE" w14:textId="77777777" w:rsidTr="004A4E4C">
        <w:tc>
          <w:tcPr>
            <w:tcW w:w="4536" w:type="dxa"/>
            <w:tcBorders>
              <w:top w:val="single" w:sz="4" w:space="0" w:color="000000"/>
              <w:left w:val="single" w:sz="4" w:space="0" w:color="000000"/>
              <w:bottom w:val="single" w:sz="4" w:space="0" w:color="000000"/>
            </w:tcBorders>
          </w:tcPr>
          <w:p w14:paraId="5E506D00" w14:textId="77777777" w:rsidR="00C97230" w:rsidRPr="00C97230" w:rsidRDefault="00C97230" w:rsidP="00C97230">
            <w:pPr>
              <w:widowControl/>
              <w:suppressAutoHyphens/>
              <w:autoSpaceDE/>
              <w:autoSpaceDN/>
              <w:adjustRightInd/>
              <w:spacing w:after="60"/>
              <w:jc w:val="both"/>
              <w:rPr>
                <w:rFonts w:ascii="Calibri" w:hAnsi="Calibri" w:cs="Calibri"/>
                <w:sz w:val="22"/>
                <w:szCs w:val="22"/>
                <w:lang w:eastAsia="ar-SA"/>
              </w:rPr>
            </w:pPr>
            <w:r w:rsidRPr="00C97230">
              <w:rPr>
                <w:rFonts w:ascii="Calibri" w:hAnsi="Calibri" w:cs="Calibri"/>
                <w:sz w:val="22"/>
                <w:szCs w:val="22"/>
                <w:lang w:eastAsia="ar-SA"/>
              </w:rPr>
              <w:t>Είδος Αναθέτουσας Αρχής</w:t>
            </w:r>
          </w:p>
        </w:tc>
        <w:tc>
          <w:tcPr>
            <w:tcW w:w="3828" w:type="dxa"/>
            <w:tcBorders>
              <w:top w:val="single" w:sz="4" w:space="0" w:color="000000"/>
              <w:left w:val="single" w:sz="4" w:space="0" w:color="000000"/>
              <w:bottom w:val="single" w:sz="4" w:space="0" w:color="000000"/>
              <w:right w:val="single" w:sz="4" w:space="0" w:color="000000"/>
            </w:tcBorders>
          </w:tcPr>
          <w:p w14:paraId="4E72921A"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Μη Κυβερνητική Αναθέτουσα Αρχή</w:t>
            </w:r>
          </w:p>
          <w:p w14:paraId="1C5BD5CD"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Υποτομέας Ο.Τ.Α.</w:t>
            </w:r>
          </w:p>
          <w:p w14:paraId="0A25D199"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Ο.Τ.Α. Α’ Βαθμού</w:t>
            </w:r>
          </w:p>
        </w:tc>
      </w:tr>
      <w:tr w:rsidR="00C97230" w:rsidRPr="00C97230" w14:paraId="197A8EF7" w14:textId="77777777" w:rsidTr="004A4E4C">
        <w:tc>
          <w:tcPr>
            <w:tcW w:w="4536" w:type="dxa"/>
            <w:tcBorders>
              <w:top w:val="single" w:sz="4" w:space="0" w:color="000000"/>
              <w:left w:val="single" w:sz="4" w:space="0" w:color="000000"/>
              <w:bottom w:val="single" w:sz="4" w:space="0" w:color="000000"/>
            </w:tcBorders>
          </w:tcPr>
          <w:p w14:paraId="132C83E4"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Κύρια Δραστηριότητα Αναθέτουσας Αρχής</w:t>
            </w:r>
          </w:p>
        </w:tc>
        <w:tc>
          <w:tcPr>
            <w:tcW w:w="3828" w:type="dxa"/>
            <w:tcBorders>
              <w:top w:val="single" w:sz="4" w:space="0" w:color="000000"/>
              <w:left w:val="single" w:sz="4" w:space="0" w:color="000000"/>
              <w:bottom w:val="single" w:sz="4" w:space="0" w:color="000000"/>
              <w:right w:val="single" w:sz="4" w:space="0" w:color="000000"/>
            </w:tcBorders>
          </w:tcPr>
          <w:p w14:paraId="2DCC80EB"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Γενικές Δημόσιες Υπηρεσίες</w:t>
            </w:r>
          </w:p>
        </w:tc>
      </w:tr>
      <w:tr w:rsidR="00C97230" w:rsidRPr="00C97230" w14:paraId="6B94DB92" w14:textId="77777777" w:rsidTr="004A4E4C">
        <w:tc>
          <w:tcPr>
            <w:tcW w:w="4536" w:type="dxa"/>
            <w:tcBorders>
              <w:top w:val="single" w:sz="4" w:space="0" w:color="000000"/>
              <w:left w:val="single" w:sz="4" w:space="0" w:color="000000"/>
              <w:bottom w:val="single" w:sz="4" w:space="0" w:color="000000"/>
            </w:tcBorders>
          </w:tcPr>
          <w:p w14:paraId="0DCB5A2C" w14:textId="77777777" w:rsidR="00C97230" w:rsidRPr="00C97230" w:rsidRDefault="00C97230" w:rsidP="00C97230">
            <w:pPr>
              <w:widowControl/>
              <w:suppressAutoHyphens/>
              <w:autoSpaceDE/>
              <w:autoSpaceDN/>
              <w:adjustRightInd/>
              <w:spacing w:after="60" w:line="360" w:lineRule="auto"/>
              <w:jc w:val="both"/>
              <w:rPr>
                <w:rFonts w:ascii="Calibri" w:hAnsi="Calibri" w:cs="Calibri"/>
                <w:sz w:val="22"/>
                <w:szCs w:val="22"/>
                <w:lang w:eastAsia="ar-SA"/>
              </w:rPr>
            </w:pPr>
            <w:r w:rsidRPr="00C97230">
              <w:rPr>
                <w:rFonts w:ascii="Calibri" w:hAnsi="Calibri" w:cs="Calibri"/>
                <w:sz w:val="22"/>
                <w:szCs w:val="22"/>
                <w:lang w:eastAsia="ar-SA"/>
              </w:rPr>
              <w:t>Στοιχεία Φορέων Υλοποίησης Υπηρεσίας</w:t>
            </w:r>
          </w:p>
        </w:tc>
        <w:tc>
          <w:tcPr>
            <w:tcW w:w="3828" w:type="dxa"/>
            <w:tcBorders>
              <w:top w:val="single" w:sz="4" w:space="0" w:color="000000"/>
              <w:left w:val="single" w:sz="4" w:space="0" w:color="000000"/>
              <w:bottom w:val="single" w:sz="4" w:space="0" w:color="000000"/>
              <w:right w:val="single" w:sz="4" w:space="0" w:color="000000"/>
            </w:tcBorders>
          </w:tcPr>
          <w:p w14:paraId="4D4F058D" w14:textId="77777777" w:rsidR="00C97230" w:rsidRPr="00C97230" w:rsidRDefault="00C97230" w:rsidP="00C97230">
            <w:pPr>
              <w:widowControl/>
              <w:suppressAutoHyphens/>
              <w:autoSpaceDE/>
              <w:autoSpaceDN/>
              <w:adjustRightInd/>
              <w:snapToGrid w:val="0"/>
              <w:spacing w:after="60"/>
              <w:jc w:val="both"/>
              <w:rPr>
                <w:rFonts w:ascii="Calibri" w:hAnsi="Calibri" w:cs="Calibri"/>
                <w:sz w:val="22"/>
                <w:szCs w:val="22"/>
                <w:lang w:eastAsia="ar-SA"/>
              </w:rPr>
            </w:pPr>
            <w:r w:rsidRPr="00C97230">
              <w:rPr>
                <w:rFonts w:ascii="Calibri" w:hAnsi="Calibri" w:cs="Calibri"/>
                <w:sz w:val="22"/>
                <w:szCs w:val="22"/>
                <w:lang w:eastAsia="ar-SA"/>
              </w:rPr>
              <w:t>Δήμος Λαυρεωτικής</w:t>
            </w:r>
          </w:p>
        </w:tc>
      </w:tr>
    </w:tbl>
    <w:p w14:paraId="48B858B7" w14:textId="77777777" w:rsidR="00C97230" w:rsidRPr="00C97230" w:rsidRDefault="00C97230" w:rsidP="00C97230">
      <w:pPr>
        <w:widowControl/>
        <w:rPr>
          <w:rFonts w:ascii="Calibri" w:hAnsi="Calibri" w:cs="Calibri"/>
          <w:sz w:val="22"/>
          <w:szCs w:val="22"/>
        </w:rPr>
      </w:pPr>
    </w:p>
    <w:p w14:paraId="633034E0" w14:textId="77777777" w:rsidR="00C97230" w:rsidRPr="00C97230" w:rsidRDefault="00C97230" w:rsidP="00C97230">
      <w:pPr>
        <w:widowControl/>
        <w:autoSpaceDE/>
        <w:autoSpaceDN/>
        <w:spacing w:line="360" w:lineRule="auto"/>
        <w:jc w:val="both"/>
        <w:rPr>
          <w:rFonts w:ascii="Calibri" w:hAnsi="Calibri" w:cs="Calibri"/>
          <w:sz w:val="22"/>
          <w:szCs w:val="22"/>
        </w:rPr>
      </w:pPr>
      <w:r w:rsidRPr="00C97230">
        <w:rPr>
          <w:rFonts w:ascii="Calibri" w:hAnsi="Calibri" w:cs="Calibri"/>
          <w:sz w:val="22"/>
          <w:szCs w:val="22"/>
        </w:rPr>
        <w:t>Αντικείμενο: Αντικείμενο της παρούσας σύμβασης είναι η εκτέλεση των εργασιών «Λειοτεμαχισμός Κλαδεμάατων και ογκωδών αντικειμένων», εκτιμώμενης αξίας 80.000,00 ευρώ, πλέον ΦΠΑ 24%, ήτοι 99.200,00 ευρώ.</w:t>
      </w:r>
    </w:p>
    <w:p w14:paraId="4B6971C1" w14:textId="77777777" w:rsidR="00C97230" w:rsidRPr="00C97230" w:rsidRDefault="00C97230" w:rsidP="00C97230">
      <w:pPr>
        <w:tabs>
          <w:tab w:val="left" w:pos="1125"/>
          <w:tab w:val="right" w:pos="14741"/>
        </w:tabs>
        <w:spacing w:line="360" w:lineRule="auto"/>
        <w:contextualSpacing/>
        <w:jc w:val="both"/>
        <w:rPr>
          <w:rFonts w:ascii="Calibri" w:hAnsi="Calibri" w:cs="Calibri"/>
          <w:color w:val="000000"/>
          <w:sz w:val="22"/>
          <w:szCs w:val="22"/>
        </w:rPr>
      </w:pPr>
      <w:r w:rsidRPr="00C97230">
        <w:rPr>
          <w:rFonts w:ascii="Calibri" w:hAnsi="Calibri" w:cs="Calibri"/>
          <w:sz w:val="22"/>
          <w:szCs w:val="22"/>
        </w:rPr>
        <w:t>Χρηματοδότηση:</w:t>
      </w:r>
      <w:r w:rsidRPr="00C97230">
        <w:rPr>
          <w:rFonts w:ascii="Calibri" w:hAnsi="Calibri" w:cs="Calibri"/>
          <w:color w:val="000000"/>
          <w:sz w:val="22"/>
          <w:szCs w:val="22"/>
        </w:rPr>
        <w:t xml:space="preserve"> ποσό 220.000 ευρώ για την αντιμετώπιση ζημιών και καταστροφών που προκαλούνται από θεομηνίες (ΣΑΕ 055), σύμφωνα με την αρ. πρωτ. 42613/2021 απόφαση Υπουργείου Εσωτερικών. </w:t>
      </w:r>
    </w:p>
    <w:p w14:paraId="273DE709" w14:textId="77777777" w:rsidR="00C97230" w:rsidRPr="00C97230" w:rsidRDefault="00C97230" w:rsidP="00C97230">
      <w:pPr>
        <w:spacing w:line="360" w:lineRule="auto"/>
        <w:jc w:val="both"/>
        <w:rPr>
          <w:rFonts w:ascii="Calibri" w:hAnsi="Calibri" w:cs="Calibri"/>
          <w:color w:val="5B9BD5"/>
          <w:sz w:val="22"/>
          <w:szCs w:val="22"/>
          <w:lang w:eastAsia="ar-SA"/>
        </w:rPr>
      </w:pPr>
      <w:r w:rsidRPr="00C97230">
        <w:rPr>
          <w:rFonts w:ascii="Calibri" w:hAnsi="Calibri" w:cs="Calibri"/>
          <w:color w:val="000000"/>
          <w:sz w:val="22"/>
          <w:szCs w:val="22"/>
        </w:rPr>
        <w:t xml:space="preserve">Κριτήριο ανάθεσης: </w:t>
      </w:r>
      <w:r w:rsidRPr="00C97230">
        <w:rPr>
          <w:rFonts w:ascii="Calibri" w:hAnsi="Calibri" w:cs="Calibri"/>
          <w:sz w:val="22"/>
          <w:szCs w:val="22"/>
          <w:lang w:eastAsia="ar-SA"/>
        </w:rPr>
        <w:t xml:space="preserve">Κριτήριο ανάθεσης της Σύμβασης είναι η πλέον συμφέρουσα από οικονομική άποψη προσφορά βάσει τιμής. </w:t>
      </w:r>
    </w:p>
    <w:p w14:paraId="0CD509A8" w14:textId="77777777" w:rsidR="00C97230" w:rsidRPr="00C97230" w:rsidRDefault="00C97230" w:rsidP="00C97230">
      <w:pPr>
        <w:tabs>
          <w:tab w:val="left" w:pos="1125"/>
          <w:tab w:val="right" w:pos="14741"/>
        </w:tabs>
        <w:spacing w:line="360" w:lineRule="auto"/>
        <w:jc w:val="both"/>
        <w:rPr>
          <w:rFonts w:ascii="Calibri" w:hAnsi="Calibri" w:cs="Calibri"/>
          <w:color w:val="000000"/>
          <w:sz w:val="22"/>
          <w:szCs w:val="22"/>
        </w:rPr>
      </w:pPr>
      <w:r w:rsidRPr="00C97230">
        <w:rPr>
          <w:rFonts w:ascii="Calibri" w:hAnsi="Calibri" w:cs="Calibri"/>
          <w:sz w:val="22"/>
          <w:szCs w:val="22"/>
        </w:rPr>
        <w:t>Διάρκεια σύμβασης: Η συνολική προθεσμία για την περαίωση του αντικειμένου της σύμβασης ορίζεται σε σαράντα (40) ημέρες με δυνατότητα ισόχρονης παράτασης, εφόσον υφίσταται ανάγκη.</w:t>
      </w:r>
    </w:p>
    <w:p w14:paraId="63E02D26" w14:textId="77777777" w:rsidR="00C97230" w:rsidRPr="00C97230" w:rsidRDefault="00C97230" w:rsidP="00C97230">
      <w:pPr>
        <w:widowControl/>
        <w:spacing w:line="360" w:lineRule="auto"/>
        <w:jc w:val="both"/>
        <w:rPr>
          <w:rFonts w:ascii="Calibri" w:hAnsi="Calibri" w:cs="Calibri"/>
          <w:sz w:val="22"/>
          <w:szCs w:val="22"/>
        </w:rPr>
      </w:pPr>
      <w:r w:rsidRPr="00C97230">
        <w:rPr>
          <w:rFonts w:ascii="Calibri" w:hAnsi="Calibri" w:cs="Calibri"/>
          <w:sz w:val="22"/>
          <w:szCs w:val="22"/>
        </w:rPr>
        <w:t xml:space="preserve">Η υποβολή των προσφορών θα ξεκινήσει από την αποστολή της παρούσας. </w:t>
      </w:r>
    </w:p>
    <w:p w14:paraId="2A30F0B5" w14:textId="77777777" w:rsidR="00C97230" w:rsidRPr="00C97230" w:rsidRDefault="00C97230" w:rsidP="00C97230">
      <w:pPr>
        <w:widowControl/>
        <w:spacing w:line="360" w:lineRule="auto"/>
        <w:jc w:val="both"/>
        <w:rPr>
          <w:rFonts w:ascii="Calibri" w:hAnsi="Calibri" w:cs="Calibri"/>
          <w:sz w:val="22"/>
          <w:szCs w:val="22"/>
        </w:rPr>
      </w:pPr>
      <w:r w:rsidRPr="00C97230">
        <w:rPr>
          <w:rFonts w:ascii="Calibri" w:hAnsi="Calibri" w:cs="Calibri"/>
          <w:sz w:val="22"/>
          <w:szCs w:val="22"/>
        </w:rPr>
        <w:t>Ως καταληκτική ημερομηνία υποβολής των προσφορών ορίζεται η ….. και ώρα …..</w:t>
      </w:r>
    </w:p>
    <w:p w14:paraId="328F2ACB" w14:textId="77777777" w:rsidR="00C97230" w:rsidRPr="00C97230" w:rsidRDefault="00C97230" w:rsidP="00C97230">
      <w:pPr>
        <w:widowControl/>
        <w:spacing w:line="360" w:lineRule="auto"/>
        <w:jc w:val="both"/>
        <w:rPr>
          <w:rFonts w:ascii="Calibri" w:hAnsi="Calibri" w:cs="Calibri"/>
          <w:sz w:val="22"/>
          <w:szCs w:val="22"/>
        </w:rPr>
      </w:pPr>
      <w:r w:rsidRPr="00C97230">
        <w:rPr>
          <w:rFonts w:ascii="Calibri" w:hAnsi="Calibri" w:cs="Calibri"/>
          <w:sz w:val="22"/>
          <w:szCs w:val="22"/>
        </w:rPr>
        <w:t>Ο φάκελος της προσφοράς θα κατατεθεί στο Γραφείο Πρωτοκόλλου του Δήμου Λαυρεωτικής (Κουντουριώτη 1, Λαύριο) μέχρι την ανωτέρω καταληκτική ημερομηνία.</w:t>
      </w:r>
    </w:p>
    <w:p w14:paraId="39697BD2" w14:textId="77777777" w:rsidR="00C97230" w:rsidRPr="00C97230" w:rsidRDefault="00C97230" w:rsidP="00C97230">
      <w:pPr>
        <w:widowControl/>
        <w:spacing w:line="360" w:lineRule="auto"/>
        <w:jc w:val="both"/>
        <w:rPr>
          <w:rFonts w:ascii="Calibri" w:hAnsi="Calibri" w:cs="Calibri"/>
          <w:color w:val="000000"/>
          <w:sz w:val="22"/>
          <w:szCs w:val="22"/>
        </w:rPr>
      </w:pPr>
      <w:r w:rsidRPr="00C97230">
        <w:rPr>
          <w:rFonts w:ascii="Calibri" w:hAnsi="Calibri" w:cs="Calibri"/>
          <w:color w:val="000000"/>
          <w:sz w:val="22"/>
          <w:szCs w:val="22"/>
        </w:rPr>
        <w:t xml:space="preserve">Στον φάκελο προσφοράς θα περιέχονται: </w:t>
      </w:r>
    </w:p>
    <w:p w14:paraId="1EC00B78" w14:textId="77777777" w:rsidR="00C97230" w:rsidRPr="00C97230" w:rsidRDefault="00C97230" w:rsidP="00C97230">
      <w:pPr>
        <w:widowControl/>
        <w:spacing w:line="360" w:lineRule="auto"/>
        <w:jc w:val="both"/>
        <w:rPr>
          <w:rFonts w:ascii="Calibri" w:hAnsi="Calibri" w:cs="Calibri"/>
          <w:color w:val="000000"/>
          <w:sz w:val="22"/>
          <w:szCs w:val="22"/>
        </w:rPr>
      </w:pPr>
      <w:r w:rsidRPr="00C97230">
        <w:rPr>
          <w:rFonts w:ascii="Calibri" w:hAnsi="Calibri" w:cs="Calibri"/>
          <w:color w:val="000000"/>
          <w:sz w:val="22"/>
          <w:szCs w:val="22"/>
        </w:rPr>
        <w:t>(1) ένας (υπο)φάκελος κλειστός, με την ένδειξη «Δικαιολογητικά Συμμετοχής», με τα κάτωθι δικαιολογητικά:</w:t>
      </w:r>
    </w:p>
    <w:p w14:paraId="4884CED0" w14:textId="77777777" w:rsidR="00C97230" w:rsidRPr="00C97230" w:rsidRDefault="00C97230" w:rsidP="00C97230">
      <w:pPr>
        <w:widowControl/>
        <w:spacing w:line="360" w:lineRule="auto"/>
        <w:jc w:val="both"/>
        <w:rPr>
          <w:rFonts w:ascii="Calibri" w:eastAsia="Calibri-Bold" w:hAnsi="Calibri" w:cs="Calibri"/>
          <w:sz w:val="22"/>
          <w:szCs w:val="22"/>
        </w:rPr>
      </w:pPr>
      <w:r w:rsidRPr="00C97230">
        <w:rPr>
          <w:rFonts w:ascii="Calibri" w:eastAsia="Calibri-Bold" w:hAnsi="Calibri" w:cs="Calibri"/>
          <w:bCs/>
          <w:sz w:val="22"/>
          <w:szCs w:val="22"/>
          <w:u w:val="single"/>
        </w:rPr>
        <w:t>Απόσπασμα ποινικού μητρώου</w:t>
      </w:r>
      <w:r w:rsidRPr="00C97230">
        <w:rPr>
          <w:rFonts w:ascii="Calibri" w:eastAsia="Calibri-Bold" w:hAnsi="Calibri" w:cs="Calibri"/>
          <w:sz w:val="22"/>
          <w:szCs w:val="22"/>
        </w:rPr>
        <w:t>, που να έχει εκδοθεί έως τρεις (3) μήνες πριν από την υποβολή του, από το οποίο προκύπτει ότι ο οικονομικός φορέας δεν εμπίπτει σε καμία από τις περιπτώσεις που αναφέρονται στην παρ. 1 του άρθρου 73 του ν. 4412/2016.</w:t>
      </w:r>
    </w:p>
    <w:p w14:paraId="29FEE1B2" w14:textId="77777777" w:rsidR="00C97230" w:rsidRPr="00C97230" w:rsidRDefault="00C97230" w:rsidP="00C97230">
      <w:pPr>
        <w:widowControl/>
        <w:spacing w:line="360" w:lineRule="auto"/>
        <w:jc w:val="both"/>
        <w:rPr>
          <w:rFonts w:ascii="Calibri" w:eastAsia="Calibri-Bold" w:hAnsi="Calibri" w:cs="Calibri"/>
          <w:sz w:val="22"/>
          <w:szCs w:val="22"/>
        </w:rPr>
      </w:pPr>
      <w:r w:rsidRPr="00C97230">
        <w:rPr>
          <w:rFonts w:ascii="Calibri" w:eastAsia="Calibri-Bold" w:hAnsi="Calibri" w:cs="Calibri"/>
          <w:sz w:val="22"/>
          <w:szCs w:val="22"/>
        </w:rPr>
        <w:t>Υπόχρεοι στην προσκόμιση του ως άνω αποσπάσματος ποινικού μητρώου είναι ο διευθύνων σύμβουλος και όλα τα μέλη του Διοικητικού Συμβουλίου ΑΕ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3225453A" w14:textId="77777777" w:rsidR="00C97230" w:rsidRPr="00C97230" w:rsidRDefault="00C97230" w:rsidP="00C97230">
      <w:pPr>
        <w:widowControl/>
        <w:spacing w:line="360" w:lineRule="auto"/>
        <w:jc w:val="both"/>
        <w:rPr>
          <w:rFonts w:ascii="Calibri" w:eastAsia="Calibri-Bold" w:hAnsi="Calibri" w:cs="Calibri"/>
          <w:b/>
          <w:bCs/>
          <w:sz w:val="22"/>
          <w:szCs w:val="22"/>
        </w:rPr>
      </w:pPr>
      <w:r w:rsidRPr="00C97230">
        <w:rPr>
          <w:rFonts w:ascii="Calibri" w:eastAsia="Calibri-Bold" w:hAnsi="Calibri" w:cs="Calibri"/>
          <w:bCs/>
          <w:sz w:val="22"/>
          <w:szCs w:val="22"/>
          <w:u w:val="single"/>
        </w:rPr>
        <w:t>Αποδεικτικό φορολογικής ενημερότητας</w:t>
      </w:r>
      <w:r w:rsidRPr="00C97230">
        <w:rPr>
          <w:rFonts w:ascii="Calibri" w:eastAsia="Calibri-Bold" w:hAnsi="Calibri" w:cs="Calibri"/>
          <w:b/>
          <w:bCs/>
          <w:sz w:val="22"/>
          <w:szCs w:val="22"/>
        </w:rPr>
        <w:t xml:space="preserve"> </w:t>
      </w:r>
      <w:r w:rsidRPr="00C97230">
        <w:rPr>
          <w:rFonts w:ascii="Calibri" w:eastAsia="Calibri-Bold" w:hAnsi="Calibri" w:cs="Calibri"/>
          <w:sz w:val="22"/>
          <w:szCs w:val="22"/>
        </w:rPr>
        <w:t>εκδιδόμενο από την Α.Α.Δ.Ε.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C97230">
        <w:rPr>
          <w:rFonts w:ascii="Calibri" w:eastAsia="Calibri-Bold" w:hAnsi="Calibri" w:cs="Calibri"/>
          <w:b/>
          <w:bCs/>
          <w:sz w:val="22"/>
          <w:szCs w:val="22"/>
        </w:rPr>
        <w:t>.</w:t>
      </w:r>
    </w:p>
    <w:p w14:paraId="5ADD9A8F" w14:textId="77777777" w:rsidR="00C97230" w:rsidRPr="00C97230" w:rsidRDefault="00C97230" w:rsidP="00C97230">
      <w:pPr>
        <w:widowControl/>
        <w:spacing w:line="360" w:lineRule="auto"/>
        <w:jc w:val="both"/>
        <w:rPr>
          <w:rFonts w:ascii="Calibri" w:eastAsia="Calibri-Bold" w:hAnsi="Calibri" w:cs="Calibri"/>
          <w:sz w:val="22"/>
          <w:szCs w:val="22"/>
        </w:rPr>
      </w:pPr>
      <w:r w:rsidRPr="00C97230">
        <w:rPr>
          <w:rFonts w:ascii="Calibri" w:eastAsia="Calibri-Bold" w:hAnsi="Calibri" w:cs="Calibri"/>
          <w:bCs/>
          <w:sz w:val="22"/>
          <w:szCs w:val="22"/>
          <w:u w:val="single"/>
        </w:rPr>
        <w:t xml:space="preserve">Πιστοποιητικά </w:t>
      </w:r>
      <w:r w:rsidRPr="00C97230">
        <w:rPr>
          <w:rFonts w:ascii="Calibri" w:eastAsia="Calibri-Bold" w:hAnsi="Calibri" w:cs="Calibri"/>
          <w:sz w:val="22"/>
          <w:szCs w:val="22"/>
          <w:u w:val="single"/>
        </w:rPr>
        <w:t>από τον e-ΕΦΚΑ</w:t>
      </w:r>
      <w:r w:rsidRPr="00C97230">
        <w:rPr>
          <w:rFonts w:ascii="Calibri" w:eastAsia="Calibri-Bold" w:hAnsi="Calibri" w:cs="Calibri"/>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 προσωπικό που απασχολεί η ΑΕ.</w:t>
      </w:r>
    </w:p>
    <w:p w14:paraId="027F4DA6" w14:textId="77777777" w:rsidR="00C97230" w:rsidRPr="00C97230" w:rsidRDefault="00C97230" w:rsidP="00C97230">
      <w:pPr>
        <w:widowControl/>
        <w:spacing w:line="360" w:lineRule="auto"/>
        <w:jc w:val="both"/>
        <w:rPr>
          <w:rFonts w:ascii="Calibri" w:hAnsi="Calibri" w:cs="Calibri"/>
          <w:color w:val="000000"/>
          <w:sz w:val="22"/>
          <w:szCs w:val="22"/>
        </w:rPr>
      </w:pPr>
      <w:r w:rsidRPr="00C97230">
        <w:rPr>
          <w:rFonts w:ascii="Calibri" w:hAnsi="Calibri" w:cs="Calibri"/>
          <w:color w:val="000000"/>
          <w:sz w:val="22"/>
          <w:szCs w:val="22"/>
        </w:rPr>
        <w:t>(2) ένας (υπο)φάκελος σφραγισμένος, με την ένδειξη «Τεχνική Προσφορά», στον οποίο θα περιλαμβάνονται τα δικαιολογητικά, όπως αναφέρονται στην αριθμ.96/2021 μελέτη της Διεύθυνσης Τεχνικών Υπηρεσιών</w:t>
      </w:r>
    </w:p>
    <w:p w14:paraId="68D289C8" w14:textId="77777777" w:rsidR="00C97230" w:rsidRPr="00C97230" w:rsidRDefault="00C97230" w:rsidP="00C97230">
      <w:pPr>
        <w:widowControl/>
        <w:spacing w:line="360" w:lineRule="auto"/>
        <w:jc w:val="both"/>
        <w:rPr>
          <w:rFonts w:ascii="Calibri" w:hAnsi="Calibri" w:cs="Calibri"/>
          <w:color w:val="000000"/>
          <w:sz w:val="22"/>
          <w:szCs w:val="22"/>
        </w:rPr>
      </w:pPr>
      <w:r w:rsidRPr="00C97230">
        <w:rPr>
          <w:rFonts w:ascii="Calibri" w:hAnsi="Calibri" w:cs="Calibri"/>
          <w:color w:val="000000"/>
          <w:sz w:val="22"/>
          <w:szCs w:val="22"/>
        </w:rPr>
        <w:t xml:space="preserve">(3) ένας (υπο)φάκελος σφραγισμένος, με την ένδειξη «Οικονομική Προσφορά». </w:t>
      </w:r>
    </w:p>
    <w:p w14:paraId="6FFCAB80"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sz w:val="22"/>
          <w:szCs w:val="22"/>
        </w:rPr>
        <w:t>Οι προσφορές υποβάλλονται στην ελληνική γλώσσα.</w:t>
      </w:r>
    </w:p>
    <w:p w14:paraId="4B4C4948" w14:textId="77777777" w:rsidR="00C97230" w:rsidRPr="00C97230" w:rsidRDefault="00C97230" w:rsidP="00C97230">
      <w:pPr>
        <w:spacing w:line="360" w:lineRule="auto"/>
        <w:jc w:val="both"/>
        <w:rPr>
          <w:rFonts w:ascii="Calibri" w:hAnsi="Calibri" w:cs="Calibri"/>
          <w:sz w:val="22"/>
          <w:szCs w:val="22"/>
        </w:rPr>
      </w:pPr>
      <w:r w:rsidRPr="00C97230">
        <w:rPr>
          <w:rFonts w:ascii="Calibri" w:hAnsi="Calibri" w:cs="Calibri"/>
          <w:sz w:val="22"/>
          <w:szCs w:val="22"/>
        </w:rPr>
        <w:t>Εγγυητική επιστολή συμμετοχής δεν απαιτείται.</w:t>
      </w:r>
    </w:p>
    <w:p w14:paraId="48A42BB1" w14:textId="77777777" w:rsidR="00C97230" w:rsidRPr="00C97230" w:rsidRDefault="00C97230" w:rsidP="00C97230">
      <w:pPr>
        <w:spacing w:line="360" w:lineRule="auto"/>
        <w:jc w:val="both"/>
        <w:rPr>
          <w:rFonts w:ascii="Calibri" w:hAnsi="Calibri" w:cs="Calibri"/>
          <w:bCs/>
          <w:sz w:val="22"/>
          <w:szCs w:val="22"/>
        </w:rPr>
      </w:pPr>
      <w:r w:rsidRPr="00C97230">
        <w:rPr>
          <w:rFonts w:ascii="Calibri" w:hAnsi="Calibri" w:cs="Calibri"/>
          <w:sz w:val="22"/>
          <w:szCs w:val="22"/>
        </w:rPr>
        <w:t>Το αποτέλεσμα της δημοπρασίας θα εγκριθεί με απόφαση της Οικονομικής Επιτροπής του Δήμου Λαυρεωτικής.</w:t>
      </w:r>
    </w:p>
    <w:p w14:paraId="5D2D0BA7" w14:textId="77777777" w:rsidR="00C97230" w:rsidRPr="00C97230" w:rsidRDefault="00C97230" w:rsidP="00C97230">
      <w:pPr>
        <w:spacing w:line="360" w:lineRule="auto"/>
        <w:jc w:val="both"/>
        <w:rPr>
          <w:rFonts w:ascii="Calibri" w:hAnsi="Calibri" w:cs="Calibri"/>
          <w:bCs/>
          <w:sz w:val="22"/>
          <w:szCs w:val="22"/>
        </w:rPr>
      </w:pPr>
      <w:r w:rsidRPr="00C97230">
        <w:rPr>
          <w:rFonts w:ascii="Calibri" w:hAnsi="Calibri" w:cs="Calibri"/>
          <w:bCs/>
          <w:sz w:val="22"/>
          <w:szCs w:val="22"/>
        </w:rPr>
        <w:t xml:space="preserve">Συνημμένα: </w:t>
      </w:r>
      <w:r>
        <w:rPr>
          <w:rFonts w:ascii="Calibri" w:hAnsi="Calibri" w:cs="Calibri"/>
          <w:bCs/>
          <w:sz w:val="22"/>
          <w:szCs w:val="22"/>
        </w:rPr>
        <w:t>α</w:t>
      </w:r>
      <w:r w:rsidRPr="00C97230">
        <w:rPr>
          <w:rFonts w:ascii="Calibri" w:hAnsi="Calibri" w:cs="Calibri"/>
          <w:bCs/>
          <w:sz w:val="22"/>
          <w:szCs w:val="22"/>
        </w:rPr>
        <w:t>ριθμ.96/2021 μελέτη της Διεύθυνσης Τεχνικών Υπηρεσιών</w:t>
      </w:r>
    </w:p>
    <w:p w14:paraId="2424E428" w14:textId="77777777" w:rsidR="00C97230" w:rsidRPr="00C97230" w:rsidRDefault="00C97230" w:rsidP="00C97230">
      <w:pPr>
        <w:widowControl/>
        <w:autoSpaceDE/>
        <w:autoSpaceDN/>
        <w:adjustRightInd/>
        <w:spacing w:line="360" w:lineRule="auto"/>
        <w:jc w:val="both"/>
        <w:rPr>
          <w:rFonts w:ascii="Calibri" w:hAnsi="Calibri" w:cs="Calibri"/>
          <w:sz w:val="22"/>
          <w:szCs w:val="22"/>
        </w:rPr>
      </w:pPr>
    </w:p>
    <w:p w14:paraId="365187E2" w14:textId="77777777" w:rsidR="00CC42D0" w:rsidRPr="006C04B4" w:rsidRDefault="00CC42D0" w:rsidP="00CC42D0">
      <w:pPr>
        <w:spacing w:line="360" w:lineRule="auto"/>
        <w:rPr>
          <w:rFonts w:ascii="Calibri" w:hAnsi="Calibri" w:cs="Calibri"/>
          <w:b/>
          <w:bCs/>
          <w:sz w:val="22"/>
          <w:szCs w:val="22"/>
        </w:rPr>
      </w:pPr>
      <w:r w:rsidRPr="006C04B4">
        <w:rPr>
          <w:rFonts w:ascii="Calibri" w:hAnsi="Calibri" w:cs="Calibri"/>
          <w:b/>
          <w:bCs/>
          <w:sz w:val="22"/>
          <w:szCs w:val="22"/>
        </w:rPr>
        <w:t xml:space="preserve">ΘΕΜΑ: Λήψη απόφασης περί έγκρισης πρωτοκόλλου ταμειακής διαχείρισης μηνός </w:t>
      </w:r>
      <w:r>
        <w:rPr>
          <w:rFonts w:ascii="Calibri" w:hAnsi="Calibri" w:cs="Calibri"/>
          <w:b/>
          <w:bCs/>
          <w:sz w:val="22"/>
          <w:szCs w:val="22"/>
        </w:rPr>
        <w:t>Σεπτεμβρί</w:t>
      </w:r>
      <w:r w:rsidRPr="006C04B4">
        <w:rPr>
          <w:rFonts w:ascii="Calibri" w:hAnsi="Calibri" w:cs="Calibri"/>
          <w:b/>
          <w:bCs/>
          <w:sz w:val="22"/>
          <w:szCs w:val="22"/>
        </w:rPr>
        <w:t>ου 2021</w:t>
      </w:r>
    </w:p>
    <w:p w14:paraId="70D6A92A" w14:textId="77777777" w:rsidR="00CC42D0" w:rsidRPr="006C04B4" w:rsidRDefault="00CC42D0" w:rsidP="00CC42D0">
      <w:pPr>
        <w:spacing w:line="360" w:lineRule="auto"/>
        <w:rPr>
          <w:rFonts w:ascii="Calibri" w:hAnsi="Calibri" w:cs="Calibri"/>
          <w:b/>
          <w:sz w:val="22"/>
          <w:szCs w:val="22"/>
        </w:rPr>
      </w:pPr>
      <w:r w:rsidRPr="006C04B4">
        <w:rPr>
          <w:rFonts w:ascii="Calibri" w:hAnsi="Calibri" w:cs="Calibri"/>
          <w:b/>
          <w:sz w:val="22"/>
          <w:szCs w:val="22"/>
        </w:rPr>
        <w:t>Αρ. Απόφ.: 2</w:t>
      </w:r>
      <w:r>
        <w:rPr>
          <w:rFonts w:ascii="Calibri" w:hAnsi="Calibri" w:cs="Calibri"/>
          <w:b/>
          <w:sz w:val="22"/>
          <w:szCs w:val="22"/>
        </w:rPr>
        <w:t>80</w:t>
      </w:r>
      <w:r w:rsidRPr="006C04B4">
        <w:rPr>
          <w:rFonts w:ascii="Calibri" w:hAnsi="Calibri" w:cs="Calibri"/>
          <w:b/>
          <w:sz w:val="22"/>
          <w:szCs w:val="22"/>
        </w:rPr>
        <w:t>/2021</w:t>
      </w:r>
    </w:p>
    <w:p w14:paraId="762495B5" w14:textId="77777777" w:rsidR="00CC42D0" w:rsidRPr="006C04B4" w:rsidRDefault="00CC42D0" w:rsidP="00CC42D0">
      <w:pPr>
        <w:spacing w:line="360" w:lineRule="auto"/>
        <w:ind w:firstLine="720"/>
        <w:jc w:val="both"/>
        <w:rPr>
          <w:rFonts w:ascii="Calibri" w:hAnsi="Calibri" w:cs="Calibri"/>
          <w:sz w:val="22"/>
          <w:szCs w:val="22"/>
        </w:rPr>
      </w:pPr>
      <w:r w:rsidRPr="006C04B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6C04B4">
        <w:rPr>
          <w:rFonts w:ascii="Calibri" w:hAnsi="Calibri" w:cs="Calibri"/>
          <w:i/>
          <w:sz w:val="22"/>
          <w:szCs w:val="22"/>
        </w:rPr>
        <w:t>«έ</w:t>
      </w:r>
      <w:r w:rsidRPr="006C04B4">
        <w:rPr>
          <w:rFonts w:ascii="Calibri" w:hAnsi="Calibri" w:cs="Calibri"/>
          <w:bCs/>
          <w:i/>
          <w:sz w:val="22"/>
          <w:szCs w:val="22"/>
        </w:rPr>
        <w:t xml:space="preserve">γκρισης πρωτοκόλλου ταμειακής διαχείρισης μηνός </w:t>
      </w:r>
      <w:r>
        <w:rPr>
          <w:rFonts w:ascii="Calibri" w:hAnsi="Calibri" w:cs="Calibri"/>
          <w:bCs/>
          <w:i/>
          <w:sz w:val="22"/>
          <w:szCs w:val="22"/>
        </w:rPr>
        <w:t>Σεπτεμβρί</w:t>
      </w:r>
      <w:r w:rsidRPr="006C04B4">
        <w:rPr>
          <w:rFonts w:ascii="Calibri" w:hAnsi="Calibri" w:cs="Calibri"/>
          <w:bCs/>
          <w:i/>
          <w:sz w:val="22"/>
          <w:szCs w:val="22"/>
        </w:rPr>
        <w:t xml:space="preserve">ου 2021», </w:t>
      </w:r>
      <w:r w:rsidRPr="006C04B4">
        <w:rPr>
          <w:rFonts w:ascii="Calibri" w:hAnsi="Calibri" w:cs="Calibri"/>
          <w:sz w:val="22"/>
          <w:szCs w:val="22"/>
        </w:rPr>
        <w:t>έθεσε υπόψη των μελών της Οικονομικής Επιτροπής τα ακόλουθα:</w:t>
      </w:r>
    </w:p>
    <w:p w14:paraId="74903EDB" w14:textId="77777777" w:rsidR="00CC42D0" w:rsidRPr="006C04B4" w:rsidRDefault="00CC42D0" w:rsidP="00CC42D0">
      <w:pPr>
        <w:tabs>
          <w:tab w:val="left" w:pos="426"/>
        </w:tabs>
        <w:spacing w:line="360" w:lineRule="auto"/>
        <w:jc w:val="both"/>
        <w:rPr>
          <w:rFonts w:ascii="Calibri" w:hAnsi="Calibri" w:cs="Calibri"/>
          <w:sz w:val="22"/>
          <w:szCs w:val="22"/>
        </w:rPr>
      </w:pPr>
      <w:r w:rsidRPr="006C04B4">
        <w:rPr>
          <w:rFonts w:ascii="Calibri" w:hAnsi="Calibri" w:cs="Calibri"/>
          <w:sz w:val="22"/>
          <w:szCs w:val="22"/>
        </w:rPr>
        <w:tab/>
        <w:t>Σύμφωνα με τις διατάξεις του άρθρου 48 του Β.Δ. της 17 Μαΐου/15 Ιουν. 1959 «</w:t>
      </w:r>
      <w:r w:rsidRPr="006C04B4">
        <w:rPr>
          <w:rFonts w:ascii="Calibri" w:hAnsi="Calibri" w:cs="Calibri"/>
          <w:i/>
          <w:sz w:val="22"/>
          <w:szCs w:val="22"/>
        </w:rPr>
        <w:t>Περί οικονομικής διοικήσεως και λογιστικού των Δήμων και Κοινοτήτων</w:t>
      </w:r>
      <w:r w:rsidRPr="006C04B4">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5CC84C5F" w14:textId="77777777" w:rsidR="00CC42D0" w:rsidRPr="006C04B4" w:rsidRDefault="00CC42D0" w:rsidP="00CC42D0">
      <w:pPr>
        <w:tabs>
          <w:tab w:val="left" w:pos="426"/>
        </w:tabs>
        <w:spacing w:line="360" w:lineRule="auto"/>
        <w:jc w:val="both"/>
        <w:rPr>
          <w:rFonts w:ascii="Calibri" w:hAnsi="Calibri" w:cs="Calibri"/>
          <w:sz w:val="22"/>
          <w:szCs w:val="22"/>
        </w:rPr>
        <w:sectPr w:rsidR="00CC42D0" w:rsidRPr="006C04B4" w:rsidSect="009779C7">
          <w:footerReference w:type="default" r:id="rId50"/>
          <w:pgSz w:w="11909" w:h="16834"/>
          <w:pgMar w:top="851" w:right="1418" w:bottom="851" w:left="1418" w:header="720" w:footer="720" w:gutter="0"/>
          <w:cols w:space="60"/>
          <w:noEndnote/>
        </w:sectPr>
      </w:pPr>
      <w:r w:rsidRPr="006C04B4">
        <w:rPr>
          <w:rFonts w:ascii="Calibri" w:hAnsi="Calibri" w:cs="Calibri"/>
          <w:sz w:val="22"/>
          <w:szCs w:val="22"/>
        </w:rPr>
        <w:tab/>
        <w:t>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w:t>
      </w:r>
    </w:p>
    <w:p w14:paraId="0B26B93F" w14:textId="77777777" w:rsidR="00CC42D0" w:rsidRPr="006C04B4" w:rsidRDefault="00CC42D0" w:rsidP="00CC42D0">
      <w:pPr>
        <w:widowControl/>
        <w:autoSpaceDE/>
        <w:autoSpaceDN/>
        <w:adjustRightInd/>
        <w:spacing w:line="360" w:lineRule="auto"/>
        <w:jc w:val="both"/>
        <w:rPr>
          <w:rFonts w:ascii="Calibri" w:hAnsi="Calibri" w:cs="Calibri"/>
          <w:sz w:val="22"/>
          <w:szCs w:val="22"/>
        </w:rPr>
      </w:pPr>
      <w:r w:rsidRPr="006C04B4">
        <w:rPr>
          <w:rFonts w:ascii="Calibri" w:hAnsi="Calibri" w:cs="Calibri"/>
          <w:sz w:val="22"/>
          <w:szCs w:val="22"/>
        </w:rPr>
        <w:t>Η Ειδική Ταμίας υπέβαλε το αριθμ. πρωτ: 16606/04.10.2021 πρωτόκολλο ταμειακής διαχείρισης μηνός Σεπτεμβρίου 2021, το οποίο έχει ως κατωτέρω:</w:t>
      </w:r>
    </w:p>
    <w:p w14:paraId="679D6C78" w14:textId="77777777" w:rsidR="00CC42D0" w:rsidRPr="006C04B4" w:rsidRDefault="00CC42D0" w:rsidP="00CC42D0">
      <w:pPr>
        <w:spacing w:line="360" w:lineRule="auto"/>
        <w:jc w:val="both"/>
        <w:rPr>
          <w:rFonts w:ascii="Calibri" w:hAnsi="Calibri"/>
          <w:b/>
          <w:bCs/>
          <w:sz w:val="22"/>
          <w:szCs w:val="22"/>
        </w:rPr>
      </w:pPr>
      <w:bookmarkStart w:id="47" w:name="OLE_LINK88"/>
      <w:bookmarkStart w:id="48" w:name="OLE_LINK93"/>
      <w:bookmarkStart w:id="49" w:name="OLE_LINK84"/>
      <w:bookmarkStart w:id="50" w:name="OLE_LINK85"/>
      <w:bookmarkStart w:id="51" w:name="OLE_LINK18"/>
      <w:r w:rsidRPr="006C04B4">
        <w:rPr>
          <w:rFonts w:ascii="Calibri" w:hAnsi="Calibri" w:cs="Calibri"/>
          <w:sz w:val="22"/>
          <w:szCs w:val="22"/>
        </w:rPr>
        <w:t xml:space="preserve">Σύμφωνα με τα </w:t>
      </w:r>
      <w:r w:rsidRPr="006C04B4">
        <w:rPr>
          <w:rFonts w:ascii="Calibri" w:hAnsi="Calibri" w:cs="Calibri"/>
          <w:sz w:val="22"/>
          <w:szCs w:val="22"/>
          <w:lang w:val="en-US"/>
        </w:rPr>
        <w:t>extrait</w:t>
      </w:r>
      <w:r w:rsidRPr="006C04B4">
        <w:rPr>
          <w:rFonts w:ascii="Calibri" w:hAnsi="Calibri" w:cs="Calibri"/>
          <w:sz w:val="22"/>
          <w:szCs w:val="22"/>
        </w:rPr>
        <w:t xml:space="preserve"> των λογαριασμών που τηρεί ο Δήμος στις τράπεζες, το υπόλοιπο του Δήμου σε λογαριασμούς όψεως την 30/09/2021 ανήλθε στο ποσό των </w:t>
      </w:r>
      <w:r w:rsidRPr="006C04B4">
        <w:rPr>
          <w:rFonts w:ascii="Calibri" w:hAnsi="Calibri" w:cs="Calibri"/>
          <w:b/>
          <w:bCs/>
          <w:sz w:val="22"/>
          <w:szCs w:val="22"/>
        </w:rPr>
        <w:t>1.184.479,58</w:t>
      </w:r>
      <w:r w:rsidRPr="006C04B4">
        <w:rPr>
          <w:rFonts w:ascii="Calibri" w:hAnsi="Calibri"/>
          <w:b/>
          <w:bCs/>
          <w:sz w:val="22"/>
          <w:szCs w:val="22"/>
        </w:rPr>
        <w:t>€.</w:t>
      </w:r>
    </w:p>
    <w:tbl>
      <w:tblPr>
        <w:tblW w:w="13519" w:type="dxa"/>
        <w:tblLook w:val="04A0" w:firstRow="1" w:lastRow="0" w:firstColumn="1" w:lastColumn="0" w:noHBand="0" w:noVBand="1"/>
      </w:tblPr>
      <w:tblGrid>
        <w:gridCol w:w="640"/>
        <w:gridCol w:w="4500"/>
        <w:gridCol w:w="4279"/>
        <w:gridCol w:w="2200"/>
        <w:gridCol w:w="1900"/>
      </w:tblGrid>
      <w:tr w:rsidR="00CC42D0" w:rsidRPr="00007E9F" w14:paraId="4089746D" w14:textId="77777777" w:rsidTr="00811258">
        <w:trPr>
          <w:trHeight w:val="300"/>
        </w:trPr>
        <w:tc>
          <w:tcPr>
            <w:tcW w:w="640" w:type="dxa"/>
            <w:tcBorders>
              <w:top w:val="nil"/>
              <w:left w:val="nil"/>
              <w:bottom w:val="nil"/>
              <w:right w:val="nil"/>
            </w:tcBorders>
            <w:noWrap/>
            <w:vAlign w:val="bottom"/>
            <w:hideMark/>
          </w:tcPr>
          <w:p w14:paraId="1D57157B" w14:textId="77777777" w:rsidR="00CC42D0" w:rsidRPr="00442536" w:rsidRDefault="00CC42D0" w:rsidP="00811258">
            <w:pPr>
              <w:rPr>
                <w:lang w:eastAsia="en-US"/>
              </w:rPr>
            </w:pPr>
          </w:p>
        </w:tc>
        <w:tc>
          <w:tcPr>
            <w:tcW w:w="4500" w:type="dxa"/>
            <w:tcBorders>
              <w:top w:val="nil"/>
              <w:left w:val="nil"/>
              <w:bottom w:val="nil"/>
              <w:right w:val="nil"/>
            </w:tcBorders>
            <w:noWrap/>
            <w:vAlign w:val="bottom"/>
            <w:hideMark/>
          </w:tcPr>
          <w:p w14:paraId="30DFDA04" w14:textId="77777777" w:rsidR="00CC42D0" w:rsidRPr="00442536" w:rsidRDefault="00CC42D0" w:rsidP="00811258">
            <w:pPr>
              <w:rPr>
                <w:lang w:eastAsia="en-US"/>
              </w:rPr>
            </w:pPr>
          </w:p>
        </w:tc>
        <w:tc>
          <w:tcPr>
            <w:tcW w:w="4279" w:type="dxa"/>
            <w:tcBorders>
              <w:top w:val="nil"/>
              <w:left w:val="nil"/>
              <w:bottom w:val="nil"/>
              <w:right w:val="nil"/>
            </w:tcBorders>
            <w:noWrap/>
            <w:vAlign w:val="bottom"/>
            <w:hideMark/>
          </w:tcPr>
          <w:p w14:paraId="16BB8620" w14:textId="77777777" w:rsidR="00CC42D0" w:rsidRDefault="00CC42D0" w:rsidP="00811258">
            <w:pPr>
              <w:rPr>
                <w:rFonts w:ascii="Calibri" w:hAnsi="Calibri" w:cs="Calibri"/>
                <w:b/>
                <w:bCs/>
                <w:color w:val="000000"/>
                <w:sz w:val="22"/>
                <w:szCs w:val="22"/>
                <w:lang w:val="en-US" w:eastAsia="en-US"/>
              </w:rPr>
            </w:pPr>
            <w:r>
              <w:rPr>
                <w:rFonts w:ascii="Calibri" w:hAnsi="Calibri" w:cs="Calibri"/>
                <w:b/>
                <w:bCs/>
                <w:color w:val="000000"/>
                <w:sz w:val="22"/>
                <w:szCs w:val="22"/>
                <w:lang w:eastAsia="en-US"/>
              </w:rPr>
              <w:t xml:space="preserve">     </w:t>
            </w:r>
            <w:r w:rsidRPr="00007E9F">
              <w:rPr>
                <w:rFonts w:ascii="Calibri" w:hAnsi="Calibri" w:cs="Calibri"/>
                <w:b/>
                <w:bCs/>
                <w:color w:val="000000"/>
                <w:sz w:val="22"/>
                <w:szCs w:val="22"/>
                <w:lang w:val="en-US" w:eastAsia="en-US"/>
              </w:rPr>
              <w:t xml:space="preserve">ΔΗΜΟΣ ΛΑΥΡΕΩΤΙΚΗΣ </w:t>
            </w:r>
          </w:p>
          <w:p w14:paraId="331535B8" w14:textId="77777777" w:rsidR="00CC42D0" w:rsidRPr="00007E9F" w:rsidRDefault="00CC42D0" w:rsidP="00811258">
            <w:pPr>
              <w:rPr>
                <w:rFonts w:ascii="Calibri" w:hAnsi="Calibri" w:cs="Calibri"/>
                <w:b/>
                <w:bCs/>
                <w:color w:val="000000"/>
                <w:sz w:val="22"/>
                <w:szCs w:val="22"/>
                <w:lang w:val="en-US" w:eastAsia="en-US"/>
              </w:rPr>
            </w:pPr>
          </w:p>
        </w:tc>
        <w:tc>
          <w:tcPr>
            <w:tcW w:w="2200" w:type="dxa"/>
            <w:tcBorders>
              <w:top w:val="nil"/>
              <w:left w:val="nil"/>
              <w:bottom w:val="nil"/>
              <w:right w:val="nil"/>
            </w:tcBorders>
            <w:noWrap/>
            <w:vAlign w:val="bottom"/>
            <w:hideMark/>
          </w:tcPr>
          <w:p w14:paraId="4FBAA13E" w14:textId="77777777" w:rsidR="00CC42D0" w:rsidRPr="00007E9F" w:rsidRDefault="00CC42D0" w:rsidP="00811258">
            <w:pPr>
              <w:jc w:val="center"/>
              <w:rPr>
                <w:rFonts w:ascii="Calibri" w:hAnsi="Calibri" w:cs="Calibri"/>
                <w:b/>
                <w:bCs/>
                <w:color w:val="000000"/>
                <w:sz w:val="22"/>
                <w:szCs w:val="22"/>
                <w:lang w:val="en-US" w:eastAsia="en-US"/>
              </w:rPr>
            </w:pPr>
          </w:p>
        </w:tc>
        <w:tc>
          <w:tcPr>
            <w:tcW w:w="1900" w:type="dxa"/>
            <w:tcBorders>
              <w:top w:val="nil"/>
              <w:left w:val="nil"/>
              <w:bottom w:val="nil"/>
              <w:right w:val="nil"/>
            </w:tcBorders>
            <w:noWrap/>
            <w:vAlign w:val="bottom"/>
            <w:hideMark/>
          </w:tcPr>
          <w:p w14:paraId="45C8B9B7" w14:textId="77777777" w:rsidR="00CC42D0" w:rsidRPr="00007E9F" w:rsidRDefault="00CC42D0" w:rsidP="00811258">
            <w:pPr>
              <w:rPr>
                <w:lang w:val="en-US" w:eastAsia="en-US"/>
              </w:rPr>
            </w:pPr>
          </w:p>
        </w:tc>
      </w:tr>
      <w:tr w:rsidR="00CC42D0" w:rsidRPr="00007E9F" w14:paraId="4D2A5F23" w14:textId="77777777" w:rsidTr="0081125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14:paraId="7444565B"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single" w:sz="4" w:space="0" w:color="auto"/>
              <w:left w:val="nil"/>
              <w:bottom w:val="single" w:sz="4" w:space="0" w:color="auto"/>
              <w:right w:val="single" w:sz="4" w:space="0" w:color="auto"/>
            </w:tcBorders>
            <w:noWrap/>
            <w:vAlign w:val="bottom"/>
            <w:hideMark/>
          </w:tcPr>
          <w:p w14:paraId="7CB1DC50"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single" w:sz="4" w:space="0" w:color="auto"/>
              <w:left w:val="nil"/>
              <w:bottom w:val="single" w:sz="4" w:space="0" w:color="auto"/>
              <w:right w:val="single" w:sz="4" w:space="0" w:color="auto"/>
            </w:tcBorders>
            <w:noWrap/>
            <w:vAlign w:val="bottom"/>
            <w:hideMark/>
          </w:tcPr>
          <w:p w14:paraId="4E5DE19F"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ΣΥΜΦΩΝΙΑ ΤΑΜΕΙΟΥ ΤΗΝ 30/09/2021</w:t>
            </w:r>
          </w:p>
        </w:tc>
        <w:tc>
          <w:tcPr>
            <w:tcW w:w="2200" w:type="dxa"/>
            <w:tcBorders>
              <w:top w:val="single" w:sz="4" w:space="0" w:color="auto"/>
              <w:left w:val="nil"/>
              <w:bottom w:val="single" w:sz="4" w:space="0" w:color="auto"/>
              <w:right w:val="single" w:sz="4" w:space="0" w:color="auto"/>
            </w:tcBorders>
            <w:noWrap/>
            <w:vAlign w:val="bottom"/>
            <w:hideMark/>
          </w:tcPr>
          <w:p w14:paraId="02A574A5"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single" w:sz="4" w:space="0" w:color="auto"/>
              <w:left w:val="nil"/>
              <w:bottom w:val="single" w:sz="4" w:space="0" w:color="auto"/>
              <w:right w:val="single" w:sz="4" w:space="0" w:color="auto"/>
            </w:tcBorders>
            <w:noWrap/>
            <w:vAlign w:val="bottom"/>
            <w:hideMark/>
          </w:tcPr>
          <w:p w14:paraId="2078964A"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r>
      <w:tr w:rsidR="00CC42D0" w:rsidRPr="00007E9F" w14:paraId="72D70433"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D90B2C7"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327802A"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ΕΣΟΔΑ</w:t>
            </w:r>
          </w:p>
        </w:tc>
        <w:tc>
          <w:tcPr>
            <w:tcW w:w="4279" w:type="dxa"/>
            <w:tcBorders>
              <w:top w:val="nil"/>
              <w:left w:val="nil"/>
              <w:bottom w:val="single" w:sz="4" w:space="0" w:color="auto"/>
              <w:right w:val="single" w:sz="4" w:space="0" w:color="auto"/>
            </w:tcBorders>
            <w:noWrap/>
            <w:vAlign w:val="bottom"/>
            <w:hideMark/>
          </w:tcPr>
          <w:p w14:paraId="7D6CBF78" w14:textId="77777777" w:rsidR="00CC42D0" w:rsidRPr="00007E9F" w:rsidRDefault="00CC42D0" w:rsidP="00811258">
            <w:pPr>
              <w:jc w:val="right"/>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15.330.565,61 €</w:t>
            </w:r>
          </w:p>
        </w:tc>
        <w:tc>
          <w:tcPr>
            <w:tcW w:w="2200" w:type="dxa"/>
            <w:tcBorders>
              <w:top w:val="nil"/>
              <w:left w:val="nil"/>
              <w:bottom w:val="single" w:sz="4" w:space="0" w:color="auto"/>
              <w:right w:val="single" w:sz="4" w:space="0" w:color="auto"/>
            </w:tcBorders>
            <w:noWrap/>
            <w:vAlign w:val="bottom"/>
            <w:hideMark/>
          </w:tcPr>
          <w:p w14:paraId="4FFA543B"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517E3C2A"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r>
      <w:tr w:rsidR="00CC42D0" w:rsidRPr="00007E9F" w14:paraId="54FE2297"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DC91CC7"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761C8B2"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xml:space="preserve">ΕΞΟΔΑ </w:t>
            </w:r>
          </w:p>
        </w:tc>
        <w:tc>
          <w:tcPr>
            <w:tcW w:w="4279" w:type="dxa"/>
            <w:tcBorders>
              <w:top w:val="nil"/>
              <w:left w:val="nil"/>
              <w:bottom w:val="single" w:sz="4" w:space="0" w:color="auto"/>
              <w:right w:val="single" w:sz="4" w:space="0" w:color="auto"/>
            </w:tcBorders>
            <w:noWrap/>
            <w:vAlign w:val="bottom"/>
            <w:hideMark/>
          </w:tcPr>
          <w:p w14:paraId="2D5D3CAA" w14:textId="77777777" w:rsidR="00CC42D0" w:rsidRPr="00007E9F" w:rsidRDefault="00CC42D0" w:rsidP="00811258">
            <w:pPr>
              <w:jc w:val="right"/>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14.152.134,29 €</w:t>
            </w:r>
          </w:p>
        </w:tc>
        <w:tc>
          <w:tcPr>
            <w:tcW w:w="2200" w:type="dxa"/>
            <w:tcBorders>
              <w:top w:val="nil"/>
              <w:left w:val="nil"/>
              <w:bottom w:val="single" w:sz="4" w:space="0" w:color="auto"/>
              <w:right w:val="single" w:sz="4" w:space="0" w:color="auto"/>
            </w:tcBorders>
            <w:noWrap/>
            <w:vAlign w:val="bottom"/>
            <w:hideMark/>
          </w:tcPr>
          <w:p w14:paraId="6CED2417"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08E7A7E"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r>
      <w:tr w:rsidR="00CC42D0" w:rsidRPr="00007E9F" w14:paraId="30F517D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481ED7F"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780F787"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ΚΑΤΑΣΤΑΣΗ ΤΑΜΕΙΑΚΟΥ ΥΠΟΛΟΙΠΟΥ 30/09/2021</w:t>
            </w:r>
          </w:p>
        </w:tc>
        <w:tc>
          <w:tcPr>
            <w:tcW w:w="4279" w:type="dxa"/>
            <w:tcBorders>
              <w:top w:val="nil"/>
              <w:left w:val="nil"/>
              <w:bottom w:val="single" w:sz="4" w:space="0" w:color="auto"/>
              <w:right w:val="single" w:sz="4" w:space="0" w:color="auto"/>
            </w:tcBorders>
            <w:noWrap/>
            <w:vAlign w:val="bottom"/>
            <w:hideMark/>
          </w:tcPr>
          <w:p w14:paraId="29A4E071" w14:textId="77777777" w:rsidR="00CC42D0" w:rsidRPr="00007E9F" w:rsidRDefault="00CC42D0" w:rsidP="00811258">
            <w:pPr>
              <w:jc w:val="right"/>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1.178.431,32 €</w:t>
            </w:r>
          </w:p>
        </w:tc>
        <w:tc>
          <w:tcPr>
            <w:tcW w:w="2200" w:type="dxa"/>
            <w:tcBorders>
              <w:top w:val="nil"/>
              <w:left w:val="nil"/>
              <w:bottom w:val="single" w:sz="4" w:space="0" w:color="auto"/>
              <w:right w:val="single" w:sz="4" w:space="0" w:color="auto"/>
            </w:tcBorders>
            <w:noWrap/>
            <w:vAlign w:val="bottom"/>
            <w:hideMark/>
          </w:tcPr>
          <w:p w14:paraId="35432632"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C1D0927"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 </w:t>
            </w:r>
          </w:p>
        </w:tc>
      </w:tr>
      <w:tr w:rsidR="00CC42D0" w:rsidRPr="00007E9F" w14:paraId="46678DBE"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59FE0D4"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181036D"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6D6D4157"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13709128"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07D6A65"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r>
      <w:tr w:rsidR="00CC42D0" w:rsidRPr="00007E9F" w14:paraId="58D942E1"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DB57ED4"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6CF4577"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ΜΕΤΡΗΤΑ ΣΤΟ ΤΑΜΕΙΟ</w:t>
            </w:r>
          </w:p>
        </w:tc>
        <w:tc>
          <w:tcPr>
            <w:tcW w:w="4279" w:type="dxa"/>
            <w:tcBorders>
              <w:top w:val="nil"/>
              <w:left w:val="nil"/>
              <w:bottom w:val="single" w:sz="4" w:space="0" w:color="auto"/>
              <w:right w:val="single" w:sz="4" w:space="0" w:color="auto"/>
            </w:tcBorders>
            <w:noWrap/>
            <w:vAlign w:val="bottom"/>
            <w:hideMark/>
          </w:tcPr>
          <w:p w14:paraId="58A88D6B"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1.549,36 €</w:t>
            </w:r>
          </w:p>
        </w:tc>
        <w:tc>
          <w:tcPr>
            <w:tcW w:w="2200" w:type="dxa"/>
            <w:tcBorders>
              <w:top w:val="nil"/>
              <w:left w:val="nil"/>
              <w:bottom w:val="single" w:sz="4" w:space="0" w:color="auto"/>
              <w:right w:val="single" w:sz="4" w:space="0" w:color="auto"/>
            </w:tcBorders>
            <w:noWrap/>
            <w:vAlign w:val="bottom"/>
            <w:hideMark/>
          </w:tcPr>
          <w:p w14:paraId="55461BA2"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D9F06EA"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r>
      <w:tr w:rsidR="00CC42D0" w:rsidRPr="00007E9F" w14:paraId="4A6CDC16"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21E7A5F4"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ED650EA"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EEB0198"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68A8DCDD"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12DF06A" w14:textId="77777777" w:rsidR="00CC42D0" w:rsidRPr="00007E9F" w:rsidRDefault="00CC42D0" w:rsidP="00811258">
            <w:pPr>
              <w:rPr>
                <w:rFonts w:ascii="Calibri" w:hAnsi="Calibri" w:cs="Calibri"/>
                <w:color w:val="000000"/>
                <w:sz w:val="22"/>
                <w:szCs w:val="22"/>
                <w:lang w:val="en-US" w:eastAsia="en-US"/>
              </w:rPr>
            </w:pPr>
            <w:r w:rsidRPr="00007E9F">
              <w:rPr>
                <w:rFonts w:ascii="Calibri" w:hAnsi="Calibri" w:cs="Calibri"/>
                <w:color w:val="000000"/>
                <w:sz w:val="22"/>
                <w:szCs w:val="22"/>
                <w:lang w:val="en-US" w:eastAsia="en-US"/>
              </w:rPr>
              <w:t> </w:t>
            </w:r>
          </w:p>
        </w:tc>
      </w:tr>
      <w:tr w:rsidR="00CC42D0" w:rsidRPr="00007E9F" w14:paraId="52248B6B"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D442011"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98F117B"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109E6557"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xml:space="preserve">ΥΠΟΛΟΙΠΑ ΣΤΙΣ ΤΡΑΠΕΖΕΣ </w:t>
            </w:r>
          </w:p>
        </w:tc>
        <w:tc>
          <w:tcPr>
            <w:tcW w:w="2200" w:type="dxa"/>
            <w:tcBorders>
              <w:top w:val="nil"/>
              <w:left w:val="nil"/>
              <w:bottom w:val="single" w:sz="4" w:space="0" w:color="auto"/>
              <w:right w:val="single" w:sz="4" w:space="0" w:color="auto"/>
            </w:tcBorders>
            <w:noWrap/>
            <w:vAlign w:val="bottom"/>
            <w:hideMark/>
          </w:tcPr>
          <w:p w14:paraId="27A2834A"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209368B4"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r>
      <w:tr w:rsidR="00CC42D0" w:rsidRPr="00007E9F" w14:paraId="15592A50"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5F057364"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F28B644"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7E540F9"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ΕΘΝΙΚΗ ΤΡΑΠΕΖΑ</w:t>
            </w:r>
          </w:p>
        </w:tc>
        <w:tc>
          <w:tcPr>
            <w:tcW w:w="2200" w:type="dxa"/>
            <w:tcBorders>
              <w:top w:val="nil"/>
              <w:left w:val="nil"/>
              <w:bottom w:val="single" w:sz="4" w:space="0" w:color="auto"/>
              <w:right w:val="single" w:sz="4" w:space="0" w:color="auto"/>
            </w:tcBorders>
            <w:noWrap/>
            <w:vAlign w:val="bottom"/>
            <w:hideMark/>
          </w:tcPr>
          <w:p w14:paraId="00FA4416"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C12B93D"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r>
      <w:tr w:rsidR="00CC42D0" w:rsidRPr="00007E9F" w14:paraId="5DE30F77" w14:textId="77777777" w:rsidTr="00811258">
        <w:trPr>
          <w:trHeight w:val="600"/>
        </w:trPr>
        <w:tc>
          <w:tcPr>
            <w:tcW w:w="640" w:type="dxa"/>
            <w:tcBorders>
              <w:top w:val="nil"/>
              <w:left w:val="single" w:sz="4" w:space="0" w:color="auto"/>
              <w:bottom w:val="single" w:sz="4" w:space="0" w:color="auto"/>
              <w:right w:val="single" w:sz="4" w:space="0" w:color="auto"/>
            </w:tcBorders>
            <w:noWrap/>
            <w:vAlign w:val="bottom"/>
            <w:hideMark/>
          </w:tcPr>
          <w:p w14:paraId="18B8F32E"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A55D8B5"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xml:space="preserve">ΕΙΔΟΣ </w:t>
            </w:r>
          </w:p>
        </w:tc>
        <w:tc>
          <w:tcPr>
            <w:tcW w:w="4279" w:type="dxa"/>
            <w:tcBorders>
              <w:top w:val="nil"/>
              <w:left w:val="nil"/>
              <w:bottom w:val="single" w:sz="4" w:space="0" w:color="auto"/>
              <w:right w:val="single" w:sz="4" w:space="0" w:color="auto"/>
            </w:tcBorders>
            <w:noWrap/>
            <w:vAlign w:val="bottom"/>
            <w:hideMark/>
          </w:tcPr>
          <w:p w14:paraId="1A67614C"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ΑΡ. ΛΟΓΑΡΙΑΣΜΟΥ</w:t>
            </w:r>
          </w:p>
        </w:tc>
        <w:tc>
          <w:tcPr>
            <w:tcW w:w="2200" w:type="dxa"/>
            <w:tcBorders>
              <w:top w:val="nil"/>
              <w:left w:val="nil"/>
              <w:bottom w:val="single" w:sz="4" w:space="0" w:color="auto"/>
              <w:right w:val="single" w:sz="4" w:space="0" w:color="auto"/>
            </w:tcBorders>
            <w:noWrap/>
            <w:vAlign w:val="bottom"/>
            <w:hideMark/>
          </w:tcPr>
          <w:p w14:paraId="0B0C7206"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ΑΡ. ΓΕΝΙΚΗΣ ΛΟΓΙΣΙΚΗΣ</w:t>
            </w:r>
          </w:p>
        </w:tc>
        <w:tc>
          <w:tcPr>
            <w:tcW w:w="1900" w:type="dxa"/>
            <w:tcBorders>
              <w:top w:val="nil"/>
              <w:left w:val="nil"/>
              <w:bottom w:val="single" w:sz="4" w:space="0" w:color="auto"/>
              <w:right w:val="single" w:sz="4" w:space="0" w:color="auto"/>
            </w:tcBorders>
            <w:vAlign w:val="bottom"/>
            <w:hideMark/>
          </w:tcPr>
          <w:p w14:paraId="777EFDFF"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ΥΠΟΛΟΙΠΟ ΛΟΓΑΡΙΑΣΜΟΥ</w:t>
            </w:r>
          </w:p>
        </w:tc>
      </w:tr>
      <w:tr w:rsidR="00CC42D0" w:rsidRPr="00007E9F" w14:paraId="258ED743"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AD53925"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0FE3662"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xml:space="preserve">ΛΟΓΑΡΙΑΣΜΟΣ ΟΨΕΩΣ </w:t>
            </w:r>
          </w:p>
        </w:tc>
        <w:tc>
          <w:tcPr>
            <w:tcW w:w="4279" w:type="dxa"/>
            <w:tcBorders>
              <w:top w:val="nil"/>
              <w:left w:val="nil"/>
              <w:bottom w:val="single" w:sz="4" w:space="0" w:color="auto"/>
              <w:right w:val="single" w:sz="4" w:space="0" w:color="auto"/>
            </w:tcBorders>
            <w:noWrap/>
            <w:vAlign w:val="bottom"/>
            <w:hideMark/>
          </w:tcPr>
          <w:p w14:paraId="0378FD7C"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144/540046-57</w:t>
            </w:r>
          </w:p>
        </w:tc>
        <w:tc>
          <w:tcPr>
            <w:tcW w:w="2200" w:type="dxa"/>
            <w:tcBorders>
              <w:top w:val="nil"/>
              <w:left w:val="nil"/>
              <w:bottom w:val="single" w:sz="4" w:space="0" w:color="auto"/>
              <w:right w:val="single" w:sz="4" w:space="0" w:color="auto"/>
            </w:tcBorders>
            <w:noWrap/>
            <w:vAlign w:val="bottom"/>
            <w:hideMark/>
          </w:tcPr>
          <w:p w14:paraId="53A13425"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38.03.00.0000</w:t>
            </w:r>
          </w:p>
        </w:tc>
        <w:tc>
          <w:tcPr>
            <w:tcW w:w="1900" w:type="dxa"/>
            <w:tcBorders>
              <w:top w:val="nil"/>
              <w:left w:val="nil"/>
              <w:bottom w:val="single" w:sz="4" w:space="0" w:color="auto"/>
              <w:right w:val="single" w:sz="4" w:space="0" w:color="auto"/>
            </w:tcBorders>
            <w:noWrap/>
            <w:vAlign w:val="bottom"/>
            <w:hideMark/>
          </w:tcPr>
          <w:p w14:paraId="6A5A4ED3"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56.205,37 €</w:t>
            </w:r>
          </w:p>
        </w:tc>
      </w:tr>
      <w:tr w:rsidR="00CC42D0" w:rsidRPr="00007E9F" w14:paraId="55160507"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3E4DA50"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D981903"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xml:space="preserve">ΛΟΓΑΡΙΑΣΜΟΣ ΚΑΤΑΣΚΗΝΩΣΗΣ </w:t>
            </w:r>
          </w:p>
        </w:tc>
        <w:tc>
          <w:tcPr>
            <w:tcW w:w="4279" w:type="dxa"/>
            <w:tcBorders>
              <w:top w:val="nil"/>
              <w:left w:val="nil"/>
              <w:bottom w:val="single" w:sz="4" w:space="0" w:color="auto"/>
              <w:right w:val="single" w:sz="4" w:space="0" w:color="auto"/>
            </w:tcBorders>
            <w:noWrap/>
            <w:vAlign w:val="bottom"/>
            <w:hideMark/>
          </w:tcPr>
          <w:p w14:paraId="3F045BEF"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144/540073-20</w:t>
            </w:r>
          </w:p>
        </w:tc>
        <w:tc>
          <w:tcPr>
            <w:tcW w:w="2200" w:type="dxa"/>
            <w:tcBorders>
              <w:top w:val="nil"/>
              <w:left w:val="nil"/>
              <w:bottom w:val="nil"/>
              <w:right w:val="nil"/>
            </w:tcBorders>
            <w:noWrap/>
            <w:vAlign w:val="bottom"/>
            <w:hideMark/>
          </w:tcPr>
          <w:p w14:paraId="2547C37B"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38.03.00.0003</w:t>
            </w:r>
          </w:p>
        </w:tc>
        <w:tc>
          <w:tcPr>
            <w:tcW w:w="1900" w:type="dxa"/>
            <w:tcBorders>
              <w:top w:val="nil"/>
              <w:left w:val="single" w:sz="4" w:space="0" w:color="auto"/>
              <w:bottom w:val="single" w:sz="4" w:space="0" w:color="auto"/>
              <w:right w:val="single" w:sz="4" w:space="0" w:color="auto"/>
            </w:tcBorders>
            <w:noWrap/>
            <w:vAlign w:val="bottom"/>
            <w:hideMark/>
          </w:tcPr>
          <w:p w14:paraId="4D230F7D"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0,00 €</w:t>
            </w:r>
          </w:p>
        </w:tc>
      </w:tr>
      <w:tr w:rsidR="00CC42D0" w:rsidRPr="00007E9F" w14:paraId="7E718FED"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8CBB67C"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A247DD3"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ΛΟΓΑΡΙΑΣΜΟΣ ΔΕΣΜΕΥΜΕΝΟΣ (ΕΓΓΥΗΤΙΚΗ)</w:t>
            </w:r>
          </w:p>
        </w:tc>
        <w:tc>
          <w:tcPr>
            <w:tcW w:w="4279" w:type="dxa"/>
            <w:tcBorders>
              <w:top w:val="nil"/>
              <w:left w:val="nil"/>
              <w:bottom w:val="single" w:sz="4" w:space="0" w:color="auto"/>
              <w:right w:val="single" w:sz="4" w:space="0" w:color="auto"/>
            </w:tcBorders>
            <w:noWrap/>
            <w:vAlign w:val="bottom"/>
            <w:hideMark/>
          </w:tcPr>
          <w:p w14:paraId="74FBEC21"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144/535309-26</w:t>
            </w:r>
          </w:p>
        </w:tc>
        <w:tc>
          <w:tcPr>
            <w:tcW w:w="2200" w:type="dxa"/>
            <w:tcBorders>
              <w:top w:val="single" w:sz="4" w:space="0" w:color="auto"/>
              <w:left w:val="nil"/>
              <w:bottom w:val="single" w:sz="4" w:space="0" w:color="auto"/>
              <w:right w:val="single" w:sz="4" w:space="0" w:color="auto"/>
            </w:tcBorders>
            <w:noWrap/>
            <w:vAlign w:val="bottom"/>
            <w:hideMark/>
          </w:tcPr>
          <w:p w14:paraId="7F9E9E14"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38.07.00.0002</w:t>
            </w:r>
          </w:p>
        </w:tc>
        <w:tc>
          <w:tcPr>
            <w:tcW w:w="1900" w:type="dxa"/>
            <w:tcBorders>
              <w:top w:val="nil"/>
              <w:left w:val="nil"/>
              <w:bottom w:val="single" w:sz="4" w:space="0" w:color="auto"/>
              <w:right w:val="single" w:sz="4" w:space="0" w:color="auto"/>
            </w:tcBorders>
            <w:noWrap/>
            <w:vAlign w:val="bottom"/>
            <w:hideMark/>
          </w:tcPr>
          <w:p w14:paraId="03235B48"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36.067,56 €</w:t>
            </w:r>
          </w:p>
        </w:tc>
      </w:tr>
      <w:tr w:rsidR="00CC42D0" w:rsidRPr="00007E9F" w14:paraId="106B88AA"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5AB6ED5"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CC7DC55"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xml:space="preserve">ΛΟΓΑΡΙΑΣΜΟΣ ΚΕΝΤΡΟΥ ΚΟΙΝΟΤΗΤΑΣ </w:t>
            </w:r>
          </w:p>
        </w:tc>
        <w:tc>
          <w:tcPr>
            <w:tcW w:w="4279" w:type="dxa"/>
            <w:tcBorders>
              <w:top w:val="nil"/>
              <w:left w:val="nil"/>
              <w:bottom w:val="single" w:sz="4" w:space="0" w:color="auto"/>
              <w:right w:val="single" w:sz="4" w:space="0" w:color="auto"/>
            </w:tcBorders>
            <w:noWrap/>
            <w:vAlign w:val="bottom"/>
            <w:hideMark/>
          </w:tcPr>
          <w:p w14:paraId="1A5CABDB"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144/003147-05</w:t>
            </w:r>
          </w:p>
        </w:tc>
        <w:tc>
          <w:tcPr>
            <w:tcW w:w="2200" w:type="dxa"/>
            <w:tcBorders>
              <w:top w:val="nil"/>
              <w:left w:val="nil"/>
              <w:bottom w:val="single" w:sz="4" w:space="0" w:color="auto"/>
              <w:right w:val="single" w:sz="4" w:space="0" w:color="auto"/>
            </w:tcBorders>
            <w:noWrap/>
            <w:vAlign w:val="bottom"/>
            <w:hideMark/>
          </w:tcPr>
          <w:p w14:paraId="7039B783"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38.03.00.0004</w:t>
            </w:r>
          </w:p>
        </w:tc>
        <w:tc>
          <w:tcPr>
            <w:tcW w:w="1900" w:type="dxa"/>
            <w:tcBorders>
              <w:top w:val="nil"/>
              <w:left w:val="nil"/>
              <w:bottom w:val="single" w:sz="4" w:space="0" w:color="auto"/>
              <w:right w:val="single" w:sz="4" w:space="0" w:color="auto"/>
            </w:tcBorders>
            <w:noWrap/>
            <w:vAlign w:val="bottom"/>
            <w:hideMark/>
          </w:tcPr>
          <w:p w14:paraId="71421D50"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0,36 €</w:t>
            </w:r>
          </w:p>
        </w:tc>
      </w:tr>
      <w:tr w:rsidR="00CC42D0" w:rsidRPr="00007E9F" w14:paraId="3FBCACCF"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866AC51"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5ED48A2"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ΛΟΓΑΡΙΑΣΜΟΣ ΕΥΡ. ΠΡΟΓΡΑΜΜΑΤΟΣ</w:t>
            </w:r>
          </w:p>
        </w:tc>
        <w:tc>
          <w:tcPr>
            <w:tcW w:w="4279" w:type="dxa"/>
            <w:tcBorders>
              <w:top w:val="nil"/>
              <w:left w:val="nil"/>
              <w:bottom w:val="single" w:sz="4" w:space="0" w:color="auto"/>
              <w:right w:val="single" w:sz="4" w:space="0" w:color="auto"/>
            </w:tcBorders>
            <w:noWrap/>
            <w:vAlign w:val="bottom"/>
            <w:hideMark/>
          </w:tcPr>
          <w:p w14:paraId="5B086B4E"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144/004247-10</w:t>
            </w:r>
          </w:p>
        </w:tc>
        <w:tc>
          <w:tcPr>
            <w:tcW w:w="2200" w:type="dxa"/>
            <w:tcBorders>
              <w:top w:val="nil"/>
              <w:left w:val="nil"/>
              <w:bottom w:val="single" w:sz="4" w:space="0" w:color="auto"/>
              <w:right w:val="single" w:sz="4" w:space="0" w:color="auto"/>
            </w:tcBorders>
            <w:noWrap/>
            <w:vAlign w:val="bottom"/>
            <w:hideMark/>
          </w:tcPr>
          <w:p w14:paraId="6D098439"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38.03.00.0007</w:t>
            </w:r>
          </w:p>
        </w:tc>
        <w:tc>
          <w:tcPr>
            <w:tcW w:w="1900" w:type="dxa"/>
            <w:tcBorders>
              <w:top w:val="nil"/>
              <w:left w:val="nil"/>
              <w:bottom w:val="single" w:sz="4" w:space="0" w:color="auto"/>
              <w:right w:val="single" w:sz="4" w:space="0" w:color="auto"/>
            </w:tcBorders>
            <w:noWrap/>
            <w:vAlign w:val="bottom"/>
            <w:hideMark/>
          </w:tcPr>
          <w:p w14:paraId="21226656"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33.001,47 €</w:t>
            </w:r>
          </w:p>
        </w:tc>
      </w:tr>
      <w:tr w:rsidR="00CC42D0" w:rsidRPr="00007E9F" w14:paraId="4B6DAEE5"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43E6A8C"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98A6589"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xml:space="preserve">ΛΟΓΑΡΙΑΣΜΟΣ ΣΥΝΑΛΛΑΓΩΝ ΔΙΑΣ </w:t>
            </w:r>
          </w:p>
        </w:tc>
        <w:tc>
          <w:tcPr>
            <w:tcW w:w="4279" w:type="dxa"/>
            <w:tcBorders>
              <w:top w:val="nil"/>
              <w:left w:val="nil"/>
              <w:bottom w:val="single" w:sz="4" w:space="0" w:color="auto"/>
              <w:right w:val="single" w:sz="4" w:space="0" w:color="auto"/>
            </w:tcBorders>
            <w:noWrap/>
            <w:vAlign w:val="bottom"/>
            <w:hideMark/>
          </w:tcPr>
          <w:p w14:paraId="3D660918"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144/003906-30</w:t>
            </w:r>
          </w:p>
        </w:tc>
        <w:tc>
          <w:tcPr>
            <w:tcW w:w="2200" w:type="dxa"/>
            <w:tcBorders>
              <w:top w:val="nil"/>
              <w:left w:val="nil"/>
              <w:bottom w:val="single" w:sz="4" w:space="0" w:color="auto"/>
              <w:right w:val="single" w:sz="4" w:space="0" w:color="auto"/>
            </w:tcBorders>
            <w:noWrap/>
            <w:vAlign w:val="bottom"/>
            <w:hideMark/>
          </w:tcPr>
          <w:p w14:paraId="0E77ACC5"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38.03.00.0006</w:t>
            </w:r>
          </w:p>
        </w:tc>
        <w:tc>
          <w:tcPr>
            <w:tcW w:w="1900" w:type="dxa"/>
            <w:tcBorders>
              <w:top w:val="nil"/>
              <w:left w:val="nil"/>
              <w:bottom w:val="single" w:sz="4" w:space="0" w:color="auto"/>
              <w:right w:val="single" w:sz="4" w:space="0" w:color="auto"/>
            </w:tcBorders>
            <w:noWrap/>
            <w:vAlign w:val="bottom"/>
            <w:hideMark/>
          </w:tcPr>
          <w:p w14:paraId="202BCD3F"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1.171,83 €</w:t>
            </w:r>
          </w:p>
        </w:tc>
      </w:tr>
      <w:tr w:rsidR="00CC42D0" w:rsidRPr="00007E9F" w14:paraId="7B1DB6D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9DB6C32"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1D28E50"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05AA45DE"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144/003352-96</w:t>
            </w:r>
          </w:p>
        </w:tc>
        <w:tc>
          <w:tcPr>
            <w:tcW w:w="2200" w:type="dxa"/>
            <w:tcBorders>
              <w:top w:val="nil"/>
              <w:left w:val="nil"/>
              <w:bottom w:val="single" w:sz="4" w:space="0" w:color="auto"/>
              <w:right w:val="single" w:sz="4" w:space="0" w:color="auto"/>
            </w:tcBorders>
            <w:noWrap/>
            <w:vAlign w:val="bottom"/>
            <w:hideMark/>
          </w:tcPr>
          <w:p w14:paraId="70470EF8"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38.03.03.0000</w:t>
            </w:r>
          </w:p>
        </w:tc>
        <w:tc>
          <w:tcPr>
            <w:tcW w:w="1900" w:type="dxa"/>
            <w:tcBorders>
              <w:top w:val="nil"/>
              <w:left w:val="nil"/>
              <w:bottom w:val="single" w:sz="4" w:space="0" w:color="auto"/>
              <w:right w:val="single" w:sz="4" w:space="0" w:color="auto"/>
            </w:tcBorders>
            <w:noWrap/>
            <w:vAlign w:val="bottom"/>
            <w:hideMark/>
          </w:tcPr>
          <w:p w14:paraId="71162F33" w14:textId="77777777" w:rsidR="00CC42D0" w:rsidRPr="00007E9F" w:rsidRDefault="00CC42D0" w:rsidP="00811258">
            <w:pPr>
              <w:jc w:val="right"/>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1,18 €</w:t>
            </w:r>
          </w:p>
        </w:tc>
      </w:tr>
      <w:tr w:rsidR="00CC42D0" w:rsidRPr="00007E9F" w14:paraId="5AF48DE2"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DFBD43C"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109C6F6"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6F227194"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144/003353-79</w:t>
            </w:r>
          </w:p>
        </w:tc>
        <w:tc>
          <w:tcPr>
            <w:tcW w:w="2200" w:type="dxa"/>
            <w:tcBorders>
              <w:top w:val="nil"/>
              <w:left w:val="nil"/>
              <w:bottom w:val="single" w:sz="4" w:space="0" w:color="auto"/>
              <w:right w:val="single" w:sz="4" w:space="0" w:color="auto"/>
            </w:tcBorders>
            <w:noWrap/>
            <w:vAlign w:val="bottom"/>
            <w:hideMark/>
          </w:tcPr>
          <w:p w14:paraId="176C2D09"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38.03.03.0001</w:t>
            </w:r>
          </w:p>
        </w:tc>
        <w:tc>
          <w:tcPr>
            <w:tcW w:w="1900" w:type="dxa"/>
            <w:tcBorders>
              <w:top w:val="nil"/>
              <w:left w:val="nil"/>
              <w:bottom w:val="single" w:sz="4" w:space="0" w:color="auto"/>
              <w:right w:val="single" w:sz="4" w:space="0" w:color="auto"/>
            </w:tcBorders>
            <w:noWrap/>
            <w:vAlign w:val="bottom"/>
            <w:hideMark/>
          </w:tcPr>
          <w:p w14:paraId="2C087170" w14:textId="77777777" w:rsidR="00CC42D0" w:rsidRPr="00007E9F" w:rsidRDefault="00CC42D0" w:rsidP="00811258">
            <w:pPr>
              <w:jc w:val="right"/>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0,00 €</w:t>
            </w:r>
          </w:p>
        </w:tc>
      </w:tr>
      <w:tr w:rsidR="00CC42D0" w:rsidRPr="00007E9F" w14:paraId="421996D2"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2F3F9C8"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4C24FF7"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7D827631"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144/003354-52</w:t>
            </w:r>
          </w:p>
        </w:tc>
        <w:tc>
          <w:tcPr>
            <w:tcW w:w="2200" w:type="dxa"/>
            <w:tcBorders>
              <w:top w:val="nil"/>
              <w:left w:val="nil"/>
              <w:bottom w:val="single" w:sz="4" w:space="0" w:color="auto"/>
              <w:right w:val="single" w:sz="4" w:space="0" w:color="auto"/>
            </w:tcBorders>
            <w:noWrap/>
            <w:vAlign w:val="bottom"/>
            <w:hideMark/>
          </w:tcPr>
          <w:p w14:paraId="10FD303D"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38.03.03.0003</w:t>
            </w:r>
          </w:p>
        </w:tc>
        <w:tc>
          <w:tcPr>
            <w:tcW w:w="1900" w:type="dxa"/>
            <w:tcBorders>
              <w:top w:val="nil"/>
              <w:left w:val="nil"/>
              <w:bottom w:val="single" w:sz="4" w:space="0" w:color="auto"/>
              <w:right w:val="single" w:sz="4" w:space="0" w:color="auto"/>
            </w:tcBorders>
            <w:noWrap/>
            <w:vAlign w:val="bottom"/>
            <w:hideMark/>
          </w:tcPr>
          <w:p w14:paraId="5C304024" w14:textId="77777777" w:rsidR="00CC42D0" w:rsidRPr="00007E9F" w:rsidRDefault="00CC42D0" w:rsidP="00811258">
            <w:pPr>
              <w:jc w:val="right"/>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6.041,35 €</w:t>
            </w:r>
          </w:p>
        </w:tc>
      </w:tr>
      <w:tr w:rsidR="00CC42D0" w:rsidRPr="00007E9F" w14:paraId="6A61CE8A"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ABBC5C9"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09FA582"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ΛΟΓΑΡΙΑΣΜΟΣ ΣΥΝΑΛΛΑΓΩΝ POS</w:t>
            </w:r>
          </w:p>
        </w:tc>
        <w:tc>
          <w:tcPr>
            <w:tcW w:w="4279" w:type="dxa"/>
            <w:tcBorders>
              <w:top w:val="nil"/>
              <w:left w:val="nil"/>
              <w:bottom w:val="single" w:sz="4" w:space="0" w:color="auto"/>
              <w:right w:val="single" w:sz="4" w:space="0" w:color="auto"/>
            </w:tcBorders>
            <w:noWrap/>
            <w:vAlign w:val="bottom"/>
            <w:hideMark/>
          </w:tcPr>
          <w:p w14:paraId="479D3EDF"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144/003965-95</w:t>
            </w:r>
          </w:p>
        </w:tc>
        <w:tc>
          <w:tcPr>
            <w:tcW w:w="2200" w:type="dxa"/>
            <w:tcBorders>
              <w:top w:val="nil"/>
              <w:left w:val="nil"/>
              <w:bottom w:val="single" w:sz="4" w:space="0" w:color="auto"/>
              <w:right w:val="single" w:sz="4" w:space="0" w:color="auto"/>
            </w:tcBorders>
            <w:noWrap/>
            <w:vAlign w:val="bottom"/>
            <w:hideMark/>
          </w:tcPr>
          <w:p w14:paraId="7681D843"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38.03.00.0005</w:t>
            </w:r>
          </w:p>
        </w:tc>
        <w:tc>
          <w:tcPr>
            <w:tcW w:w="1900" w:type="dxa"/>
            <w:tcBorders>
              <w:top w:val="nil"/>
              <w:left w:val="nil"/>
              <w:bottom w:val="single" w:sz="4" w:space="0" w:color="auto"/>
              <w:right w:val="single" w:sz="4" w:space="0" w:color="auto"/>
            </w:tcBorders>
            <w:noWrap/>
            <w:vAlign w:val="bottom"/>
            <w:hideMark/>
          </w:tcPr>
          <w:p w14:paraId="6E5267B7"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11.917,27 €</w:t>
            </w:r>
          </w:p>
        </w:tc>
      </w:tr>
      <w:tr w:rsidR="00CC42D0" w:rsidRPr="00007E9F" w14:paraId="310CF866"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53D7619"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1E8817C"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2FBC5B2C"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144/003355-36</w:t>
            </w:r>
          </w:p>
        </w:tc>
        <w:tc>
          <w:tcPr>
            <w:tcW w:w="2200" w:type="dxa"/>
            <w:tcBorders>
              <w:top w:val="nil"/>
              <w:left w:val="nil"/>
              <w:bottom w:val="single" w:sz="4" w:space="0" w:color="auto"/>
              <w:right w:val="single" w:sz="4" w:space="0" w:color="auto"/>
            </w:tcBorders>
            <w:noWrap/>
            <w:vAlign w:val="bottom"/>
            <w:hideMark/>
          </w:tcPr>
          <w:p w14:paraId="68027AC1" w14:textId="77777777" w:rsidR="00CC42D0" w:rsidRPr="00007E9F" w:rsidRDefault="00CC42D0" w:rsidP="00811258">
            <w:pPr>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38.03.03.0002</w:t>
            </w:r>
          </w:p>
        </w:tc>
        <w:tc>
          <w:tcPr>
            <w:tcW w:w="1900" w:type="dxa"/>
            <w:tcBorders>
              <w:top w:val="nil"/>
              <w:left w:val="nil"/>
              <w:bottom w:val="single" w:sz="4" w:space="0" w:color="auto"/>
              <w:right w:val="single" w:sz="4" w:space="0" w:color="auto"/>
            </w:tcBorders>
            <w:noWrap/>
            <w:vAlign w:val="bottom"/>
            <w:hideMark/>
          </w:tcPr>
          <w:p w14:paraId="422C1ACD" w14:textId="77777777" w:rsidR="00CC42D0" w:rsidRPr="00007E9F" w:rsidRDefault="00CC42D0" w:rsidP="00811258">
            <w:pPr>
              <w:jc w:val="right"/>
              <w:rPr>
                <w:rFonts w:ascii="Calibri" w:hAnsi="Calibri" w:cs="Calibri"/>
                <w:color w:val="FF0000"/>
                <w:sz w:val="22"/>
                <w:szCs w:val="22"/>
                <w:lang w:val="en-US" w:eastAsia="en-US"/>
              </w:rPr>
            </w:pPr>
            <w:r w:rsidRPr="00007E9F">
              <w:rPr>
                <w:rFonts w:ascii="Calibri" w:hAnsi="Calibri" w:cs="Calibri"/>
                <w:color w:val="FF0000"/>
                <w:sz w:val="22"/>
                <w:szCs w:val="22"/>
                <w:lang w:val="en-US" w:eastAsia="en-US"/>
              </w:rPr>
              <w:t>1.869,34 €</w:t>
            </w:r>
          </w:p>
        </w:tc>
      </w:tr>
      <w:tr w:rsidR="00CC42D0" w:rsidRPr="00007E9F" w14:paraId="15461B9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59A2374C"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F303B12"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ΛΟΓΑΡΙΑΣΜΟΣ ΓΙΑ ΔΑΠΑΝΕΣ ΕΛΤΑ</w:t>
            </w:r>
          </w:p>
        </w:tc>
        <w:tc>
          <w:tcPr>
            <w:tcW w:w="4279" w:type="dxa"/>
            <w:tcBorders>
              <w:top w:val="nil"/>
              <w:left w:val="nil"/>
              <w:bottom w:val="single" w:sz="4" w:space="0" w:color="auto"/>
              <w:right w:val="single" w:sz="4" w:space="0" w:color="auto"/>
            </w:tcBorders>
            <w:noWrap/>
            <w:vAlign w:val="bottom"/>
            <w:hideMark/>
          </w:tcPr>
          <w:p w14:paraId="385700EC"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144/004490-30</w:t>
            </w:r>
          </w:p>
        </w:tc>
        <w:tc>
          <w:tcPr>
            <w:tcW w:w="2200" w:type="dxa"/>
            <w:tcBorders>
              <w:top w:val="nil"/>
              <w:left w:val="nil"/>
              <w:bottom w:val="single" w:sz="4" w:space="0" w:color="auto"/>
              <w:right w:val="single" w:sz="4" w:space="0" w:color="auto"/>
            </w:tcBorders>
            <w:noWrap/>
            <w:vAlign w:val="bottom"/>
            <w:hideMark/>
          </w:tcPr>
          <w:p w14:paraId="7CCB4056" w14:textId="77777777" w:rsidR="00CC42D0" w:rsidRPr="00007E9F" w:rsidRDefault="00CC42D0" w:rsidP="00811258">
            <w:pPr>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38.03.00.0008</w:t>
            </w:r>
          </w:p>
        </w:tc>
        <w:tc>
          <w:tcPr>
            <w:tcW w:w="1900" w:type="dxa"/>
            <w:tcBorders>
              <w:top w:val="nil"/>
              <w:left w:val="nil"/>
              <w:bottom w:val="single" w:sz="4" w:space="0" w:color="auto"/>
              <w:right w:val="single" w:sz="4" w:space="0" w:color="auto"/>
            </w:tcBorders>
            <w:noWrap/>
            <w:vAlign w:val="bottom"/>
            <w:hideMark/>
          </w:tcPr>
          <w:p w14:paraId="1C7024F2" w14:textId="77777777" w:rsidR="00CC42D0" w:rsidRPr="00007E9F" w:rsidRDefault="00CC42D0" w:rsidP="00811258">
            <w:pPr>
              <w:jc w:val="right"/>
              <w:rPr>
                <w:rFonts w:ascii="Calibri" w:hAnsi="Calibri" w:cs="Calibri"/>
                <w:color w:val="00B050"/>
                <w:sz w:val="22"/>
                <w:szCs w:val="22"/>
                <w:lang w:val="en-US" w:eastAsia="en-US"/>
              </w:rPr>
            </w:pPr>
            <w:r w:rsidRPr="00007E9F">
              <w:rPr>
                <w:rFonts w:ascii="Calibri" w:hAnsi="Calibri" w:cs="Calibri"/>
                <w:color w:val="00B050"/>
                <w:sz w:val="22"/>
                <w:szCs w:val="22"/>
                <w:lang w:val="en-US" w:eastAsia="en-US"/>
              </w:rPr>
              <w:t>1.000,40 €</w:t>
            </w:r>
          </w:p>
        </w:tc>
      </w:tr>
      <w:tr w:rsidR="00CC42D0" w:rsidRPr="00007E9F" w14:paraId="1D618660"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D9CB111"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F41AAC6"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5541405A"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434E8F0B"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37D26460"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147.276,13 €</w:t>
            </w:r>
          </w:p>
        </w:tc>
      </w:tr>
      <w:tr w:rsidR="00CC42D0" w:rsidRPr="00007E9F" w14:paraId="79D244CC"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16CE000"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8DA32A6"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5D5CB32"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xml:space="preserve">ALPHA BANK </w:t>
            </w:r>
          </w:p>
        </w:tc>
        <w:tc>
          <w:tcPr>
            <w:tcW w:w="2200" w:type="dxa"/>
            <w:tcBorders>
              <w:top w:val="nil"/>
              <w:left w:val="nil"/>
              <w:bottom w:val="single" w:sz="4" w:space="0" w:color="auto"/>
              <w:right w:val="single" w:sz="4" w:space="0" w:color="auto"/>
            </w:tcBorders>
            <w:noWrap/>
            <w:vAlign w:val="bottom"/>
            <w:hideMark/>
          </w:tcPr>
          <w:p w14:paraId="65E0FC2D"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03374156"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0,00 €</w:t>
            </w:r>
          </w:p>
        </w:tc>
      </w:tr>
      <w:tr w:rsidR="00CC42D0" w:rsidRPr="00007E9F" w14:paraId="71F5D61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12A64E09"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10C667F"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23C4C498"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433.00.2001.000035</w:t>
            </w:r>
          </w:p>
        </w:tc>
        <w:tc>
          <w:tcPr>
            <w:tcW w:w="2200" w:type="dxa"/>
            <w:tcBorders>
              <w:top w:val="nil"/>
              <w:left w:val="nil"/>
              <w:bottom w:val="single" w:sz="4" w:space="0" w:color="auto"/>
              <w:right w:val="single" w:sz="4" w:space="0" w:color="auto"/>
            </w:tcBorders>
            <w:noWrap/>
            <w:vAlign w:val="bottom"/>
            <w:hideMark/>
          </w:tcPr>
          <w:p w14:paraId="4EB6C65F"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38.03.02.0000</w:t>
            </w:r>
          </w:p>
        </w:tc>
        <w:tc>
          <w:tcPr>
            <w:tcW w:w="1900" w:type="dxa"/>
            <w:tcBorders>
              <w:top w:val="nil"/>
              <w:left w:val="nil"/>
              <w:bottom w:val="single" w:sz="4" w:space="0" w:color="auto"/>
              <w:right w:val="single" w:sz="4" w:space="0" w:color="auto"/>
            </w:tcBorders>
            <w:noWrap/>
            <w:vAlign w:val="bottom"/>
            <w:hideMark/>
          </w:tcPr>
          <w:p w14:paraId="54E50B78" w14:textId="77777777" w:rsidR="00CC42D0" w:rsidRPr="00007E9F" w:rsidRDefault="00CC42D0" w:rsidP="00811258">
            <w:pPr>
              <w:jc w:val="right"/>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3.285,20 €</w:t>
            </w:r>
          </w:p>
        </w:tc>
      </w:tr>
      <w:tr w:rsidR="00CC42D0" w:rsidRPr="00007E9F" w14:paraId="60753493"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F22B526"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18C649E" w14:textId="77777777" w:rsidR="00CC42D0" w:rsidRPr="00007E9F" w:rsidRDefault="00CC42D0" w:rsidP="00811258">
            <w:pPr>
              <w:rPr>
                <w:rFonts w:ascii="Calibri" w:hAnsi="Calibri" w:cs="Calibri"/>
                <w:color w:val="C00000"/>
                <w:sz w:val="22"/>
                <w:szCs w:val="22"/>
                <w:lang w:eastAsia="en-US"/>
              </w:rPr>
            </w:pPr>
            <w:r w:rsidRPr="00007E9F">
              <w:rPr>
                <w:rFonts w:ascii="Calibri" w:hAnsi="Calibri" w:cs="Calibri"/>
                <w:color w:val="C00000"/>
                <w:sz w:val="22"/>
                <w:szCs w:val="22"/>
                <w:lang w:eastAsia="en-US"/>
              </w:rPr>
              <w:t>ΛΟΓΑΡΙΑΣΜΟΣ Ε.Α.Π. ΜΙΣΘΟΔΟΣΙΑΣ</w:t>
            </w:r>
          </w:p>
        </w:tc>
        <w:tc>
          <w:tcPr>
            <w:tcW w:w="4279" w:type="dxa"/>
            <w:tcBorders>
              <w:top w:val="nil"/>
              <w:left w:val="nil"/>
              <w:bottom w:val="single" w:sz="4" w:space="0" w:color="auto"/>
              <w:right w:val="single" w:sz="4" w:space="0" w:color="auto"/>
            </w:tcBorders>
            <w:noWrap/>
            <w:vAlign w:val="bottom"/>
            <w:hideMark/>
          </w:tcPr>
          <w:p w14:paraId="31FCFE4E"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433.00.2001.000086</w:t>
            </w:r>
          </w:p>
        </w:tc>
        <w:tc>
          <w:tcPr>
            <w:tcW w:w="2200" w:type="dxa"/>
            <w:tcBorders>
              <w:top w:val="nil"/>
              <w:left w:val="nil"/>
              <w:bottom w:val="single" w:sz="4" w:space="0" w:color="auto"/>
              <w:right w:val="single" w:sz="4" w:space="0" w:color="auto"/>
            </w:tcBorders>
            <w:noWrap/>
            <w:vAlign w:val="bottom"/>
            <w:hideMark/>
          </w:tcPr>
          <w:p w14:paraId="51B4C862"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38.03.02.0001</w:t>
            </w:r>
          </w:p>
        </w:tc>
        <w:tc>
          <w:tcPr>
            <w:tcW w:w="1900" w:type="dxa"/>
            <w:tcBorders>
              <w:top w:val="nil"/>
              <w:left w:val="nil"/>
              <w:bottom w:val="single" w:sz="4" w:space="0" w:color="auto"/>
              <w:right w:val="single" w:sz="4" w:space="0" w:color="auto"/>
            </w:tcBorders>
            <w:noWrap/>
            <w:vAlign w:val="bottom"/>
            <w:hideMark/>
          </w:tcPr>
          <w:p w14:paraId="1F782D79" w14:textId="77777777" w:rsidR="00CC42D0" w:rsidRPr="00007E9F" w:rsidRDefault="00CC42D0" w:rsidP="00811258">
            <w:pPr>
              <w:jc w:val="right"/>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456.111,68 €</w:t>
            </w:r>
          </w:p>
        </w:tc>
      </w:tr>
      <w:tr w:rsidR="00CC42D0" w:rsidRPr="00007E9F" w14:paraId="4D4F4DC0"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B6EDF65"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77CE010"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4CAC8C65"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802.002.203.000.330,00 €</w:t>
            </w:r>
          </w:p>
        </w:tc>
        <w:tc>
          <w:tcPr>
            <w:tcW w:w="2200" w:type="dxa"/>
            <w:tcBorders>
              <w:top w:val="nil"/>
              <w:left w:val="nil"/>
              <w:bottom w:val="single" w:sz="4" w:space="0" w:color="auto"/>
              <w:right w:val="single" w:sz="4" w:space="0" w:color="auto"/>
            </w:tcBorders>
            <w:noWrap/>
            <w:vAlign w:val="bottom"/>
            <w:hideMark/>
          </w:tcPr>
          <w:p w14:paraId="1292DC94" w14:textId="77777777" w:rsidR="00CC42D0" w:rsidRPr="00007E9F" w:rsidRDefault="00CC42D0" w:rsidP="00811258">
            <w:pPr>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38.03.02.0002</w:t>
            </w:r>
          </w:p>
        </w:tc>
        <w:tc>
          <w:tcPr>
            <w:tcW w:w="1900" w:type="dxa"/>
            <w:tcBorders>
              <w:top w:val="nil"/>
              <w:left w:val="nil"/>
              <w:bottom w:val="single" w:sz="4" w:space="0" w:color="auto"/>
              <w:right w:val="single" w:sz="4" w:space="0" w:color="auto"/>
            </w:tcBorders>
            <w:noWrap/>
            <w:vAlign w:val="bottom"/>
            <w:hideMark/>
          </w:tcPr>
          <w:p w14:paraId="2724E419" w14:textId="77777777" w:rsidR="00CC42D0" w:rsidRPr="00007E9F" w:rsidRDefault="00CC42D0" w:rsidP="00811258">
            <w:pPr>
              <w:jc w:val="right"/>
              <w:rPr>
                <w:rFonts w:ascii="Calibri" w:hAnsi="Calibri" w:cs="Calibri"/>
                <w:color w:val="C00000"/>
                <w:sz w:val="22"/>
                <w:szCs w:val="22"/>
                <w:lang w:val="en-US" w:eastAsia="en-US"/>
              </w:rPr>
            </w:pPr>
            <w:r w:rsidRPr="00007E9F">
              <w:rPr>
                <w:rFonts w:ascii="Calibri" w:hAnsi="Calibri" w:cs="Calibri"/>
                <w:color w:val="C00000"/>
                <w:sz w:val="22"/>
                <w:szCs w:val="22"/>
                <w:lang w:val="en-US" w:eastAsia="en-US"/>
              </w:rPr>
              <w:t>0,00 €</w:t>
            </w:r>
          </w:p>
        </w:tc>
      </w:tr>
      <w:tr w:rsidR="00CC42D0" w:rsidRPr="00007E9F" w14:paraId="69447B3D"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666A134"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A433BA7"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605467EF"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212415BE"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0062CC4E"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459.396,88 €</w:t>
            </w:r>
          </w:p>
        </w:tc>
      </w:tr>
      <w:tr w:rsidR="00CC42D0" w:rsidRPr="00007E9F" w14:paraId="258D3D6B"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338C821"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4624A3E"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9C70577"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Τράπεζα Eurobank</w:t>
            </w:r>
          </w:p>
        </w:tc>
        <w:tc>
          <w:tcPr>
            <w:tcW w:w="2200" w:type="dxa"/>
            <w:tcBorders>
              <w:top w:val="nil"/>
              <w:left w:val="nil"/>
              <w:bottom w:val="single" w:sz="4" w:space="0" w:color="auto"/>
              <w:right w:val="single" w:sz="4" w:space="0" w:color="auto"/>
            </w:tcBorders>
            <w:noWrap/>
            <w:vAlign w:val="bottom"/>
            <w:hideMark/>
          </w:tcPr>
          <w:p w14:paraId="23298804" w14:textId="77777777" w:rsidR="00CC42D0" w:rsidRPr="00007E9F" w:rsidRDefault="00CC42D0" w:rsidP="00811258">
            <w:pPr>
              <w:jc w:val="cente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0B53B682"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0,00 €</w:t>
            </w:r>
          </w:p>
        </w:tc>
      </w:tr>
      <w:tr w:rsidR="00CC42D0" w:rsidRPr="00007E9F" w14:paraId="5BAA324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67A0172"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1964883"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7D6871BF"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0026.0424.40.0200036773</w:t>
            </w:r>
          </w:p>
        </w:tc>
        <w:tc>
          <w:tcPr>
            <w:tcW w:w="2200" w:type="dxa"/>
            <w:tcBorders>
              <w:top w:val="nil"/>
              <w:left w:val="nil"/>
              <w:bottom w:val="single" w:sz="4" w:space="0" w:color="auto"/>
              <w:right w:val="single" w:sz="4" w:space="0" w:color="auto"/>
            </w:tcBorders>
            <w:noWrap/>
            <w:vAlign w:val="bottom"/>
            <w:hideMark/>
          </w:tcPr>
          <w:p w14:paraId="2AE0BA61"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38.03.01.0000</w:t>
            </w:r>
          </w:p>
        </w:tc>
        <w:tc>
          <w:tcPr>
            <w:tcW w:w="1900" w:type="dxa"/>
            <w:tcBorders>
              <w:top w:val="nil"/>
              <w:left w:val="nil"/>
              <w:bottom w:val="single" w:sz="4" w:space="0" w:color="auto"/>
              <w:right w:val="single" w:sz="4" w:space="0" w:color="auto"/>
            </w:tcBorders>
            <w:noWrap/>
            <w:vAlign w:val="bottom"/>
            <w:hideMark/>
          </w:tcPr>
          <w:p w14:paraId="0A5AE259" w14:textId="77777777" w:rsidR="00CC42D0" w:rsidRPr="00007E9F" w:rsidRDefault="00CC42D0" w:rsidP="00811258">
            <w:pPr>
              <w:jc w:val="right"/>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1.367,43 €</w:t>
            </w:r>
          </w:p>
        </w:tc>
      </w:tr>
      <w:tr w:rsidR="00CC42D0" w:rsidRPr="00007E9F" w14:paraId="35B89546"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2B5754EA"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061524C"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409F1DC7"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0026.0040.60.0200661421</w:t>
            </w:r>
          </w:p>
        </w:tc>
        <w:tc>
          <w:tcPr>
            <w:tcW w:w="2200" w:type="dxa"/>
            <w:tcBorders>
              <w:top w:val="nil"/>
              <w:left w:val="nil"/>
              <w:bottom w:val="single" w:sz="4" w:space="0" w:color="auto"/>
              <w:right w:val="single" w:sz="4" w:space="0" w:color="auto"/>
            </w:tcBorders>
            <w:noWrap/>
            <w:vAlign w:val="bottom"/>
            <w:hideMark/>
          </w:tcPr>
          <w:p w14:paraId="334631E9"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38.07.00.0000</w:t>
            </w:r>
          </w:p>
        </w:tc>
        <w:tc>
          <w:tcPr>
            <w:tcW w:w="1900" w:type="dxa"/>
            <w:tcBorders>
              <w:top w:val="nil"/>
              <w:left w:val="nil"/>
              <w:bottom w:val="single" w:sz="4" w:space="0" w:color="auto"/>
              <w:right w:val="single" w:sz="4" w:space="0" w:color="auto"/>
            </w:tcBorders>
            <w:noWrap/>
            <w:vAlign w:val="bottom"/>
            <w:hideMark/>
          </w:tcPr>
          <w:p w14:paraId="26F59096" w14:textId="77777777" w:rsidR="00CC42D0" w:rsidRPr="00007E9F" w:rsidRDefault="00CC42D0" w:rsidP="00811258">
            <w:pPr>
              <w:jc w:val="right"/>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0,00 €</w:t>
            </w:r>
          </w:p>
        </w:tc>
      </w:tr>
      <w:tr w:rsidR="00CC42D0" w:rsidRPr="00007E9F" w14:paraId="6944053D"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5435C8D"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4423098"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7A4EE080"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0026.0424.47.0200048045</w:t>
            </w:r>
          </w:p>
        </w:tc>
        <w:tc>
          <w:tcPr>
            <w:tcW w:w="2200" w:type="dxa"/>
            <w:tcBorders>
              <w:top w:val="nil"/>
              <w:left w:val="nil"/>
              <w:bottom w:val="single" w:sz="4" w:space="0" w:color="auto"/>
              <w:right w:val="single" w:sz="4" w:space="0" w:color="auto"/>
            </w:tcBorders>
            <w:noWrap/>
            <w:vAlign w:val="bottom"/>
            <w:hideMark/>
          </w:tcPr>
          <w:p w14:paraId="3F0791ED" w14:textId="77777777" w:rsidR="00CC42D0" w:rsidRPr="00007E9F" w:rsidRDefault="00CC42D0" w:rsidP="00811258">
            <w:pPr>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38.03.01.0001</w:t>
            </w:r>
          </w:p>
        </w:tc>
        <w:tc>
          <w:tcPr>
            <w:tcW w:w="1900" w:type="dxa"/>
            <w:tcBorders>
              <w:top w:val="nil"/>
              <w:left w:val="nil"/>
              <w:bottom w:val="single" w:sz="4" w:space="0" w:color="auto"/>
              <w:right w:val="single" w:sz="4" w:space="0" w:color="auto"/>
            </w:tcBorders>
            <w:noWrap/>
            <w:vAlign w:val="bottom"/>
            <w:hideMark/>
          </w:tcPr>
          <w:p w14:paraId="2075FBA7" w14:textId="77777777" w:rsidR="00CC42D0" w:rsidRPr="00007E9F" w:rsidRDefault="00CC42D0" w:rsidP="00811258">
            <w:pPr>
              <w:jc w:val="right"/>
              <w:rPr>
                <w:rFonts w:ascii="Calibri" w:hAnsi="Calibri" w:cs="Calibri"/>
                <w:color w:val="0070C0"/>
                <w:sz w:val="22"/>
                <w:szCs w:val="22"/>
                <w:lang w:val="en-US" w:eastAsia="en-US"/>
              </w:rPr>
            </w:pPr>
            <w:r w:rsidRPr="00007E9F">
              <w:rPr>
                <w:rFonts w:ascii="Calibri" w:hAnsi="Calibri" w:cs="Calibri"/>
                <w:color w:val="0070C0"/>
                <w:sz w:val="22"/>
                <w:szCs w:val="22"/>
                <w:lang w:val="en-US" w:eastAsia="en-US"/>
              </w:rPr>
              <w:t>0,00 €</w:t>
            </w:r>
          </w:p>
        </w:tc>
      </w:tr>
      <w:tr w:rsidR="00CC42D0" w:rsidRPr="00007E9F" w14:paraId="088156C9"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189F19D" w14:textId="77777777" w:rsidR="00CC42D0" w:rsidRPr="00007E9F" w:rsidRDefault="00CC42D0" w:rsidP="00811258">
            <w:pPr>
              <w:rPr>
                <w:rFonts w:ascii="Calibri" w:hAnsi="Calibri" w:cs="Calibri"/>
                <w:b/>
                <w:bCs/>
                <w:sz w:val="22"/>
                <w:szCs w:val="22"/>
                <w:lang w:val="en-US" w:eastAsia="en-US"/>
              </w:rPr>
            </w:pPr>
            <w:r w:rsidRPr="00007E9F">
              <w:rPr>
                <w:rFonts w:ascii="Calibri" w:hAnsi="Calibri" w:cs="Calibri"/>
                <w:b/>
                <w:bCs/>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40708EC" w14:textId="77777777" w:rsidR="00CC42D0" w:rsidRPr="00007E9F" w:rsidRDefault="00CC42D0" w:rsidP="00811258">
            <w:pPr>
              <w:rPr>
                <w:rFonts w:ascii="Calibri" w:hAnsi="Calibri" w:cs="Calibri"/>
                <w:b/>
                <w:bCs/>
                <w:sz w:val="22"/>
                <w:szCs w:val="22"/>
                <w:lang w:val="en-US" w:eastAsia="en-US"/>
              </w:rPr>
            </w:pPr>
            <w:r w:rsidRPr="00007E9F">
              <w:rPr>
                <w:rFonts w:ascii="Calibri" w:hAnsi="Calibri" w:cs="Calibri"/>
                <w:b/>
                <w:bCs/>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2CEE2D5D" w14:textId="77777777" w:rsidR="00CC42D0" w:rsidRPr="00007E9F" w:rsidRDefault="00CC42D0" w:rsidP="00811258">
            <w:pPr>
              <w:rPr>
                <w:rFonts w:ascii="Calibri" w:hAnsi="Calibri" w:cs="Calibri"/>
                <w:b/>
                <w:bCs/>
                <w:sz w:val="22"/>
                <w:szCs w:val="22"/>
                <w:lang w:val="en-US" w:eastAsia="en-US"/>
              </w:rPr>
            </w:pPr>
            <w:r w:rsidRPr="00007E9F">
              <w:rPr>
                <w:rFonts w:ascii="Calibri" w:hAnsi="Calibri" w:cs="Calibri"/>
                <w:b/>
                <w:bCs/>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484F0447" w14:textId="77777777" w:rsidR="00CC42D0" w:rsidRPr="00007E9F" w:rsidRDefault="00CC42D0" w:rsidP="00811258">
            <w:pPr>
              <w:rPr>
                <w:rFonts w:ascii="Calibri" w:hAnsi="Calibri" w:cs="Calibri"/>
                <w:b/>
                <w:bCs/>
                <w:sz w:val="22"/>
                <w:szCs w:val="22"/>
                <w:lang w:val="en-US" w:eastAsia="en-US"/>
              </w:rPr>
            </w:pPr>
            <w:r w:rsidRPr="00007E9F">
              <w:rPr>
                <w:rFonts w:ascii="Calibri" w:hAnsi="Calibri" w:cs="Calibri"/>
                <w:b/>
                <w:bCs/>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1A63FA2D" w14:textId="77777777" w:rsidR="00CC42D0" w:rsidRPr="00007E9F" w:rsidRDefault="00CC42D0" w:rsidP="00811258">
            <w:pPr>
              <w:jc w:val="right"/>
              <w:rPr>
                <w:rFonts w:ascii="Calibri" w:hAnsi="Calibri" w:cs="Calibri"/>
                <w:b/>
                <w:bCs/>
                <w:sz w:val="22"/>
                <w:szCs w:val="22"/>
                <w:lang w:val="en-US" w:eastAsia="en-US"/>
              </w:rPr>
            </w:pPr>
            <w:r w:rsidRPr="00007E9F">
              <w:rPr>
                <w:rFonts w:ascii="Calibri" w:hAnsi="Calibri" w:cs="Calibri"/>
                <w:b/>
                <w:bCs/>
                <w:sz w:val="22"/>
                <w:szCs w:val="22"/>
                <w:lang w:val="en-US" w:eastAsia="en-US"/>
              </w:rPr>
              <w:t>1.367,43 €</w:t>
            </w:r>
          </w:p>
        </w:tc>
      </w:tr>
      <w:tr w:rsidR="00CC42D0" w:rsidRPr="00007E9F" w14:paraId="0BAEFEEF"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4EB069A"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7693AE2"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B04AA06"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xml:space="preserve">ΤΑΜΕΙΟ ΠΑΡΑΚΑΤΑΘΗΚΩΝ &amp; ΔΑΝΕΙΩΝ </w:t>
            </w:r>
          </w:p>
        </w:tc>
        <w:tc>
          <w:tcPr>
            <w:tcW w:w="2200" w:type="dxa"/>
            <w:tcBorders>
              <w:top w:val="nil"/>
              <w:left w:val="nil"/>
              <w:bottom w:val="single" w:sz="4" w:space="0" w:color="auto"/>
              <w:right w:val="single" w:sz="4" w:space="0" w:color="auto"/>
            </w:tcBorders>
            <w:noWrap/>
            <w:vAlign w:val="bottom"/>
            <w:hideMark/>
          </w:tcPr>
          <w:p w14:paraId="4CFB6B51"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450D2AC"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0,00 €</w:t>
            </w:r>
          </w:p>
        </w:tc>
      </w:tr>
      <w:tr w:rsidR="00CC42D0" w:rsidRPr="00007E9F" w14:paraId="06B4C4D5"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5376C042"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DBA8EFA"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 xml:space="preserve">ΛΟΓΑΡΙΑΣΜΟΣ ΛΗΞΙΠΡΟΘΕΣΜΩΝ </w:t>
            </w:r>
          </w:p>
        </w:tc>
        <w:tc>
          <w:tcPr>
            <w:tcW w:w="4279" w:type="dxa"/>
            <w:tcBorders>
              <w:top w:val="nil"/>
              <w:left w:val="nil"/>
              <w:bottom w:val="single" w:sz="4" w:space="0" w:color="auto"/>
              <w:right w:val="single" w:sz="4" w:space="0" w:color="auto"/>
            </w:tcBorders>
            <w:noWrap/>
            <w:vAlign w:val="bottom"/>
            <w:hideMark/>
          </w:tcPr>
          <w:p w14:paraId="490BCEFB"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GR 5209700011335300010048700</w:t>
            </w:r>
          </w:p>
        </w:tc>
        <w:tc>
          <w:tcPr>
            <w:tcW w:w="2200" w:type="dxa"/>
            <w:tcBorders>
              <w:top w:val="nil"/>
              <w:left w:val="nil"/>
              <w:bottom w:val="single" w:sz="4" w:space="0" w:color="auto"/>
              <w:right w:val="single" w:sz="4" w:space="0" w:color="auto"/>
            </w:tcBorders>
            <w:noWrap/>
            <w:vAlign w:val="bottom"/>
            <w:hideMark/>
          </w:tcPr>
          <w:p w14:paraId="65105BEE"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38.03.04.0003</w:t>
            </w:r>
          </w:p>
        </w:tc>
        <w:tc>
          <w:tcPr>
            <w:tcW w:w="1900" w:type="dxa"/>
            <w:tcBorders>
              <w:top w:val="nil"/>
              <w:left w:val="nil"/>
              <w:bottom w:val="single" w:sz="4" w:space="0" w:color="auto"/>
              <w:right w:val="single" w:sz="4" w:space="0" w:color="auto"/>
            </w:tcBorders>
            <w:noWrap/>
            <w:vAlign w:val="bottom"/>
            <w:hideMark/>
          </w:tcPr>
          <w:p w14:paraId="3FA3B71E" w14:textId="77777777" w:rsidR="00CC42D0" w:rsidRPr="00007E9F" w:rsidRDefault="00CC42D0" w:rsidP="00811258">
            <w:pPr>
              <w:jc w:val="right"/>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932,07 €</w:t>
            </w:r>
          </w:p>
        </w:tc>
      </w:tr>
      <w:tr w:rsidR="00CC42D0" w:rsidRPr="00007E9F" w14:paraId="2F94E6F8"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5FEFC511"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C680508"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0D95ADF2"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GR 5509700011330801740000900</w:t>
            </w:r>
          </w:p>
        </w:tc>
        <w:tc>
          <w:tcPr>
            <w:tcW w:w="2200" w:type="dxa"/>
            <w:tcBorders>
              <w:top w:val="nil"/>
              <w:left w:val="nil"/>
              <w:bottom w:val="single" w:sz="4" w:space="0" w:color="auto"/>
              <w:right w:val="single" w:sz="4" w:space="0" w:color="auto"/>
            </w:tcBorders>
            <w:noWrap/>
            <w:vAlign w:val="bottom"/>
            <w:hideMark/>
          </w:tcPr>
          <w:p w14:paraId="423ECC92"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38.03.04.0001</w:t>
            </w:r>
          </w:p>
        </w:tc>
        <w:tc>
          <w:tcPr>
            <w:tcW w:w="1900" w:type="dxa"/>
            <w:tcBorders>
              <w:top w:val="nil"/>
              <w:left w:val="nil"/>
              <w:bottom w:val="single" w:sz="4" w:space="0" w:color="auto"/>
              <w:right w:val="single" w:sz="4" w:space="0" w:color="auto"/>
            </w:tcBorders>
            <w:noWrap/>
            <w:vAlign w:val="bottom"/>
            <w:hideMark/>
          </w:tcPr>
          <w:p w14:paraId="7E3AC498" w14:textId="77777777" w:rsidR="00CC42D0" w:rsidRPr="00007E9F" w:rsidRDefault="00CC42D0" w:rsidP="00811258">
            <w:pPr>
              <w:jc w:val="right"/>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575.547,47 €</w:t>
            </w:r>
          </w:p>
        </w:tc>
      </w:tr>
      <w:tr w:rsidR="00CC42D0" w:rsidRPr="00007E9F" w14:paraId="630791D8"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E6D735C"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7EF8443"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 xml:space="preserve">ΛΟΓΑΡΙΑΣΜΟΣ ΓΙΑ ΔΙΚΑΣΤΙΚΕΣ ΑΠΟΦΑΣΕΙΣ </w:t>
            </w:r>
          </w:p>
        </w:tc>
        <w:tc>
          <w:tcPr>
            <w:tcW w:w="4279" w:type="dxa"/>
            <w:tcBorders>
              <w:top w:val="nil"/>
              <w:left w:val="nil"/>
              <w:bottom w:val="single" w:sz="4" w:space="0" w:color="auto"/>
              <w:right w:val="single" w:sz="4" w:space="0" w:color="auto"/>
            </w:tcBorders>
            <w:noWrap/>
            <w:vAlign w:val="bottom"/>
            <w:hideMark/>
          </w:tcPr>
          <w:p w14:paraId="4AB1D149"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GR 2609700011330501590059613</w:t>
            </w:r>
          </w:p>
        </w:tc>
        <w:tc>
          <w:tcPr>
            <w:tcW w:w="2200" w:type="dxa"/>
            <w:tcBorders>
              <w:top w:val="nil"/>
              <w:left w:val="nil"/>
              <w:bottom w:val="single" w:sz="4" w:space="0" w:color="auto"/>
              <w:right w:val="single" w:sz="4" w:space="0" w:color="auto"/>
            </w:tcBorders>
            <w:noWrap/>
            <w:vAlign w:val="bottom"/>
            <w:hideMark/>
          </w:tcPr>
          <w:p w14:paraId="22B6BA48" w14:textId="77777777" w:rsidR="00CC42D0" w:rsidRPr="00007E9F" w:rsidRDefault="00CC42D0" w:rsidP="00811258">
            <w:pPr>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38.03.04.0002</w:t>
            </w:r>
          </w:p>
        </w:tc>
        <w:tc>
          <w:tcPr>
            <w:tcW w:w="1900" w:type="dxa"/>
            <w:tcBorders>
              <w:top w:val="nil"/>
              <w:left w:val="nil"/>
              <w:bottom w:val="single" w:sz="4" w:space="0" w:color="auto"/>
              <w:right w:val="single" w:sz="4" w:space="0" w:color="auto"/>
            </w:tcBorders>
            <w:noWrap/>
            <w:vAlign w:val="bottom"/>
            <w:hideMark/>
          </w:tcPr>
          <w:p w14:paraId="5715310D" w14:textId="77777777" w:rsidR="00CC42D0" w:rsidRPr="00007E9F" w:rsidRDefault="00CC42D0" w:rsidP="00811258">
            <w:pPr>
              <w:jc w:val="right"/>
              <w:rPr>
                <w:rFonts w:ascii="Calibri" w:hAnsi="Calibri" w:cs="Calibri"/>
                <w:color w:val="CC3399"/>
                <w:sz w:val="22"/>
                <w:szCs w:val="22"/>
                <w:lang w:val="en-US" w:eastAsia="en-US"/>
              </w:rPr>
            </w:pPr>
            <w:r w:rsidRPr="00007E9F">
              <w:rPr>
                <w:rFonts w:ascii="Calibri" w:hAnsi="Calibri" w:cs="Calibri"/>
                <w:color w:val="CC3399"/>
                <w:sz w:val="22"/>
                <w:szCs w:val="22"/>
                <w:lang w:val="en-US" w:eastAsia="en-US"/>
              </w:rPr>
              <w:t>0,00 €</w:t>
            </w:r>
          </w:p>
        </w:tc>
      </w:tr>
      <w:tr w:rsidR="00CC42D0" w:rsidRPr="00007E9F" w14:paraId="06CCB767"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472E84E"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746D433"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3477687"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579AF641"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6EE5F3F4"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576.479,54 €</w:t>
            </w:r>
          </w:p>
        </w:tc>
      </w:tr>
      <w:tr w:rsidR="00CC42D0" w:rsidRPr="00007E9F" w14:paraId="71B7BFAD"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6A4A349"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519228E"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504F5EF4"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xml:space="preserve">ΣΥΝΟΛΟ ΣΤΟΥΣ ΤΡΑΠΕΖΙΚΟΥΣ ΛΟΓΑΡΙΑΣΜΟΥΣ </w:t>
            </w:r>
          </w:p>
        </w:tc>
        <w:tc>
          <w:tcPr>
            <w:tcW w:w="2200" w:type="dxa"/>
            <w:tcBorders>
              <w:top w:val="nil"/>
              <w:left w:val="nil"/>
              <w:bottom w:val="single" w:sz="4" w:space="0" w:color="auto"/>
              <w:right w:val="single" w:sz="4" w:space="0" w:color="auto"/>
            </w:tcBorders>
            <w:noWrap/>
            <w:vAlign w:val="bottom"/>
            <w:hideMark/>
          </w:tcPr>
          <w:p w14:paraId="0FFA876B" w14:textId="77777777" w:rsidR="00CC42D0" w:rsidRPr="00007E9F" w:rsidRDefault="00CC42D0" w:rsidP="00811258">
            <w:pPr>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929C002" w14:textId="77777777" w:rsidR="00CC42D0" w:rsidRPr="00007E9F" w:rsidRDefault="00CC42D0" w:rsidP="00811258">
            <w:pPr>
              <w:jc w:val="right"/>
              <w:rPr>
                <w:rFonts w:ascii="Calibri" w:hAnsi="Calibri" w:cs="Calibri"/>
                <w:b/>
                <w:bCs/>
                <w:color w:val="000000"/>
                <w:sz w:val="22"/>
                <w:szCs w:val="22"/>
                <w:lang w:val="en-US" w:eastAsia="en-US"/>
              </w:rPr>
            </w:pPr>
            <w:r w:rsidRPr="00007E9F">
              <w:rPr>
                <w:rFonts w:ascii="Calibri" w:hAnsi="Calibri" w:cs="Calibri"/>
                <w:b/>
                <w:bCs/>
                <w:color w:val="000000"/>
                <w:sz w:val="22"/>
                <w:szCs w:val="22"/>
                <w:lang w:val="en-US" w:eastAsia="en-US"/>
              </w:rPr>
              <w:t>1.184.519,98 €</w:t>
            </w:r>
          </w:p>
        </w:tc>
      </w:tr>
    </w:tbl>
    <w:p w14:paraId="31413D78" w14:textId="77777777" w:rsidR="00CC42D0" w:rsidRDefault="00CC42D0" w:rsidP="00CC42D0">
      <w:pPr>
        <w:jc w:val="both"/>
        <w:rPr>
          <w:rFonts w:ascii="Calibri" w:hAnsi="Calibri"/>
          <w:b/>
          <w:bCs/>
        </w:rPr>
      </w:pPr>
    </w:p>
    <w:p w14:paraId="2EDFF48B" w14:textId="77777777" w:rsidR="00CC42D0" w:rsidRDefault="00CC42D0" w:rsidP="00CC42D0">
      <w:pPr>
        <w:spacing w:line="360" w:lineRule="auto"/>
        <w:jc w:val="both"/>
        <w:rPr>
          <w:rFonts w:ascii="Calibri" w:hAnsi="Calibri"/>
          <w:b/>
          <w:sz w:val="22"/>
          <w:szCs w:val="22"/>
        </w:rPr>
      </w:pPr>
      <w:r w:rsidRPr="006C04B4">
        <w:rPr>
          <w:rFonts w:ascii="Calibri" w:hAnsi="Calibri" w:cs="Calibri"/>
          <w:sz w:val="22"/>
          <w:szCs w:val="22"/>
        </w:rPr>
        <w:t xml:space="preserve">Πλέον στην ταμιακή υπηρεσία του δήμου υπήρχε σε μετρητά το ποσό </w:t>
      </w:r>
      <w:bookmarkStart w:id="52" w:name="OLE_LINK210"/>
      <w:bookmarkStart w:id="53" w:name="OLE_LINK211"/>
      <w:r w:rsidRPr="006C04B4">
        <w:rPr>
          <w:rFonts w:ascii="Calibri" w:hAnsi="Calibri" w:cs="Calibri"/>
          <w:sz w:val="22"/>
          <w:szCs w:val="22"/>
        </w:rPr>
        <w:t>των</w:t>
      </w:r>
      <w:bookmarkEnd w:id="52"/>
      <w:bookmarkEnd w:id="53"/>
      <w:r w:rsidRPr="006C04B4">
        <w:rPr>
          <w:rFonts w:ascii="Calibri" w:hAnsi="Calibri" w:cs="Calibri"/>
          <w:sz w:val="22"/>
          <w:szCs w:val="22"/>
        </w:rPr>
        <w:t xml:space="preserve"> </w:t>
      </w:r>
      <w:r w:rsidRPr="006C04B4">
        <w:rPr>
          <w:rFonts w:ascii="Calibri" w:hAnsi="Calibri" w:cs="Calibri"/>
          <w:b/>
          <w:bCs/>
          <w:color w:val="000000"/>
          <w:sz w:val="22"/>
          <w:szCs w:val="22"/>
        </w:rPr>
        <w:t xml:space="preserve">1.549,36 </w:t>
      </w:r>
      <w:r w:rsidRPr="006C04B4">
        <w:rPr>
          <w:rFonts w:ascii="Calibri" w:hAnsi="Calibri"/>
          <w:b/>
          <w:sz w:val="22"/>
          <w:szCs w:val="22"/>
        </w:rPr>
        <w:t>€.</w:t>
      </w:r>
    </w:p>
    <w:p w14:paraId="60B54B11" w14:textId="77777777" w:rsidR="00CC42D0" w:rsidRPr="006C0AB7" w:rsidRDefault="00CC42D0" w:rsidP="00CC42D0">
      <w:pPr>
        <w:spacing w:line="360" w:lineRule="auto"/>
        <w:jc w:val="both"/>
        <w:rPr>
          <w:rFonts w:ascii="Calibri" w:hAnsi="Calibri"/>
          <w:b/>
          <w:sz w:val="22"/>
          <w:szCs w:val="22"/>
        </w:rPr>
      </w:pPr>
      <w:r w:rsidRPr="006C0AB7">
        <w:rPr>
          <w:rFonts w:ascii="Calibri" w:hAnsi="Calibri"/>
          <w:sz w:val="22"/>
          <w:szCs w:val="22"/>
        </w:rPr>
        <w:t>Σ</w:t>
      </w:r>
      <w:r w:rsidRPr="006C04B4">
        <w:rPr>
          <w:rFonts w:ascii="Calibri" w:hAnsi="Calibri" w:cs="Calibri"/>
          <w:sz w:val="22"/>
          <w:szCs w:val="22"/>
        </w:rPr>
        <w:t>τα χέρια των υπόλογων των παγίων προκαταβολών υπάρχει σε λογαριασμούς ειδικού σκοπού, το ποσό των</w:t>
      </w:r>
      <w:r w:rsidRPr="006C04B4">
        <w:rPr>
          <w:rFonts w:ascii="Calibri" w:hAnsi="Calibri" w:cs="Calibri"/>
          <w:b/>
          <w:sz w:val="22"/>
          <w:szCs w:val="22"/>
        </w:rPr>
        <w:t xml:space="preserve"> 8.150,18€.</w:t>
      </w:r>
    </w:p>
    <w:p w14:paraId="260DAB76" w14:textId="77777777" w:rsidR="00CC42D0" w:rsidRPr="006C04B4" w:rsidRDefault="00CC42D0" w:rsidP="00CC42D0">
      <w:pPr>
        <w:spacing w:line="360" w:lineRule="auto"/>
        <w:jc w:val="both"/>
        <w:rPr>
          <w:rFonts w:ascii="Calibri" w:hAnsi="Calibri" w:cs="Calibri"/>
          <w:b/>
          <w:bCs/>
          <w:sz w:val="22"/>
          <w:szCs w:val="22"/>
          <w:lang w:eastAsia="en-US"/>
        </w:rPr>
      </w:pPr>
      <w:r w:rsidRPr="006C04B4">
        <w:rPr>
          <w:rFonts w:ascii="Calibri" w:hAnsi="Calibri" w:cs="Calibri"/>
          <w:sz w:val="22"/>
          <w:szCs w:val="22"/>
        </w:rPr>
        <w:t>Αθροιστικά, τα χρήματα που υπήρχαν στο</w:t>
      </w:r>
      <w:r w:rsidRPr="006C04B4">
        <w:rPr>
          <w:rFonts w:ascii="Calibri" w:hAnsi="Calibri" w:cs="Calibri"/>
          <w:b/>
          <w:sz w:val="22"/>
          <w:szCs w:val="22"/>
        </w:rPr>
        <w:t xml:space="preserve"> ταμείο του Δήμου και στην τράπεζα </w:t>
      </w:r>
      <w:r w:rsidRPr="006C04B4">
        <w:rPr>
          <w:rFonts w:ascii="Calibri" w:hAnsi="Calibri" w:cs="Calibri"/>
          <w:sz w:val="22"/>
          <w:szCs w:val="22"/>
        </w:rPr>
        <w:t>ανέρχονταν σε</w:t>
      </w:r>
      <w:bookmarkStart w:id="54" w:name="OLE_LINK186"/>
      <w:bookmarkStart w:id="55" w:name="OLE_LINK212"/>
      <w:bookmarkStart w:id="56" w:name="OLE_LINK213"/>
      <w:r w:rsidRPr="006C04B4">
        <w:rPr>
          <w:rFonts w:ascii="Calibri" w:hAnsi="Calibri" w:cs="Calibri"/>
          <w:sz w:val="22"/>
          <w:szCs w:val="22"/>
        </w:rPr>
        <w:t xml:space="preserve"> </w:t>
      </w:r>
      <w:bookmarkEnd w:id="54"/>
      <w:bookmarkEnd w:id="55"/>
      <w:bookmarkEnd w:id="56"/>
      <w:r w:rsidRPr="006C04B4">
        <w:rPr>
          <w:rFonts w:ascii="Calibri" w:hAnsi="Calibri" w:cs="Calibri"/>
          <w:b/>
          <w:bCs/>
          <w:sz w:val="22"/>
          <w:szCs w:val="22"/>
        </w:rPr>
        <w:t>1.194.219,52</w:t>
      </w:r>
      <w:r w:rsidRPr="006C04B4">
        <w:rPr>
          <w:rFonts w:ascii="Calibri" w:hAnsi="Calibri"/>
          <w:b/>
          <w:bCs/>
          <w:sz w:val="22"/>
          <w:szCs w:val="22"/>
        </w:rPr>
        <w:t>€.</w:t>
      </w:r>
    </w:p>
    <w:p w14:paraId="75779100" w14:textId="77777777" w:rsidR="00CC42D0" w:rsidRPr="006C04B4" w:rsidRDefault="00CC42D0" w:rsidP="00CC42D0">
      <w:pPr>
        <w:spacing w:line="360" w:lineRule="auto"/>
        <w:jc w:val="both"/>
        <w:rPr>
          <w:rFonts w:ascii="Calibri" w:hAnsi="Calibri" w:cs="Calibri"/>
          <w:sz w:val="22"/>
          <w:szCs w:val="22"/>
        </w:rPr>
      </w:pPr>
      <w:r w:rsidRPr="006C04B4">
        <w:rPr>
          <w:rFonts w:ascii="Calibri" w:hAnsi="Calibri" w:cs="Calibri"/>
          <w:sz w:val="22"/>
          <w:szCs w:val="22"/>
        </w:rPr>
        <w:t>Στο</w:t>
      </w:r>
      <w:r w:rsidRPr="006C04B4">
        <w:rPr>
          <w:rFonts w:ascii="Calibri" w:hAnsi="Calibri" w:cs="Calibri"/>
          <w:b/>
          <w:sz w:val="22"/>
          <w:szCs w:val="22"/>
        </w:rPr>
        <w:t xml:space="preserve"> δημόσιο λογιστικό </w:t>
      </w:r>
      <w:r w:rsidRPr="006C04B4">
        <w:rPr>
          <w:rFonts w:ascii="Calibri" w:hAnsi="Calibri" w:cs="Calibri"/>
          <w:sz w:val="22"/>
          <w:szCs w:val="22"/>
        </w:rPr>
        <w:t>το χρηματικό υπόλοιπο του Δήμου ανέρχεται στο ποσό των</w:t>
      </w:r>
      <w:bookmarkStart w:id="57" w:name="OLE_LINK331"/>
      <w:bookmarkStart w:id="58" w:name="OLE_LINK332"/>
      <w:r w:rsidRPr="006C04B4">
        <w:rPr>
          <w:rFonts w:ascii="Calibri" w:hAnsi="Calibri" w:cs="Calibri"/>
          <w:sz w:val="22"/>
          <w:szCs w:val="22"/>
        </w:rPr>
        <w:t xml:space="preserve"> </w:t>
      </w:r>
      <w:bookmarkEnd w:id="57"/>
      <w:bookmarkEnd w:id="58"/>
      <w:r w:rsidRPr="006C04B4">
        <w:rPr>
          <w:rFonts w:ascii="Calibri" w:hAnsi="Calibri" w:cs="Calibri"/>
          <w:b/>
          <w:bCs/>
          <w:color w:val="000000"/>
          <w:sz w:val="22"/>
          <w:szCs w:val="22"/>
          <w:lang w:eastAsia="en-US"/>
        </w:rPr>
        <w:t>1.178.431,32</w:t>
      </w:r>
      <w:r w:rsidRPr="006C04B4">
        <w:rPr>
          <w:rFonts w:ascii="Calibri" w:hAnsi="Calibri" w:cs="Calibri"/>
          <w:b/>
          <w:bCs/>
          <w:sz w:val="22"/>
          <w:szCs w:val="22"/>
        </w:rPr>
        <w:t>€</w:t>
      </w:r>
      <w:r w:rsidRPr="006C04B4">
        <w:rPr>
          <w:rFonts w:ascii="Calibri" w:hAnsi="Calibri" w:cs="Calibri"/>
          <w:sz w:val="22"/>
          <w:szCs w:val="22"/>
        </w:rPr>
        <w:t>.</w:t>
      </w:r>
    </w:p>
    <w:p w14:paraId="0702A39E" w14:textId="77777777" w:rsidR="00CC42D0" w:rsidRPr="006C04B4" w:rsidRDefault="00CC42D0" w:rsidP="00CC42D0">
      <w:pPr>
        <w:spacing w:line="360" w:lineRule="auto"/>
        <w:jc w:val="both"/>
        <w:rPr>
          <w:rFonts w:ascii="Calibri" w:hAnsi="Calibri" w:cs="Calibri"/>
          <w:sz w:val="22"/>
          <w:szCs w:val="22"/>
        </w:rPr>
      </w:pPr>
      <w:r w:rsidRPr="006C04B4">
        <w:rPr>
          <w:rFonts w:ascii="Calibri" w:hAnsi="Calibri" w:cs="Calibri"/>
          <w:sz w:val="22"/>
          <w:szCs w:val="22"/>
        </w:rPr>
        <w:t>Η διαφορά ανάμεσα στο</w:t>
      </w:r>
      <w:r w:rsidRPr="006C04B4">
        <w:rPr>
          <w:rFonts w:ascii="Calibri" w:hAnsi="Calibri" w:cs="Calibri"/>
          <w:b/>
          <w:sz w:val="22"/>
          <w:szCs w:val="22"/>
        </w:rPr>
        <w:t xml:space="preserve"> δημόσιο λογιστικό </w:t>
      </w:r>
      <w:r w:rsidRPr="006C04B4">
        <w:rPr>
          <w:rFonts w:ascii="Calibri" w:hAnsi="Calibri" w:cs="Calibri"/>
          <w:sz w:val="22"/>
          <w:szCs w:val="22"/>
        </w:rPr>
        <w:t>και στα</w:t>
      </w:r>
      <w:r w:rsidRPr="006C04B4">
        <w:rPr>
          <w:rFonts w:ascii="Calibri" w:hAnsi="Calibri" w:cs="Calibri"/>
          <w:b/>
          <w:sz w:val="22"/>
          <w:szCs w:val="22"/>
        </w:rPr>
        <w:t xml:space="preserve"> πραγματικά διαθέσιμα </w:t>
      </w:r>
      <w:r w:rsidRPr="006C04B4">
        <w:rPr>
          <w:rFonts w:ascii="Calibri" w:hAnsi="Calibri" w:cs="Calibri"/>
          <w:sz w:val="22"/>
          <w:szCs w:val="22"/>
        </w:rPr>
        <w:t xml:space="preserve">ύψους </w:t>
      </w:r>
      <w:r w:rsidRPr="006C04B4">
        <w:rPr>
          <w:rFonts w:ascii="Calibri" w:hAnsi="Calibri" w:cs="Calibri"/>
          <w:b/>
          <w:bCs/>
          <w:sz w:val="22"/>
          <w:szCs w:val="22"/>
        </w:rPr>
        <w:t>15.788,20</w:t>
      </w:r>
      <w:r w:rsidRPr="006C04B4">
        <w:rPr>
          <w:rFonts w:ascii="Calibri" w:hAnsi="Calibri" w:cs="Calibri"/>
          <w:sz w:val="22"/>
          <w:szCs w:val="22"/>
        </w:rPr>
        <w:t xml:space="preserve"> </w:t>
      </w:r>
      <w:r w:rsidRPr="006C04B4">
        <w:rPr>
          <w:rFonts w:ascii="Calibri" w:hAnsi="Calibri" w:cs="Calibri"/>
          <w:b/>
          <w:bCs/>
          <w:sz w:val="22"/>
          <w:szCs w:val="22"/>
        </w:rPr>
        <w:t xml:space="preserve">€ </w:t>
      </w:r>
      <w:r w:rsidRPr="006C04B4">
        <w:rPr>
          <w:rFonts w:ascii="Calibri" w:hAnsi="Calibri" w:cs="Calibri"/>
          <w:sz w:val="22"/>
          <w:szCs w:val="22"/>
        </w:rPr>
        <w:t>αναλύεται ως ακολούθως:</w:t>
      </w:r>
    </w:p>
    <w:p w14:paraId="0B4B8632" w14:textId="77777777" w:rsidR="00CC42D0" w:rsidRDefault="00CC42D0" w:rsidP="00CC42D0">
      <w:pPr>
        <w:spacing w:line="360" w:lineRule="auto"/>
        <w:jc w:val="both"/>
        <w:rPr>
          <w:rFonts w:ascii="Calibri" w:hAnsi="Calibri" w:cs="Calibri"/>
          <w:sz w:val="22"/>
          <w:szCs w:val="22"/>
        </w:rPr>
        <w:sectPr w:rsidR="00CC42D0" w:rsidSect="006C04B4">
          <w:footerReference w:type="default" r:id="rId51"/>
          <w:pgSz w:w="16834" w:h="11909" w:orient="landscape"/>
          <w:pgMar w:top="851" w:right="1418" w:bottom="851" w:left="1418" w:header="720" w:footer="720" w:gutter="0"/>
          <w:cols w:space="60"/>
          <w:noEndnote/>
        </w:sectPr>
      </w:pPr>
    </w:p>
    <w:p w14:paraId="6B67DC91" w14:textId="77777777" w:rsidR="00CC42D0" w:rsidRPr="006C04B4" w:rsidRDefault="00CC42D0" w:rsidP="00CC42D0">
      <w:pPr>
        <w:spacing w:line="360" w:lineRule="auto"/>
        <w:jc w:val="both"/>
        <w:rPr>
          <w:rFonts w:ascii="Calibri" w:hAnsi="Calibri" w:cs="Calibri"/>
          <w:color w:val="000000"/>
          <w:sz w:val="22"/>
          <w:szCs w:val="22"/>
        </w:rPr>
      </w:pPr>
      <w:r w:rsidRPr="006C04B4">
        <w:rPr>
          <w:rFonts w:ascii="Calibri" w:hAnsi="Calibri" w:cs="Calibri"/>
          <w:b/>
          <w:color w:val="FF0000"/>
          <w:sz w:val="22"/>
          <w:szCs w:val="22"/>
        </w:rPr>
        <w:t xml:space="preserve">       Μείον (-) </w:t>
      </w:r>
      <w:r w:rsidRPr="006C04B4">
        <w:rPr>
          <w:rFonts w:ascii="Calibri" w:hAnsi="Calibri" w:cs="Calibri"/>
          <w:b/>
          <w:bCs/>
          <w:color w:val="FF0000"/>
          <w:sz w:val="22"/>
          <w:szCs w:val="22"/>
        </w:rPr>
        <w:t>1.041,81€</w:t>
      </w:r>
      <w:r w:rsidRPr="006C04B4">
        <w:rPr>
          <w:rFonts w:ascii="Calibri" w:hAnsi="Calibri" w:cs="Calibri"/>
          <w:color w:val="FF0000"/>
          <w:sz w:val="22"/>
          <w:szCs w:val="22"/>
        </w:rPr>
        <w:t xml:space="preserve"> </w:t>
      </w:r>
      <w:r w:rsidRPr="006C04B4">
        <w:rPr>
          <w:rFonts w:ascii="Calibri" w:hAnsi="Calibri" w:cs="Calibri"/>
          <w:color w:val="000000"/>
          <w:sz w:val="22"/>
          <w:szCs w:val="22"/>
        </w:rPr>
        <w:t>: που αφορούν το υπ’ αριθμ. Α -639/30-09-2021 ισόποσο γραμμάτιο είσπραξης και συγκεκριμένα</w:t>
      </w:r>
    </w:p>
    <w:p w14:paraId="0A858D8E" w14:textId="77777777" w:rsidR="00CC42D0" w:rsidRDefault="00CC42D0" w:rsidP="00CC42D0">
      <w:pPr>
        <w:tabs>
          <w:tab w:val="left" w:pos="3206"/>
        </w:tabs>
        <w:spacing w:line="360" w:lineRule="auto"/>
        <w:jc w:val="both"/>
        <w:rPr>
          <w:rFonts w:ascii="Calibri" w:hAnsi="Calibri" w:cs="Calibri"/>
          <w:color w:val="000000"/>
          <w:sz w:val="22"/>
          <w:szCs w:val="22"/>
        </w:rPr>
      </w:pPr>
      <w:r w:rsidRPr="006C04B4">
        <w:rPr>
          <w:rFonts w:ascii="Calibri" w:hAnsi="Calibri" w:cs="Calibri"/>
          <w:color w:val="000000"/>
          <w:sz w:val="22"/>
          <w:szCs w:val="22"/>
        </w:rPr>
        <w:t>αφορούν εισπράξεις από χρεωστικές κάρτες,</w:t>
      </w:r>
      <w:r>
        <w:rPr>
          <w:rFonts w:ascii="Calibri" w:hAnsi="Calibri" w:cs="Calibri"/>
          <w:color w:val="000000"/>
          <w:sz w:val="22"/>
          <w:szCs w:val="22"/>
        </w:rPr>
        <w:t xml:space="preserve"> </w:t>
      </w:r>
      <w:r w:rsidRPr="006C04B4">
        <w:rPr>
          <w:rFonts w:ascii="Calibri" w:hAnsi="Calibri" w:cs="Calibri"/>
          <w:color w:val="000000"/>
          <w:sz w:val="22"/>
          <w:szCs w:val="22"/>
        </w:rPr>
        <w:t>οι οποίες όμως δεν έχουν αποδοθεί από την τράπεζα κατά το μήνα Σεπτέμβριο.</w:t>
      </w:r>
    </w:p>
    <w:p w14:paraId="40944333" w14:textId="77777777" w:rsidR="00CC42D0" w:rsidRPr="006C04B4" w:rsidRDefault="00CC42D0" w:rsidP="00CC42D0">
      <w:pPr>
        <w:spacing w:line="360" w:lineRule="auto"/>
        <w:jc w:val="both"/>
        <w:rPr>
          <w:rFonts w:ascii="Calibri" w:hAnsi="Calibri"/>
          <w:b/>
          <w:bCs/>
          <w:color w:val="FF0000"/>
          <w:sz w:val="22"/>
          <w:szCs w:val="22"/>
        </w:rPr>
      </w:pPr>
      <w:r>
        <w:rPr>
          <w:rFonts w:ascii="Calibri" w:hAnsi="Calibri" w:cs="Calibri"/>
          <w:b/>
          <w:color w:val="FF0000"/>
          <w:sz w:val="22"/>
          <w:szCs w:val="22"/>
        </w:rPr>
        <w:tab/>
      </w:r>
      <w:r w:rsidRPr="006C04B4">
        <w:rPr>
          <w:rFonts w:ascii="Calibri" w:hAnsi="Calibri" w:cs="Calibri"/>
          <w:b/>
          <w:color w:val="FF0000"/>
          <w:sz w:val="22"/>
          <w:szCs w:val="22"/>
        </w:rPr>
        <w:t>Μείον (-) 510,29</w:t>
      </w:r>
      <w:r w:rsidRPr="006C04B4">
        <w:rPr>
          <w:rFonts w:ascii="Calibri" w:hAnsi="Calibri" w:cs="Calibri"/>
          <w:b/>
          <w:bCs/>
          <w:color w:val="FF0000"/>
          <w:sz w:val="22"/>
          <w:szCs w:val="22"/>
        </w:rPr>
        <w:t xml:space="preserve"> €</w:t>
      </w:r>
      <w:r w:rsidRPr="006C04B4">
        <w:rPr>
          <w:rFonts w:ascii="Calibri" w:hAnsi="Calibri" w:cs="Calibri"/>
          <w:color w:val="FF0000"/>
          <w:sz w:val="22"/>
          <w:szCs w:val="22"/>
        </w:rPr>
        <w:t xml:space="preserve"> </w:t>
      </w:r>
      <w:r w:rsidRPr="006C04B4">
        <w:rPr>
          <w:rFonts w:ascii="Calibri" w:hAnsi="Calibri" w:cs="Calibri"/>
          <w:color w:val="000000"/>
          <w:sz w:val="22"/>
          <w:szCs w:val="22"/>
        </w:rPr>
        <w:t>: που αφορούν το υπ’ αριθμ. Α -640/30-09-2021 ισόποσο γραμμάτιο είσπραξης και συγκεκριμένα</w:t>
      </w:r>
      <w:r>
        <w:rPr>
          <w:rFonts w:ascii="Calibri" w:hAnsi="Calibri" w:cs="Calibri"/>
          <w:color w:val="000000"/>
          <w:sz w:val="22"/>
          <w:szCs w:val="22"/>
        </w:rPr>
        <w:t xml:space="preserve"> </w:t>
      </w:r>
      <w:r w:rsidRPr="006C04B4">
        <w:rPr>
          <w:rFonts w:ascii="Calibri" w:hAnsi="Calibri" w:cs="Calibri"/>
          <w:color w:val="000000"/>
          <w:sz w:val="22"/>
          <w:szCs w:val="22"/>
        </w:rPr>
        <w:t>αφορούν εισπράξεις από χρεωστικές κάρτες,</w:t>
      </w:r>
      <w:r>
        <w:rPr>
          <w:rFonts w:ascii="Calibri" w:hAnsi="Calibri" w:cs="Calibri"/>
          <w:color w:val="000000"/>
          <w:sz w:val="22"/>
          <w:szCs w:val="22"/>
        </w:rPr>
        <w:t xml:space="preserve"> </w:t>
      </w:r>
      <w:r w:rsidRPr="006C04B4">
        <w:rPr>
          <w:rFonts w:ascii="Calibri" w:hAnsi="Calibri" w:cs="Calibri"/>
          <w:color w:val="000000"/>
          <w:sz w:val="22"/>
          <w:szCs w:val="22"/>
        </w:rPr>
        <w:t>οι οποίες όμως δεν έχουν αποδοθεί από την τράπεζα κατά το μήνα Σεπτέμβριο</w:t>
      </w:r>
      <w:r>
        <w:rPr>
          <w:rFonts w:ascii="Calibri" w:hAnsi="Calibri" w:cs="Calibri"/>
          <w:color w:val="000000"/>
          <w:sz w:val="22"/>
          <w:szCs w:val="22"/>
        </w:rPr>
        <w:t>.</w:t>
      </w:r>
    </w:p>
    <w:p w14:paraId="12E2C15D" w14:textId="77777777" w:rsidR="00CC42D0" w:rsidRPr="00624DE4" w:rsidRDefault="00CC42D0" w:rsidP="00CC42D0">
      <w:pPr>
        <w:tabs>
          <w:tab w:val="left" w:pos="3206"/>
        </w:tabs>
        <w:spacing w:line="360" w:lineRule="auto"/>
        <w:jc w:val="both"/>
        <w:rPr>
          <w:rFonts w:ascii="Calibri" w:hAnsi="Calibri"/>
          <w:sz w:val="22"/>
          <w:szCs w:val="22"/>
        </w:rPr>
      </w:pPr>
      <w:r>
        <w:rPr>
          <w:rFonts w:ascii="Calibri" w:hAnsi="Calibri"/>
          <w:b/>
          <w:bCs/>
          <w:sz w:val="22"/>
          <w:szCs w:val="22"/>
        </w:rPr>
        <w:t xml:space="preserve">      </w:t>
      </w:r>
      <w:r w:rsidRPr="00624DE4">
        <w:rPr>
          <w:rFonts w:ascii="Calibri" w:hAnsi="Calibri"/>
          <w:b/>
          <w:bCs/>
          <w:sz w:val="22"/>
          <w:szCs w:val="22"/>
        </w:rPr>
        <w:t>Πλέον (+) 22,00 € :</w:t>
      </w:r>
      <w:r w:rsidRPr="00624DE4">
        <w:rPr>
          <w:rFonts w:ascii="Calibri" w:hAnsi="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2020CB5A" w14:textId="77777777" w:rsidR="00CC42D0" w:rsidRPr="00624DE4" w:rsidRDefault="00CC42D0" w:rsidP="00CC42D0">
      <w:pPr>
        <w:spacing w:line="360" w:lineRule="auto"/>
        <w:jc w:val="both"/>
        <w:rPr>
          <w:rFonts w:ascii="Calibri" w:hAnsi="Calibri"/>
          <w:b/>
          <w:bCs/>
          <w:sz w:val="22"/>
          <w:szCs w:val="22"/>
        </w:rPr>
      </w:pPr>
      <w:r>
        <w:rPr>
          <w:rFonts w:ascii="Calibri" w:hAnsi="Calibri" w:cs="Calibri"/>
          <w:b/>
          <w:sz w:val="22"/>
          <w:szCs w:val="22"/>
        </w:rPr>
        <w:t xml:space="preserve">      </w:t>
      </w:r>
      <w:r w:rsidRPr="00624DE4">
        <w:rPr>
          <w:rFonts w:ascii="Calibri" w:hAnsi="Calibri" w:cs="Calibri"/>
          <w:b/>
          <w:sz w:val="22"/>
          <w:szCs w:val="22"/>
        </w:rPr>
        <w:t xml:space="preserve">Πλέον (+) 20,20 € </w:t>
      </w:r>
      <w:r w:rsidRPr="00624DE4">
        <w:rPr>
          <w:rFonts w:ascii="Calibri" w:hAnsi="Calibri"/>
          <w:b/>
          <w:bCs/>
          <w:sz w:val="22"/>
          <w:szCs w:val="22"/>
        </w:rPr>
        <w:t xml:space="preserve">: </w:t>
      </w:r>
      <w:r w:rsidRPr="00624DE4">
        <w:rPr>
          <w:rFonts w:ascii="Calibri" w:hAnsi="Calibri"/>
          <w:bCs/>
          <w:sz w:val="22"/>
          <w:szCs w:val="22"/>
        </w:rPr>
        <w:t xml:space="preserve">που αφορούν είσπραξη που πραγματοποιήθηκε στις 23/02/2021 στον υπ’ αριθμ. </w:t>
      </w:r>
      <w:r w:rsidRPr="00624DE4">
        <w:rPr>
          <w:rFonts w:ascii="Calibri" w:hAnsi="Calibri"/>
          <w:sz w:val="22"/>
          <w:szCs w:val="22"/>
        </w:rPr>
        <w:t xml:space="preserve">54004657 </w:t>
      </w:r>
      <w:r w:rsidRPr="00624DE4">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252608E0" w14:textId="77777777" w:rsidR="00CC42D0" w:rsidRDefault="00CC42D0" w:rsidP="00CC42D0">
      <w:pPr>
        <w:spacing w:line="360" w:lineRule="auto"/>
        <w:jc w:val="both"/>
        <w:rPr>
          <w:rFonts w:ascii="Calibri" w:hAnsi="Calibri"/>
          <w:sz w:val="22"/>
          <w:szCs w:val="22"/>
        </w:rPr>
      </w:pPr>
      <w:r>
        <w:rPr>
          <w:rFonts w:ascii="Calibri" w:hAnsi="Calibri"/>
          <w:b/>
          <w:bCs/>
          <w:sz w:val="22"/>
          <w:szCs w:val="22"/>
        </w:rPr>
        <w:t xml:space="preserve">    </w:t>
      </w:r>
      <w:r w:rsidRPr="00624DE4">
        <w:rPr>
          <w:rFonts w:ascii="Calibri" w:hAnsi="Calibri"/>
          <w:b/>
          <w:bCs/>
          <w:sz w:val="22"/>
          <w:szCs w:val="22"/>
        </w:rPr>
        <w:t xml:space="preserve">Πλέον (+) 16.000,00 € : </w:t>
      </w:r>
      <w:r w:rsidRPr="00624DE4">
        <w:rPr>
          <w:rFonts w:ascii="Calibri" w:hAnsi="Calibri"/>
          <w:sz w:val="22"/>
          <w:szCs w:val="22"/>
        </w:rPr>
        <w:t>που αφορούν τα χρήματα με τα οποία έχουν συσταθεί οι παγίες προκαταβολές.</w:t>
      </w:r>
    </w:p>
    <w:p w14:paraId="3F2F304C" w14:textId="77777777" w:rsidR="00CC42D0" w:rsidRPr="00624DE4" w:rsidRDefault="00CC42D0" w:rsidP="00CC42D0">
      <w:pPr>
        <w:spacing w:line="360" w:lineRule="auto"/>
        <w:jc w:val="both"/>
        <w:rPr>
          <w:rFonts w:ascii="Calibri" w:hAnsi="Calibri"/>
          <w:b/>
          <w:bCs/>
          <w:sz w:val="22"/>
          <w:szCs w:val="22"/>
        </w:rPr>
      </w:pPr>
      <w:r w:rsidRPr="00442536">
        <w:rPr>
          <w:rFonts w:ascii="Calibri" w:hAnsi="Calibri"/>
          <w:b/>
          <w:bCs/>
          <w:sz w:val="22"/>
          <w:szCs w:val="22"/>
        </w:rPr>
        <w:t xml:space="preserve">    </w:t>
      </w:r>
      <w:r>
        <w:rPr>
          <w:rFonts w:ascii="Calibri" w:hAnsi="Calibri"/>
          <w:b/>
          <w:bCs/>
          <w:sz w:val="22"/>
          <w:szCs w:val="22"/>
        </w:rPr>
        <w:t xml:space="preserve">Πλέον (+) </w:t>
      </w:r>
      <w:r w:rsidRPr="00442536">
        <w:rPr>
          <w:rFonts w:ascii="Calibri" w:hAnsi="Calibri"/>
          <w:b/>
          <w:bCs/>
          <w:sz w:val="22"/>
          <w:szCs w:val="22"/>
        </w:rPr>
        <w:t>1</w:t>
      </w:r>
      <w:r>
        <w:rPr>
          <w:rFonts w:ascii="Calibri" w:hAnsi="Calibri"/>
          <w:b/>
          <w:bCs/>
          <w:sz w:val="22"/>
          <w:szCs w:val="22"/>
        </w:rPr>
        <w:t xml:space="preserve">.000,00 € : </w:t>
      </w:r>
      <w:r>
        <w:rPr>
          <w:rFonts w:ascii="Calibri" w:hAnsi="Calibri"/>
          <w:sz w:val="22"/>
          <w:szCs w:val="22"/>
        </w:rPr>
        <w:t>που αφορούν τα χρήματα τα οποία υπάρχουν στα χέρια υπόλογου για τις δαπάνες που αφορούν τα Ε.Λ.Τ.Α.</w:t>
      </w:r>
    </w:p>
    <w:p w14:paraId="105CB2EC" w14:textId="77777777" w:rsidR="00CC42D0" w:rsidRPr="00624DE4" w:rsidRDefault="00CC42D0" w:rsidP="00CC42D0">
      <w:pPr>
        <w:spacing w:line="360" w:lineRule="auto"/>
        <w:jc w:val="both"/>
        <w:rPr>
          <w:rFonts w:ascii="Calibri" w:hAnsi="Calibri"/>
          <w:b/>
          <w:bCs/>
          <w:sz w:val="22"/>
          <w:szCs w:val="22"/>
        </w:rPr>
      </w:pPr>
      <w:r>
        <w:rPr>
          <w:rFonts w:ascii="Calibri" w:hAnsi="Calibri" w:cs="Calibri"/>
          <w:b/>
          <w:sz w:val="22"/>
          <w:szCs w:val="22"/>
        </w:rPr>
        <w:t xml:space="preserve">    </w:t>
      </w:r>
      <w:r w:rsidRPr="00624DE4">
        <w:rPr>
          <w:rFonts w:ascii="Calibri" w:hAnsi="Calibri" w:cs="Calibri"/>
          <w:b/>
          <w:sz w:val="22"/>
          <w:szCs w:val="22"/>
        </w:rPr>
        <w:t xml:space="preserve">Πλέον (+) 40,00 € </w:t>
      </w:r>
      <w:r w:rsidRPr="00624DE4">
        <w:rPr>
          <w:rFonts w:ascii="Calibri" w:hAnsi="Calibri"/>
          <w:b/>
          <w:bCs/>
          <w:sz w:val="22"/>
          <w:szCs w:val="22"/>
        </w:rPr>
        <w:t xml:space="preserve">: </w:t>
      </w:r>
      <w:r w:rsidRPr="00624DE4">
        <w:rPr>
          <w:rFonts w:ascii="Calibri" w:hAnsi="Calibri"/>
          <w:bCs/>
          <w:sz w:val="22"/>
          <w:szCs w:val="22"/>
        </w:rPr>
        <w:t xml:space="preserve">που αφορούν είσπραξη που πραγματοποιήθηκε στις 04/03/2021 στον υπ’ αριθμ. </w:t>
      </w:r>
      <w:r w:rsidRPr="00624DE4">
        <w:rPr>
          <w:rFonts w:ascii="Calibri" w:hAnsi="Calibri"/>
          <w:sz w:val="22"/>
          <w:szCs w:val="22"/>
        </w:rPr>
        <w:t xml:space="preserve">54004657 </w:t>
      </w:r>
      <w:r w:rsidRPr="00624DE4">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4F48BD02" w14:textId="77777777" w:rsidR="00CC42D0" w:rsidRPr="00624DE4" w:rsidRDefault="00CC42D0" w:rsidP="00CC42D0">
      <w:pPr>
        <w:spacing w:line="360" w:lineRule="auto"/>
        <w:jc w:val="both"/>
        <w:rPr>
          <w:rFonts w:ascii="Calibri" w:hAnsi="Calibri"/>
          <w:b/>
          <w:bCs/>
          <w:sz w:val="22"/>
          <w:szCs w:val="22"/>
        </w:rPr>
      </w:pPr>
      <w:r>
        <w:rPr>
          <w:rFonts w:ascii="Calibri" w:hAnsi="Calibri" w:cs="Calibri"/>
          <w:b/>
          <w:sz w:val="22"/>
          <w:szCs w:val="22"/>
        </w:rPr>
        <w:t xml:space="preserve">    </w:t>
      </w:r>
      <w:r w:rsidRPr="00624DE4">
        <w:rPr>
          <w:rFonts w:ascii="Calibri" w:hAnsi="Calibri" w:cs="Calibri"/>
          <w:b/>
          <w:sz w:val="22"/>
          <w:szCs w:val="22"/>
        </w:rPr>
        <w:t xml:space="preserve">Πλέον (+) 11,10 € </w:t>
      </w:r>
      <w:r w:rsidRPr="00624DE4">
        <w:rPr>
          <w:rFonts w:ascii="Calibri" w:hAnsi="Calibri"/>
          <w:b/>
          <w:bCs/>
          <w:sz w:val="22"/>
          <w:szCs w:val="22"/>
        </w:rPr>
        <w:t xml:space="preserve">: </w:t>
      </w:r>
      <w:r w:rsidRPr="00624DE4">
        <w:rPr>
          <w:rFonts w:ascii="Calibri" w:hAnsi="Calibri"/>
          <w:bCs/>
          <w:sz w:val="22"/>
          <w:szCs w:val="22"/>
        </w:rPr>
        <w:t xml:space="preserve">που αφορούν είσπραξη που πραγματοποιήθηκε στις 08/03/2021 στον υπ’ αριθμ. </w:t>
      </w:r>
      <w:r w:rsidRPr="00624DE4">
        <w:rPr>
          <w:rFonts w:ascii="Calibri" w:hAnsi="Calibri"/>
          <w:sz w:val="22"/>
          <w:szCs w:val="22"/>
        </w:rPr>
        <w:t xml:space="preserve">54004657 </w:t>
      </w:r>
      <w:r w:rsidRPr="00624DE4">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3487D530" w14:textId="77777777" w:rsidR="00CC42D0" w:rsidRPr="00624DE4" w:rsidRDefault="00CC42D0" w:rsidP="00CC42D0">
      <w:pPr>
        <w:spacing w:line="360" w:lineRule="auto"/>
        <w:jc w:val="both"/>
        <w:rPr>
          <w:rFonts w:ascii="Calibri" w:hAnsi="Calibri"/>
          <w:b/>
          <w:bCs/>
          <w:sz w:val="22"/>
          <w:szCs w:val="22"/>
        </w:rPr>
      </w:pPr>
      <w:r>
        <w:rPr>
          <w:rFonts w:ascii="Calibri" w:hAnsi="Calibri" w:cs="Calibri"/>
          <w:b/>
          <w:sz w:val="22"/>
          <w:szCs w:val="22"/>
        </w:rPr>
        <w:t xml:space="preserve">     </w:t>
      </w:r>
      <w:r w:rsidRPr="00624DE4">
        <w:rPr>
          <w:rFonts w:ascii="Calibri" w:hAnsi="Calibri" w:cs="Calibri"/>
          <w:b/>
          <w:sz w:val="22"/>
          <w:szCs w:val="22"/>
        </w:rPr>
        <w:t xml:space="preserve">Πλέον (+) 20,40 € </w:t>
      </w:r>
      <w:r w:rsidRPr="00624DE4">
        <w:rPr>
          <w:rFonts w:ascii="Calibri" w:hAnsi="Calibri"/>
          <w:b/>
          <w:bCs/>
          <w:sz w:val="22"/>
          <w:szCs w:val="22"/>
        </w:rPr>
        <w:t xml:space="preserve">: </w:t>
      </w:r>
      <w:r w:rsidRPr="00624DE4">
        <w:rPr>
          <w:rFonts w:ascii="Calibri" w:hAnsi="Calibri"/>
          <w:bCs/>
          <w:sz w:val="22"/>
          <w:szCs w:val="22"/>
        </w:rPr>
        <w:t xml:space="preserve">που αφορούν είσπραξη που πραγματοποιήθηκε στις 31/03/2021 στον υπ’ αριθμ. </w:t>
      </w:r>
      <w:r w:rsidRPr="00624DE4">
        <w:rPr>
          <w:rFonts w:ascii="Calibri" w:hAnsi="Calibri"/>
          <w:sz w:val="22"/>
          <w:szCs w:val="22"/>
        </w:rPr>
        <w:t xml:space="preserve">0026.0424.40.0200036773 </w:t>
      </w:r>
      <w:r w:rsidRPr="00624DE4">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5A0A55A6" w14:textId="77777777" w:rsidR="00CC42D0" w:rsidRPr="00624DE4" w:rsidRDefault="00CC42D0" w:rsidP="00CC42D0">
      <w:pPr>
        <w:spacing w:line="360" w:lineRule="auto"/>
        <w:jc w:val="both"/>
        <w:rPr>
          <w:rFonts w:ascii="Calibri" w:hAnsi="Calibri"/>
          <w:b/>
          <w:bCs/>
          <w:sz w:val="22"/>
          <w:szCs w:val="22"/>
        </w:rPr>
      </w:pPr>
      <w:r>
        <w:rPr>
          <w:rFonts w:ascii="Calibri" w:hAnsi="Calibri" w:cs="Calibri"/>
          <w:b/>
          <w:sz w:val="22"/>
          <w:szCs w:val="22"/>
        </w:rPr>
        <w:t xml:space="preserve">     </w:t>
      </w:r>
      <w:r w:rsidRPr="00624DE4">
        <w:rPr>
          <w:rFonts w:ascii="Calibri" w:hAnsi="Calibri" w:cs="Calibri"/>
          <w:b/>
          <w:sz w:val="22"/>
          <w:szCs w:val="22"/>
        </w:rPr>
        <w:t xml:space="preserve">Πλέον (+) 86,60 € </w:t>
      </w:r>
      <w:r w:rsidRPr="00624DE4">
        <w:rPr>
          <w:rFonts w:ascii="Calibri" w:hAnsi="Calibri"/>
          <w:b/>
          <w:bCs/>
          <w:sz w:val="22"/>
          <w:szCs w:val="22"/>
        </w:rPr>
        <w:t xml:space="preserve">: </w:t>
      </w:r>
      <w:r w:rsidRPr="00624DE4">
        <w:rPr>
          <w:rFonts w:ascii="Calibri" w:hAnsi="Calibri"/>
          <w:bCs/>
          <w:sz w:val="22"/>
          <w:szCs w:val="22"/>
        </w:rPr>
        <w:t xml:space="preserve">που αφορούν είσπραξη που πραγματοποιήθηκε στις 13/04/2021 στον υπ’ αριθμ. </w:t>
      </w:r>
      <w:r w:rsidRPr="00624DE4">
        <w:rPr>
          <w:rFonts w:ascii="Calibri" w:hAnsi="Calibri"/>
          <w:sz w:val="22"/>
          <w:szCs w:val="22"/>
        </w:rPr>
        <w:t xml:space="preserve">54004657 </w:t>
      </w:r>
      <w:r w:rsidRPr="00624DE4">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14:paraId="59849885" w14:textId="77777777" w:rsidR="00CC42D0" w:rsidRDefault="00CC42D0" w:rsidP="00CC42D0">
      <w:pPr>
        <w:spacing w:line="360" w:lineRule="auto"/>
        <w:jc w:val="both"/>
        <w:rPr>
          <w:rFonts w:ascii="Calibri" w:hAnsi="Calibri" w:cs="Calibri"/>
          <w:color w:val="000000"/>
          <w:sz w:val="22"/>
          <w:szCs w:val="22"/>
        </w:rPr>
      </w:pPr>
      <w:r>
        <w:rPr>
          <w:rFonts w:ascii="Calibri" w:hAnsi="Calibri" w:cs="Calibri"/>
          <w:b/>
          <w:sz w:val="22"/>
          <w:szCs w:val="22"/>
        </w:rPr>
        <w:t xml:space="preserve">     </w:t>
      </w:r>
      <w:r w:rsidRPr="00624DE4">
        <w:rPr>
          <w:rFonts w:ascii="Calibri" w:hAnsi="Calibri" w:cs="Calibri"/>
          <w:b/>
          <w:sz w:val="22"/>
          <w:szCs w:val="22"/>
        </w:rPr>
        <w:t xml:space="preserve">Πλέον (+) 70,00 € </w:t>
      </w:r>
      <w:r w:rsidRPr="00624DE4">
        <w:rPr>
          <w:rFonts w:ascii="Calibri" w:hAnsi="Calibri"/>
          <w:b/>
          <w:bCs/>
          <w:sz w:val="22"/>
          <w:szCs w:val="22"/>
        </w:rPr>
        <w:t xml:space="preserve">: </w:t>
      </w:r>
      <w:r w:rsidRPr="00624DE4">
        <w:rPr>
          <w:rFonts w:ascii="Calibri" w:hAnsi="Calibri"/>
          <w:bCs/>
          <w:sz w:val="22"/>
          <w:szCs w:val="22"/>
        </w:rPr>
        <w:t xml:space="preserve">που αφορούν είσπραξη που πραγματοποιήθηκε στις 09/04/2021 στον υπ’ αριθμ. </w:t>
      </w:r>
      <w:r w:rsidRPr="00624DE4">
        <w:rPr>
          <w:rFonts w:ascii="Calibri" w:hAnsi="Calibri"/>
          <w:color w:val="000000"/>
          <w:sz w:val="22"/>
          <w:szCs w:val="22"/>
        </w:rPr>
        <w:t>GR1401404330433002001000035</w:t>
      </w:r>
      <w:r w:rsidRPr="00624DE4">
        <w:rPr>
          <w:rFonts w:ascii="Calibri" w:hAnsi="Calibri"/>
          <w:sz w:val="22"/>
          <w:szCs w:val="22"/>
        </w:rPr>
        <w:t xml:space="preserve"> </w:t>
      </w:r>
      <w:r w:rsidRPr="00624DE4">
        <w:rPr>
          <w:rFonts w:ascii="Calibri" w:hAnsi="Calibri" w:cs="Calibri"/>
          <w:color w:val="000000"/>
          <w:sz w:val="22"/>
          <w:szCs w:val="22"/>
        </w:rPr>
        <w:t>τραπεζικό λογαριασμό με την αιτιολογία «</w:t>
      </w:r>
      <w:r w:rsidRPr="00624DE4">
        <w:rPr>
          <w:rFonts w:ascii="Calibri" w:hAnsi="Calibri" w:cs="Calibri"/>
          <w:color w:val="000000"/>
          <w:sz w:val="22"/>
          <w:szCs w:val="22"/>
          <w:lang w:val="en-US"/>
        </w:rPr>
        <w:t>DHELIS</w:t>
      </w:r>
      <w:r w:rsidRPr="00624DE4">
        <w:rPr>
          <w:rFonts w:ascii="Calibri" w:hAnsi="Calibri" w:cs="Calibri"/>
          <w:color w:val="000000"/>
          <w:sz w:val="22"/>
          <w:szCs w:val="22"/>
        </w:rPr>
        <w:t xml:space="preserve"> </w:t>
      </w:r>
      <w:r w:rsidRPr="00624DE4">
        <w:rPr>
          <w:rFonts w:ascii="Calibri" w:hAnsi="Calibri" w:cs="Calibri"/>
          <w:color w:val="000000"/>
          <w:sz w:val="22"/>
          <w:szCs w:val="22"/>
          <w:lang w:val="en-US"/>
        </w:rPr>
        <w:t>FOTI</w:t>
      </w:r>
      <w:r w:rsidRPr="00624DE4">
        <w:rPr>
          <w:rFonts w:ascii="Calibri" w:hAnsi="Calibri" w:cs="Calibri"/>
          <w:color w:val="000000"/>
          <w:sz w:val="22"/>
          <w:szCs w:val="22"/>
        </w:rPr>
        <w:t>», για την οποία δεν έχει εκδοθεί αντίστοιχο γραμμάτιο είσπραξης καθώς υπάρχει ελλιπής πληροφόρηση για τον καταθέτη της.</w:t>
      </w:r>
    </w:p>
    <w:p w14:paraId="4EDC10A4" w14:textId="77777777" w:rsidR="00CC42D0" w:rsidRDefault="00CC42D0" w:rsidP="00CC42D0">
      <w:pPr>
        <w:spacing w:line="360" w:lineRule="auto"/>
        <w:jc w:val="both"/>
        <w:rPr>
          <w:rFonts w:ascii="Calibri" w:hAnsi="Calibri" w:cs="Calibri"/>
          <w:color w:val="000000"/>
          <w:sz w:val="22"/>
          <w:szCs w:val="22"/>
          <w:lang w:eastAsia="en-US"/>
        </w:rPr>
      </w:pPr>
      <w:r>
        <w:rPr>
          <w:rFonts w:ascii="Calibri" w:hAnsi="Calibri" w:cs="Calibri"/>
          <w:b/>
          <w:sz w:val="22"/>
          <w:szCs w:val="22"/>
        </w:rPr>
        <w:tab/>
      </w:r>
      <w:r w:rsidRPr="00624DE4">
        <w:rPr>
          <w:rFonts w:ascii="Calibri" w:hAnsi="Calibri" w:cs="Calibri"/>
          <w:b/>
          <w:sz w:val="22"/>
          <w:szCs w:val="22"/>
        </w:rPr>
        <w:t xml:space="preserve">Πλέον (+) </w:t>
      </w:r>
      <w:r w:rsidRPr="00624DE4">
        <w:rPr>
          <w:rFonts w:ascii="Calibri" w:hAnsi="Calibri" w:cs="Calibri"/>
          <w:b/>
          <w:bCs/>
          <w:color w:val="000000"/>
          <w:sz w:val="22"/>
          <w:szCs w:val="22"/>
          <w:lang w:eastAsia="en-US"/>
        </w:rPr>
        <w:t>30,00 €</w:t>
      </w:r>
      <w:r w:rsidRPr="00624DE4">
        <w:rPr>
          <w:rFonts w:ascii="Calibri" w:hAnsi="Calibri" w:cs="Calibri"/>
          <w:color w:val="000000"/>
          <w:sz w:val="22"/>
          <w:szCs w:val="22"/>
          <w:lang w:eastAsia="en-US"/>
        </w:rPr>
        <w:t xml:space="preserve"> : που αφορούν είσπραξη που πραγματοποιήθηκε στις 05/05/2021 στον υπ’ αριθμ. 0026.0424.40.0200036773</w:t>
      </w:r>
      <w:r>
        <w:rPr>
          <w:rFonts w:ascii="Calibri" w:hAnsi="Calibri" w:cs="Calibri"/>
          <w:color w:val="000000"/>
          <w:sz w:val="22"/>
          <w:szCs w:val="22"/>
          <w:lang w:eastAsia="en-US"/>
        </w:rPr>
        <w:t xml:space="preserve"> </w:t>
      </w:r>
      <w:r w:rsidRPr="00624DE4">
        <w:rPr>
          <w:rFonts w:ascii="Calibri" w:hAnsi="Calibri" w:cs="Calibri"/>
          <w:color w:val="000000"/>
          <w:sz w:val="22"/>
          <w:szCs w:val="22"/>
          <w:lang w:eastAsia="en-US"/>
        </w:rPr>
        <w:t>τραπεζικό λογαριασμό με την αιτιολογία «ΕΟ», για την οποία δεν έχει εκδοθεί αντίστοιχο γραμμάτιο είσπραξης καθώς υπάρχει</w:t>
      </w:r>
      <w:r>
        <w:rPr>
          <w:rFonts w:ascii="Calibri" w:hAnsi="Calibri" w:cs="Calibri"/>
          <w:color w:val="000000"/>
          <w:sz w:val="22"/>
          <w:szCs w:val="22"/>
          <w:lang w:eastAsia="en-US"/>
        </w:rPr>
        <w:t xml:space="preserve"> </w:t>
      </w:r>
      <w:r w:rsidRPr="00624DE4">
        <w:rPr>
          <w:rFonts w:ascii="Calibri" w:hAnsi="Calibri" w:cs="Calibri"/>
          <w:color w:val="000000"/>
          <w:sz w:val="22"/>
          <w:szCs w:val="22"/>
          <w:lang w:eastAsia="en-US"/>
        </w:rPr>
        <w:t>ελλιπής πληροφόρηση για τον καταθέτη της.</w:t>
      </w:r>
    </w:p>
    <w:p w14:paraId="6B7733C0" w14:textId="77777777" w:rsidR="00CC42D0" w:rsidRPr="006C04B4" w:rsidRDefault="00CC42D0" w:rsidP="00CC42D0">
      <w:pPr>
        <w:spacing w:line="360" w:lineRule="auto"/>
        <w:jc w:val="both"/>
        <w:rPr>
          <w:rFonts w:ascii="Calibri" w:hAnsi="Calibri" w:cs="Calibri"/>
          <w:color w:val="000000"/>
          <w:sz w:val="22"/>
          <w:szCs w:val="22"/>
          <w:lang w:eastAsia="en-US"/>
        </w:rPr>
      </w:pPr>
      <w:r>
        <w:rPr>
          <w:rFonts w:ascii="Calibri" w:hAnsi="Calibri" w:cs="Calibri"/>
          <w:b/>
          <w:sz w:val="22"/>
          <w:szCs w:val="22"/>
        </w:rPr>
        <w:tab/>
      </w:r>
      <w:r w:rsidRPr="006C04B4">
        <w:rPr>
          <w:rFonts w:ascii="Calibri" w:hAnsi="Calibri" w:cs="Calibri"/>
          <w:b/>
          <w:sz w:val="22"/>
          <w:szCs w:val="22"/>
        </w:rPr>
        <w:t xml:space="preserve">Πλέον (+) </w:t>
      </w:r>
      <w:r w:rsidRPr="006C04B4">
        <w:rPr>
          <w:rFonts w:ascii="Calibri" w:hAnsi="Calibri" w:cs="Calibri"/>
          <w:color w:val="000000"/>
          <w:sz w:val="22"/>
          <w:szCs w:val="22"/>
          <w:lang w:eastAsia="en-US"/>
        </w:rPr>
        <w:t xml:space="preserve"> </w:t>
      </w:r>
      <w:r w:rsidRPr="006C04B4">
        <w:rPr>
          <w:rFonts w:ascii="Calibri" w:hAnsi="Calibri" w:cs="Calibri"/>
          <w:b/>
          <w:bCs/>
          <w:color w:val="000000"/>
          <w:sz w:val="22"/>
          <w:szCs w:val="22"/>
          <w:lang w:eastAsia="en-US"/>
        </w:rPr>
        <w:t>20,00 €</w:t>
      </w:r>
      <w:r w:rsidRPr="006C04B4">
        <w:rPr>
          <w:rFonts w:ascii="Calibri" w:hAnsi="Calibri" w:cs="Calibri"/>
          <w:color w:val="000000"/>
          <w:sz w:val="22"/>
          <w:szCs w:val="22"/>
          <w:lang w:eastAsia="en-US"/>
        </w:rPr>
        <w:t xml:space="preserve"> : που αφορούν είσπραξη που πραγματοποιήθηκε στις 31/05/2021 στον υπ’ αριθμ. 0026.0424.40.0200036773</w:t>
      </w:r>
      <w:r>
        <w:rPr>
          <w:rFonts w:ascii="Calibri" w:hAnsi="Calibri" w:cs="Calibri"/>
          <w:color w:val="000000"/>
          <w:sz w:val="22"/>
          <w:szCs w:val="22"/>
          <w:lang w:eastAsia="en-US"/>
        </w:rPr>
        <w:t xml:space="preserve"> </w:t>
      </w:r>
      <w:r w:rsidRPr="006C04B4">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6C04B4">
        <w:rPr>
          <w:rFonts w:ascii="Calibri" w:hAnsi="Calibri" w:cs="Calibri"/>
          <w:color w:val="000000"/>
          <w:sz w:val="22"/>
          <w:szCs w:val="22"/>
          <w:lang w:eastAsia="en-US"/>
        </w:rPr>
        <w:t>είσπραξης καθώς υπάρχει ελλιπής πληροφόρηση για τον καταθέτη της.</w:t>
      </w:r>
    </w:p>
    <w:p w14:paraId="5709343A" w14:textId="77777777" w:rsidR="00CC42D0" w:rsidRPr="00624DE4" w:rsidRDefault="00CC42D0" w:rsidP="00CC42D0">
      <w:pPr>
        <w:spacing w:line="360" w:lineRule="auto"/>
        <w:jc w:val="both"/>
        <w:rPr>
          <w:rFonts w:ascii="Calibri" w:hAnsi="Calibri" w:cs="Calibri"/>
          <w:color w:val="000000"/>
          <w:sz w:val="22"/>
          <w:szCs w:val="22"/>
        </w:rPr>
      </w:pPr>
      <w:r>
        <w:rPr>
          <w:rFonts w:ascii="Calibri" w:hAnsi="Calibri" w:cs="Calibri"/>
          <w:b/>
          <w:sz w:val="22"/>
          <w:szCs w:val="22"/>
        </w:rPr>
        <w:tab/>
      </w:r>
      <w:r w:rsidRPr="006C04B4">
        <w:rPr>
          <w:rFonts w:ascii="Calibri" w:hAnsi="Calibri" w:cs="Calibri"/>
          <w:b/>
          <w:sz w:val="22"/>
          <w:szCs w:val="22"/>
        </w:rPr>
        <w:t xml:space="preserve">Πλέον (+) </w:t>
      </w:r>
      <w:r w:rsidRPr="006C04B4">
        <w:rPr>
          <w:rFonts w:ascii="Calibri" w:hAnsi="Calibri" w:cs="Calibri"/>
          <w:color w:val="000000"/>
          <w:sz w:val="22"/>
          <w:szCs w:val="22"/>
          <w:lang w:eastAsia="en-US"/>
        </w:rPr>
        <w:t xml:space="preserve"> </w:t>
      </w:r>
      <w:r w:rsidRPr="006C04B4">
        <w:rPr>
          <w:rFonts w:ascii="Calibri" w:hAnsi="Calibri" w:cs="Calibri"/>
          <w:b/>
          <w:bCs/>
          <w:color w:val="000000"/>
          <w:sz w:val="22"/>
          <w:szCs w:val="22"/>
          <w:lang w:eastAsia="en-US"/>
        </w:rPr>
        <w:t>20,00 €</w:t>
      </w:r>
      <w:r w:rsidRPr="006C04B4">
        <w:rPr>
          <w:rFonts w:ascii="Calibri" w:hAnsi="Calibri" w:cs="Calibri"/>
          <w:color w:val="000000"/>
          <w:sz w:val="22"/>
          <w:szCs w:val="22"/>
          <w:lang w:eastAsia="en-US"/>
        </w:rPr>
        <w:t xml:space="preserve"> : που αφορούν είσπραξη που πραγματοποιήθηκε στις 28/06/2021 στον υπ’ αριθμ. 0026.0424.40.0200036773</w:t>
      </w:r>
      <w:r>
        <w:rPr>
          <w:rFonts w:ascii="Calibri" w:hAnsi="Calibri" w:cs="Calibri"/>
          <w:color w:val="000000"/>
          <w:sz w:val="22"/>
          <w:szCs w:val="22"/>
          <w:lang w:eastAsia="en-US"/>
        </w:rPr>
        <w:t xml:space="preserve"> </w:t>
      </w:r>
      <w:r w:rsidRPr="006C04B4">
        <w:rPr>
          <w:rFonts w:ascii="Calibri" w:hAnsi="Calibri" w:cs="Calibri"/>
          <w:color w:val="000000"/>
          <w:sz w:val="22"/>
          <w:szCs w:val="22"/>
          <w:lang w:eastAsia="en-US"/>
        </w:rPr>
        <w:t>τραπεζικό λογαριασμό με</w:t>
      </w:r>
      <w:r>
        <w:rPr>
          <w:rFonts w:ascii="Calibri" w:hAnsi="Calibri" w:cs="Calibri"/>
          <w:color w:val="000000"/>
          <w:sz w:val="22"/>
          <w:szCs w:val="22"/>
          <w:lang w:eastAsia="en-US"/>
        </w:rPr>
        <w:t xml:space="preserve"> </w:t>
      </w:r>
      <w:r w:rsidRPr="006C04B4">
        <w:rPr>
          <w:rFonts w:ascii="Calibri" w:hAnsi="Calibri" w:cs="Calibri"/>
          <w:color w:val="000000"/>
          <w:sz w:val="22"/>
          <w:szCs w:val="22"/>
          <w:lang w:eastAsia="en-US"/>
        </w:rPr>
        <w:t>την αιτιολογία</w:t>
      </w:r>
      <w:r>
        <w:rPr>
          <w:rFonts w:ascii="Calibri" w:hAnsi="Calibri" w:cs="Calibri"/>
          <w:color w:val="000000"/>
          <w:sz w:val="22"/>
          <w:szCs w:val="22"/>
          <w:lang w:eastAsia="en-US"/>
        </w:rPr>
        <w:t xml:space="preserve"> </w:t>
      </w:r>
      <w:r w:rsidRPr="006C04B4">
        <w:rPr>
          <w:rFonts w:ascii="Calibri" w:hAnsi="Calibri" w:cs="Calibri"/>
          <w:color w:val="000000"/>
          <w:sz w:val="22"/>
          <w:szCs w:val="22"/>
          <w:lang w:eastAsia="en-US"/>
        </w:rPr>
        <w:t>«ΔΟΣΗ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6C04B4">
        <w:rPr>
          <w:rFonts w:ascii="Calibri" w:hAnsi="Calibri" w:cs="Calibri"/>
          <w:color w:val="000000"/>
          <w:sz w:val="22"/>
          <w:szCs w:val="22"/>
          <w:lang w:eastAsia="en-US"/>
        </w:rPr>
        <w:t>είσπραξης καθώς υπάρχει ελλιπής πληροφόρηση για τον καταθέτη της.</w:t>
      </w:r>
    </w:p>
    <w:bookmarkEnd w:id="47"/>
    <w:bookmarkEnd w:id="48"/>
    <w:bookmarkEnd w:id="49"/>
    <w:bookmarkEnd w:id="50"/>
    <w:bookmarkEnd w:id="51"/>
    <w:p w14:paraId="17256911" w14:textId="77777777" w:rsidR="00CC42D0" w:rsidRPr="006C04B4" w:rsidRDefault="00CC42D0" w:rsidP="00CC42D0">
      <w:pPr>
        <w:spacing w:line="360" w:lineRule="auto"/>
        <w:jc w:val="both"/>
        <w:rPr>
          <w:rFonts w:ascii="Calibri" w:hAnsi="Calibri" w:cs="Calibri"/>
          <w:sz w:val="22"/>
          <w:szCs w:val="22"/>
        </w:rPr>
      </w:pPr>
      <w:r w:rsidRPr="006C04B4">
        <w:rPr>
          <w:rFonts w:ascii="Calibri" w:hAnsi="Calibri" w:cs="Calibri"/>
          <w:color w:val="000000"/>
          <w:sz w:val="22"/>
          <w:szCs w:val="22"/>
          <w:lang w:eastAsia="en-US"/>
        </w:rPr>
        <w:tab/>
      </w:r>
      <w:r w:rsidRPr="006C04B4">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sidRPr="006C04B4">
        <w:rPr>
          <w:rFonts w:ascii="Calibri" w:hAnsi="Calibri" w:cs="Calibri"/>
          <w:sz w:val="22"/>
          <w:szCs w:val="22"/>
        </w:rPr>
        <w:t>.</w:t>
      </w:r>
    </w:p>
    <w:p w14:paraId="113C7C68" w14:textId="77777777" w:rsidR="00CC42D0" w:rsidRPr="006C04B4" w:rsidRDefault="00CC42D0" w:rsidP="00CC42D0">
      <w:pPr>
        <w:spacing w:line="360" w:lineRule="auto"/>
        <w:jc w:val="center"/>
        <w:rPr>
          <w:rFonts w:ascii="Calibri" w:hAnsi="Calibri" w:cs="Calibri"/>
          <w:b/>
          <w:sz w:val="22"/>
          <w:szCs w:val="22"/>
        </w:rPr>
      </w:pPr>
      <w:r w:rsidRPr="006C04B4">
        <w:rPr>
          <w:rFonts w:ascii="Calibri" w:hAnsi="Calibri" w:cs="Calibri"/>
          <w:b/>
          <w:sz w:val="22"/>
          <w:szCs w:val="22"/>
        </w:rPr>
        <w:t>Η Οικονομική Επιτροπή</w:t>
      </w:r>
    </w:p>
    <w:p w14:paraId="587D6358" w14:textId="77777777" w:rsidR="00CC42D0" w:rsidRPr="006C04B4" w:rsidRDefault="00CC42D0" w:rsidP="00CC42D0">
      <w:pPr>
        <w:spacing w:line="360" w:lineRule="auto"/>
        <w:ind w:left="3"/>
        <w:jc w:val="both"/>
        <w:rPr>
          <w:rFonts w:ascii="Calibri" w:hAnsi="Calibri" w:cs="Calibri"/>
          <w:sz w:val="22"/>
          <w:szCs w:val="22"/>
        </w:rPr>
      </w:pPr>
      <w:r w:rsidRPr="006C04B4">
        <w:rPr>
          <w:rFonts w:ascii="Calibri" w:hAnsi="Calibri" w:cs="Calibri"/>
          <w:sz w:val="22"/>
          <w:szCs w:val="22"/>
        </w:rPr>
        <w:t>αφού άκουσε την εισήγηση του κου Προέδρου, έλαβε υπόψη:</w:t>
      </w:r>
    </w:p>
    <w:p w14:paraId="5D58FE55" w14:textId="77777777" w:rsidR="00CC42D0" w:rsidRPr="006C04B4" w:rsidRDefault="00CC42D0" w:rsidP="00CC42D0">
      <w:pPr>
        <w:widowControl/>
        <w:numPr>
          <w:ilvl w:val="0"/>
          <w:numId w:val="50"/>
        </w:numPr>
        <w:autoSpaceDE/>
        <w:adjustRightInd/>
        <w:spacing w:line="360" w:lineRule="auto"/>
        <w:jc w:val="both"/>
        <w:rPr>
          <w:rFonts w:ascii="Calibri" w:hAnsi="Calibri" w:cs="Calibri"/>
          <w:sz w:val="22"/>
          <w:szCs w:val="22"/>
        </w:rPr>
      </w:pPr>
      <w:r w:rsidRPr="006C04B4">
        <w:rPr>
          <w:rFonts w:ascii="Calibri" w:hAnsi="Calibri" w:cs="Calibri"/>
          <w:sz w:val="22"/>
          <w:szCs w:val="22"/>
        </w:rPr>
        <w:t>τις διατάξεις του άρθρου 72 του Ν.3852/2010,</w:t>
      </w:r>
    </w:p>
    <w:p w14:paraId="3A21FB24" w14:textId="77777777" w:rsidR="00CC42D0" w:rsidRPr="006C04B4" w:rsidRDefault="00CC42D0" w:rsidP="00CC42D0">
      <w:pPr>
        <w:widowControl/>
        <w:numPr>
          <w:ilvl w:val="0"/>
          <w:numId w:val="50"/>
        </w:numPr>
        <w:autoSpaceDE/>
        <w:adjustRightInd/>
        <w:spacing w:line="360" w:lineRule="auto"/>
        <w:jc w:val="both"/>
        <w:rPr>
          <w:rFonts w:ascii="Calibri" w:hAnsi="Calibri" w:cs="Calibri"/>
          <w:sz w:val="22"/>
          <w:szCs w:val="22"/>
        </w:rPr>
      </w:pPr>
      <w:r w:rsidRPr="006C04B4">
        <w:rPr>
          <w:rFonts w:ascii="Calibri" w:hAnsi="Calibri" w:cs="Calibri"/>
          <w:sz w:val="22"/>
          <w:szCs w:val="22"/>
        </w:rPr>
        <w:t>τις διατάξεις του άρθρου 48 του Β.Δ. της 17 Μαΐου/15 Ιουν. 1959,</w:t>
      </w:r>
    </w:p>
    <w:p w14:paraId="44AC5C02" w14:textId="77777777" w:rsidR="00CC42D0" w:rsidRPr="006C04B4" w:rsidRDefault="00CC42D0" w:rsidP="00CC42D0">
      <w:pPr>
        <w:widowControl/>
        <w:numPr>
          <w:ilvl w:val="0"/>
          <w:numId w:val="50"/>
        </w:numPr>
        <w:autoSpaceDE/>
        <w:adjustRightInd/>
        <w:spacing w:line="360" w:lineRule="auto"/>
        <w:jc w:val="both"/>
        <w:rPr>
          <w:rFonts w:ascii="Calibri" w:hAnsi="Calibri" w:cs="Calibri"/>
          <w:sz w:val="22"/>
          <w:szCs w:val="22"/>
        </w:rPr>
      </w:pPr>
      <w:r w:rsidRPr="006C04B4">
        <w:rPr>
          <w:rFonts w:ascii="Calibri" w:hAnsi="Calibri" w:cs="Calibri"/>
          <w:sz w:val="22"/>
          <w:szCs w:val="22"/>
        </w:rPr>
        <w:t>το υπ’ αριθμ. πρωτ:1</w:t>
      </w:r>
      <w:r>
        <w:rPr>
          <w:rFonts w:ascii="Calibri" w:hAnsi="Calibri" w:cs="Calibri"/>
          <w:sz w:val="22"/>
          <w:szCs w:val="22"/>
        </w:rPr>
        <w:t>6606/04.10</w:t>
      </w:r>
      <w:r w:rsidRPr="006C04B4">
        <w:rPr>
          <w:rFonts w:ascii="Calibri" w:hAnsi="Calibri" w:cs="Calibri"/>
          <w:sz w:val="22"/>
          <w:szCs w:val="22"/>
        </w:rPr>
        <w:t>.2021 έγγραφο της Ταμειακής Υπηρεσίας</w:t>
      </w:r>
    </w:p>
    <w:p w14:paraId="2352A0F4" w14:textId="77777777" w:rsidR="00CC42D0" w:rsidRPr="006C04B4" w:rsidRDefault="00CC42D0" w:rsidP="00CC42D0">
      <w:pPr>
        <w:spacing w:line="360" w:lineRule="auto"/>
        <w:ind w:left="3"/>
        <w:jc w:val="both"/>
        <w:rPr>
          <w:rFonts w:ascii="Calibri" w:hAnsi="Calibri" w:cs="Calibri"/>
          <w:sz w:val="22"/>
          <w:szCs w:val="22"/>
        </w:rPr>
      </w:pPr>
      <w:r w:rsidRPr="006C04B4">
        <w:rPr>
          <w:rFonts w:ascii="Calibri" w:hAnsi="Calibri" w:cs="Calibri"/>
          <w:sz w:val="22"/>
          <w:szCs w:val="22"/>
        </w:rPr>
        <w:t>και έπειτα από διαλογική συζήτηση</w:t>
      </w:r>
    </w:p>
    <w:p w14:paraId="33F57D85" w14:textId="77777777" w:rsidR="00CC42D0" w:rsidRPr="006C04B4" w:rsidRDefault="00CC42D0" w:rsidP="00CC42D0">
      <w:pPr>
        <w:spacing w:line="360" w:lineRule="auto"/>
        <w:jc w:val="center"/>
        <w:rPr>
          <w:rFonts w:ascii="Calibri" w:hAnsi="Calibri" w:cs="Calibri"/>
          <w:b/>
          <w:spacing w:val="40"/>
          <w:sz w:val="22"/>
          <w:szCs w:val="22"/>
        </w:rPr>
      </w:pPr>
      <w:r w:rsidRPr="006C04B4">
        <w:rPr>
          <w:rFonts w:ascii="Calibri" w:hAnsi="Calibri" w:cs="Calibri"/>
          <w:b/>
          <w:spacing w:val="40"/>
          <w:sz w:val="22"/>
          <w:szCs w:val="22"/>
        </w:rPr>
        <w:t>αποφασίζει ομόφωνα</w:t>
      </w:r>
    </w:p>
    <w:p w14:paraId="6BDD18BA" w14:textId="77777777" w:rsidR="00CC42D0" w:rsidRDefault="00CC42D0" w:rsidP="00CC42D0">
      <w:pPr>
        <w:widowControl/>
        <w:autoSpaceDE/>
        <w:autoSpaceDN/>
        <w:adjustRightInd/>
        <w:spacing w:line="360" w:lineRule="auto"/>
        <w:jc w:val="both"/>
        <w:rPr>
          <w:rFonts w:ascii="Calibri" w:hAnsi="Calibri" w:cs="Calibri"/>
          <w:sz w:val="22"/>
          <w:szCs w:val="22"/>
        </w:rPr>
      </w:pPr>
      <w:r w:rsidRPr="006C04B4">
        <w:rPr>
          <w:rFonts w:ascii="Calibri" w:hAnsi="Calibri" w:cs="Calibri"/>
          <w:sz w:val="22"/>
          <w:szCs w:val="22"/>
        </w:rPr>
        <w:t xml:space="preserve">Διαπιστώνει την ορθή εκτέλεση της ταμειακής διαχείρισης μηνός </w:t>
      </w:r>
      <w:r>
        <w:rPr>
          <w:rFonts w:ascii="Calibri" w:hAnsi="Calibri" w:cs="Calibri"/>
          <w:sz w:val="22"/>
          <w:szCs w:val="22"/>
        </w:rPr>
        <w:t>Σεπτεμβρί</w:t>
      </w:r>
      <w:r w:rsidRPr="006C04B4">
        <w:rPr>
          <w:rFonts w:ascii="Calibri" w:hAnsi="Calibri" w:cs="Calibri"/>
          <w:sz w:val="22"/>
          <w:szCs w:val="22"/>
        </w:rPr>
        <w:t>ου 2021.</w:t>
      </w:r>
    </w:p>
    <w:p w14:paraId="1C0A875E" w14:textId="77777777" w:rsidR="00C97230" w:rsidRPr="00C97230" w:rsidRDefault="00C97230" w:rsidP="00C97230">
      <w:pPr>
        <w:widowControl/>
        <w:autoSpaceDE/>
        <w:autoSpaceDN/>
        <w:adjustRightInd/>
        <w:spacing w:line="360" w:lineRule="auto"/>
        <w:jc w:val="both"/>
        <w:rPr>
          <w:rFonts w:ascii="Calibri" w:hAnsi="Calibri" w:cs="Calibri"/>
          <w:sz w:val="22"/>
          <w:szCs w:val="22"/>
        </w:rPr>
      </w:pPr>
    </w:p>
    <w:p w14:paraId="5AF7D4EC" w14:textId="77777777" w:rsidR="00CC42D0" w:rsidRPr="006C04B4" w:rsidRDefault="00CC42D0" w:rsidP="00CC42D0">
      <w:pPr>
        <w:spacing w:line="360" w:lineRule="auto"/>
        <w:rPr>
          <w:rFonts w:ascii="Calibri" w:hAnsi="Calibri" w:cs="Calibri"/>
          <w:b/>
          <w:bCs/>
          <w:sz w:val="22"/>
          <w:szCs w:val="22"/>
        </w:rPr>
      </w:pPr>
      <w:r w:rsidRPr="006C04B4">
        <w:rPr>
          <w:rFonts w:ascii="Calibri" w:hAnsi="Calibri" w:cs="Calibri"/>
          <w:b/>
          <w:bCs/>
          <w:sz w:val="22"/>
          <w:szCs w:val="22"/>
        </w:rPr>
        <w:t xml:space="preserve">ΘΕΜΑ: Λήψη απόφασης περί έγκρισης πρωτοκόλλου ταμειακής διαχείρισης μηνός </w:t>
      </w:r>
      <w:r>
        <w:rPr>
          <w:rFonts w:ascii="Calibri" w:hAnsi="Calibri" w:cs="Calibri"/>
          <w:b/>
          <w:bCs/>
          <w:sz w:val="22"/>
          <w:szCs w:val="22"/>
        </w:rPr>
        <w:t>Οκτωβρί</w:t>
      </w:r>
      <w:r w:rsidRPr="006C04B4">
        <w:rPr>
          <w:rFonts w:ascii="Calibri" w:hAnsi="Calibri" w:cs="Calibri"/>
          <w:b/>
          <w:bCs/>
          <w:sz w:val="22"/>
          <w:szCs w:val="22"/>
        </w:rPr>
        <w:t>ου 2021</w:t>
      </w:r>
    </w:p>
    <w:p w14:paraId="70B04F47" w14:textId="77777777" w:rsidR="00CC42D0" w:rsidRPr="006C04B4" w:rsidRDefault="00CC42D0" w:rsidP="00CC42D0">
      <w:pPr>
        <w:spacing w:line="360" w:lineRule="auto"/>
        <w:rPr>
          <w:rFonts w:ascii="Calibri" w:hAnsi="Calibri" w:cs="Calibri"/>
          <w:b/>
          <w:sz w:val="22"/>
          <w:szCs w:val="22"/>
        </w:rPr>
      </w:pPr>
      <w:r w:rsidRPr="006C04B4">
        <w:rPr>
          <w:rFonts w:ascii="Calibri" w:hAnsi="Calibri" w:cs="Calibri"/>
          <w:b/>
          <w:sz w:val="22"/>
          <w:szCs w:val="22"/>
        </w:rPr>
        <w:t>Αρ. Απόφ.: 2</w:t>
      </w:r>
      <w:r>
        <w:rPr>
          <w:rFonts w:ascii="Calibri" w:hAnsi="Calibri" w:cs="Calibri"/>
          <w:b/>
          <w:sz w:val="22"/>
          <w:szCs w:val="22"/>
        </w:rPr>
        <w:t>81</w:t>
      </w:r>
      <w:r w:rsidRPr="006C04B4">
        <w:rPr>
          <w:rFonts w:ascii="Calibri" w:hAnsi="Calibri" w:cs="Calibri"/>
          <w:b/>
          <w:sz w:val="22"/>
          <w:szCs w:val="22"/>
        </w:rPr>
        <w:t>/2021</w:t>
      </w:r>
    </w:p>
    <w:p w14:paraId="36DE4610" w14:textId="77777777" w:rsidR="00CC42D0" w:rsidRPr="006C04B4" w:rsidRDefault="00CC42D0" w:rsidP="00CC42D0">
      <w:pPr>
        <w:spacing w:line="360" w:lineRule="auto"/>
        <w:ind w:firstLine="720"/>
        <w:jc w:val="both"/>
        <w:rPr>
          <w:rFonts w:ascii="Calibri" w:hAnsi="Calibri" w:cs="Calibri"/>
          <w:sz w:val="22"/>
          <w:szCs w:val="22"/>
        </w:rPr>
      </w:pPr>
      <w:r w:rsidRPr="006C04B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6C04B4">
        <w:rPr>
          <w:rFonts w:ascii="Calibri" w:hAnsi="Calibri" w:cs="Calibri"/>
          <w:i/>
          <w:sz w:val="22"/>
          <w:szCs w:val="22"/>
        </w:rPr>
        <w:t>«έ</w:t>
      </w:r>
      <w:r w:rsidRPr="006C04B4">
        <w:rPr>
          <w:rFonts w:ascii="Calibri" w:hAnsi="Calibri" w:cs="Calibri"/>
          <w:bCs/>
          <w:i/>
          <w:sz w:val="22"/>
          <w:szCs w:val="22"/>
        </w:rPr>
        <w:t xml:space="preserve">γκρισης πρωτοκόλλου ταμειακής διαχείρισης μηνός </w:t>
      </w:r>
      <w:r>
        <w:rPr>
          <w:rFonts w:ascii="Calibri" w:hAnsi="Calibri" w:cs="Calibri"/>
          <w:bCs/>
          <w:i/>
          <w:sz w:val="22"/>
          <w:szCs w:val="22"/>
        </w:rPr>
        <w:t>Οκτωβρί</w:t>
      </w:r>
      <w:r w:rsidRPr="006C04B4">
        <w:rPr>
          <w:rFonts w:ascii="Calibri" w:hAnsi="Calibri" w:cs="Calibri"/>
          <w:bCs/>
          <w:i/>
          <w:sz w:val="22"/>
          <w:szCs w:val="22"/>
        </w:rPr>
        <w:t xml:space="preserve">ου 2021», </w:t>
      </w:r>
      <w:r w:rsidRPr="006C04B4">
        <w:rPr>
          <w:rFonts w:ascii="Calibri" w:hAnsi="Calibri" w:cs="Calibri"/>
          <w:sz w:val="22"/>
          <w:szCs w:val="22"/>
        </w:rPr>
        <w:t>έθεσε υπόψη των μελών της Οικονομικής Επιτροπής τα ακόλουθα:</w:t>
      </w:r>
    </w:p>
    <w:p w14:paraId="0832A39D" w14:textId="77777777" w:rsidR="00CC42D0" w:rsidRPr="006C04B4" w:rsidRDefault="00CC42D0" w:rsidP="00CC42D0">
      <w:pPr>
        <w:tabs>
          <w:tab w:val="left" w:pos="426"/>
        </w:tabs>
        <w:spacing w:line="360" w:lineRule="auto"/>
        <w:jc w:val="both"/>
        <w:rPr>
          <w:rFonts w:ascii="Calibri" w:hAnsi="Calibri" w:cs="Calibri"/>
          <w:sz w:val="22"/>
          <w:szCs w:val="22"/>
        </w:rPr>
      </w:pPr>
      <w:r w:rsidRPr="006C04B4">
        <w:rPr>
          <w:rFonts w:ascii="Calibri" w:hAnsi="Calibri" w:cs="Calibri"/>
          <w:sz w:val="22"/>
          <w:szCs w:val="22"/>
        </w:rPr>
        <w:tab/>
        <w:t>Σύμφωνα με τις διατάξεις του άρθρου 48 του Β.Δ. της 17 Μαΐου/15 Ιουν. 1959 «</w:t>
      </w:r>
      <w:r w:rsidRPr="006C04B4">
        <w:rPr>
          <w:rFonts w:ascii="Calibri" w:hAnsi="Calibri" w:cs="Calibri"/>
          <w:i/>
          <w:sz w:val="22"/>
          <w:szCs w:val="22"/>
        </w:rPr>
        <w:t>Περί οικονομικής διοικήσεως και λογιστικού των Δήμων και Κοινοτήτων</w:t>
      </w:r>
      <w:r w:rsidRPr="006C04B4">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19BB82AC" w14:textId="77777777" w:rsidR="00CC42D0" w:rsidRPr="006C04B4" w:rsidRDefault="00CC42D0" w:rsidP="00CC42D0">
      <w:pPr>
        <w:tabs>
          <w:tab w:val="left" w:pos="426"/>
        </w:tabs>
        <w:spacing w:line="360" w:lineRule="auto"/>
        <w:jc w:val="both"/>
        <w:rPr>
          <w:rFonts w:ascii="Calibri" w:hAnsi="Calibri" w:cs="Calibri"/>
          <w:sz w:val="22"/>
          <w:szCs w:val="22"/>
        </w:rPr>
        <w:sectPr w:rsidR="00CC42D0" w:rsidRPr="006C04B4" w:rsidSect="009779C7">
          <w:footerReference w:type="default" r:id="rId52"/>
          <w:pgSz w:w="11909" w:h="16834"/>
          <w:pgMar w:top="851" w:right="1418" w:bottom="851" w:left="1418" w:header="720" w:footer="720" w:gutter="0"/>
          <w:cols w:space="60"/>
          <w:noEndnote/>
        </w:sectPr>
      </w:pPr>
      <w:r w:rsidRPr="006C04B4">
        <w:rPr>
          <w:rFonts w:ascii="Calibri" w:hAnsi="Calibri" w:cs="Calibri"/>
          <w:sz w:val="22"/>
          <w:szCs w:val="22"/>
        </w:rPr>
        <w:tab/>
        <w:t>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w:t>
      </w:r>
    </w:p>
    <w:p w14:paraId="4990C2A5" w14:textId="77777777" w:rsidR="00CC42D0" w:rsidRPr="00CC42D0" w:rsidRDefault="00CC42D0" w:rsidP="00CC42D0">
      <w:pPr>
        <w:widowControl/>
        <w:autoSpaceDE/>
        <w:autoSpaceDN/>
        <w:adjustRightInd/>
        <w:spacing w:line="360" w:lineRule="auto"/>
        <w:jc w:val="both"/>
        <w:rPr>
          <w:rFonts w:ascii="Calibri" w:hAnsi="Calibri" w:cs="Calibri"/>
          <w:sz w:val="22"/>
          <w:szCs w:val="22"/>
        </w:rPr>
      </w:pPr>
      <w:r w:rsidRPr="00CC42D0">
        <w:rPr>
          <w:rFonts w:ascii="Calibri" w:hAnsi="Calibri" w:cs="Calibri"/>
          <w:sz w:val="22"/>
          <w:szCs w:val="22"/>
        </w:rPr>
        <w:t>Η Ειδική Ταμίας υπέβαλε το αριθμ. πρωτ: 18121/02.11.2021 πρωτόκολλο ταμειακής διαχείρισης μηνός Οκτωβρίου 2021, το οποίο έχει ως κατωτέρω:</w:t>
      </w:r>
    </w:p>
    <w:p w14:paraId="51881CB1"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sz w:val="22"/>
          <w:szCs w:val="22"/>
        </w:rPr>
        <w:t xml:space="preserve">Σύμφωνα με τα </w:t>
      </w:r>
      <w:r w:rsidRPr="00CC42D0">
        <w:rPr>
          <w:rFonts w:ascii="Calibri" w:hAnsi="Calibri" w:cs="Calibri"/>
          <w:sz w:val="22"/>
          <w:szCs w:val="22"/>
          <w:lang w:val="en-US"/>
        </w:rPr>
        <w:t>extrait</w:t>
      </w:r>
      <w:r w:rsidRPr="00CC42D0">
        <w:rPr>
          <w:rFonts w:ascii="Calibri" w:hAnsi="Calibri" w:cs="Calibri"/>
          <w:sz w:val="22"/>
          <w:szCs w:val="22"/>
        </w:rPr>
        <w:t xml:space="preserve"> των λογαριασμών που τηρεί ο Δήμος στις τράπεζες, το υπόλοιπο του Δήμου σε λογαριασμούς όψεως την 30/09/2021 ανήλθε στο ποσό των </w:t>
      </w:r>
      <w:r w:rsidRPr="00CC42D0">
        <w:rPr>
          <w:rFonts w:ascii="Calibri" w:hAnsi="Calibri" w:cs="Calibri"/>
          <w:b/>
          <w:bCs/>
          <w:sz w:val="22"/>
          <w:szCs w:val="22"/>
        </w:rPr>
        <w:t>1.897.824,36€.</w:t>
      </w:r>
    </w:p>
    <w:tbl>
      <w:tblPr>
        <w:tblW w:w="13519" w:type="dxa"/>
        <w:tblLook w:val="04A0" w:firstRow="1" w:lastRow="0" w:firstColumn="1" w:lastColumn="0" w:noHBand="0" w:noVBand="1"/>
      </w:tblPr>
      <w:tblGrid>
        <w:gridCol w:w="640"/>
        <w:gridCol w:w="4500"/>
        <w:gridCol w:w="4279"/>
        <w:gridCol w:w="2200"/>
        <w:gridCol w:w="1900"/>
      </w:tblGrid>
      <w:tr w:rsidR="00CC42D0" w:rsidRPr="00F9794C" w14:paraId="63583F96" w14:textId="77777777" w:rsidTr="00811258">
        <w:trPr>
          <w:trHeight w:val="300"/>
        </w:trPr>
        <w:tc>
          <w:tcPr>
            <w:tcW w:w="640" w:type="dxa"/>
            <w:tcBorders>
              <w:top w:val="nil"/>
              <w:left w:val="nil"/>
              <w:bottom w:val="nil"/>
              <w:right w:val="nil"/>
            </w:tcBorders>
            <w:noWrap/>
            <w:vAlign w:val="bottom"/>
            <w:hideMark/>
          </w:tcPr>
          <w:p w14:paraId="6DC18997" w14:textId="77777777" w:rsidR="00CC42D0" w:rsidRPr="00E50BD0" w:rsidRDefault="00CC42D0" w:rsidP="00811258">
            <w:pPr>
              <w:rPr>
                <w:lang w:eastAsia="en-US"/>
              </w:rPr>
            </w:pPr>
          </w:p>
        </w:tc>
        <w:tc>
          <w:tcPr>
            <w:tcW w:w="4500" w:type="dxa"/>
            <w:tcBorders>
              <w:top w:val="nil"/>
              <w:left w:val="nil"/>
              <w:bottom w:val="nil"/>
              <w:right w:val="nil"/>
            </w:tcBorders>
            <w:noWrap/>
            <w:vAlign w:val="bottom"/>
            <w:hideMark/>
          </w:tcPr>
          <w:p w14:paraId="34C85726" w14:textId="77777777" w:rsidR="00CC42D0" w:rsidRPr="00E50BD0" w:rsidRDefault="00CC42D0" w:rsidP="00811258">
            <w:pPr>
              <w:rPr>
                <w:lang w:eastAsia="en-US"/>
              </w:rPr>
            </w:pPr>
          </w:p>
        </w:tc>
        <w:tc>
          <w:tcPr>
            <w:tcW w:w="4279" w:type="dxa"/>
            <w:tcBorders>
              <w:top w:val="nil"/>
              <w:left w:val="nil"/>
              <w:bottom w:val="nil"/>
              <w:right w:val="nil"/>
            </w:tcBorders>
            <w:noWrap/>
            <w:vAlign w:val="bottom"/>
            <w:hideMark/>
          </w:tcPr>
          <w:p w14:paraId="04C418DC" w14:textId="77777777" w:rsidR="00CC42D0" w:rsidRPr="00F9794C" w:rsidRDefault="00CC42D0" w:rsidP="00811258">
            <w:pPr>
              <w:jc w:val="center"/>
              <w:rPr>
                <w:rFonts w:ascii="Calibri" w:hAnsi="Calibri" w:cs="Calibri"/>
                <w:b/>
                <w:bCs/>
                <w:color w:val="000000"/>
                <w:sz w:val="22"/>
                <w:szCs w:val="22"/>
                <w:lang w:val="en-US" w:eastAsia="en-US"/>
              </w:rPr>
            </w:pPr>
            <w:r w:rsidRPr="00E50BD0">
              <w:rPr>
                <w:rFonts w:ascii="Calibri" w:hAnsi="Calibri" w:cs="Calibri"/>
                <w:b/>
                <w:bCs/>
                <w:color w:val="000000"/>
                <w:sz w:val="22"/>
                <w:szCs w:val="22"/>
                <w:lang w:eastAsia="en-US"/>
              </w:rPr>
              <w:t xml:space="preserve"> </w:t>
            </w:r>
            <w:r w:rsidRPr="00F9794C">
              <w:rPr>
                <w:rFonts w:ascii="Calibri" w:hAnsi="Calibri" w:cs="Calibri"/>
                <w:b/>
                <w:bCs/>
                <w:color w:val="000000"/>
                <w:sz w:val="22"/>
                <w:szCs w:val="22"/>
                <w:lang w:val="en-US" w:eastAsia="en-US"/>
              </w:rPr>
              <w:t>ΔΗΜΟΣ ΛΑΥΡΕΩΤΙΚΗΣ</w:t>
            </w:r>
          </w:p>
        </w:tc>
        <w:tc>
          <w:tcPr>
            <w:tcW w:w="2200" w:type="dxa"/>
            <w:tcBorders>
              <w:top w:val="nil"/>
              <w:left w:val="nil"/>
              <w:bottom w:val="nil"/>
              <w:right w:val="nil"/>
            </w:tcBorders>
            <w:noWrap/>
            <w:vAlign w:val="bottom"/>
            <w:hideMark/>
          </w:tcPr>
          <w:p w14:paraId="71FA7168" w14:textId="77777777" w:rsidR="00CC42D0" w:rsidRPr="00F9794C" w:rsidRDefault="00CC42D0" w:rsidP="00811258">
            <w:pPr>
              <w:jc w:val="center"/>
              <w:rPr>
                <w:rFonts w:ascii="Calibri" w:hAnsi="Calibri" w:cs="Calibri"/>
                <w:b/>
                <w:bCs/>
                <w:color w:val="000000"/>
                <w:sz w:val="22"/>
                <w:szCs w:val="22"/>
                <w:lang w:val="en-US" w:eastAsia="en-US"/>
              </w:rPr>
            </w:pPr>
          </w:p>
        </w:tc>
        <w:tc>
          <w:tcPr>
            <w:tcW w:w="1900" w:type="dxa"/>
            <w:tcBorders>
              <w:top w:val="nil"/>
              <w:left w:val="nil"/>
              <w:bottom w:val="nil"/>
              <w:right w:val="nil"/>
            </w:tcBorders>
            <w:noWrap/>
            <w:vAlign w:val="bottom"/>
            <w:hideMark/>
          </w:tcPr>
          <w:p w14:paraId="2FDD998B" w14:textId="77777777" w:rsidR="00CC42D0" w:rsidRPr="00F9794C" w:rsidRDefault="00CC42D0" w:rsidP="00811258">
            <w:pPr>
              <w:rPr>
                <w:lang w:val="en-US" w:eastAsia="en-US"/>
              </w:rPr>
            </w:pPr>
          </w:p>
        </w:tc>
      </w:tr>
      <w:tr w:rsidR="00CC42D0" w:rsidRPr="00F9794C" w14:paraId="0FC7F3ED" w14:textId="77777777" w:rsidTr="0081125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14:paraId="4B8C5261"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single" w:sz="4" w:space="0" w:color="auto"/>
              <w:left w:val="nil"/>
              <w:bottom w:val="single" w:sz="4" w:space="0" w:color="auto"/>
              <w:right w:val="single" w:sz="4" w:space="0" w:color="auto"/>
            </w:tcBorders>
            <w:noWrap/>
            <w:vAlign w:val="bottom"/>
            <w:hideMark/>
          </w:tcPr>
          <w:p w14:paraId="61413ADD"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single" w:sz="4" w:space="0" w:color="auto"/>
              <w:left w:val="nil"/>
              <w:bottom w:val="single" w:sz="4" w:space="0" w:color="auto"/>
              <w:right w:val="single" w:sz="4" w:space="0" w:color="auto"/>
            </w:tcBorders>
            <w:noWrap/>
            <w:vAlign w:val="bottom"/>
            <w:hideMark/>
          </w:tcPr>
          <w:p w14:paraId="1E7C1225"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ΣΥΜΦΩΝΙΑ ΤΑΜΕΙΟΥ ΤΗΝ 31/10/2021</w:t>
            </w:r>
          </w:p>
        </w:tc>
        <w:tc>
          <w:tcPr>
            <w:tcW w:w="2200" w:type="dxa"/>
            <w:tcBorders>
              <w:top w:val="single" w:sz="4" w:space="0" w:color="auto"/>
              <w:left w:val="nil"/>
              <w:bottom w:val="single" w:sz="4" w:space="0" w:color="auto"/>
              <w:right w:val="single" w:sz="4" w:space="0" w:color="auto"/>
            </w:tcBorders>
            <w:noWrap/>
            <w:vAlign w:val="bottom"/>
            <w:hideMark/>
          </w:tcPr>
          <w:p w14:paraId="18D0D176"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single" w:sz="4" w:space="0" w:color="auto"/>
              <w:left w:val="nil"/>
              <w:bottom w:val="single" w:sz="4" w:space="0" w:color="auto"/>
              <w:right w:val="single" w:sz="4" w:space="0" w:color="auto"/>
            </w:tcBorders>
            <w:noWrap/>
            <w:vAlign w:val="bottom"/>
            <w:hideMark/>
          </w:tcPr>
          <w:p w14:paraId="1E00624D"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r>
      <w:tr w:rsidR="00CC42D0" w:rsidRPr="00F9794C" w14:paraId="5AF0BD2B"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4E5774F"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21ECB9E"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ΕΣΟΔΑ</w:t>
            </w:r>
          </w:p>
        </w:tc>
        <w:tc>
          <w:tcPr>
            <w:tcW w:w="4279" w:type="dxa"/>
            <w:tcBorders>
              <w:top w:val="nil"/>
              <w:left w:val="nil"/>
              <w:bottom w:val="single" w:sz="4" w:space="0" w:color="auto"/>
              <w:right w:val="single" w:sz="4" w:space="0" w:color="auto"/>
            </w:tcBorders>
            <w:noWrap/>
            <w:vAlign w:val="bottom"/>
            <w:hideMark/>
          </w:tcPr>
          <w:p w14:paraId="227655E6" w14:textId="77777777" w:rsidR="00CC42D0" w:rsidRPr="00F9794C" w:rsidRDefault="00CC42D0" w:rsidP="00811258">
            <w:pPr>
              <w:jc w:val="right"/>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17.633.811,38 €</w:t>
            </w:r>
          </w:p>
        </w:tc>
        <w:tc>
          <w:tcPr>
            <w:tcW w:w="2200" w:type="dxa"/>
            <w:tcBorders>
              <w:top w:val="nil"/>
              <w:left w:val="nil"/>
              <w:bottom w:val="single" w:sz="4" w:space="0" w:color="auto"/>
              <w:right w:val="single" w:sz="4" w:space="0" w:color="auto"/>
            </w:tcBorders>
            <w:noWrap/>
            <w:vAlign w:val="bottom"/>
            <w:hideMark/>
          </w:tcPr>
          <w:p w14:paraId="30CA28CE"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568C2EEA"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r>
      <w:tr w:rsidR="00CC42D0" w:rsidRPr="00F9794C" w14:paraId="25F09B9B"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096059E"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66266EC"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xml:space="preserve">ΕΞΟΔΑ </w:t>
            </w:r>
          </w:p>
        </w:tc>
        <w:tc>
          <w:tcPr>
            <w:tcW w:w="4279" w:type="dxa"/>
            <w:tcBorders>
              <w:top w:val="nil"/>
              <w:left w:val="nil"/>
              <w:bottom w:val="single" w:sz="4" w:space="0" w:color="auto"/>
              <w:right w:val="single" w:sz="4" w:space="0" w:color="auto"/>
            </w:tcBorders>
            <w:noWrap/>
            <w:vAlign w:val="bottom"/>
            <w:hideMark/>
          </w:tcPr>
          <w:p w14:paraId="3813547C" w14:textId="77777777" w:rsidR="00CC42D0" w:rsidRPr="00F9794C" w:rsidRDefault="00CC42D0" w:rsidP="00811258">
            <w:pPr>
              <w:jc w:val="right"/>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15.736.229,94 €</w:t>
            </w:r>
          </w:p>
        </w:tc>
        <w:tc>
          <w:tcPr>
            <w:tcW w:w="2200" w:type="dxa"/>
            <w:tcBorders>
              <w:top w:val="nil"/>
              <w:left w:val="nil"/>
              <w:bottom w:val="single" w:sz="4" w:space="0" w:color="auto"/>
              <w:right w:val="single" w:sz="4" w:space="0" w:color="auto"/>
            </w:tcBorders>
            <w:noWrap/>
            <w:vAlign w:val="bottom"/>
            <w:hideMark/>
          </w:tcPr>
          <w:p w14:paraId="589CF07D"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7C2C447"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r>
      <w:tr w:rsidR="00CC42D0" w:rsidRPr="00F9794C" w14:paraId="77FD53A7"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1A8E4B8C"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FF50336"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ΚΑΤΑΣΤΑΣΗ ΤΑΜΕΙΑΚΟΥ ΥΠΟΛΟΙΠΟΥ 31/10/2021</w:t>
            </w:r>
          </w:p>
        </w:tc>
        <w:tc>
          <w:tcPr>
            <w:tcW w:w="4279" w:type="dxa"/>
            <w:tcBorders>
              <w:top w:val="nil"/>
              <w:left w:val="nil"/>
              <w:bottom w:val="single" w:sz="4" w:space="0" w:color="auto"/>
              <w:right w:val="single" w:sz="4" w:space="0" w:color="auto"/>
            </w:tcBorders>
            <w:noWrap/>
            <w:vAlign w:val="bottom"/>
            <w:hideMark/>
          </w:tcPr>
          <w:p w14:paraId="55892826" w14:textId="77777777" w:rsidR="00CC42D0" w:rsidRPr="00F9794C" w:rsidRDefault="00CC42D0" w:rsidP="00811258">
            <w:pPr>
              <w:jc w:val="right"/>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1.897.581,44 €</w:t>
            </w:r>
          </w:p>
        </w:tc>
        <w:tc>
          <w:tcPr>
            <w:tcW w:w="2200" w:type="dxa"/>
            <w:tcBorders>
              <w:top w:val="nil"/>
              <w:left w:val="nil"/>
              <w:bottom w:val="single" w:sz="4" w:space="0" w:color="auto"/>
              <w:right w:val="single" w:sz="4" w:space="0" w:color="auto"/>
            </w:tcBorders>
            <w:noWrap/>
            <w:vAlign w:val="bottom"/>
            <w:hideMark/>
          </w:tcPr>
          <w:p w14:paraId="09D62B79"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84E897C"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 </w:t>
            </w:r>
          </w:p>
        </w:tc>
      </w:tr>
      <w:tr w:rsidR="00CC42D0" w:rsidRPr="00F9794C" w14:paraId="2009E52E"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C7F2661"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4F022B1"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4B6FB6C5"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17C36E93"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3F75AA0F"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r>
      <w:tr w:rsidR="00CC42D0" w:rsidRPr="00F9794C" w14:paraId="2B1AA6DD"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6A9E67C"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EFBF58B"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ΜΕΤΡΗΤΑ ΣΤΟ ΤΑΜΕΙΟ</w:t>
            </w:r>
          </w:p>
        </w:tc>
        <w:tc>
          <w:tcPr>
            <w:tcW w:w="4279" w:type="dxa"/>
            <w:tcBorders>
              <w:top w:val="nil"/>
              <w:left w:val="nil"/>
              <w:bottom w:val="single" w:sz="4" w:space="0" w:color="auto"/>
              <w:right w:val="single" w:sz="4" w:space="0" w:color="auto"/>
            </w:tcBorders>
            <w:noWrap/>
            <w:vAlign w:val="bottom"/>
            <w:hideMark/>
          </w:tcPr>
          <w:p w14:paraId="1307AED0"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1.442,79 €</w:t>
            </w:r>
          </w:p>
        </w:tc>
        <w:tc>
          <w:tcPr>
            <w:tcW w:w="2200" w:type="dxa"/>
            <w:tcBorders>
              <w:top w:val="nil"/>
              <w:left w:val="nil"/>
              <w:bottom w:val="single" w:sz="4" w:space="0" w:color="auto"/>
              <w:right w:val="single" w:sz="4" w:space="0" w:color="auto"/>
            </w:tcBorders>
            <w:noWrap/>
            <w:vAlign w:val="bottom"/>
            <w:hideMark/>
          </w:tcPr>
          <w:p w14:paraId="28CA28D2"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E8CD029"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r>
      <w:tr w:rsidR="00CC42D0" w:rsidRPr="00F9794C" w14:paraId="05956CFE"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8802A67"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7E77B26"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766C3073"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2F8BAF34"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CCD2872" w14:textId="77777777" w:rsidR="00CC42D0" w:rsidRPr="00F9794C" w:rsidRDefault="00CC42D0" w:rsidP="00811258">
            <w:pPr>
              <w:rPr>
                <w:rFonts w:ascii="Calibri" w:hAnsi="Calibri" w:cs="Calibri"/>
                <w:color w:val="000000"/>
                <w:sz w:val="22"/>
                <w:szCs w:val="22"/>
                <w:lang w:val="en-US" w:eastAsia="en-US"/>
              </w:rPr>
            </w:pPr>
            <w:r w:rsidRPr="00F9794C">
              <w:rPr>
                <w:rFonts w:ascii="Calibri" w:hAnsi="Calibri" w:cs="Calibri"/>
                <w:color w:val="000000"/>
                <w:sz w:val="22"/>
                <w:szCs w:val="22"/>
                <w:lang w:val="en-US" w:eastAsia="en-US"/>
              </w:rPr>
              <w:t> </w:t>
            </w:r>
          </w:p>
        </w:tc>
      </w:tr>
      <w:tr w:rsidR="00CC42D0" w:rsidRPr="00F9794C" w14:paraId="0AFAA870"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5082FC01"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C0A80E3"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49FF6C17"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xml:space="preserve">ΥΠΟΛΟΙΠΑ ΣΤΙΣ ΤΡΑΠΕΖΕΣ </w:t>
            </w:r>
          </w:p>
        </w:tc>
        <w:tc>
          <w:tcPr>
            <w:tcW w:w="2200" w:type="dxa"/>
            <w:tcBorders>
              <w:top w:val="nil"/>
              <w:left w:val="nil"/>
              <w:bottom w:val="single" w:sz="4" w:space="0" w:color="auto"/>
              <w:right w:val="single" w:sz="4" w:space="0" w:color="auto"/>
            </w:tcBorders>
            <w:noWrap/>
            <w:vAlign w:val="bottom"/>
            <w:hideMark/>
          </w:tcPr>
          <w:p w14:paraId="66E29036"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CC34A00"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r>
      <w:tr w:rsidR="00CC42D0" w:rsidRPr="00F9794C" w14:paraId="5BA2A83C"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D1C7A46"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88BA200"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7FD2BA47"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ΕΘΝΙΚΗ ΤΡΑΠΕΖΑ</w:t>
            </w:r>
          </w:p>
        </w:tc>
        <w:tc>
          <w:tcPr>
            <w:tcW w:w="2200" w:type="dxa"/>
            <w:tcBorders>
              <w:top w:val="nil"/>
              <w:left w:val="nil"/>
              <w:bottom w:val="single" w:sz="4" w:space="0" w:color="auto"/>
              <w:right w:val="single" w:sz="4" w:space="0" w:color="auto"/>
            </w:tcBorders>
            <w:noWrap/>
            <w:vAlign w:val="bottom"/>
            <w:hideMark/>
          </w:tcPr>
          <w:p w14:paraId="524145A8"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2D1A0E48"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r>
      <w:tr w:rsidR="00CC42D0" w:rsidRPr="00F9794C" w14:paraId="39213D5C" w14:textId="77777777" w:rsidTr="00811258">
        <w:trPr>
          <w:trHeight w:val="411"/>
        </w:trPr>
        <w:tc>
          <w:tcPr>
            <w:tcW w:w="640" w:type="dxa"/>
            <w:tcBorders>
              <w:top w:val="nil"/>
              <w:left w:val="single" w:sz="4" w:space="0" w:color="auto"/>
              <w:bottom w:val="single" w:sz="4" w:space="0" w:color="auto"/>
              <w:right w:val="single" w:sz="4" w:space="0" w:color="auto"/>
            </w:tcBorders>
            <w:noWrap/>
            <w:vAlign w:val="bottom"/>
            <w:hideMark/>
          </w:tcPr>
          <w:p w14:paraId="0A1CFBF6"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4FAD101"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xml:space="preserve">ΕΙΔΟΣ </w:t>
            </w:r>
          </w:p>
        </w:tc>
        <w:tc>
          <w:tcPr>
            <w:tcW w:w="4279" w:type="dxa"/>
            <w:tcBorders>
              <w:top w:val="nil"/>
              <w:left w:val="nil"/>
              <w:bottom w:val="single" w:sz="4" w:space="0" w:color="auto"/>
              <w:right w:val="single" w:sz="4" w:space="0" w:color="auto"/>
            </w:tcBorders>
            <w:noWrap/>
            <w:vAlign w:val="bottom"/>
            <w:hideMark/>
          </w:tcPr>
          <w:p w14:paraId="7530D586"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ΑΡ. ΛΟΓΑΡΙΑΣΜΟΥ</w:t>
            </w:r>
          </w:p>
        </w:tc>
        <w:tc>
          <w:tcPr>
            <w:tcW w:w="2200" w:type="dxa"/>
            <w:tcBorders>
              <w:top w:val="nil"/>
              <w:left w:val="nil"/>
              <w:bottom w:val="single" w:sz="4" w:space="0" w:color="auto"/>
              <w:right w:val="single" w:sz="4" w:space="0" w:color="auto"/>
            </w:tcBorders>
            <w:noWrap/>
            <w:vAlign w:val="bottom"/>
            <w:hideMark/>
          </w:tcPr>
          <w:p w14:paraId="6D7C5E6D"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ΑΡ. ΓΕΝΙΚΗΣ ΛΟΓΙΣΙΚΗΣ</w:t>
            </w:r>
          </w:p>
        </w:tc>
        <w:tc>
          <w:tcPr>
            <w:tcW w:w="1900" w:type="dxa"/>
            <w:tcBorders>
              <w:top w:val="nil"/>
              <w:left w:val="nil"/>
              <w:bottom w:val="single" w:sz="4" w:space="0" w:color="auto"/>
              <w:right w:val="single" w:sz="4" w:space="0" w:color="auto"/>
            </w:tcBorders>
            <w:vAlign w:val="bottom"/>
            <w:hideMark/>
          </w:tcPr>
          <w:p w14:paraId="573F7967"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ΥΠΟΛΟΙΠΟ ΛΟΓΑΡΙΑΣΜΟΥ</w:t>
            </w:r>
          </w:p>
        </w:tc>
      </w:tr>
      <w:tr w:rsidR="00CC42D0" w:rsidRPr="00F9794C" w14:paraId="6DF8BAFC"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B3BBD33"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DD63201"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xml:space="preserve">ΛΟΓΑΡΙΑΣΜΟΣ ΟΨΕΩΣ </w:t>
            </w:r>
          </w:p>
        </w:tc>
        <w:tc>
          <w:tcPr>
            <w:tcW w:w="4279" w:type="dxa"/>
            <w:tcBorders>
              <w:top w:val="nil"/>
              <w:left w:val="nil"/>
              <w:bottom w:val="single" w:sz="4" w:space="0" w:color="auto"/>
              <w:right w:val="single" w:sz="4" w:space="0" w:color="auto"/>
            </w:tcBorders>
            <w:noWrap/>
            <w:vAlign w:val="bottom"/>
            <w:hideMark/>
          </w:tcPr>
          <w:p w14:paraId="2D494075"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144/540046-57</w:t>
            </w:r>
          </w:p>
        </w:tc>
        <w:tc>
          <w:tcPr>
            <w:tcW w:w="2200" w:type="dxa"/>
            <w:tcBorders>
              <w:top w:val="nil"/>
              <w:left w:val="nil"/>
              <w:bottom w:val="single" w:sz="4" w:space="0" w:color="auto"/>
              <w:right w:val="single" w:sz="4" w:space="0" w:color="auto"/>
            </w:tcBorders>
            <w:noWrap/>
            <w:vAlign w:val="bottom"/>
            <w:hideMark/>
          </w:tcPr>
          <w:p w14:paraId="6E3A9826"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38.03.00.0000</w:t>
            </w:r>
          </w:p>
        </w:tc>
        <w:tc>
          <w:tcPr>
            <w:tcW w:w="1900" w:type="dxa"/>
            <w:tcBorders>
              <w:top w:val="nil"/>
              <w:left w:val="nil"/>
              <w:bottom w:val="single" w:sz="4" w:space="0" w:color="auto"/>
              <w:right w:val="single" w:sz="4" w:space="0" w:color="auto"/>
            </w:tcBorders>
            <w:noWrap/>
            <w:vAlign w:val="bottom"/>
            <w:hideMark/>
          </w:tcPr>
          <w:p w14:paraId="58EBED3A"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149.606,31 €</w:t>
            </w:r>
          </w:p>
        </w:tc>
      </w:tr>
      <w:tr w:rsidR="00CC42D0" w:rsidRPr="00F9794C" w14:paraId="67DA8883"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A2A4B7B"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39EAA4A"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xml:space="preserve">ΛΟΓΑΡΙΑΣΜΟΣ ΚΑΤΑΣΚΗΝΩΣΗΣ </w:t>
            </w:r>
          </w:p>
        </w:tc>
        <w:tc>
          <w:tcPr>
            <w:tcW w:w="4279" w:type="dxa"/>
            <w:tcBorders>
              <w:top w:val="nil"/>
              <w:left w:val="nil"/>
              <w:bottom w:val="single" w:sz="4" w:space="0" w:color="auto"/>
              <w:right w:val="single" w:sz="4" w:space="0" w:color="auto"/>
            </w:tcBorders>
            <w:noWrap/>
            <w:vAlign w:val="bottom"/>
            <w:hideMark/>
          </w:tcPr>
          <w:p w14:paraId="38F7B56C"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144/540073-20</w:t>
            </w:r>
          </w:p>
        </w:tc>
        <w:tc>
          <w:tcPr>
            <w:tcW w:w="2200" w:type="dxa"/>
            <w:tcBorders>
              <w:top w:val="nil"/>
              <w:left w:val="nil"/>
              <w:bottom w:val="nil"/>
              <w:right w:val="nil"/>
            </w:tcBorders>
            <w:noWrap/>
            <w:vAlign w:val="bottom"/>
            <w:hideMark/>
          </w:tcPr>
          <w:p w14:paraId="11F7B03A"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38.03.00.0003</w:t>
            </w:r>
          </w:p>
        </w:tc>
        <w:tc>
          <w:tcPr>
            <w:tcW w:w="1900" w:type="dxa"/>
            <w:tcBorders>
              <w:top w:val="nil"/>
              <w:left w:val="single" w:sz="4" w:space="0" w:color="auto"/>
              <w:bottom w:val="single" w:sz="4" w:space="0" w:color="auto"/>
              <w:right w:val="single" w:sz="4" w:space="0" w:color="auto"/>
            </w:tcBorders>
            <w:noWrap/>
            <w:vAlign w:val="bottom"/>
            <w:hideMark/>
          </w:tcPr>
          <w:p w14:paraId="66305931"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281.180,75 €</w:t>
            </w:r>
          </w:p>
        </w:tc>
      </w:tr>
      <w:tr w:rsidR="00CC42D0" w:rsidRPr="00F9794C" w14:paraId="05CA3221"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5B3F004"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30BAEE8"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ΛΟΓΑΡΙΑΣΜΟΣ ΔΕΣΜΕΥΜΕΝΟΣ (ΕΓΓΥΗΤΙΚΗ)</w:t>
            </w:r>
          </w:p>
        </w:tc>
        <w:tc>
          <w:tcPr>
            <w:tcW w:w="4279" w:type="dxa"/>
            <w:tcBorders>
              <w:top w:val="nil"/>
              <w:left w:val="nil"/>
              <w:bottom w:val="single" w:sz="4" w:space="0" w:color="auto"/>
              <w:right w:val="single" w:sz="4" w:space="0" w:color="auto"/>
            </w:tcBorders>
            <w:noWrap/>
            <w:vAlign w:val="bottom"/>
            <w:hideMark/>
          </w:tcPr>
          <w:p w14:paraId="1241D1E0"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144/535309-26</w:t>
            </w:r>
          </w:p>
        </w:tc>
        <w:tc>
          <w:tcPr>
            <w:tcW w:w="2200" w:type="dxa"/>
            <w:tcBorders>
              <w:top w:val="single" w:sz="4" w:space="0" w:color="auto"/>
              <w:left w:val="nil"/>
              <w:bottom w:val="single" w:sz="4" w:space="0" w:color="auto"/>
              <w:right w:val="single" w:sz="4" w:space="0" w:color="auto"/>
            </w:tcBorders>
            <w:noWrap/>
            <w:vAlign w:val="bottom"/>
            <w:hideMark/>
          </w:tcPr>
          <w:p w14:paraId="021D3ED1"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38.07.00.0002</w:t>
            </w:r>
          </w:p>
        </w:tc>
        <w:tc>
          <w:tcPr>
            <w:tcW w:w="1900" w:type="dxa"/>
            <w:tcBorders>
              <w:top w:val="nil"/>
              <w:left w:val="nil"/>
              <w:bottom w:val="single" w:sz="4" w:space="0" w:color="auto"/>
              <w:right w:val="single" w:sz="4" w:space="0" w:color="auto"/>
            </w:tcBorders>
            <w:noWrap/>
            <w:vAlign w:val="bottom"/>
            <w:hideMark/>
          </w:tcPr>
          <w:p w14:paraId="36FF937F"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36.067,56 €</w:t>
            </w:r>
          </w:p>
        </w:tc>
      </w:tr>
      <w:tr w:rsidR="00CC42D0" w:rsidRPr="00F9794C" w14:paraId="68AA95D3"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8F1CEF1"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F9CBACF"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xml:space="preserve">ΛΟΓΑΡΙΑΣΜΟΣ ΚΕΝΤΡΟΥ ΚΟΙΝΟΤΗΤΑΣ </w:t>
            </w:r>
          </w:p>
        </w:tc>
        <w:tc>
          <w:tcPr>
            <w:tcW w:w="4279" w:type="dxa"/>
            <w:tcBorders>
              <w:top w:val="nil"/>
              <w:left w:val="nil"/>
              <w:bottom w:val="single" w:sz="4" w:space="0" w:color="auto"/>
              <w:right w:val="single" w:sz="4" w:space="0" w:color="auto"/>
            </w:tcBorders>
            <w:noWrap/>
            <w:vAlign w:val="bottom"/>
            <w:hideMark/>
          </w:tcPr>
          <w:p w14:paraId="2AB76713"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144/003147-05</w:t>
            </w:r>
          </w:p>
        </w:tc>
        <w:tc>
          <w:tcPr>
            <w:tcW w:w="2200" w:type="dxa"/>
            <w:tcBorders>
              <w:top w:val="nil"/>
              <w:left w:val="nil"/>
              <w:bottom w:val="single" w:sz="4" w:space="0" w:color="auto"/>
              <w:right w:val="single" w:sz="4" w:space="0" w:color="auto"/>
            </w:tcBorders>
            <w:noWrap/>
            <w:vAlign w:val="bottom"/>
            <w:hideMark/>
          </w:tcPr>
          <w:p w14:paraId="58FA0F81"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38.03.00.0004</w:t>
            </w:r>
          </w:p>
        </w:tc>
        <w:tc>
          <w:tcPr>
            <w:tcW w:w="1900" w:type="dxa"/>
            <w:tcBorders>
              <w:top w:val="nil"/>
              <w:left w:val="nil"/>
              <w:bottom w:val="single" w:sz="4" w:space="0" w:color="auto"/>
              <w:right w:val="single" w:sz="4" w:space="0" w:color="auto"/>
            </w:tcBorders>
            <w:noWrap/>
            <w:vAlign w:val="bottom"/>
            <w:hideMark/>
          </w:tcPr>
          <w:p w14:paraId="0C31AC45"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0,36 €</w:t>
            </w:r>
          </w:p>
        </w:tc>
      </w:tr>
      <w:tr w:rsidR="00CC42D0" w:rsidRPr="00F9794C" w14:paraId="33D78B88"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342B9C8"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1DE30B4"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ΛΟΓΑΡΙΑΣΜΟΣ ΕΥΡ. ΠΡΟΓΡΑΜΜΑΤΟΣ</w:t>
            </w:r>
          </w:p>
        </w:tc>
        <w:tc>
          <w:tcPr>
            <w:tcW w:w="4279" w:type="dxa"/>
            <w:tcBorders>
              <w:top w:val="nil"/>
              <w:left w:val="nil"/>
              <w:bottom w:val="single" w:sz="4" w:space="0" w:color="auto"/>
              <w:right w:val="single" w:sz="4" w:space="0" w:color="auto"/>
            </w:tcBorders>
            <w:noWrap/>
            <w:vAlign w:val="bottom"/>
            <w:hideMark/>
          </w:tcPr>
          <w:p w14:paraId="23FF5DC2"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144/004247-10</w:t>
            </w:r>
          </w:p>
        </w:tc>
        <w:tc>
          <w:tcPr>
            <w:tcW w:w="2200" w:type="dxa"/>
            <w:tcBorders>
              <w:top w:val="nil"/>
              <w:left w:val="nil"/>
              <w:bottom w:val="single" w:sz="4" w:space="0" w:color="auto"/>
              <w:right w:val="single" w:sz="4" w:space="0" w:color="auto"/>
            </w:tcBorders>
            <w:noWrap/>
            <w:vAlign w:val="bottom"/>
            <w:hideMark/>
          </w:tcPr>
          <w:p w14:paraId="16BC9254"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38.03.00.0007</w:t>
            </w:r>
          </w:p>
        </w:tc>
        <w:tc>
          <w:tcPr>
            <w:tcW w:w="1900" w:type="dxa"/>
            <w:tcBorders>
              <w:top w:val="nil"/>
              <w:left w:val="nil"/>
              <w:bottom w:val="single" w:sz="4" w:space="0" w:color="auto"/>
              <w:right w:val="single" w:sz="4" w:space="0" w:color="auto"/>
            </w:tcBorders>
            <w:noWrap/>
            <w:vAlign w:val="bottom"/>
            <w:hideMark/>
          </w:tcPr>
          <w:p w14:paraId="5B46527E"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33.001,47 €</w:t>
            </w:r>
          </w:p>
        </w:tc>
      </w:tr>
      <w:tr w:rsidR="00CC42D0" w:rsidRPr="00F9794C" w14:paraId="48AD5AD2"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F10BF7D"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08F0B81"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xml:space="preserve">ΛΟΓΑΡΙΑΣΜΟΣ ΣΥΝΑΛΛΑΓΩΝ ΔΙΑΣ </w:t>
            </w:r>
          </w:p>
        </w:tc>
        <w:tc>
          <w:tcPr>
            <w:tcW w:w="4279" w:type="dxa"/>
            <w:tcBorders>
              <w:top w:val="nil"/>
              <w:left w:val="nil"/>
              <w:bottom w:val="single" w:sz="4" w:space="0" w:color="auto"/>
              <w:right w:val="single" w:sz="4" w:space="0" w:color="auto"/>
            </w:tcBorders>
            <w:noWrap/>
            <w:vAlign w:val="bottom"/>
            <w:hideMark/>
          </w:tcPr>
          <w:p w14:paraId="3AB93FB0"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144/003906-30</w:t>
            </w:r>
          </w:p>
        </w:tc>
        <w:tc>
          <w:tcPr>
            <w:tcW w:w="2200" w:type="dxa"/>
            <w:tcBorders>
              <w:top w:val="nil"/>
              <w:left w:val="nil"/>
              <w:bottom w:val="single" w:sz="4" w:space="0" w:color="auto"/>
              <w:right w:val="single" w:sz="4" w:space="0" w:color="auto"/>
            </w:tcBorders>
            <w:noWrap/>
            <w:vAlign w:val="bottom"/>
            <w:hideMark/>
          </w:tcPr>
          <w:p w14:paraId="6FCD0519"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38.03.00.0006</w:t>
            </w:r>
          </w:p>
        </w:tc>
        <w:tc>
          <w:tcPr>
            <w:tcW w:w="1900" w:type="dxa"/>
            <w:tcBorders>
              <w:top w:val="nil"/>
              <w:left w:val="nil"/>
              <w:bottom w:val="single" w:sz="4" w:space="0" w:color="auto"/>
              <w:right w:val="single" w:sz="4" w:space="0" w:color="auto"/>
            </w:tcBorders>
            <w:noWrap/>
            <w:vAlign w:val="bottom"/>
            <w:hideMark/>
          </w:tcPr>
          <w:p w14:paraId="274978D5"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244,76 €</w:t>
            </w:r>
          </w:p>
        </w:tc>
      </w:tr>
      <w:tr w:rsidR="00CC42D0" w:rsidRPr="00F9794C" w14:paraId="4BFE9DC5"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D820328"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FBFD957"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3E01C735"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144/003352-96</w:t>
            </w:r>
          </w:p>
        </w:tc>
        <w:tc>
          <w:tcPr>
            <w:tcW w:w="2200" w:type="dxa"/>
            <w:tcBorders>
              <w:top w:val="nil"/>
              <w:left w:val="nil"/>
              <w:bottom w:val="single" w:sz="4" w:space="0" w:color="auto"/>
              <w:right w:val="single" w:sz="4" w:space="0" w:color="auto"/>
            </w:tcBorders>
            <w:noWrap/>
            <w:vAlign w:val="bottom"/>
            <w:hideMark/>
          </w:tcPr>
          <w:p w14:paraId="6544059B"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38.03.03.0000</w:t>
            </w:r>
          </w:p>
        </w:tc>
        <w:tc>
          <w:tcPr>
            <w:tcW w:w="1900" w:type="dxa"/>
            <w:tcBorders>
              <w:top w:val="nil"/>
              <w:left w:val="nil"/>
              <w:bottom w:val="single" w:sz="4" w:space="0" w:color="auto"/>
              <w:right w:val="single" w:sz="4" w:space="0" w:color="auto"/>
            </w:tcBorders>
            <w:noWrap/>
            <w:vAlign w:val="bottom"/>
            <w:hideMark/>
          </w:tcPr>
          <w:p w14:paraId="7D9804D7" w14:textId="77777777" w:rsidR="00CC42D0" w:rsidRPr="00F9794C" w:rsidRDefault="00CC42D0" w:rsidP="00811258">
            <w:pPr>
              <w:jc w:val="right"/>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1,18 €</w:t>
            </w:r>
          </w:p>
        </w:tc>
      </w:tr>
      <w:tr w:rsidR="00CC42D0" w:rsidRPr="00F9794C" w14:paraId="3DDD8D35"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1F77D8A"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E97CAFD"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7052F3B2"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144/003353-79</w:t>
            </w:r>
          </w:p>
        </w:tc>
        <w:tc>
          <w:tcPr>
            <w:tcW w:w="2200" w:type="dxa"/>
            <w:tcBorders>
              <w:top w:val="nil"/>
              <w:left w:val="nil"/>
              <w:bottom w:val="single" w:sz="4" w:space="0" w:color="auto"/>
              <w:right w:val="single" w:sz="4" w:space="0" w:color="auto"/>
            </w:tcBorders>
            <w:noWrap/>
            <w:vAlign w:val="bottom"/>
            <w:hideMark/>
          </w:tcPr>
          <w:p w14:paraId="395BF5D1"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38.03.03.0001</w:t>
            </w:r>
          </w:p>
        </w:tc>
        <w:tc>
          <w:tcPr>
            <w:tcW w:w="1900" w:type="dxa"/>
            <w:tcBorders>
              <w:top w:val="nil"/>
              <w:left w:val="nil"/>
              <w:bottom w:val="single" w:sz="4" w:space="0" w:color="auto"/>
              <w:right w:val="single" w:sz="4" w:space="0" w:color="auto"/>
            </w:tcBorders>
            <w:noWrap/>
            <w:vAlign w:val="bottom"/>
            <w:hideMark/>
          </w:tcPr>
          <w:p w14:paraId="17F21A09" w14:textId="77777777" w:rsidR="00CC42D0" w:rsidRPr="00F9794C" w:rsidRDefault="00CC42D0" w:rsidP="00811258">
            <w:pPr>
              <w:jc w:val="right"/>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0,00 €</w:t>
            </w:r>
          </w:p>
        </w:tc>
      </w:tr>
      <w:tr w:rsidR="00CC42D0" w:rsidRPr="00F9794C" w14:paraId="0BEDD6DC"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77EFE18"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DE6E8BC"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7E7B649C"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144/003354-52</w:t>
            </w:r>
          </w:p>
        </w:tc>
        <w:tc>
          <w:tcPr>
            <w:tcW w:w="2200" w:type="dxa"/>
            <w:tcBorders>
              <w:top w:val="nil"/>
              <w:left w:val="nil"/>
              <w:bottom w:val="single" w:sz="4" w:space="0" w:color="auto"/>
              <w:right w:val="single" w:sz="4" w:space="0" w:color="auto"/>
            </w:tcBorders>
            <w:noWrap/>
            <w:vAlign w:val="bottom"/>
            <w:hideMark/>
          </w:tcPr>
          <w:p w14:paraId="5ECFBF96"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38.03.03.0003</w:t>
            </w:r>
          </w:p>
        </w:tc>
        <w:tc>
          <w:tcPr>
            <w:tcW w:w="1900" w:type="dxa"/>
            <w:tcBorders>
              <w:top w:val="nil"/>
              <w:left w:val="nil"/>
              <w:bottom w:val="single" w:sz="4" w:space="0" w:color="auto"/>
              <w:right w:val="single" w:sz="4" w:space="0" w:color="auto"/>
            </w:tcBorders>
            <w:noWrap/>
            <w:vAlign w:val="bottom"/>
            <w:hideMark/>
          </w:tcPr>
          <w:p w14:paraId="62F5D4B4" w14:textId="77777777" w:rsidR="00CC42D0" w:rsidRPr="00F9794C" w:rsidRDefault="00CC42D0" w:rsidP="00811258">
            <w:pPr>
              <w:jc w:val="right"/>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6.041,35 €</w:t>
            </w:r>
          </w:p>
        </w:tc>
      </w:tr>
      <w:tr w:rsidR="00CC42D0" w:rsidRPr="00F9794C" w14:paraId="0331FC0E"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E5864C1"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01E07BE"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ΛΟΓΑΡΙΑΣΜΟΣ ΣΥΝΑΛΛΑΓΩΝ POS</w:t>
            </w:r>
          </w:p>
        </w:tc>
        <w:tc>
          <w:tcPr>
            <w:tcW w:w="4279" w:type="dxa"/>
            <w:tcBorders>
              <w:top w:val="nil"/>
              <w:left w:val="nil"/>
              <w:bottom w:val="single" w:sz="4" w:space="0" w:color="auto"/>
              <w:right w:val="single" w:sz="4" w:space="0" w:color="auto"/>
            </w:tcBorders>
            <w:noWrap/>
            <w:vAlign w:val="bottom"/>
            <w:hideMark/>
          </w:tcPr>
          <w:p w14:paraId="7B1BF6BC"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144/003965-95</w:t>
            </w:r>
          </w:p>
        </w:tc>
        <w:tc>
          <w:tcPr>
            <w:tcW w:w="2200" w:type="dxa"/>
            <w:tcBorders>
              <w:top w:val="nil"/>
              <w:left w:val="nil"/>
              <w:bottom w:val="single" w:sz="4" w:space="0" w:color="auto"/>
              <w:right w:val="single" w:sz="4" w:space="0" w:color="auto"/>
            </w:tcBorders>
            <w:noWrap/>
            <w:vAlign w:val="bottom"/>
            <w:hideMark/>
          </w:tcPr>
          <w:p w14:paraId="7AD58E04"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38.03.00.0005</w:t>
            </w:r>
          </w:p>
        </w:tc>
        <w:tc>
          <w:tcPr>
            <w:tcW w:w="1900" w:type="dxa"/>
            <w:tcBorders>
              <w:top w:val="nil"/>
              <w:left w:val="nil"/>
              <w:bottom w:val="single" w:sz="4" w:space="0" w:color="auto"/>
              <w:right w:val="single" w:sz="4" w:space="0" w:color="auto"/>
            </w:tcBorders>
            <w:noWrap/>
            <w:vAlign w:val="bottom"/>
            <w:hideMark/>
          </w:tcPr>
          <w:p w14:paraId="6DB63C3E"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45.060,06 €</w:t>
            </w:r>
          </w:p>
        </w:tc>
      </w:tr>
      <w:tr w:rsidR="00CC42D0" w:rsidRPr="00F9794C" w14:paraId="48DF9A9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2F9F5D5C"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FCD55B7"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 xml:space="preserve">ΛΟΓΑΡΙΑΣΜΟΣ ΠΑΓΙΑΣ ΠΡΟΚΑΤΑΒΟΛΗΣ </w:t>
            </w:r>
          </w:p>
        </w:tc>
        <w:tc>
          <w:tcPr>
            <w:tcW w:w="4279" w:type="dxa"/>
            <w:tcBorders>
              <w:top w:val="nil"/>
              <w:left w:val="nil"/>
              <w:bottom w:val="single" w:sz="4" w:space="0" w:color="auto"/>
              <w:right w:val="single" w:sz="4" w:space="0" w:color="auto"/>
            </w:tcBorders>
            <w:noWrap/>
            <w:vAlign w:val="bottom"/>
            <w:hideMark/>
          </w:tcPr>
          <w:p w14:paraId="535DF5F1"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144/003355-36</w:t>
            </w:r>
          </w:p>
        </w:tc>
        <w:tc>
          <w:tcPr>
            <w:tcW w:w="2200" w:type="dxa"/>
            <w:tcBorders>
              <w:top w:val="nil"/>
              <w:left w:val="nil"/>
              <w:bottom w:val="single" w:sz="4" w:space="0" w:color="auto"/>
              <w:right w:val="single" w:sz="4" w:space="0" w:color="auto"/>
            </w:tcBorders>
            <w:noWrap/>
            <w:vAlign w:val="bottom"/>
            <w:hideMark/>
          </w:tcPr>
          <w:p w14:paraId="56B0FBB0" w14:textId="77777777" w:rsidR="00CC42D0" w:rsidRPr="00F9794C" w:rsidRDefault="00CC42D0" w:rsidP="00811258">
            <w:pPr>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38.03.03.0002</w:t>
            </w:r>
          </w:p>
        </w:tc>
        <w:tc>
          <w:tcPr>
            <w:tcW w:w="1900" w:type="dxa"/>
            <w:tcBorders>
              <w:top w:val="nil"/>
              <w:left w:val="nil"/>
              <w:bottom w:val="single" w:sz="4" w:space="0" w:color="auto"/>
              <w:right w:val="single" w:sz="4" w:space="0" w:color="auto"/>
            </w:tcBorders>
            <w:noWrap/>
            <w:vAlign w:val="bottom"/>
            <w:hideMark/>
          </w:tcPr>
          <w:p w14:paraId="5EB4604F" w14:textId="77777777" w:rsidR="00CC42D0" w:rsidRPr="00F9794C" w:rsidRDefault="00CC42D0" w:rsidP="00811258">
            <w:pPr>
              <w:jc w:val="right"/>
              <w:rPr>
                <w:rFonts w:ascii="Calibri" w:hAnsi="Calibri" w:cs="Calibri"/>
                <w:color w:val="FF0000"/>
                <w:sz w:val="22"/>
                <w:szCs w:val="22"/>
                <w:lang w:val="en-US" w:eastAsia="en-US"/>
              </w:rPr>
            </w:pPr>
            <w:r w:rsidRPr="00F9794C">
              <w:rPr>
                <w:rFonts w:ascii="Calibri" w:hAnsi="Calibri" w:cs="Calibri"/>
                <w:color w:val="FF0000"/>
                <w:sz w:val="22"/>
                <w:szCs w:val="22"/>
                <w:lang w:val="en-US" w:eastAsia="en-US"/>
              </w:rPr>
              <w:t>19,34 €</w:t>
            </w:r>
          </w:p>
        </w:tc>
      </w:tr>
      <w:tr w:rsidR="00CC42D0" w:rsidRPr="00F9794C" w14:paraId="6BA6DA6B"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4539FE7A"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CE45893"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ΛΟΓΑΡΙΑΣΜΟΣ ΓΙΑ ΔΑΠΑΝΕΣ ΕΛΤΑ</w:t>
            </w:r>
          </w:p>
        </w:tc>
        <w:tc>
          <w:tcPr>
            <w:tcW w:w="4279" w:type="dxa"/>
            <w:tcBorders>
              <w:top w:val="nil"/>
              <w:left w:val="nil"/>
              <w:bottom w:val="single" w:sz="4" w:space="0" w:color="auto"/>
              <w:right w:val="single" w:sz="4" w:space="0" w:color="auto"/>
            </w:tcBorders>
            <w:noWrap/>
            <w:vAlign w:val="bottom"/>
            <w:hideMark/>
          </w:tcPr>
          <w:p w14:paraId="3F26D977"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144/004490-30</w:t>
            </w:r>
          </w:p>
        </w:tc>
        <w:tc>
          <w:tcPr>
            <w:tcW w:w="2200" w:type="dxa"/>
            <w:tcBorders>
              <w:top w:val="nil"/>
              <w:left w:val="nil"/>
              <w:bottom w:val="single" w:sz="4" w:space="0" w:color="auto"/>
              <w:right w:val="single" w:sz="4" w:space="0" w:color="auto"/>
            </w:tcBorders>
            <w:noWrap/>
            <w:vAlign w:val="bottom"/>
            <w:hideMark/>
          </w:tcPr>
          <w:p w14:paraId="507190CE" w14:textId="77777777" w:rsidR="00CC42D0" w:rsidRPr="00F9794C" w:rsidRDefault="00CC42D0" w:rsidP="00811258">
            <w:pPr>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38.03.00.0008</w:t>
            </w:r>
          </w:p>
        </w:tc>
        <w:tc>
          <w:tcPr>
            <w:tcW w:w="1900" w:type="dxa"/>
            <w:tcBorders>
              <w:top w:val="nil"/>
              <w:left w:val="nil"/>
              <w:bottom w:val="single" w:sz="4" w:space="0" w:color="auto"/>
              <w:right w:val="single" w:sz="4" w:space="0" w:color="auto"/>
            </w:tcBorders>
            <w:noWrap/>
            <w:vAlign w:val="bottom"/>
            <w:hideMark/>
          </w:tcPr>
          <w:p w14:paraId="2FCD223A" w14:textId="77777777" w:rsidR="00CC42D0" w:rsidRPr="00F9794C" w:rsidRDefault="00CC42D0" w:rsidP="00811258">
            <w:pPr>
              <w:jc w:val="right"/>
              <w:rPr>
                <w:rFonts w:ascii="Calibri" w:hAnsi="Calibri" w:cs="Calibri"/>
                <w:color w:val="00B050"/>
                <w:sz w:val="22"/>
                <w:szCs w:val="22"/>
                <w:lang w:val="en-US" w:eastAsia="en-US"/>
              </w:rPr>
            </w:pPr>
            <w:r w:rsidRPr="00F9794C">
              <w:rPr>
                <w:rFonts w:ascii="Calibri" w:hAnsi="Calibri" w:cs="Calibri"/>
                <w:color w:val="00B050"/>
                <w:sz w:val="22"/>
                <w:szCs w:val="22"/>
                <w:lang w:val="en-US" w:eastAsia="en-US"/>
              </w:rPr>
              <w:t>0,40 €</w:t>
            </w:r>
          </w:p>
        </w:tc>
      </w:tr>
      <w:tr w:rsidR="00CC42D0" w:rsidRPr="00F9794C" w14:paraId="235E9C51"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B16226B"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B336446"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1D9A9F95"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4FE8DBEA"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3349701B"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551.223,54 €</w:t>
            </w:r>
          </w:p>
        </w:tc>
      </w:tr>
      <w:tr w:rsidR="00CC42D0" w:rsidRPr="00F9794C" w14:paraId="51B3F3AF"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F9FA777"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AE86A7B"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149BA0A"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xml:space="preserve">ALPHA BANK </w:t>
            </w:r>
          </w:p>
        </w:tc>
        <w:tc>
          <w:tcPr>
            <w:tcW w:w="2200" w:type="dxa"/>
            <w:tcBorders>
              <w:top w:val="nil"/>
              <w:left w:val="nil"/>
              <w:bottom w:val="single" w:sz="4" w:space="0" w:color="auto"/>
              <w:right w:val="single" w:sz="4" w:space="0" w:color="auto"/>
            </w:tcBorders>
            <w:noWrap/>
            <w:vAlign w:val="bottom"/>
            <w:hideMark/>
          </w:tcPr>
          <w:p w14:paraId="7472E4CD"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76C07E23"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0,00 €</w:t>
            </w:r>
          </w:p>
        </w:tc>
      </w:tr>
      <w:tr w:rsidR="00CC42D0" w:rsidRPr="00F9794C" w14:paraId="703F12A6"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F985ADC"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2E2A568"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1BF04772"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433.00.2001.000035</w:t>
            </w:r>
          </w:p>
        </w:tc>
        <w:tc>
          <w:tcPr>
            <w:tcW w:w="2200" w:type="dxa"/>
            <w:tcBorders>
              <w:top w:val="nil"/>
              <w:left w:val="nil"/>
              <w:bottom w:val="single" w:sz="4" w:space="0" w:color="auto"/>
              <w:right w:val="single" w:sz="4" w:space="0" w:color="auto"/>
            </w:tcBorders>
            <w:noWrap/>
            <w:vAlign w:val="bottom"/>
            <w:hideMark/>
          </w:tcPr>
          <w:p w14:paraId="6BF1B0E2"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38.03.02.0000</w:t>
            </w:r>
          </w:p>
        </w:tc>
        <w:tc>
          <w:tcPr>
            <w:tcW w:w="1900" w:type="dxa"/>
            <w:tcBorders>
              <w:top w:val="nil"/>
              <w:left w:val="nil"/>
              <w:bottom w:val="single" w:sz="4" w:space="0" w:color="auto"/>
              <w:right w:val="single" w:sz="4" w:space="0" w:color="auto"/>
            </w:tcBorders>
            <w:noWrap/>
            <w:vAlign w:val="bottom"/>
            <w:hideMark/>
          </w:tcPr>
          <w:p w14:paraId="321BD174" w14:textId="77777777" w:rsidR="00CC42D0" w:rsidRPr="00F9794C" w:rsidRDefault="00CC42D0" w:rsidP="00811258">
            <w:pPr>
              <w:jc w:val="right"/>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8.870,71 €</w:t>
            </w:r>
          </w:p>
        </w:tc>
      </w:tr>
      <w:tr w:rsidR="00CC42D0" w:rsidRPr="00F9794C" w14:paraId="7B894ABA"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EBB5D65"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4FAC588" w14:textId="77777777" w:rsidR="00CC42D0" w:rsidRPr="00F9794C" w:rsidRDefault="00CC42D0" w:rsidP="00811258">
            <w:pPr>
              <w:rPr>
                <w:rFonts w:ascii="Calibri" w:hAnsi="Calibri" w:cs="Calibri"/>
                <w:color w:val="C00000"/>
                <w:sz w:val="22"/>
                <w:szCs w:val="22"/>
                <w:lang w:eastAsia="en-US"/>
              </w:rPr>
            </w:pPr>
            <w:r w:rsidRPr="00F9794C">
              <w:rPr>
                <w:rFonts w:ascii="Calibri" w:hAnsi="Calibri" w:cs="Calibri"/>
                <w:color w:val="C00000"/>
                <w:sz w:val="22"/>
                <w:szCs w:val="22"/>
                <w:lang w:eastAsia="en-US"/>
              </w:rPr>
              <w:t>ΛΟΓΑΡΙΑΣΜΟΣ Ε.Α.Π. ΜΙΣΘΟΔΟΣΙΑΣ</w:t>
            </w:r>
          </w:p>
        </w:tc>
        <w:tc>
          <w:tcPr>
            <w:tcW w:w="4279" w:type="dxa"/>
            <w:tcBorders>
              <w:top w:val="nil"/>
              <w:left w:val="nil"/>
              <w:bottom w:val="single" w:sz="4" w:space="0" w:color="auto"/>
              <w:right w:val="single" w:sz="4" w:space="0" w:color="auto"/>
            </w:tcBorders>
            <w:noWrap/>
            <w:vAlign w:val="bottom"/>
            <w:hideMark/>
          </w:tcPr>
          <w:p w14:paraId="1378C415"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433.00.2001.000086</w:t>
            </w:r>
          </w:p>
        </w:tc>
        <w:tc>
          <w:tcPr>
            <w:tcW w:w="2200" w:type="dxa"/>
            <w:tcBorders>
              <w:top w:val="nil"/>
              <w:left w:val="nil"/>
              <w:bottom w:val="single" w:sz="4" w:space="0" w:color="auto"/>
              <w:right w:val="single" w:sz="4" w:space="0" w:color="auto"/>
            </w:tcBorders>
            <w:noWrap/>
            <w:vAlign w:val="bottom"/>
            <w:hideMark/>
          </w:tcPr>
          <w:p w14:paraId="1B070CA8"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38.03.02.0001</w:t>
            </w:r>
          </w:p>
        </w:tc>
        <w:tc>
          <w:tcPr>
            <w:tcW w:w="1900" w:type="dxa"/>
            <w:tcBorders>
              <w:top w:val="nil"/>
              <w:left w:val="nil"/>
              <w:bottom w:val="single" w:sz="4" w:space="0" w:color="auto"/>
              <w:right w:val="single" w:sz="4" w:space="0" w:color="auto"/>
            </w:tcBorders>
            <w:noWrap/>
            <w:vAlign w:val="bottom"/>
            <w:hideMark/>
          </w:tcPr>
          <w:p w14:paraId="787D5741" w14:textId="77777777" w:rsidR="00CC42D0" w:rsidRPr="00F9794C" w:rsidRDefault="00CC42D0" w:rsidP="00811258">
            <w:pPr>
              <w:jc w:val="right"/>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726.576,39 €</w:t>
            </w:r>
          </w:p>
        </w:tc>
      </w:tr>
      <w:tr w:rsidR="00CC42D0" w:rsidRPr="00F9794C" w14:paraId="70C581E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5D04B3FC"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879B27A"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0FC0A354"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802.002.203.000.330,00 €</w:t>
            </w:r>
          </w:p>
        </w:tc>
        <w:tc>
          <w:tcPr>
            <w:tcW w:w="2200" w:type="dxa"/>
            <w:tcBorders>
              <w:top w:val="nil"/>
              <w:left w:val="nil"/>
              <w:bottom w:val="single" w:sz="4" w:space="0" w:color="auto"/>
              <w:right w:val="single" w:sz="4" w:space="0" w:color="auto"/>
            </w:tcBorders>
            <w:noWrap/>
            <w:vAlign w:val="bottom"/>
            <w:hideMark/>
          </w:tcPr>
          <w:p w14:paraId="6C46790C" w14:textId="77777777" w:rsidR="00CC42D0" w:rsidRPr="00F9794C" w:rsidRDefault="00CC42D0" w:rsidP="00811258">
            <w:pPr>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38.03.02.0002</w:t>
            </w:r>
          </w:p>
        </w:tc>
        <w:tc>
          <w:tcPr>
            <w:tcW w:w="1900" w:type="dxa"/>
            <w:tcBorders>
              <w:top w:val="nil"/>
              <w:left w:val="nil"/>
              <w:bottom w:val="single" w:sz="4" w:space="0" w:color="auto"/>
              <w:right w:val="single" w:sz="4" w:space="0" w:color="auto"/>
            </w:tcBorders>
            <w:noWrap/>
            <w:vAlign w:val="bottom"/>
            <w:hideMark/>
          </w:tcPr>
          <w:p w14:paraId="669EAFA7" w14:textId="77777777" w:rsidR="00CC42D0" w:rsidRPr="00F9794C" w:rsidRDefault="00CC42D0" w:rsidP="00811258">
            <w:pPr>
              <w:jc w:val="right"/>
              <w:rPr>
                <w:rFonts w:ascii="Calibri" w:hAnsi="Calibri" w:cs="Calibri"/>
                <w:color w:val="C00000"/>
                <w:sz w:val="22"/>
                <w:szCs w:val="22"/>
                <w:lang w:val="en-US" w:eastAsia="en-US"/>
              </w:rPr>
            </w:pPr>
            <w:r w:rsidRPr="00F9794C">
              <w:rPr>
                <w:rFonts w:ascii="Calibri" w:hAnsi="Calibri" w:cs="Calibri"/>
                <w:color w:val="C00000"/>
                <w:sz w:val="22"/>
                <w:szCs w:val="22"/>
                <w:lang w:val="en-US" w:eastAsia="en-US"/>
              </w:rPr>
              <w:t>0,00 €</w:t>
            </w:r>
          </w:p>
        </w:tc>
      </w:tr>
      <w:tr w:rsidR="00CC42D0" w:rsidRPr="00F9794C" w14:paraId="1450BC56"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414FB11"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3F0A31B"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11ADF3D1"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596F4475"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1CA22ACD"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735.447,10 €</w:t>
            </w:r>
          </w:p>
        </w:tc>
      </w:tr>
      <w:tr w:rsidR="00CC42D0" w:rsidRPr="00F9794C" w14:paraId="0B24F139"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855FC1E"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5B5F2AD"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002BA05B"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Τράπεζα Eurobank</w:t>
            </w:r>
          </w:p>
        </w:tc>
        <w:tc>
          <w:tcPr>
            <w:tcW w:w="2200" w:type="dxa"/>
            <w:tcBorders>
              <w:top w:val="nil"/>
              <w:left w:val="nil"/>
              <w:bottom w:val="single" w:sz="4" w:space="0" w:color="auto"/>
              <w:right w:val="single" w:sz="4" w:space="0" w:color="auto"/>
            </w:tcBorders>
            <w:noWrap/>
            <w:vAlign w:val="bottom"/>
            <w:hideMark/>
          </w:tcPr>
          <w:p w14:paraId="24B37DCE"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14EE0AE7"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0,00 €</w:t>
            </w:r>
          </w:p>
        </w:tc>
      </w:tr>
      <w:tr w:rsidR="00CC42D0" w:rsidRPr="00F9794C" w14:paraId="349682AC"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2346DF1E"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70EA3958"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64A6CEB1"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0026.0424.40.0200036773</w:t>
            </w:r>
          </w:p>
        </w:tc>
        <w:tc>
          <w:tcPr>
            <w:tcW w:w="2200" w:type="dxa"/>
            <w:tcBorders>
              <w:top w:val="nil"/>
              <w:left w:val="nil"/>
              <w:bottom w:val="single" w:sz="4" w:space="0" w:color="auto"/>
              <w:right w:val="single" w:sz="4" w:space="0" w:color="auto"/>
            </w:tcBorders>
            <w:noWrap/>
            <w:vAlign w:val="bottom"/>
            <w:hideMark/>
          </w:tcPr>
          <w:p w14:paraId="6E544187"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38.03.01.0000</w:t>
            </w:r>
          </w:p>
        </w:tc>
        <w:tc>
          <w:tcPr>
            <w:tcW w:w="1900" w:type="dxa"/>
            <w:tcBorders>
              <w:top w:val="nil"/>
              <w:left w:val="nil"/>
              <w:bottom w:val="single" w:sz="4" w:space="0" w:color="auto"/>
              <w:right w:val="single" w:sz="4" w:space="0" w:color="auto"/>
            </w:tcBorders>
            <w:noWrap/>
            <w:vAlign w:val="bottom"/>
            <w:hideMark/>
          </w:tcPr>
          <w:p w14:paraId="3162C118" w14:textId="77777777" w:rsidR="00CC42D0" w:rsidRPr="00F9794C" w:rsidRDefault="00CC42D0" w:rsidP="00811258">
            <w:pPr>
              <w:jc w:val="right"/>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5.549,04 €</w:t>
            </w:r>
          </w:p>
        </w:tc>
      </w:tr>
      <w:tr w:rsidR="00CC42D0" w:rsidRPr="00F9794C" w14:paraId="7A8522A4"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D1FC8DE"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769B1F6"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ΔΕΣΜΕΥΜΕΝΟΣ</w:t>
            </w:r>
          </w:p>
        </w:tc>
        <w:tc>
          <w:tcPr>
            <w:tcW w:w="4279" w:type="dxa"/>
            <w:tcBorders>
              <w:top w:val="nil"/>
              <w:left w:val="nil"/>
              <w:bottom w:val="single" w:sz="4" w:space="0" w:color="auto"/>
              <w:right w:val="single" w:sz="4" w:space="0" w:color="auto"/>
            </w:tcBorders>
            <w:noWrap/>
            <w:vAlign w:val="bottom"/>
            <w:hideMark/>
          </w:tcPr>
          <w:p w14:paraId="4CDCDE84"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0026.0040.60.0200661421</w:t>
            </w:r>
          </w:p>
        </w:tc>
        <w:tc>
          <w:tcPr>
            <w:tcW w:w="2200" w:type="dxa"/>
            <w:tcBorders>
              <w:top w:val="nil"/>
              <w:left w:val="nil"/>
              <w:bottom w:val="single" w:sz="4" w:space="0" w:color="auto"/>
              <w:right w:val="single" w:sz="4" w:space="0" w:color="auto"/>
            </w:tcBorders>
            <w:noWrap/>
            <w:vAlign w:val="bottom"/>
            <w:hideMark/>
          </w:tcPr>
          <w:p w14:paraId="505157FA"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38.07.00.0000</w:t>
            </w:r>
          </w:p>
        </w:tc>
        <w:tc>
          <w:tcPr>
            <w:tcW w:w="1900" w:type="dxa"/>
            <w:tcBorders>
              <w:top w:val="nil"/>
              <w:left w:val="nil"/>
              <w:bottom w:val="single" w:sz="4" w:space="0" w:color="auto"/>
              <w:right w:val="single" w:sz="4" w:space="0" w:color="auto"/>
            </w:tcBorders>
            <w:noWrap/>
            <w:vAlign w:val="bottom"/>
            <w:hideMark/>
          </w:tcPr>
          <w:p w14:paraId="5BA8EC7B" w14:textId="77777777" w:rsidR="00CC42D0" w:rsidRPr="00F9794C" w:rsidRDefault="00CC42D0" w:rsidP="00811258">
            <w:pPr>
              <w:jc w:val="right"/>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0,00 €</w:t>
            </w:r>
          </w:p>
        </w:tc>
      </w:tr>
      <w:tr w:rsidR="00CC42D0" w:rsidRPr="00F9794C" w14:paraId="1EB1176D"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08EE65C"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65285021"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5696F3BA"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0026.0424.47.0200048045</w:t>
            </w:r>
          </w:p>
        </w:tc>
        <w:tc>
          <w:tcPr>
            <w:tcW w:w="2200" w:type="dxa"/>
            <w:tcBorders>
              <w:top w:val="nil"/>
              <w:left w:val="nil"/>
              <w:bottom w:val="single" w:sz="4" w:space="0" w:color="auto"/>
              <w:right w:val="single" w:sz="4" w:space="0" w:color="auto"/>
            </w:tcBorders>
            <w:noWrap/>
            <w:vAlign w:val="bottom"/>
            <w:hideMark/>
          </w:tcPr>
          <w:p w14:paraId="78111C6E" w14:textId="77777777" w:rsidR="00CC42D0" w:rsidRPr="00F9794C" w:rsidRDefault="00CC42D0" w:rsidP="00811258">
            <w:pPr>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38.03.01.0001</w:t>
            </w:r>
          </w:p>
        </w:tc>
        <w:tc>
          <w:tcPr>
            <w:tcW w:w="1900" w:type="dxa"/>
            <w:tcBorders>
              <w:top w:val="nil"/>
              <w:left w:val="nil"/>
              <w:bottom w:val="single" w:sz="4" w:space="0" w:color="auto"/>
              <w:right w:val="single" w:sz="4" w:space="0" w:color="auto"/>
            </w:tcBorders>
            <w:noWrap/>
            <w:vAlign w:val="bottom"/>
            <w:hideMark/>
          </w:tcPr>
          <w:p w14:paraId="437C9D73" w14:textId="77777777" w:rsidR="00CC42D0" w:rsidRPr="00F9794C" w:rsidRDefault="00CC42D0" w:rsidP="00811258">
            <w:pPr>
              <w:jc w:val="right"/>
              <w:rPr>
                <w:rFonts w:ascii="Calibri" w:hAnsi="Calibri" w:cs="Calibri"/>
                <w:color w:val="0070C0"/>
                <w:sz w:val="22"/>
                <w:szCs w:val="22"/>
                <w:lang w:val="en-US" w:eastAsia="en-US"/>
              </w:rPr>
            </w:pPr>
            <w:r w:rsidRPr="00F9794C">
              <w:rPr>
                <w:rFonts w:ascii="Calibri" w:hAnsi="Calibri" w:cs="Calibri"/>
                <w:color w:val="0070C0"/>
                <w:sz w:val="22"/>
                <w:szCs w:val="22"/>
                <w:lang w:val="en-US" w:eastAsia="en-US"/>
              </w:rPr>
              <w:t>0,00 €</w:t>
            </w:r>
          </w:p>
        </w:tc>
      </w:tr>
      <w:tr w:rsidR="00CC42D0" w:rsidRPr="00F9794C" w14:paraId="3C4D56D9"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ADC717D" w14:textId="77777777" w:rsidR="00CC42D0" w:rsidRPr="00F9794C" w:rsidRDefault="00CC42D0" w:rsidP="00811258">
            <w:pPr>
              <w:rPr>
                <w:rFonts w:ascii="Calibri" w:hAnsi="Calibri" w:cs="Calibri"/>
                <w:b/>
                <w:bCs/>
                <w:sz w:val="22"/>
                <w:szCs w:val="22"/>
                <w:lang w:val="en-US" w:eastAsia="en-US"/>
              </w:rPr>
            </w:pPr>
            <w:r w:rsidRPr="00F9794C">
              <w:rPr>
                <w:rFonts w:ascii="Calibri" w:hAnsi="Calibri" w:cs="Calibri"/>
                <w:b/>
                <w:bCs/>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45FA876D" w14:textId="77777777" w:rsidR="00CC42D0" w:rsidRPr="00F9794C" w:rsidRDefault="00CC42D0" w:rsidP="00811258">
            <w:pPr>
              <w:rPr>
                <w:rFonts w:ascii="Calibri" w:hAnsi="Calibri" w:cs="Calibri"/>
                <w:b/>
                <w:bCs/>
                <w:sz w:val="22"/>
                <w:szCs w:val="22"/>
                <w:lang w:val="en-US" w:eastAsia="en-US"/>
              </w:rPr>
            </w:pPr>
            <w:r w:rsidRPr="00F9794C">
              <w:rPr>
                <w:rFonts w:ascii="Calibri" w:hAnsi="Calibri" w:cs="Calibri"/>
                <w:b/>
                <w:bCs/>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372A3139" w14:textId="77777777" w:rsidR="00CC42D0" w:rsidRPr="00F9794C" w:rsidRDefault="00CC42D0" w:rsidP="00811258">
            <w:pPr>
              <w:rPr>
                <w:rFonts w:ascii="Calibri" w:hAnsi="Calibri" w:cs="Calibri"/>
                <w:b/>
                <w:bCs/>
                <w:sz w:val="22"/>
                <w:szCs w:val="22"/>
                <w:lang w:val="en-US" w:eastAsia="en-US"/>
              </w:rPr>
            </w:pPr>
            <w:r w:rsidRPr="00F9794C">
              <w:rPr>
                <w:rFonts w:ascii="Calibri" w:hAnsi="Calibri" w:cs="Calibri"/>
                <w:b/>
                <w:bCs/>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68AF1C44" w14:textId="77777777" w:rsidR="00CC42D0" w:rsidRPr="00F9794C" w:rsidRDefault="00CC42D0" w:rsidP="00811258">
            <w:pPr>
              <w:rPr>
                <w:rFonts w:ascii="Calibri" w:hAnsi="Calibri" w:cs="Calibri"/>
                <w:b/>
                <w:bCs/>
                <w:sz w:val="22"/>
                <w:szCs w:val="22"/>
                <w:lang w:val="en-US" w:eastAsia="en-US"/>
              </w:rPr>
            </w:pPr>
            <w:r w:rsidRPr="00F9794C">
              <w:rPr>
                <w:rFonts w:ascii="Calibri" w:hAnsi="Calibri" w:cs="Calibri"/>
                <w:b/>
                <w:bCs/>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20DC3E43" w14:textId="77777777" w:rsidR="00CC42D0" w:rsidRPr="00F9794C" w:rsidRDefault="00CC42D0" w:rsidP="00811258">
            <w:pPr>
              <w:jc w:val="right"/>
              <w:rPr>
                <w:rFonts w:ascii="Calibri" w:hAnsi="Calibri" w:cs="Calibri"/>
                <w:b/>
                <w:bCs/>
                <w:sz w:val="22"/>
                <w:szCs w:val="22"/>
                <w:lang w:val="en-US" w:eastAsia="en-US"/>
              </w:rPr>
            </w:pPr>
            <w:r w:rsidRPr="00F9794C">
              <w:rPr>
                <w:rFonts w:ascii="Calibri" w:hAnsi="Calibri" w:cs="Calibri"/>
                <w:b/>
                <w:bCs/>
                <w:sz w:val="22"/>
                <w:szCs w:val="22"/>
                <w:lang w:val="en-US" w:eastAsia="en-US"/>
              </w:rPr>
              <w:t>5.549,04 €</w:t>
            </w:r>
          </w:p>
        </w:tc>
      </w:tr>
      <w:tr w:rsidR="00CC42D0" w:rsidRPr="00F9794C" w14:paraId="3FF06F2A"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E0999BF"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15C2933"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57A56A42"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xml:space="preserve">ΤΑΜΕΙΟ ΠΑΡΑΚΑΤΑΘΗΚΩΝ &amp; ΔΑΝΕΙΩΝ </w:t>
            </w:r>
          </w:p>
        </w:tc>
        <w:tc>
          <w:tcPr>
            <w:tcW w:w="2200" w:type="dxa"/>
            <w:tcBorders>
              <w:top w:val="nil"/>
              <w:left w:val="nil"/>
              <w:bottom w:val="single" w:sz="4" w:space="0" w:color="auto"/>
              <w:right w:val="single" w:sz="4" w:space="0" w:color="auto"/>
            </w:tcBorders>
            <w:noWrap/>
            <w:vAlign w:val="bottom"/>
            <w:hideMark/>
          </w:tcPr>
          <w:p w14:paraId="7FEA52EB"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5B7C059E"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0,00 €</w:t>
            </w:r>
          </w:p>
        </w:tc>
      </w:tr>
      <w:tr w:rsidR="00CC42D0" w:rsidRPr="00F9794C" w14:paraId="447BE577"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05E58643"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515C7050"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 xml:space="preserve">ΛΟΓΑΡΙΑΣΜΟΣ ΛΗΞΙΠΡΟΘΕΣΜΩΝ </w:t>
            </w:r>
          </w:p>
        </w:tc>
        <w:tc>
          <w:tcPr>
            <w:tcW w:w="4279" w:type="dxa"/>
            <w:tcBorders>
              <w:top w:val="nil"/>
              <w:left w:val="nil"/>
              <w:bottom w:val="single" w:sz="4" w:space="0" w:color="auto"/>
              <w:right w:val="single" w:sz="4" w:space="0" w:color="auto"/>
            </w:tcBorders>
            <w:noWrap/>
            <w:vAlign w:val="bottom"/>
            <w:hideMark/>
          </w:tcPr>
          <w:p w14:paraId="624D7AD6"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GR 5209700011335300010048700</w:t>
            </w:r>
          </w:p>
        </w:tc>
        <w:tc>
          <w:tcPr>
            <w:tcW w:w="2200" w:type="dxa"/>
            <w:tcBorders>
              <w:top w:val="nil"/>
              <w:left w:val="nil"/>
              <w:bottom w:val="single" w:sz="4" w:space="0" w:color="auto"/>
              <w:right w:val="single" w:sz="4" w:space="0" w:color="auto"/>
            </w:tcBorders>
            <w:noWrap/>
            <w:vAlign w:val="bottom"/>
            <w:hideMark/>
          </w:tcPr>
          <w:p w14:paraId="516E5269"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38.03.04.0003</w:t>
            </w:r>
          </w:p>
        </w:tc>
        <w:tc>
          <w:tcPr>
            <w:tcW w:w="1900" w:type="dxa"/>
            <w:tcBorders>
              <w:top w:val="nil"/>
              <w:left w:val="nil"/>
              <w:bottom w:val="single" w:sz="4" w:space="0" w:color="auto"/>
              <w:right w:val="single" w:sz="4" w:space="0" w:color="auto"/>
            </w:tcBorders>
            <w:noWrap/>
            <w:vAlign w:val="bottom"/>
            <w:hideMark/>
          </w:tcPr>
          <w:p w14:paraId="105C6ADA" w14:textId="77777777" w:rsidR="00CC42D0" w:rsidRPr="00F9794C" w:rsidRDefault="00CC42D0" w:rsidP="00811258">
            <w:pPr>
              <w:jc w:val="right"/>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932,07 €</w:t>
            </w:r>
          </w:p>
        </w:tc>
      </w:tr>
      <w:tr w:rsidR="00CC42D0" w:rsidRPr="00F9794C" w14:paraId="1103C2EE"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601EEFE1"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1DE568ED"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ΛΟΓΑΡΙΑΣΜΟΣ ΟΨΕΩΣ</w:t>
            </w:r>
          </w:p>
        </w:tc>
        <w:tc>
          <w:tcPr>
            <w:tcW w:w="4279" w:type="dxa"/>
            <w:tcBorders>
              <w:top w:val="nil"/>
              <w:left w:val="nil"/>
              <w:bottom w:val="single" w:sz="4" w:space="0" w:color="auto"/>
              <w:right w:val="single" w:sz="4" w:space="0" w:color="auto"/>
            </w:tcBorders>
            <w:noWrap/>
            <w:vAlign w:val="bottom"/>
            <w:hideMark/>
          </w:tcPr>
          <w:p w14:paraId="04F70BF1"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GR 5509700011330801740000900</w:t>
            </w:r>
          </w:p>
        </w:tc>
        <w:tc>
          <w:tcPr>
            <w:tcW w:w="2200" w:type="dxa"/>
            <w:tcBorders>
              <w:top w:val="nil"/>
              <w:left w:val="nil"/>
              <w:bottom w:val="single" w:sz="4" w:space="0" w:color="auto"/>
              <w:right w:val="single" w:sz="4" w:space="0" w:color="auto"/>
            </w:tcBorders>
            <w:noWrap/>
            <w:vAlign w:val="bottom"/>
            <w:hideMark/>
          </w:tcPr>
          <w:p w14:paraId="1491C6BD"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38.03.04.0001</w:t>
            </w:r>
          </w:p>
        </w:tc>
        <w:tc>
          <w:tcPr>
            <w:tcW w:w="1900" w:type="dxa"/>
            <w:tcBorders>
              <w:top w:val="nil"/>
              <w:left w:val="nil"/>
              <w:bottom w:val="single" w:sz="4" w:space="0" w:color="auto"/>
              <w:right w:val="single" w:sz="4" w:space="0" w:color="auto"/>
            </w:tcBorders>
            <w:noWrap/>
            <w:vAlign w:val="bottom"/>
            <w:hideMark/>
          </w:tcPr>
          <w:p w14:paraId="3781FE41" w14:textId="77777777" w:rsidR="00CC42D0" w:rsidRPr="00F9794C" w:rsidRDefault="00CC42D0" w:rsidP="00811258">
            <w:pPr>
              <w:jc w:val="right"/>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604.672,61 €</w:t>
            </w:r>
          </w:p>
        </w:tc>
      </w:tr>
      <w:tr w:rsidR="00CC42D0" w:rsidRPr="00F9794C" w14:paraId="43B431E5"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5859EA98"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0C89A3A9"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 xml:space="preserve">ΛΟΓΑΡΙΑΣΜΟΣ ΓΙΑ ΔΙΚΑΣΤΙΚΕΣ ΑΠΟΦΑΣΕΙΣ </w:t>
            </w:r>
          </w:p>
        </w:tc>
        <w:tc>
          <w:tcPr>
            <w:tcW w:w="4279" w:type="dxa"/>
            <w:tcBorders>
              <w:top w:val="nil"/>
              <w:left w:val="nil"/>
              <w:bottom w:val="single" w:sz="4" w:space="0" w:color="auto"/>
              <w:right w:val="single" w:sz="4" w:space="0" w:color="auto"/>
            </w:tcBorders>
            <w:noWrap/>
            <w:vAlign w:val="bottom"/>
            <w:hideMark/>
          </w:tcPr>
          <w:p w14:paraId="17584717"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GR 2609700011330501590059613</w:t>
            </w:r>
          </w:p>
        </w:tc>
        <w:tc>
          <w:tcPr>
            <w:tcW w:w="2200" w:type="dxa"/>
            <w:tcBorders>
              <w:top w:val="nil"/>
              <w:left w:val="nil"/>
              <w:bottom w:val="single" w:sz="4" w:space="0" w:color="auto"/>
              <w:right w:val="single" w:sz="4" w:space="0" w:color="auto"/>
            </w:tcBorders>
            <w:noWrap/>
            <w:vAlign w:val="bottom"/>
            <w:hideMark/>
          </w:tcPr>
          <w:p w14:paraId="30ABF5C7" w14:textId="77777777" w:rsidR="00CC42D0" w:rsidRPr="00F9794C" w:rsidRDefault="00CC42D0" w:rsidP="00811258">
            <w:pPr>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38.03.04.0002</w:t>
            </w:r>
          </w:p>
        </w:tc>
        <w:tc>
          <w:tcPr>
            <w:tcW w:w="1900" w:type="dxa"/>
            <w:tcBorders>
              <w:top w:val="nil"/>
              <w:left w:val="nil"/>
              <w:bottom w:val="single" w:sz="4" w:space="0" w:color="auto"/>
              <w:right w:val="single" w:sz="4" w:space="0" w:color="auto"/>
            </w:tcBorders>
            <w:noWrap/>
            <w:vAlign w:val="bottom"/>
            <w:hideMark/>
          </w:tcPr>
          <w:p w14:paraId="5000A484" w14:textId="77777777" w:rsidR="00CC42D0" w:rsidRPr="00F9794C" w:rsidRDefault="00CC42D0" w:rsidP="00811258">
            <w:pPr>
              <w:jc w:val="right"/>
              <w:rPr>
                <w:rFonts w:ascii="Calibri" w:hAnsi="Calibri" w:cs="Calibri"/>
                <w:color w:val="CC3399"/>
                <w:sz w:val="22"/>
                <w:szCs w:val="22"/>
                <w:lang w:val="en-US" w:eastAsia="en-US"/>
              </w:rPr>
            </w:pPr>
            <w:r w:rsidRPr="00F9794C">
              <w:rPr>
                <w:rFonts w:ascii="Calibri" w:hAnsi="Calibri" w:cs="Calibri"/>
                <w:color w:val="CC3399"/>
                <w:sz w:val="22"/>
                <w:szCs w:val="22"/>
                <w:lang w:val="en-US" w:eastAsia="en-US"/>
              </w:rPr>
              <w:t>0,00 €</w:t>
            </w:r>
          </w:p>
        </w:tc>
      </w:tr>
      <w:tr w:rsidR="00CC42D0" w:rsidRPr="00F9794C" w14:paraId="6DAD813D"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72EB0524"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3D3125F2"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21899619"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2200" w:type="dxa"/>
            <w:tcBorders>
              <w:top w:val="nil"/>
              <w:left w:val="nil"/>
              <w:bottom w:val="single" w:sz="4" w:space="0" w:color="auto"/>
              <w:right w:val="single" w:sz="4" w:space="0" w:color="auto"/>
            </w:tcBorders>
            <w:noWrap/>
            <w:vAlign w:val="bottom"/>
            <w:hideMark/>
          </w:tcPr>
          <w:p w14:paraId="3650071D"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ΣΥΝΟΛΟ</w:t>
            </w:r>
          </w:p>
        </w:tc>
        <w:tc>
          <w:tcPr>
            <w:tcW w:w="1900" w:type="dxa"/>
            <w:tcBorders>
              <w:top w:val="nil"/>
              <w:left w:val="nil"/>
              <w:bottom w:val="single" w:sz="4" w:space="0" w:color="auto"/>
              <w:right w:val="single" w:sz="4" w:space="0" w:color="auto"/>
            </w:tcBorders>
            <w:noWrap/>
            <w:vAlign w:val="bottom"/>
            <w:hideMark/>
          </w:tcPr>
          <w:p w14:paraId="372DA8B2"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605.604,68 €</w:t>
            </w:r>
          </w:p>
        </w:tc>
      </w:tr>
      <w:tr w:rsidR="00CC42D0" w:rsidRPr="00F9794C" w14:paraId="27DBBEE0" w14:textId="77777777" w:rsidTr="00811258">
        <w:trPr>
          <w:trHeight w:val="300"/>
        </w:trPr>
        <w:tc>
          <w:tcPr>
            <w:tcW w:w="640" w:type="dxa"/>
            <w:tcBorders>
              <w:top w:val="nil"/>
              <w:left w:val="single" w:sz="4" w:space="0" w:color="auto"/>
              <w:bottom w:val="single" w:sz="4" w:space="0" w:color="auto"/>
              <w:right w:val="single" w:sz="4" w:space="0" w:color="auto"/>
            </w:tcBorders>
            <w:noWrap/>
            <w:vAlign w:val="bottom"/>
            <w:hideMark/>
          </w:tcPr>
          <w:p w14:paraId="3443F36D"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500" w:type="dxa"/>
            <w:tcBorders>
              <w:top w:val="nil"/>
              <w:left w:val="nil"/>
              <w:bottom w:val="single" w:sz="4" w:space="0" w:color="auto"/>
              <w:right w:val="single" w:sz="4" w:space="0" w:color="auto"/>
            </w:tcBorders>
            <w:noWrap/>
            <w:vAlign w:val="bottom"/>
            <w:hideMark/>
          </w:tcPr>
          <w:p w14:paraId="2DDE7697"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4279" w:type="dxa"/>
            <w:tcBorders>
              <w:top w:val="nil"/>
              <w:left w:val="nil"/>
              <w:bottom w:val="single" w:sz="4" w:space="0" w:color="auto"/>
              <w:right w:val="single" w:sz="4" w:space="0" w:color="auto"/>
            </w:tcBorders>
            <w:noWrap/>
            <w:vAlign w:val="bottom"/>
            <w:hideMark/>
          </w:tcPr>
          <w:p w14:paraId="4A78381A" w14:textId="77777777" w:rsidR="00CC42D0" w:rsidRPr="00F9794C" w:rsidRDefault="00CC42D0" w:rsidP="00811258">
            <w:pPr>
              <w:jc w:val="cente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xml:space="preserve">ΣΥΝΟΛΟ ΣΤΟΥΣ ΤΡΑΠΕΖΙΚΟΥΣ </w:t>
            </w:r>
            <w:r>
              <w:rPr>
                <w:rFonts w:ascii="Calibri" w:hAnsi="Calibri" w:cs="Calibri"/>
                <w:b/>
                <w:bCs/>
                <w:color w:val="000000"/>
                <w:sz w:val="22"/>
                <w:szCs w:val="22"/>
                <w:lang w:eastAsia="en-US"/>
              </w:rPr>
              <w:t xml:space="preserve">             </w:t>
            </w:r>
            <w:r w:rsidRPr="00F9794C">
              <w:rPr>
                <w:rFonts w:ascii="Calibri" w:hAnsi="Calibri" w:cs="Calibri"/>
                <w:b/>
                <w:bCs/>
                <w:color w:val="000000"/>
                <w:sz w:val="22"/>
                <w:szCs w:val="22"/>
                <w:lang w:val="en-US" w:eastAsia="en-US"/>
              </w:rPr>
              <w:t>ΛΟΓΑΡΙΑΣΜΟΥΣ</w:t>
            </w:r>
          </w:p>
        </w:tc>
        <w:tc>
          <w:tcPr>
            <w:tcW w:w="2200" w:type="dxa"/>
            <w:tcBorders>
              <w:top w:val="nil"/>
              <w:left w:val="nil"/>
              <w:bottom w:val="single" w:sz="4" w:space="0" w:color="auto"/>
              <w:right w:val="single" w:sz="4" w:space="0" w:color="auto"/>
            </w:tcBorders>
            <w:noWrap/>
            <w:vAlign w:val="bottom"/>
            <w:hideMark/>
          </w:tcPr>
          <w:p w14:paraId="010D0E99" w14:textId="77777777" w:rsidR="00CC42D0" w:rsidRPr="00F9794C" w:rsidRDefault="00CC42D0" w:rsidP="00811258">
            <w:pPr>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 </w:t>
            </w:r>
          </w:p>
        </w:tc>
        <w:tc>
          <w:tcPr>
            <w:tcW w:w="1900" w:type="dxa"/>
            <w:tcBorders>
              <w:top w:val="nil"/>
              <w:left w:val="nil"/>
              <w:bottom w:val="single" w:sz="4" w:space="0" w:color="auto"/>
              <w:right w:val="single" w:sz="4" w:space="0" w:color="auto"/>
            </w:tcBorders>
            <w:noWrap/>
            <w:vAlign w:val="bottom"/>
            <w:hideMark/>
          </w:tcPr>
          <w:p w14:paraId="6CF5AC31" w14:textId="77777777" w:rsidR="00CC42D0" w:rsidRPr="00F9794C" w:rsidRDefault="00CC42D0" w:rsidP="00811258">
            <w:pPr>
              <w:jc w:val="right"/>
              <w:rPr>
                <w:rFonts w:ascii="Calibri" w:hAnsi="Calibri" w:cs="Calibri"/>
                <w:b/>
                <w:bCs/>
                <w:color w:val="000000"/>
                <w:sz w:val="22"/>
                <w:szCs w:val="22"/>
                <w:lang w:val="en-US" w:eastAsia="en-US"/>
              </w:rPr>
            </w:pPr>
            <w:r w:rsidRPr="00F9794C">
              <w:rPr>
                <w:rFonts w:ascii="Calibri" w:hAnsi="Calibri" w:cs="Calibri"/>
                <w:b/>
                <w:bCs/>
                <w:color w:val="000000"/>
                <w:sz w:val="22"/>
                <w:szCs w:val="22"/>
                <w:lang w:val="en-US" w:eastAsia="en-US"/>
              </w:rPr>
              <w:t>1.897.824,36 €</w:t>
            </w:r>
          </w:p>
        </w:tc>
      </w:tr>
    </w:tbl>
    <w:p w14:paraId="34366C1F" w14:textId="77777777" w:rsidR="00CC42D0" w:rsidRDefault="00CC42D0" w:rsidP="00CC42D0">
      <w:pPr>
        <w:jc w:val="both"/>
        <w:rPr>
          <w:rFonts w:ascii="Calibri" w:hAnsi="Calibri"/>
          <w:b/>
          <w:bCs/>
        </w:rPr>
      </w:pPr>
    </w:p>
    <w:p w14:paraId="26DEA573"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sz w:val="22"/>
          <w:szCs w:val="22"/>
        </w:rPr>
        <w:t xml:space="preserve">Πλέον στην ταμιακή υπηρεσία του δήμου υπήρχε σε μετρητά το ποσό των </w:t>
      </w:r>
      <w:r w:rsidRPr="00CC42D0">
        <w:rPr>
          <w:rFonts w:ascii="Calibri" w:hAnsi="Calibri" w:cs="Calibri"/>
          <w:b/>
          <w:bCs/>
          <w:sz w:val="22"/>
          <w:szCs w:val="22"/>
        </w:rPr>
        <w:t xml:space="preserve">1.442,79 €. </w:t>
      </w:r>
    </w:p>
    <w:p w14:paraId="467DEB7E" w14:textId="77777777" w:rsidR="00CC42D0" w:rsidRPr="00CC42D0" w:rsidRDefault="00CC42D0" w:rsidP="00CC42D0">
      <w:pPr>
        <w:spacing w:line="360" w:lineRule="auto"/>
        <w:jc w:val="both"/>
        <w:rPr>
          <w:rFonts w:ascii="Calibri" w:hAnsi="Calibri" w:cs="Calibri"/>
          <w:b/>
          <w:sz w:val="22"/>
          <w:szCs w:val="22"/>
        </w:rPr>
      </w:pPr>
      <w:r w:rsidRPr="00CC42D0">
        <w:rPr>
          <w:rFonts w:ascii="Calibri" w:hAnsi="Calibri" w:cs="Calibri"/>
          <w:bCs/>
          <w:sz w:val="22"/>
          <w:szCs w:val="22"/>
        </w:rPr>
        <w:t>Σ</w:t>
      </w:r>
      <w:r w:rsidRPr="00CC42D0">
        <w:rPr>
          <w:rFonts w:ascii="Calibri" w:hAnsi="Calibri" w:cs="Calibri"/>
          <w:sz w:val="22"/>
          <w:szCs w:val="22"/>
        </w:rPr>
        <w:t xml:space="preserve">τα χέρια των υπόλογων των παγίων προκαταβολών υπάρχει σε λογαριασμούς ειδικού σκοπού, το ποσό των </w:t>
      </w:r>
      <w:r w:rsidRPr="00CC42D0">
        <w:rPr>
          <w:rFonts w:ascii="Calibri" w:hAnsi="Calibri" w:cs="Calibri"/>
          <w:b/>
          <w:sz w:val="22"/>
          <w:szCs w:val="22"/>
        </w:rPr>
        <w:t xml:space="preserve"> 11.464,69€.</w:t>
      </w:r>
    </w:p>
    <w:p w14:paraId="67C01BE2" w14:textId="77777777" w:rsidR="00CC42D0" w:rsidRPr="00CC42D0" w:rsidRDefault="00CC42D0" w:rsidP="00CC42D0">
      <w:pPr>
        <w:spacing w:line="360" w:lineRule="auto"/>
        <w:jc w:val="both"/>
        <w:rPr>
          <w:rFonts w:ascii="Calibri" w:hAnsi="Calibri" w:cs="Calibri"/>
          <w:b/>
          <w:bCs/>
          <w:sz w:val="22"/>
          <w:szCs w:val="22"/>
          <w:lang w:eastAsia="en-US"/>
        </w:rPr>
      </w:pPr>
      <w:r w:rsidRPr="00CC42D0">
        <w:rPr>
          <w:rFonts w:ascii="Calibri" w:hAnsi="Calibri" w:cs="Calibri"/>
          <w:sz w:val="22"/>
          <w:szCs w:val="22"/>
        </w:rPr>
        <w:t>Αθροιστικά, τα χρήματα που υπήρχαν στο</w:t>
      </w:r>
      <w:r w:rsidRPr="00CC42D0">
        <w:rPr>
          <w:rFonts w:ascii="Calibri" w:hAnsi="Calibri" w:cs="Calibri"/>
          <w:b/>
          <w:sz w:val="22"/>
          <w:szCs w:val="22"/>
        </w:rPr>
        <w:t xml:space="preserve"> ταμείο του Δήμου και στην τράπεζα </w:t>
      </w:r>
      <w:r w:rsidRPr="00CC42D0">
        <w:rPr>
          <w:rFonts w:ascii="Calibri" w:hAnsi="Calibri" w:cs="Calibri"/>
          <w:sz w:val="22"/>
          <w:szCs w:val="22"/>
        </w:rPr>
        <w:t xml:space="preserve">ανέρχονταν σε </w:t>
      </w:r>
      <w:r w:rsidRPr="00CC42D0">
        <w:rPr>
          <w:rFonts w:ascii="Calibri" w:hAnsi="Calibri" w:cs="Calibri"/>
          <w:b/>
          <w:bCs/>
          <w:sz w:val="22"/>
          <w:szCs w:val="22"/>
        </w:rPr>
        <w:t>1.910.732,02€.</w:t>
      </w:r>
    </w:p>
    <w:p w14:paraId="4FFAA882"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sz w:val="22"/>
          <w:szCs w:val="22"/>
        </w:rPr>
        <w:t>Στο</w:t>
      </w:r>
      <w:r w:rsidRPr="00CC42D0">
        <w:rPr>
          <w:rFonts w:ascii="Calibri" w:hAnsi="Calibri" w:cs="Calibri"/>
          <w:b/>
          <w:sz w:val="22"/>
          <w:szCs w:val="22"/>
        </w:rPr>
        <w:t xml:space="preserve"> δημόσιο λογιστικό </w:t>
      </w:r>
      <w:r w:rsidRPr="00CC42D0">
        <w:rPr>
          <w:rFonts w:ascii="Calibri" w:hAnsi="Calibri" w:cs="Calibri"/>
          <w:sz w:val="22"/>
          <w:szCs w:val="22"/>
        </w:rPr>
        <w:t xml:space="preserve">το χρηματικό υπόλοιπο του Δήμου ανέρχεται στο ποσό των </w:t>
      </w:r>
      <w:r w:rsidRPr="00CC42D0">
        <w:rPr>
          <w:rFonts w:ascii="Calibri" w:hAnsi="Calibri" w:cs="Calibri"/>
          <w:b/>
          <w:bCs/>
          <w:color w:val="000000"/>
          <w:sz w:val="22"/>
          <w:szCs w:val="22"/>
          <w:lang w:eastAsia="en-US"/>
        </w:rPr>
        <w:t>1.897.581,44</w:t>
      </w:r>
      <w:r w:rsidRPr="00CC42D0">
        <w:rPr>
          <w:rFonts w:ascii="Calibri" w:hAnsi="Calibri" w:cs="Calibri"/>
          <w:b/>
          <w:bCs/>
          <w:sz w:val="22"/>
          <w:szCs w:val="22"/>
        </w:rPr>
        <w:t xml:space="preserve">€ </w:t>
      </w:r>
      <w:r w:rsidRPr="00CC42D0">
        <w:rPr>
          <w:rFonts w:ascii="Calibri" w:hAnsi="Calibri" w:cs="Calibri"/>
          <w:sz w:val="22"/>
          <w:szCs w:val="22"/>
        </w:rPr>
        <w:t>και διαμορφώνεται ως ακολούθως:</w:t>
      </w:r>
    </w:p>
    <w:tbl>
      <w:tblPr>
        <w:tblW w:w="0" w:type="auto"/>
        <w:jc w:val="center"/>
        <w:tblLook w:val="04A0" w:firstRow="1" w:lastRow="0" w:firstColumn="1" w:lastColumn="0" w:noHBand="0" w:noVBand="1"/>
      </w:tblPr>
      <w:tblGrid>
        <w:gridCol w:w="2307"/>
        <w:gridCol w:w="1681"/>
      </w:tblGrid>
      <w:tr w:rsidR="00CC42D0" w:rsidRPr="00F5681E" w14:paraId="69AD8125" w14:textId="77777777" w:rsidTr="00811258">
        <w:trPr>
          <w:trHeight w:val="20"/>
          <w:jc w:val="center"/>
        </w:trPr>
        <w:tc>
          <w:tcPr>
            <w:tcW w:w="0" w:type="auto"/>
            <w:noWrap/>
            <w:vAlign w:val="center"/>
            <w:hideMark/>
          </w:tcPr>
          <w:p w14:paraId="5E1F6348" w14:textId="77777777" w:rsidR="00CC42D0" w:rsidRPr="00F5681E" w:rsidRDefault="00CC42D0" w:rsidP="00811258">
            <w:pPr>
              <w:spacing w:line="360" w:lineRule="auto"/>
              <w:jc w:val="both"/>
              <w:rPr>
                <w:rFonts w:ascii="Calibri" w:hAnsi="Calibri" w:cs="Calibri"/>
                <w:b/>
                <w:bCs/>
                <w:color w:val="000000"/>
                <w:sz w:val="22"/>
                <w:szCs w:val="22"/>
              </w:rPr>
            </w:pPr>
            <w:r w:rsidRPr="00F5681E">
              <w:rPr>
                <w:rFonts w:ascii="Calibri" w:hAnsi="Calibri" w:cs="Calibri"/>
                <w:b/>
                <w:bCs/>
                <w:color w:val="000000"/>
                <w:sz w:val="22"/>
                <w:szCs w:val="22"/>
              </w:rPr>
              <w:t>ΚΑΤΗΓΟΡΙΑ</w:t>
            </w:r>
          </w:p>
        </w:tc>
        <w:tc>
          <w:tcPr>
            <w:tcW w:w="0" w:type="auto"/>
            <w:noWrap/>
            <w:vAlign w:val="center"/>
            <w:hideMark/>
          </w:tcPr>
          <w:p w14:paraId="7530BC1C" w14:textId="77777777" w:rsidR="00CC42D0" w:rsidRPr="00F5681E" w:rsidRDefault="00CC42D0" w:rsidP="00811258">
            <w:pPr>
              <w:spacing w:line="360" w:lineRule="auto"/>
              <w:jc w:val="both"/>
              <w:rPr>
                <w:rFonts w:ascii="Calibri" w:hAnsi="Calibri" w:cs="Calibri"/>
                <w:b/>
                <w:bCs/>
                <w:color w:val="000000"/>
                <w:sz w:val="22"/>
                <w:szCs w:val="22"/>
              </w:rPr>
            </w:pPr>
            <w:r w:rsidRPr="00F5681E">
              <w:rPr>
                <w:rFonts w:ascii="Calibri" w:hAnsi="Calibri" w:cs="Calibri"/>
                <w:b/>
                <w:bCs/>
                <w:color w:val="000000"/>
                <w:sz w:val="22"/>
                <w:szCs w:val="22"/>
              </w:rPr>
              <w:t>ΠΟΣΑ</w:t>
            </w:r>
          </w:p>
        </w:tc>
      </w:tr>
      <w:tr w:rsidR="00CC42D0" w:rsidRPr="00F5681E" w14:paraId="14734AFB" w14:textId="77777777" w:rsidTr="00811258">
        <w:trPr>
          <w:trHeight w:val="20"/>
          <w:jc w:val="center"/>
        </w:trPr>
        <w:tc>
          <w:tcPr>
            <w:tcW w:w="0" w:type="auto"/>
            <w:noWrap/>
            <w:vAlign w:val="center"/>
            <w:hideMark/>
          </w:tcPr>
          <w:p w14:paraId="404055C3" w14:textId="77777777" w:rsidR="00CC42D0" w:rsidRPr="00F5681E" w:rsidRDefault="00CC42D0" w:rsidP="00811258">
            <w:pPr>
              <w:spacing w:line="360" w:lineRule="auto"/>
              <w:jc w:val="both"/>
              <w:rPr>
                <w:rFonts w:ascii="Calibri" w:hAnsi="Calibri" w:cs="Calibri"/>
                <w:color w:val="000000"/>
                <w:sz w:val="22"/>
                <w:szCs w:val="22"/>
              </w:rPr>
            </w:pPr>
            <w:r w:rsidRPr="00F5681E">
              <w:rPr>
                <w:rFonts w:ascii="Calibri" w:hAnsi="Calibri" w:cs="Calibri"/>
                <w:color w:val="000000"/>
                <w:sz w:val="22"/>
                <w:szCs w:val="22"/>
              </w:rPr>
              <w:t>ΤΑΚΤΙΚΑ</w:t>
            </w:r>
          </w:p>
        </w:tc>
        <w:tc>
          <w:tcPr>
            <w:tcW w:w="0" w:type="auto"/>
            <w:noWrap/>
            <w:vAlign w:val="center"/>
            <w:hideMark/>
          </w:tcPr>
          <w:p w14:paraId="7F26F433" w14:textId="77777777" w:rsidR="00CC42D0" w:rsidRPr="00F5681E" w:rsidRDefault="00CC42D0" w:rsidP="00811258">
            <w:pPr>
              <w:spacing w:line="360" w:lineRule="auto"/>
              <w:jc w:val="right"/>
              <w:rPr>
                <w:rFonts w:ascii="Calibri" w:hAnsi="Calibri" w:cs="Calibri"/>
                <w:color w:val="000000"/>
                <w:sz w:val="22"/>
                <w:szCs w:val="22"/>
              </w:rPr>
            </w:pPr>
            <w:r w:rsidRPr="00F5681E">
              <w:rPr>
                <w:rFonts w:ascii="Calibri" w:hAnsi="Calibri" w:cs="Calibri"/>
                <w:color w:val="000000"/>
                <w:sz w:val="22"/>
                <w:szCs w:val="22"/>
                <w:lang w:val="en-US"/>
              </w:rPr>
              <w:t>7</w:t>
            </w:r>
            <w:r w:rsidRPr="00F5681E">
              <w:rPr>
                <w:rFonts w:ascii="Calibri" w:hAnsi="Calibri" w:cs="Calibri"/>
                <w:color w:val="000000"/>
                <w:sz w:val="22"/>
                <w:szCs w:val="22"/>
              </w:rPr>
              <w:t>89.682,92 €</w:t>
            </w:r>
          </w:p>
        </w:tc>
      </w:tr>
      <w:tr w:rsidR="00CC42D0" w:rsidRPr="00F5681E" w14:paraId="54988F3A" w14:textId="77777777" w:rsidTr="00811258">
        <w:trPr>
          <w:trHeight w:val="20"/>
          <w:jc w:val="center"/>
        </w:trPr>
        <w:tc>
          <w:tcPr>
            <w:tcW w:w="0" w:type="auto"/>
            <w:noWrap/>
            <w:vAlign w:val="center"/>
            <w:hideMark/>
          </w:tcPr>
          <w:p w14:paraId="26103BCD" w14:textId="77777777" w:rsidR="00CC42D0" w:rsidRPr="00F5681E" w:rsidRDefault="00CC42D0" w:rsidP="00811258">
            <w:pPr>
              <w:spacing w:line="360" w:lineRule="auto"/>
              <w:jc w:val="both"/>
              <w:rPr>
                <w:rFonts w:ascii="Calibri" w:hAnsi="Calibri" w:cs="Calibri"/>
                <w:color w:val="000000"/>
                <w:sz w:val="22"/>
                <w:szCs w:val="22"/>
              </w:rPr>
            </w:pPr>
            <w:r w:rsidRPr="00F5681E">
              <w:rPr>
                <w:rFonts w:ascii="Calibri" w:hAnsi="Calibri" w:cs="Calibri"/>
                <w:color w:val="000000"/>
                <w:sz w:val="22"/>
                <w:szCs w:val="22"/>
              </w:rPr>
              <w:t>ΕΚΤΑΚΤΑ ΑΝΕΙΔΙΚΕΥΤΑ</w:t>
            </w:r>
          </w:p>
        </w:tc>
        <w:tc>
          <w:tcPr>
            <w:tcW w:w="0" w:type="auto"/>
            <w:noWrap/>
            <w:vAlign w:val="center"/>
            <w:hideMark/>
          </w:tcPr>
          <w:p w14:paraId="57D2FF4A" w14:textId="77777777" w:rsidR="00CC42D0" w:rsidRPr="00F5681E" w:rsidRDefault="00CC42D0" w:rsidP="00811258">
            <w:pPr>
              <w:spacing w:line="360" w:lineRule="auto"/>
              <w:jc w:val="right"/>
              <w:rPr>
                <w:rFonts w:ascii="Calibri" w:hAnsi="Calibri" w:cs="Calibri"/>
                <w:sz w:val="22"/>
                <w:szCs w:val="22"/>
              </w:rPr>
            </w:pPr>
            <w:r w:rsidRPr="00F5681E">
              <w:rPr>
                <w:rFonts w:ascii="Calibri" w:hAnsi="Calibri" w:cs="Calibri"/>
                <w:sz w:val="22"/>
                <w:szCs w:val="22"/>
                <w:lang w:val="en-US"/>
              </w:rPr>
              <w:t xml:space="preserve">     </w:t>
            </w:r>
            <w:r w:rsidRPr="00F5681E">
              <w:rPr>
                <w:rFonts w:ascii="Calibri" w:hAnsi="Calibri" w:cs="Calibri"/>
                <w:sz w:val="22"/>
                <w:szCs w:val="22"/>
              </w:rPr>
              <w:t>3.419,34€</w:t>
            </w:r>
          </w:p>
        </w:tc>
      </w:tr>
      <w:tr w:rsidR="00CC42D0" w:rsidRPr="00F5681E" w14:paraId="5828DA1F" w14:textId="77777777" w:rsidTr="00811258">
        <w:trPr>
          <w:trHeight w:val="20"/>
          <w:jc w:val="center"/>
        </w:trPr>
        <w:tc>
          <w:tcPr>
            <w:tcW w:w="0" w:type="auto"/>
            <w:noWrap/>
            <w:vAlign w:val="center"/>
            <w:hideMark/>
          </w:tcPr>
          <w:p w14:paraId="7BBB79A3" w14:textId="77777777" w:rsidR="00CC42D0" w:rsidRPr="00F5681E" w:rsidRDefault="00CC42D0" w:rsidP="00811258">
            <w:pPr>
              <w:spacing w:line="360" w:lineRule="auto"/>
              <w:jc w:val="both"/>
              <w:rPr>
                <w:rFonts w:ascii="Calibri" w:hAnsi="Calibri" w:cs="Calibri"/>
                <w:color w:val="000000"/>
                <w:sz w:val="22"/>
                <w:szCs w:val="22"/>
              </w:rPr>
            </w:pPr>
            <w:r w:rsidRPr="00F5681E">
              <w:rPr>
                <w:rFonts w:ascii="Calibri" w:hAnsi="Calibri" w:cs="Calibri"/>
                <w:color w:val="000000"/>
                <w:sz w:val="22"/>
                <w:szCs w:val="22"/>
              </w:rPr>
              <w:t>ΕΚΤΑΚΤΑ ΕΙΔΙΚΕΥΜΕΝΑ</w:t>
            </w:r>
          </w:p>
        </w:tc>
        <w:tc>
          <w:tcPr>
            <w:tcW w:w="0" w:type="auto"/>
            <w:noWrap/>
            <w:vAlign w:val="center"/>
            <w:hideMark/>
          </w:tcPr>
          <w:p w14:paraId="62364CB0" w14:textId="77777777" w:rsidR="00CC42D0" w:rsidRPr="00F5681E" w:rsidRDefault="00CC42D0" w:rsidP="00811258">
            <w:pPr>
              <w:spacing w:line="360" w:lineRule="auto"/>
              <w:jc w:val="right"/>
              <w:rPr>
                <w:rFonts w:ascii="Calibri" w:hAnsi="Calibri" w:cs="Calibri"/>
                <w:color w:val="000000"/>
                <w:sz w:val="22"/>
                <w:szCs w:val="22"/>
              </w:rPr>
            </w:pPr>
            <w:r w:rsidRPr="00F5681E">
              <w:rPr>
                <w:rFonts w:ascii="Calibri" w:hAnsi="Calibri" w:cs="Calibri"/>
                <w:color w:val="000000"/>
                <w:sz w:val="22"/>
                <w:szCs w:val="22"/>
                <w:lang w:val="en-US"/>
              </w:rPr>
              <w:t>1.104.4</w:t>
            </w:r>
            <w:r w:rsidRPr="00F5681E">
              <w:rPr>
                <w:rFonts w:ascii="Calibri" w:hAnsi="Calibri" w:cs="Calibri"/>
                <w:color w:val="000000"/>
                <w:sz w:val="22"/>
                <w:szCs w:val="22"/>
              </w:rPr>
              <w:t>79</w:t>
            </w:r>
            <w:r w:rsidRPr="00F5681E">
              <w:rPr>
                <w:rFonts w:ascii="Calibri" w:hAnsi="Calibri" w:cs="Calibri"/>
                <w:color w:val="000000"/>
                <w:sz w:val="22"/>
                <w:szCs w:val="22"/>
                <w:lang w:val="en-US"/>
              </w:rPr>
              <w:t>,</w:t>
            </w:r>
            <w:r w:rsidRPr="00F5681E">
              <w:rPr>
                <w:rFonts w:ascii="Calibri" w:hAnsi="Calibri" w:cs="Calibri"/>
                <w:color w:val="000000"/>
                <w:sz w:val="22"/>
                <w:szCs w:val="22"/>
              </w:rPr>
              <w:t>18€</w:t>
            </w:r>
          </w:p>
        </w:tc>
      </w:tr>
      <w:tr w:rsidR="00CC42D0" w:rsidRPr="00F5681E" w14:paraId="3C4C0C3F" w14:textId="77777777" w:rsidTr="00811258">
        <w:trPr>
          <w:trHeight w:val="20"/>
          <w:jc w:val="center"/>
        </w:trPr>
        <w:tc>
          <w:tcPr>
            <w:tcW w:w="0" w:type="auto"/>
            <w:noWrap/>
            <w:vAlign w:val="center"/>
            <w:hideMark/>
          </w:tcPr>
          <w:p w14:paraId="3244BD77" w14:textId="77777777" w:rsidR="00CC42D0" w:rsidRPr="00F5681E" w:rsidRDefault="00CC42D0" w:rsidP="00811258">
            <w:pPr>
              <w:spacing w:line="360" w:lineRule="auto"/>
              <w:jc w:val="both"/>
              <w:rPr>
                <w:rFonts w:ascii="Calibri" w:hAnsi="Calibri" w:cs="Calibri"/>
                <w:b/>
                <w:bCs/>
                <w:color w:val="000000"/>
                <w:sz w:val="22"/>
                <w:szCs w:val="22"/>
              </w:rPr>
            </w:pPr>
            <w:r w:rsidRPr="00F5681E">
              <w:rPr>
                <w:rFonts w:ascii="Calibri" w:hAnsi="Calibri" w:cs="Calibri"/>
                <w:b/>
                <w:bCs/>
                <w:color w:val="000000"/>
                <w:sz w:val="22"/>
                <w:szCs w:val="22"/>
              </w:rPr>
              <w:t>ΣΥΝΟΛΑ</w:t>
            </w:r>
          </w:p>
        </w:tc>
        <w:tc>
          <w:tcPr>
            <w:tcW w:w="0" w:type="auto"/>
            <w:noWrap/>
            <w:vAlign w:val="center"/>
            <w:hideMark/>
          </w:tcPr>
          <w:p w14:paraId="12254EC8" w14:textId="77777777" w:rsidR="00CC42D0" w:rsidRPr="00F5681E" w:rsidRDefault="00CC42D0" w:rsidP="00811258">
            <w:pPr>
              <w:spacing w:line="360" w:lineRule="auto"/>
              <w:jc w:val="right"/>
              <w:rPr>
                <w:rFonts w:ascii="Calibri" w:hAnsi="Calibri" w:cs="Calibri"/>
                <w:b/>
                <w:bCs/>
                <w:color w:val="000000"/>
                <w:sz w:val="22"/>
                <w:szCs w:val="22"/>
              </w:rPr>
            </w:pPr>
            <w:r w:rsidRPr="00F5681E">
              <w:rPr>
                <w:rFonts w:ascii="Calibri" w:hAnsi="Calibri" w:cs="Calibri"/>
                <w:b/>
                <w:bCs/>
                <w:sz w:val="22"/>
                <w:szCs w:val="22"/>
                <w:lang w:val="en-US"/>
              </w:rPr>
              <w:t>1.</w:t>
            </w:r>
            <w:r w:rsidRPr="00F5681E">
              <w:rPr>
                <w:rFonts w:ascii="Calibri" w:hAnsi="Calibri" w:cs="Calibri"/>
                <w:b/>
                <w:bCs/>
                <w:sz w:val="22"/>
                <w:szCs w:val="22"/>
              </w:rPr>
              <w:t>897</w:t>
            </w:r>
            <w:r w:rsidRPr="00F5681E">
              <w:rPr>
                <w:rFonts w:ascii="Calibri" w:hAnsi="Calibri" w:cs="Calibri"/>
                <w:b/>
                <w:bCs/>
                <w:sz w:val="22"/>
                <w:szCs w:val="22"/>
                <w:lang w:val="en-US"/>
              </w:rPr>
              <w:t>.</w:t>
            </w:r>
            <w:r w:rsidRPr="00F5681E">
              <w:rPr>
                <w:rFonts w:ascii="Calibri" w:hAnsi="Calibri" w:cs="Calibri"/>
                <w:b/>
                <w:bCs/>
                <w:sz w:val="22"/>
                <w:szCs w:val="22"/>
              </w:rPr>
              <w:t>581</w:t>
            </w:r>
            <w:r w:rsidRPr="00F5681E">
              <w:rPr>
                <w:rFonts w:ascii="Calibri" w:hAnsi="Calibri" w:cs="Calibri"/>
                <w:b/>
                <w:bCs/>
                <w:sz w:val="22"/>
                <w:szCs w:val="22"/>
                <w:lang w:val="en-US"/>
              </w:rPr>
              <w:t>,</w:t>
            </w:r>
            <w:r w:rsidRPr="00F5681E">
              <w:rPr>
                <w:rFonts w:ascii="Calibri" w:hAnsi="Calibri" w:cs="Calibri"/>
                <w:b/>
                <w:bCs/>
                <w:sz w:val="22"/>
                <w:szCs w:val="22"/>
              </w:rPr>
              <w:t>44€</w:t>
            </w:r>
          </w:p>
        </w:tc>
      </w:tr>
    </w:tbl>
    <w:p w14:paraId="4C7EB290" w14:textId="77777777" w:rsidR="00CC42D0" w:rsidRPr="00CC42D0" w:rsidRDefault="00CC42D0" w:rsidP="00CC42D0">
      <w:pPr>
        <w:spacing w:line="360" w:lineRule="auto"/>
        <w:jc w:val="both"/>
        <w:rPr>
          <w:rFonts w:ascii="Calibri" w:hAnsi="Calibri" w:cs="Calibri"/>
          <w:sz w:val="22"/>
          <w:szCs w:val="22"/>
          <w:highlight w:val="yellow"/>
        </w:rPr>
        <w:sectPr w:rsidR="00CC42D0" w:rsidRPr="00CC42D0" w:rsidSect="00F5681E">
          <w:footerReference w:type="default" r:id="rId53"/>
          <w:pgSz w:w="16834" w:h="11909" w:orient="landscape"/>
          <w:pgMar w:top="851" w:right="1418" w:bottom="851" w:left="1418" w:header="720" w:footer="720" w:gutter="0"/>
          <w:cols w:space="60"/>
          <w:noEndnote/>
        </w:sectPr>
      </w:pPr>
    </w:p>
    <w:p w14:paraId="33952ACF"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sz w:val="22"/>
          <w:szCs w:val="22"/>
        </w:rPr>
        <w:t>Η διαφορά ανάμεσα στο</w:t>
      </w:r>
      <w:r w:rsidRPr="00CC42D0">
        <w:rPr>
          <w:rFonts w:ascii="Calibri" w:hAnsi="Calibri" w:cs="Calibri"/>
          <w:b/>
          <w:sz w:val="22"/>
          <w:szCs w:val="22"/>
        </w:rPr>
        <w:t xml:space="preserve"> δημόσιο λογιστικό </w:t>
      </w:r>
      <w:r w:rsidRPr="00CC42D0">
        <w:rPr>
          <w:rFonts w:ascii="Calibri" w:hAnsi="Calibri" w:cs="Calibri"/>
          <w:sz w:val="22"/>
          <w:szCs w:val="22"/>
        </w:rPr>
        <w:t>και στα</w:t>
      </w:r>
      <w:r w:rsidRPr="00CC42D0">
        <w:rPr>
          <w:rFonts w:ascii="Calibri" w:hAnsi="Calibri" w:cs="Calibri"/>
          <w:b/>
          <w:sz w:val="22"/>
          <w:szCs w:val="22"/>
        </w:rPr>
        <w:t xml:space="preserve"> πραγματικά διαθέσιμα </w:t>
      </w:r>
      <w:r w:rsidRPr="00CC42D0">
        <w:rPr>
          <w:rFonts w:ascii="Calibri" w:hAnsi="Calibri" w:cs="Calibri"/>
          <w:sz w:val="22"/>
          <w:szCs w:val="22"/>
        </w:rPr>
        <w:t xml:space="preserve">ύψους </w:t>
      </w:r>
      <w:r w:rsidRPr="00CC42D0">
        <w:rPr>
          <w:rFonts w:ascii="Calibri" w:hAnsi="Calibri" w:cs="Calibri"/>
          <w:b/>
          <w:bCs/>
          <w:sz w:val="22"/>
          <w:szCs w:val="22"/>
        </w:rPr>
        <w:t>13.150,58</w:t>
      </w:r>
      <w:r w:rsidRPr="00CC42D0">
        <w:rPr>
          <w:rFonts w:ascii="Calibri" w:hAnsi="Calibri" w:cs="Calibri"/>
          <w:sz w:val="22"/>
          <w:szCs w:val="22"/>
        </w:rPr>
        <w:t xml:space="preserve"> </w:t>
      </w:r>
      <w:r w:rsidRPr="00CC42D0">
        <w:rPr>
          <w:rFonts w:ascii="Calibri" w:hAnsi="Calibri" w:cs="Calibri"/>
          <w:b/>
          <w:bCs/>
          <w:sz w:val="22"/>
          <w:szCs w:val="22"/>
        </w:rPr>
        <w:t xml:space="preserve">€ </w:t>
      </w:r>
      <w:r w:rsidRPr="00CC42D0">
        <w:rPr>
          <w:rFonts w:ascii="Calibri" w:hAnsi="Calibri" w:cs="Calibri"/>
          <w:sz w:val="22"/>
          <w:szCs w:val="22"/>
        </w:rPr>
        <w:t>αναλύεται ως ακολούθως:</w:t>
      </w:r>
    </w:p>
    <w:p w14:paraId="7C9821A2" w14:textId="77777777" w:rsidR="00CC42D0" w:rsidRPr="00CC42D0" w:rsidRDefault="00CC42D0" w:rsidP="00CC42D0">
      <w:pPr>
        <w:spacing w:line="360" w:lineRule="auto"/>
        <w:jc w:val="both"/>
        <w:rPr>
          <w:rFonts w:ascii="Calibri" w:hAnsi="Calibri" w:cs="Calibri"/>
          <w:color w:val="000000"/>
          <w:sz w:val="22"/>
          <w:szCs w:val="22"/>
        </w:rPr>
      </w:pPr>
      <w:r w:rsidRPr="00CC42D0">
        <w:rPr>
          <w:rFonts w:ascii="Calibri" w:hAnsi="Calibri" w:cs="Calibri"/>
          <w:b/>
          <w:color w:val="FF0000"/>
          <w:sz w:val="22"/>
          <w:szCs w:val="22"/>
        </w:rPr>
        <w:t xml:space="preserve">       Μείον (-) </w:t>
      </w:r>
      <w:r w:rsidRPr="00CC42D0">
        <w:rPr>
          <w:rFonts w:ascii="Calibri" w:hAnsi="Calibri" w:cs="Calibri"/>
          <w:b/>
          <w:bCs/>
          <w:color w:val="FF0000"/>
          <w:sz w:val="22"/>
          <w:szCs w:val="22"/>
        </w:rPr>
        <w:t>3.692,76€</w:t>
      </w:r>
      <w:r w:rsidRPr="00CC42D0">
        <w:rPr>
          <w:rFonts w:ascii="Calibri" w:hAnsi="Calibri" w:cs="Calibri"/>
          <w:color w:val="FF0000"/>
          <w:sz w:val="22"/>
          <w:szCs w:val="22"/>
        </w:rPr>
        <w:t xml:space="preserve"> </w:t>
      </w:r>
      <w:r w:rsidRPr="00CC42D0">
        <w:rPr>
          <w:rFonts w:ascii="Calibri" w:hAnsi="Calibri" w:cs="Calibri"/>
          <w:color w:val="000000"/>
          <w:sz w:val="22"/>
          <w:szCs w:val="22"/>
        </w:rPr>
        <w:t>: που αφορούν το υπ’ αριθμ. Α -705/29-10-2021 ισόποσο γραμμάτιο είσπραξης και συγκεκριμένα αφορούν εισπράξεις από χρεωστικές κάρτες,οι οποίες όμως δεν έχουν αποδοθεί από την τράπεζα κατά το μήνα Οκτώβριο.</w:t>
      </w:r>
    </w:p>
    <w:p w14:paraId="734F4D44" w14:textId="77777777" w:rsidR="00CC42D0" w:rsidRPr="00CC42D0" w:rsidRDefault="00CC42D0" w:rsidP="00CC42D0">
      <w:pPr>
        <w:spacing w:line="360" w:lineRule="auto"/>
        <w:jc w:val="both"/>
        <w:rPr>
          <w:rFonts w:ascii="Calibri" w:hAnsi="Calibri" w:cs="Calibri"/>
          <w:b/>
          <w:bCs/>
          <w:color w:val="FF0000"/>
          <w:sz w:val="22"/>
          <w:szCs w:val="22"/>
        </w:rPr>
      </w:pPr>
      <w:r>
        <w:rPr>
          <w:rFonts w:ascii="Calibri" w:hAnsi="Calibri" w:cs="Calibri"/>
          <w:b/>
          <w:color w:val="FF0000"/>
          <w:sz w:val="22"/>
          <w:szCs w:val="22"/>
        </w:rPr>
        <w:tab/>
      </w:r>
      <w:r w:rsidRPr="00F5681E">
        <w:rPr>
          <w:rFonts w:ascii="Calibri" w:hAnsi="Calibri" w:cs="Calibri"/>
          <w:b/>
          <w:color w:val="FF0000"/>
          <w:sz w:val="22"/>
          <w:szCs w:val="22"/>
        </w:rPr>
        <w:t>Μείον (-) 961,65</w:t>
      </w:r>
      <w:r w:rsidRPr="00F5681E">
        <w:rPr>
          <w:rFonts w:ascii="Calibri" w:hAnsi="Calibri" w:cs="Calibri"/>
          <w:b/>
          <w:bCs/>
          <w:color w:val="FF0000"/>
          <w:sz w:val="22"/>
          <w:szCs w:val="22"/>
        </w:rPr>
        <w:t xml:space="preserve"> €</w:t>
      </w:r>
      <w:r w:rsidRPr="00F5681E">
        <w:rPr>
          <w:rFonts w:ascii="Calibri" w:hAnsi="Calibri" w:cs="Calibri"/>
          <w:color w:val="FF0000"/>
          <w:sz w:val="22"/>
          <w:szCs w:val="22"/>
        </w:rPr>
        <w:t xml:space="preserve"> </w:t>
      </w:r>
      <w:r w:rsidRPr="00F5681E">
        <w:rPr>
          <w:rFonts w:ascii="Calibri" w:hAnsi="Calibri" w:cs="Calibri"/>
          <w:color w:val="000000"/>
          <w:sz w:val="22"/>
          <w:szCs w:val="22"/>
        </w:rPr>
        <w:t>: που αφορούν το υπ’ αριθμ. Α -706/29-10-2021 ισόποσο γραμμάτιο είσπραξης και συγκεκριμένα</w:t>
      </w:r>
      <w:r>
        <w:rPr>
          <w:rFonts w:ascii="Calibri" w:hAnsi="Calibri" w:cs="Calibri"/>
          <w:color w:val="000000"/>
          <w:sz w:val="22"/>
          <w:szCs w:val="22"/>
        </w:rPr>
        <w:t xml:space="preserve"> </w:t>
      </w:r>
      <w:r w:rsidRPr="00F5681E">
        <w:rPr>
          <w:rFonts w:ascii="Calibri" w:hAnsi="Calibri" w:cs="Calibri"/>
          <w:color w:val="000000"/>
          <w:sz w:val="22"/>
          <w:szCs w:val="22"/>
        </w:rPr>
        <w:t>αφορούν εισπράξεις από χρεωστικές κάρτες,οι οποίες όμως δεν έχουν αποδοθεί από την τράπεζα κατά το μήνα Οκτώβριο.</w:t>
      </w:r>
    </w:p>
    <w:p w14:paraId="44542F00" w14:textId="77777777" w:rsidR="00CC42D0" w:rsidRPr="00CC42D0" w:rsidRDefault="00CC42D0" w:rsidP="00CC42D0">
      <w:pPr>
        <w:tabs>
          <w:tab w:val="left" w:pos="3206"/>
        </w:tabs>
        <w:spacing w:line="360" w:lineRule="auto"/>
        <w:jc w:val="both"/>
        <w:rPr>
          <w:rFonts w:ascii="Calibri" w:hAnsi="Calibri" w:cs="Calibri"/>
          <w:sz w:val="22"/>
          <w:szCs w:val="22"/>
        </w:rPr>
      </w:pPr>
      <w:r w:rsidRPr="00CC42D0">
        <w:rPr>
          <w:rFonts w:ascii="Calibri" w:hAnsi="Calibri" w:cs="Calibri"/>
          <w:b/>
          <w:bCs/>
          <w:sz w:val="22"/>
          <w:szCs w:val="22"/>
        </w:rPr>
        <w:t xml:space="preserve">        Πλέον (+) 22,00 € :</w:t>
      </w:r>
      <w:r w:rsidRPr="00CC42D0">
        <w:rPr>
          <w:rFonts w:ascii="Calibri" w:hAnsi="Calibri" w:cs="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ΔΙΑΚΑΝΟΝΙΣΜΟΥ», για την οποία δεν έχει εκδοθεί αντίστοιχο γραμμάτιο είσπραξης καθώς υπάρχει ελλιπής πληροφόρηση για τον καταθέτη της.</w:t>
      </w:r>
    </w:p>
    <w:p w14:paraId="6C9BF23B"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b/>
          <w:sz w:val="22"/>
          <w:szCs w:val="22"/>
        </w:rPr>
        <w:t xml:space="preserve">        Πλέον (+) 20,20 € </w:t>
      </w:r>
      <w:r w:rsidRPr="00CC42D0">
        <w:rPr>
          <w:rFonts w:ascii="Calibri" w:hAnsi="Calibri" w:cs="Calibri"/>
          <w:b/>
          <w:bCs/>
          <w:sz w:val="22"/>
          <w:szCs w:val="22"/>
        </w:rPr>
        <w:t xml:space="preserve">: </w:t>
      </w:r>
      <w:r w:rsidRPr="00CC42D0">
        <w:rPr>
          <w:rFonts w:ascii="Calibri" w:hAnsi="Calibri" w:cs="Calibri"/>
          <w:bCs/>
          <w:sz w:val="22"/>
          <w:szCs w:val="22"/>
        </w:rPr>
        <w:t xml:space="preserve">που αφορούν είσπραξη που πραγματοποιήθηκε στις 23/02/2021 στον υπ’ αριθμ. </w:t>
      </w:r>
      <w:r w:rsidRPr="00CC42D0">
        <w:rPr>
          <w:rFonts w:ascii="Calibri" w:hAnsi="Calibri" w:cs="Calibri"/>
          <w:sz w:val="22"/>
          <w:szCs w:val="22"/>
        </w:rPr>
        <w:t xml:space="preserve">54004657 </w:t>
      </w:r>
      <w:r w:rsidRPr="00CC42D0">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35A8BC78"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b/>
          <w:bCs/>
          <w:sz w:val="22"/>
          <w:szCs w:val="22"/>
        </w:rPr>
        <w:t xml:space="preserve">       Πλέον (+) 16.000,00 € : </w:t>
      </w:r>
      <w:r w:rsidRPr="00CC42D0">
        <w:rPr>
          <w:rFonts w:ascii="Calibri" w:hAnsi="Calibri" w:cs="Calibri"/>
          <w:sz w:val="22"/>
          <w:szCs w:val="22"/>
        </w:rPr>
        <w:t>που αφορούν τα χρήματα με τα οποία έχουν συσταθεί οι παγίες προκαταβολές.</w:t>
      </w:r>
    </w:p>
    <w:p w14:paraId="255304F6"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b/>
          <w:bCs/>
          <w:sz w:val="22"/>
          <w:szCs w:val="22"/>
        </w:rPr>
        <w:t xml:space="preserve">       Πλέον (+) 1.464,69 € : </w:t>
      </w:r>
      <w:r w:rsidRPr="00CC42D0">
        <w:rPr>
          <w:rFonts w:ascii="Calibri" w:hAnsi="Calibri" w:cs="Calibri"/>
          <w:sz w:val="22"/>
          <w:szCs w:val="22"/>
        </w:rPr>
        <w:t>που αφορούν τα χρήματα τα οποία υπάρχουν στα χέρια υπόλογου για τις δαπάνες που αφορούν τα Ε.Λ.Τ.Α.</w:t>
      </w:r>
    </w:p>
    <w:p w14:paraId="7CF22223"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b/>
          <w:sz w:val="22"/>
          <w:szCs w:val="22"/>
        </w:rPr>
        <w:t xml:space="preserve">       Πλέον (+) 40,00 € </w:t>
      </w:r>
      <w:r w:rsidRPr="00CC42D0">
        <w:rPr>
          <w:rFonts w:ascii="Calibri" w:hAnsi="Calibri" w:cs="Calibri"/>
          <w:b/>
          <w:bCs/>
          <w:sz w:val="22"/>
          <w:szCs w:val="22"/>
        </w:rPr>
        <w:t xml:space="preserve">: </w:t>
      </w:r>
      <w:r w:rsidRPr="00CC42D0">
        <w:rPr>
          <w:rFonts w:ascii="Calibri" w:hAnsi="Calibri" w:cs="Calibri"/>
          <w:bCs/>
          <w:sz w:val="22"/>
          <w:szCs w:val="22"/>
        </w:rPr>
        <w:t xml:space="preserve">που αφορούν είσπραξη που πραγματοποιήθηκε στις 04/03/2021 στον υπ’ αριθμ. </w:t>
      </w:r>
      <w:r w:rsidRPr="00CC42D0">
        <w:rPr>
          <w:rFonts w:ascii="Calibri" w:hAnsi="Calibri" w:cs="Calibri"/>
          <w:sz w:val="22"/>
          <w:szCs w:val="22"/>
        </w:rPr>
        <w:t xml:space="preserve">54004657 </w:t>
      </w:r>
      <w:r w:rsidRPr="00CC42D0">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70149192"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b/>
          <w:sz w:val="22"/>
          <w:szCs w:val="22"/>
        </w:rPr>
        <w:t xml:space="preserve">       Πλέον (+) 11,10 € </w:t>
      </w:r>
      <w:r w:rsidRPr="00CC42D0">
        <w:rPr>
          <w:rFonts w:ascii="Calibri" w:hAnsi="Calibri" w:cs="Calibri"/>
          <w:b/>
          <w:bCs/>
          <w:sz w:val="22"/>
          <w:szCs w:val="22"/>
        </w:rPr>
        <w:t xml:space="preserve">: </w:t>
      </w:r>
      <w:r w:rsidRPr="00CC42D0">
        <w:rPr>
          <w:rFonts w:ascii="Calibri" w:hAnsi="Calibri" w:cs="Calibri"/>
          <w:bCs/>
          <w:sz w:val="22"/>
          <w:szCs w:val="22"/>
        </w:rPr>
        <w:t xml:space="preserve">που αφορούν είσπραξη που πραγματοποιήθηκε στις 08/03/2021 στον υπ’ αριθμ. </w:t>
      </w:r>
      <w:r w:rsidRPr="00CC42D0">
        <w:rPr>
          <w:rFonts w:ascii="Calibri" w:hAnsi="Calibri" w:cs="Calibri"/>
          <w:sz w:val="22"/>
          <w:szCs w:val="22"/>
        </w:rPr>
        <w:t xml:space="preserve">54004657 </w:t>
      </w:r>
      <w:r w:rsidRPr="00CC42D0">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60218DCA"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b/>
          <w:sz w:val="22"/>
          <w:szCs w:val="22"/>
        </w:rPr>
        <w:t xml:space="preserve">       Πλέον (+) 20,40 € </w:t>
      </w:r>
      <w:r w:rsidRPr="00CC42D0">
        <w:rPr>
          <w:rFonts w:ascii="Calibri" w:hAnsi="Calibri" w:cs="Calibri"/>
          <w:b/>
          <w:bCs/>
          <w:sz w:val="22"/>
          <w:szCs w:val="22"/>
        </w:rPr>
        <w:t xml:space="preserve">: </w:t>
      </w:r>
      <w:r w:rsidRPr="00CC42D0">
        <w:rPr>
          <w:rFonts w:ascii="Calibri" w:hAnsi="Calibri" w:cs="Calibri"/>
          <w:bCs/>
          <w:sz w:val="22"/>
          <w:szCs w:val="22"/>
        </w:rPr>
        <w:t xml:space="preserve">που αφορούν είσπραξη που πραγματοποιήθηκε στις 31/03/2021 στον υπ’ αριθμ. </w:t>
      </w:r>
      <w:r w:rsidRPr="00CC42D0">
        <w:rPr>
          <w:rFonts w:ascii="Calibri" w:hAnsi="Calibri" w:cs="Calibri"/>
          <w:sz w:val="22"/>
          <w:szCs w:val="22"/>
        </w:rPr>
        <w:t xml:space="preserve">0026.0424.40.0200036773 </w:t>
      </w:r>
      <w:r w:rsidRPr="00CC42D0">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0249730D" w14:textId="77777777" w:rsidR="00CC42D0" w:rsidRPr="00CC42D0" w:rsidRDefault="00CC42D0" w:rsidP="00CC42D0">
      <w:pPr>
        <w:spacing w:line="360" w:lineRule="auto"/>
        <w:jc w:val="both"/>
        <w:rPr>
          <w:rFonts w:ascii="Calibri" w:hAnsi="Calibri" w:cs="Calibri"/>
          <w:b/>
          <w:bCs/>
          <w:sz w:val="22"/>
          <w:szCs w:val="22"/>
        </w:rPr>
      </w:pPr>
      <w:r w:rsidRPr="00CC42D0">
        <w:rPr>
          <w:rFonts w:ascii="Calibri" w:hAnsi="Calibri" w:cs="Calibri"/>
          <w:b/>
          <w:sz w:val="22"/>
          <w:szCs w:val="22"/>
        </w:rPr>
        <w:t xml:space="preserve">       Πλέον (+) 86,60 € </w:t>
      </w:r>
      <w:r w:rsidRPr="00CC42D0">
        <w:rPr>
          <w:rFonts w:ascii="Calibri" w:hAnsi="Calibri" w:cs="Calibri"/>
          <w:b/>
          <w:bCs/>
          <w:sz w:val="22"/>
          <w:szCs w:val="22"/>
        </w:rPr>
        <w:t xml:space="preserve">: </w:t>
      </w:r>
      <w:r w:rsidRPr="00CC42D0">
        <w:rPr>
          <w:rFonts w:ascii="Calibri" w:hAnsi="Calibri" w:cs="Calibri"/>
          <w:bCs/>
          <w:sz w:val="22"/>
          <w:szCs w:val="22"/>
        </w:rPr>
        <w:t xml:space="preserve">που αφορούν είσπραξη που πραγματοποιήθηκε στις 13/04/2021 στον υπ’ αριθμ. </w:t>
      </w:r>
      <w:r w:rsidRPr="00CC42D0">
        <w:rPr>
          <w:rFonts w:ascii="Calibri" w:hAnsi="Calibri" w:cs="Calibri"/>
          <w:sz w:val="22"/>
          <w:szCs w:val="22"/>
        </w:rPr>
        <w:t xml:space="preserve">54004657 </w:t>
      </w:r>
      <w:r w:rsidRPr="00CC42D0">
        <w:rPr>
          <w:rFonts w:ascii="Calibri" w:hAnsi="Calibri" w:cs="Calibri"/>
          <w:color w:val="000000"/>
          <w:sz w:val="22"/>
          <w:szCs w:val="22"/>
        </w:rPr>
        <w:t>τραπεζικό λογαριασμό με την αιτιολογία «ΔΟΣΗ ΝΕΡΟΥ», για την οποία δεν έχει εκδοθεί αντίστοιχο γραμμάτιο είσπραξης καθώς υπάρχει ελλιπής πληροφόρηση για τον καταθέτη της.</w:t>
      </w:r>
    </w:p>
    <w:p w14:paraId="56CF6614" w14:textId="77777777" w:rsidR="00CC42D0" w:rsidRPr="00CC42D0" w:rsidRDefault="00CC42D0" w:rsidP="00CC42D0">
      <w:pPr>
        <w:spacing w:line="360" w:lineRule="auto"/>
        <w:jc w:val="both"/>
        <w:rPr>
          <w:rFonts w:ascii="Calibri" w:hAnsi="Calibri" w:cs="Calibri"/>
          <w:color w:val="000000"/>
          <w:sz w:val="22"/>
          <w:szCs w:val="22"/>
        </w:rPr>
      </w:pPr>
      <w:r w:rsidRPr="00CC42D0">
        <w:rPr>
          <w:rFonts w:ascii="Calibri" w:hAnsi="Calibri" w:cs="Calibri"/>
          <w:b/>
          <w:sz w:val="22"/>
          <w:szCs w:val="22"/>
        </w:rPr>
        <w:t xml:space="preserve">       Πλέον (+) 70,00 € </w:t>
      </w:r>
      <w:r w:rsidRPr="00CC42D0">
        <w:rPr>
          <w:rFonts w:ascii="Calibri" w:hAnsi="Calibri" w:cs="Calibri"/>
          <w:b/>
          <w:bCs/>
          <w:sz w:val="22"/>
          <w:szCs w:val="22"/>
        </w:rPr>
        <w:t xml:space="preserve">: </w:t>
      </w:r>
      <w:r w:rsidRPr="00CC42D0">
        <w:rPr>
          <w:rFonts w:ascii="Calibri" w:hAnsi="Calibri" w:cs="Calibri"/>
          <w:bCs/>
          <w:sz w:val="22"/>
          <w:szCs w:val="22"/>
        </w:rPr>
        <w:t xml:space="preserve">που αφορούν είσπραξη που πραγματοποιήθηκε στις 09/04/2021 στον υπ’ αριθμ. </w:t>
      </w:r>
      <w:r w:rsidRPr="00CC42D0">
        <w:rPr>
          <w:rFonts w:ascii="Calibri" w:hAnsi="Calibri" w:cs="Calibri"/>
          <w:color w:val="000000"/>
          <w:sz w:val="22"/>
          <w:szCs w:val="22"/>
        </w:rPr>
        <w:t>GR1401404330433002001000035</w:t>
      </w:r>
      <w:r w:rsidRPr="00CC42D0">
        <w:rPr>
          <w:rFonts w:ascii="Calibri" w:hAnsi="Calibri" w:cs="Calibri"/>
          <w:sz w:val="22"/>
          <w:szCs w:val="22"/>
        </w:rPr>
        <w:t xml:space="preserve"> </w:t>
      </w:r>
      <w:r w:rsidRPr="00CC42D0">
        <w:rPr>
          <w:rFonts w:ascii="Calibri" w:hAnsi="Calibri" w:cs="Calibri"/>
          <w:color w:val="000000"/>
          <w:sz w:val="22"/>
          <w:szCs w:val="22"/>
        </w:rPr>
        <w:t>τραπεζικό λογαριασμό με την αιτιολογία «</w:t>
      </w:r>
      <w:r w:rsidRPr="00CC42D0">
        <w:rPr>
          <w:rFonts w:ascii="Calibri" w:hAnsi="Calibri" w:cs="Calibri"/>
          <w:color w:val="000000"/>
          <w:sz w:val="22"/>
          <w:szCs w:val="22"/>
          <w:lang w:val="en-US"/>
        </w:rPr>
        <w:t>DHELIS</w:t>
      </w:r>
      <w:r w:rsidRPr="00CC42D0">
        <w:rPr>
          <w:rFonts w:ascii="Calibri" w:hAnsi="Calibri" w:cs="Calibri"/>
          <w:color w:val="000000"/>
          <w:sz w:val="22"/>
          <w:szCs w:val="22"/>
        </w:rPr>
        <w:t xml:space="preserve"> </w:t>
      </w:r>
      <w:r w:rsidRPr="00CC42D0">
        <w:rPr>
          <w:rFonts w:ascii="Calibri" w:hAnsi="Calibri" w:cs="Calibri"/>
          <w:color w:val="000000"/>
          <w:sz w:val="22"/>
          <w:szCs w:val="22"/>
          <w:lang w:val="en-US"/>
        </w:rPr>
        <w:t>FOTI</w:t>
      </w:r>
      <w:r w:rsidRPr="00CC42D0">
        <w:rPr>
          <w:rFonts w:ascii="Calibri" w:hAnsi="Calibri" w:cs="Calibri"/>
          <w:color w:val="000000"/>
          <w:sz w:val="22"/>
          <w:szCs w:val="22"/>
        </w:rPr>
        <w:t>», για την οποία δεν έχει εκδοθεί αντίστοιχο γραμμάτιο είσπραξης καθώς υπάρχει ελλιπής πληροφόρηση για τον καταθέτη της.</w:t>
      </w:r>
    </w:p>
    <w:p w14:paraId="6D8BFB7C" w14:textId="77777777" w:rsidR="00CC42D0" w:rsidRPr="00F5681E" w:rsidRDefault="00CC42D0" w:rsidP="00CC42D0">
      <w:pPr>
        <w:spacing w:line="360" w:lineRule="auto"/>
        <w:jc w:val="both"/>
        <w:rPr>
          <w:rFonts w:ascii="Calibri" w:hAnsi="Calibri" w:cs="Calibri"/>
          <w:color w:val="000000"/>
          <w:sz w:val="22"/>
          <w:szCs w:val="22"/>
          <w:lang w:eastAsia="en-US"/>
        </w:rPr>
      </w:pPr>
      <w:r>
        <w:rPr>
          <w:rFonts w:ascii="Calibri" w:hAnsi="Calibri" w:cs="Calibri"/>
          <w:b/>
          <w:sz w:val="22"/>
          <w:szCs w:val="22"/>
        </w:rPr>
        <w:tab/>
      </w:r>
      <w:r w:rsidRPr="00F5681E">
        <w:rPr>
          <w:rFonts w:ascii="Calibri" w:hAnsi="Calibri" w:cs="Calibri"/>
          <w:b/>
          <w:sz w:val="22"/>
          <w:szCs w:val="22"/>
        </w:rPr>
        <w:t xml:space="preserve">Πλέον (+) </w:t>
      </w:r>
      <w:r w:rsidRPr="00F5681E">
        <w:rPr>
          <w:rFonts w:ascii="Calibri" w:hAnsi="Calibri" w:cs="Calibri"/>
          <w:b/>
          <w:bCs/>
          <w:color w:val="000000"/>
          <w:sz w:val="22"/>
          <w:szCs w:val="22"/>
          <w:lang w:eastAsia="en-US"/>
        </w:rPr>
        <w:t>30,00 €</w:t>
      </w:r>
      <w:r w:rsidRPr="00F5681E">
        <w:rPr>
          <w:rFonts w:ascii="Calibri" w:hAnsi="Calibri" w:cs="Calibri"/>
          <w:color w:val="000000"/>
          <w:sz w:val="22"/>
          <w:szCs w:val="22"/>
          <w:lang w:eastAsia="en-US"/>
        </w:rPr>
        <w:t xml:space="preserve"> : που αφορούν είσπραξη που πραγματοποιήθηκε στις 05/05/2021 στον υπ’ αριθμ. 0026.0424.40.0200036773</w:t>
      </w:r>
      <w:r>
        <w:rPr>
          <w:rFonts w:ascii="Calibri" w:hAnsi="Calibri" w:cs="Calibri"/>
          <w:color w:val="000000"/>
          <w:sz w:val="22"/>
          <w:szCs w:val="22"/>
          <w:lang w:eastAsia="en-US"/>
        </w:rPr>
        <w:t xml:space="preserve"> </w:t>
      </w:r>
      <w:r w:rsidRPr="00F5681E">
        <w:rPr>
          <w:rFonts w:ascii="Calibri" w:hAnsi="Calibri" w:cs="Calibri"/>
          <w:color w:val="000000"/>
          <w:sz w:val="22"/>
          <w:szCs w:val="22"/>
          <w:lang w:eastAsia="en-US"/>
        </w:rPr>
        <w:t>τραπεζικό λογαριασμό με την αιτιολογία «ΕΟ», για την οποία δεν έχει εκδοθεί αντίστοιχο γραμμάτιο είσπραξης καθώς υπάρχει</w:t>
      </w:r>
      <w:r>
        <w:rPr>
          <w:rFonts w:ascii="Calibri" w:hAnsi="Calibri" w:cs="Calibri"/>
          <w:color w:val="000000"/>
          <w:sz w:val="22"/>
          <w:szCs w:val="22"/>
          <w:lang w:eastAsia="en-US"/>
        </w:rPr>
        <w:t xml:space="preserve"> </w:t>
      </w:r>
      <w:r w:rsidRPr="00F5681E">
        <w:rPr>
          <w:rFonts w:ascii="Calibri" w:hAnsi="Calibri" w:cs="Calibri"/>
          <w:color w:val="000000"/>
          <w:sz w:val="22"/>
          <w:szCs w:val="22"/>
          <w:lang w:eastAsia="en-US"/>
        </w:rPr>
        <w:t>ελλιπής πληροφόρηση για τον καταθέτη της.</w:t>
      </w:r>
    </w:p>
    <w:p w14:paraId="2E3BBC4F" w14:textId="77777777" w:rsidR="00CC42D0" w:rsidRPr="00F5681E" w:rsidRDefault="00CC42D0" w:rsidP="00CC42D0">
      <w:pPr>
        <w:spacing w:line="360" w:lineRule="auto"/>
        <w:jc w:val="both"/>
        <w:rPr>
          <w:rFonts w:ascii="Calibri" w:hAnsi="Calibri" w:cs="Calibri"/>
          <w:color w:val="000000"/>
          <w:sz w:val="22"/>
          <w:szCs w:val="22"/>
          <w:lang w:eastAsia="en-US"/>
        </w:rPr>
      </w:pPr>
      <w:r>
        <w:rPr>
          <w:rFonts w:ascii="Calibri" w:hAnsi="Calibri" w:cs="Calibri"/>
          <w:b/>
          <w:sz w:val="22"/>
          <w:szCs w:val="22"/>
        </w:rPr>
        <w:tab/>
      </w:r>
      <w:r w:rsidRPr="00F5681E">
        <w:rPr>
          <w:rFonts w:ascii="Calibri" w:hAnsi="Calibri" w:cs="Calibri"/>
          <w:b/>
          <w:sz w:val="22"/>
          <w:szCs w:val="22"/>
        </w:rPr>
        <w:t xml:space="preserve">Πλέον (+) </w:t>
      </w:r>
      <w:r w:rsidRPr="00F5681E">
        <w:rPr>
          <w:rFonts w:ascii="Calibri" w:hAnsi="Calibri" w:cs="Calibri"/>
          <w:color w:val="000000"/>
          <w:sz w:val="22"/>
          <w:szCs w:val="22"/>
          <w:lang w:eastAsia="en-US"/>
        </w:rPr>
        <w:t xml:space="preserve"> </w:t>
      </w:r>
      <w:r w:rsidRPr="00F5681E">
        <w:rPr>
          <w:rFonts w:ascii="Calibri" w:hAnsi="Calibri" w:cs="Calibri"/>
          <w:b/>
          <w:bCs/>
          <w:color w:val="000000"/>
          <w:sz w:val="22"/>
          <w:szCs w:val="22"/>
          <w:lang w:eastAsia="en-US"/>
        </w:rPr>
        <w:t>20,00 €</w:t>
      </w:r>
      <w:r w:rsidRPr="00F5681E">
        <w:rPr>
          <w:rFonts w:ascii="Calibri" w:hAnsi="Calibri" w:cs="Calibri"/>
          <w:color w:val="000000"/>
          <w:sz w:val="22"/>
          <w:szCs w:val="22"/>
          <w:lang w:eastAsia="en-US"/>
        </w:rPr>
        <w:t xml:space="preserve"> : που αφορούν είσπραξη που πραγματοποιήθηκε στις 31/05/2021 στον υπ’ αριθμ. 0026.0424.40.0200036773</w:t>
      </w:r>
      <w:r>
        <w:rPr>
          <w:rFonts w:ascii="Calibri" w:hAnsi="Calibri" w:cs="Calibri"/>
          <w:color w:val="000000"/>
          <w:sz w:val="22"/>
          <w:szCs w:val="22"/>
          <w:lang w:eastAsia="en-US"/>
        </w:rPr>
        <w:t xml:space="preserve"> </w:t>
      </w:r>
      <w:r w:rsidRPr="00F5681E">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F5681E">
        <w:rPr>
          <w:rFonts w:ascii="Calibri" w:hAnsi="Calibri" w:cs="Calibri"/>
          <w:color w:val="000000"/>
          <w:sz w:val="22"/>
          <w:szCs w:val="22"/>
          <w:lang w:eastAsia="en-US"/>
        </w:rPr>
        <w:t>είσπραξης καθώς υπάρχει ελλιπής πληροφόρηση για τον καταθέτη της.</w:t>
      </w:r>
    </w:p>
    <w:p w14:paraId="44B3EAB5" w14:textId="77777777" w:rsidR="00CC42D0" w:rsidRPr="00CC42D0" w:rsidRDefault="00CC42D0" w:rsidP="00CC42D0">
      <w:pPr>
        <w:spacing w:line="360" w:lineRule="auto"/>
        <w:jc w:val="both"/>
        <w:rPr>
          <w:rFonts w:ascii="Calibri" w:hAnsi="Calibri" w:cs="Calibri"/>
          <w:color w:val="000000"/>
          <w:sz w:val="22"/>
          <w:szCs w:val="22"/>
        </w:rPr>
      </w:pPr>
      <w:r>
        <w:rPr>
          <w:rFonts w:ascii="Calibri" w:hAnsi="Calibri" w:cs="Calibri"/>
          <w:b/>
          <w:sz w:val="22"/>
          <w:szCs w:val="22"/>
        </w:rPr>
        <w:tab/>
      </w:r>
      <w:r w:rsidRPr="00F5681E">
        <w:rPr>
          <w:rFonts w:ascii="Calibri" w:hAnsi="Calibri" w:cs="Calibri"/>
          <w:b/>
          <w:sz w:val="22"/>
          <w:szCs w:val="22"/>
        </w:rPr>
        <w:t xml:space="preserve">Πλέον (+) </w:t>
      </w:r>
      <w:r w:rsidRPr="00F5681E">
        <w:rPr>
          <w:rFonts w:ascii="Calibri" w:hAnsi="Calibri" w:cs="Calibri"/>
          <w:color w:val="000000"/>
          <w:sz w:val="22"/>
          <w:szCs w:val="22"/>
          <w:lang w:eastAsia="en-US"/>
        </w:rPr>
        <w:t xml:space="preserve"> </w:t>
      </w:r>
      <w:r w:rsidRPr="00F5681E">
        <w:rPr>
          <w:rFonts w:ascii="Calibri" w:hAnsi="Calibri" w:cs="Calibri"/>
          <w:b/>
          <w:bCs/>
          <w:color w:val="000000"/>
          <w:sz w:val="22"/>
          <w:szCs w:val="22"/>
          <w:lang w:eastAsia="en-US"/>
        </w:rPr>
        <w:t>20,00 €</w:t>
      </w:r>
      <w:r w:rsidRPr="00F5681E">
        <w:rPr>
          <w:rFonts w:ascii="Calibri" w:hAnsi="Calibri" w:cs="Calibri"/>
          <w:color w:val="000000"/>
          <w:sz w:val="22"/>
          <w:szCs w:val="22"/>
          <w:lang w:eastAsia="en-US"/>
        </w:rPr>
        <w:t xml:space="preserve"> : που αφορούν είσπραξη που πραγματοποιήθηκε στις 28/06/2021 στον υπ’ αριθμ. 0026.0424.40.0200036773</w:t>
      </w:r>
      <w:r>
        <w:rPr>
          <w:rFonts w:ascii="Calibri" w:hAnsi="Calibri" w:cs="Calibri"/>
          <w:color w:val="000000"/>
          <w:sz w:val="22"/>
          <w:szCs w:val="22"/>
          <w:lang w:eastAsia="en-US"/>
        </w:rPr>
        <w:t xml:space="preserve"> </w:t>
      </w:r>
      <w:r w:rsidRPr="00F5681E">
        <w:rPr>
          <w:rFonts w:ascii="Calibri" w:hAnsi="Calibri" w:cs="Calibri"/>
          <w:color w:val="000000"/>
          <w:sz w:val="22"/>
          <w:szCs w:val="22"/>
          <w:lang w:eastAsia="en-US"/>
        </w:rPr>
        <w:t>τραπεζικό λογαριασμό με την  αιτιολογία «ΔΟΣΗ ΔΙΑΚΑΝΟΝΙΣΜΟΥ», για την οποία δεν έχει εκδοθεί αντίστοιχο γραμμάτιο</w:t>
      </w:r>
      <w:r>
        <w:rPr>
          <w:rFonts w:ascii="Calibri" w:hAnsi="Calibri" w:cs="Calibri"/>
          <w:color w:val="000000"/>
          <w:sz w:val="22"/>
          <w:szCs w:val="22"/>
          <w:lang w:eastAsia="en-US"/>
        </w:rPr>
        <w:t xml:space="preserve"> </w:t>
      </w:r>
      <w:r w:rsidRPr="00F5681E">
        <w:rPr>
          <w:rFonts w:ascii="Calibri" w:hAnsi="Calibri" w:cs="Calibri"/>
          <w:color w:val="000000"/>
          <w:sz w:val="22"/>
          <w:szCs w:val="22"/>
          <w:lang w:eastAsia="en-US"/>
        </w:rPr>
        <w:t>είσπραξης καθώς υπάρχει ελλιπής πληροφόρηση για τον καταθέτη της.</w:t>
      </w:r>
    </w:p>
    <w:p w14:paraId="453FEA96" w14:textId="77777777" w:rsidR="00CC42D0" w:rsidRPr="006C04B4" w:rsidRDefault="00CC42D0" w:rsidP="00CC42D0">
      <w:pPr>
        <w:spacing w:line="360" w:lineRule="auto"/>
        <w:jc w:val="both"/>
        <w:rPr>
          <w:rFonts w:ascii="Calibri" w:hAnsi="Calibri" w:cs="Calibri"/>
          <w:sz w:val="22"/>
          <w:szCs w:val="22"/>
        </w:rPr>
      </w:pPr>
      <w:r w:rsidRPr="006C04B4">
        <w:rPr>
          <w:rFonts w:ascii="Calibri" w:hAnsi="Calibri" w:cs="Calibri"/>
          <w:color w:val="000000"/>
          <w:sz w:val="22"/>
          <w:szCs w:val="22"/>
          <w:lang w:eastAsia="en-US"/>
        </w:rPr>
        <w:tab/>
      </w:r>
      <w:r w:rsidRPr="006C04B4">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sidRPr="006C04B4">
        <w:rPr>
          <w:rFonts w:ascii="Calibri" w:hAnsi="Calibri" w:cs="Calibri"/>
          <w:sz w:val="22"/>
          <w:szCs w:val="22"/>
        </w:rPr>
        <w:t>.</w:t>
      </w:r>
    </w:p>
    <w:p w14:paraId="4017453F" w14:textId="77777777" w:rsidR="00CC42D0" w:rsidRPr="006C04B4" w:rsidRDefault="00CC42D0" w:rsidP="00CC42D0">
      <w:pPr>
        <w:spacing w:line="360" w:lineRule="auto"/>
        <w:jc w:val="center"/>
        <w:rPr>
          <w:rFonts w:ascii="Calibri" w:hAnsi="Calibri" w:cs="Calibri"/>
          <w:b/>
          <w:sz w:val="22"/>
          <w:szCs w:val="22"/>
        </w:rPr>
      </w:pPr>
      <w:r w:rsidRPr="006C04B4">
        <w:rPr>
          <w:rFonts w:ascii="Calibri" w:hAnsi="Calibri" w:cs="Calibri"/>
          <w:b/>
          <w:sz w:val="22"/>
          <w:szCs w:val="22"/>
        </w:rPr>
        <w:t>Η Οικονομική Επιτροπή</w:t>
      </w:r>
    </w:p>
    <w:p w14:paraId="57C86A09" w14:textId="77777777" w:rsidR="00CC42D0" w:rsidRPr="006C04B4" w:rsidRDefault="00CC42D0" w:rsidP="00CC42D0">
      <w:pPr>
        <w:spacing w:line="360" w:lineRule="auto"/>
        <w:ind w:left="3"/>
        <w:jc w:val="both"/>
        <w:rPr>
          <w:rFonts w:ascii="Calibri" w:hAnsi="Calibri" w:cs="Calibri"/>
          <w:sz w:val="22"/>
          <w:szCs w:val="22"/>
        </w:rPr>
      </w:pPr>
      <w:r w:rsidRPr="006C04B4">
        <w:rPr>
          <w:rFonts w:ascii="Calibri" w:hAnsi="Calibri" w:cs="Calibri"/>
          <w:sz w:val="22"/>
          <w:szCs w:val="22"/>
        </w:rPr>
        <w:t>αφού άκουσε την εισήγηση του κου Προέδρου, έλαβε υπόψη:</w:t>
      </w:r>
    </w:p>
    <w:p w14:paraId="3E98C78B" w14:textId="77777777" w:rsidR="00CC42D0" w:rsidRPr="006C04B4" w:rsidRDefault="00CC42D0" w:rsidP="00CC42D0">
      <w:pPr>
        <w:widowControl/>
        <w:numPr>
          <w:ilvl w:val="0"/>
          <w:numId w:val="50"/>
        </w:numPr>
        <w:autoSpaceDE/>
        <w:adjustRightInd/>
        <w:spacing w:line="360" w:lineRule="auto"/>
        <w:jc w:val="both"/>
        <w:rPr>
          <w:rFonts w:ascii="Calibri" w:hAnsi="Calibri" w:cs="Calibri"/>
          <w:sz w:val="22"/>
          <w:szCs w:val="22"/>
        </w:rPr>
      </w:pPr>
      <w:r w:rsidRPr="006C04B4">
        <w:rPr>
          <w:rFonts w:ascii="Calibri" w:hAnsi="Calibri" w:cs="Calibri"/>
          <w:sz w:val="22"/>
          <w:szCs w:val="22"/>
        </w:rPr>
        <w:t>τις διατάξεις του άρθρου 72 του Ν.3852/2010,</w:t>
      </w:r>
    </w:p>
    <w:p w14:paraId="062BE509" w14:textId="77777777" w:rsidR="00CC42D0" w:rsidRPr="006C04B4" w:rsidRDefault="00CC42D0" w:rsidP="00CC42D0">
      <w:pPr>
        <w:widowControl/>
        <w:numPr>
          <w:ilvl w:val="0"/>
          <w:numId w:val="50"/>
        </w:numPr>
        <w:autoSpaceDE/>
        <w:adjustRightInd/>
        <w:spacing w:line="360" w:lineRule="auto"/>
        <w:jc w:val="both"/>
        <w:rPr>
          <w:rFonts w:ascii="Calibri" w:hAnsi="Calibri" w:cs="Calibri"/>
          <w:sz w:val="22"/>
          <w:szCs w:val="22"/>
        </w:rPr>
      </w:pPr>
      <w:r w:rsidRPr="006C04B4">
        <w:rPr>
          <w:rFonts w:ascii="Calibri" w:hAnsi="Calibri" w:cs="Calibri"/>
          <w:sz w:val="22"/>
          <w:szCs w:val="22"/>
        </w:rPr>
        <w:t>τις διατάξεις του άρθρου 48 του Β.Δ. της 17 Μαΐου/15 Ιουν. 1959,</w:t>
      </w:r>
    </w:p>
    <w:p w14:paraId="5CFE2CF6" w14:textId="77777777" w:rsidR="00CC42D0" w:rsidRPr="006C04B4" w:rsidRDefault="00CC42D0" w:rsidP="00CC42D0">
      <w:pPr>
        <w:widowControl/>
        <w:numPr>
          <w:ilvl w:val="0"/>
          <w:numId w:val="50"/>
        </w:numPr>
        <w:autoSpaceDE/>
        <w:adjustRightInd/>
        <w:spacing w:line="360" w:lineRule="auto"/>
        <w:jc w:val="both"/>
        <w:rPr>
          <w:rFonts w:ascii="Calibri" w:hAnsi="Calibri" w:cs="Calibri"/>
          <w:sz w:val="22"/>
          <w:szCs w:val="22"/>
        </w:rPr>
      </w:pPr>
      <w:r w:rsidRPr="006C04B4">
        <w:rPr>
          <w:rFonts w:ascii="Calibri" w:hAnsi="Calibri" w:cs="Calibri"/>
          <w:sz w:val="22"/>
          <w:szCs w:val="22"/>
        </w:rPr>
        <w:t>το υπ’ αριθμ. πρωτ:1</w:t>
      </w:r>
      <w:r>
        <w:rPr>
          <w:rFonts w:ascii="Calibri" w:hAnsi="Calibri" w:cs="Calibri"/>
          <w:sz w:val="22"/>
          <w:szCs w:val="22"/>
        </w:rPr>
        <w:t>8121/02.11</w:t>
      </w:r>
      <w:r w:rsidRPr="006C04B4">
        <w:rPr>
          <w:rFonts w:ascii="Calibri" w:hAnsi="Calibri" w:cs="Calibri"/>
          <w:sz w:val="22"/>
          <w:szCs w:val="22"/>
        </w:rPr>
        <w:t>.2021 έγγραφο της Ταμειακής Υπηρεσίας</w:t>
      </w:r>
    </w:p>
    <w:p w14:paraId="1E0FB708" w14:textId="77777777" w:rsidR="00CC42D0" w:rsidRPr="006C04B4" w:rsidRDefault="00CC42D0" w:rsidP="00CC42D0">
      <w:pPr>
        <w:spacing w:line="360" w:lineRule="auto"/>
        <w:ind w:left="3"/>
        <w:jc w:val="both"/>
        <w:rPr>
          <w:rFonts w:ascii="Calibri" w:hAnsi="Calibri" w:cs="Calibri"/>
          <w:sz w:val="22"/>
          <w:szCs w:val="22"/>
        </w:rPr>
      </w:pPr>
      <w:r w:rsidRPr="006C04B4">
        <w:rPr>
          <w:rFonts w:ascii="Calibri" w:hAnsi="Calibri" w:cs="Calibri"/>
          <w:sz w:val="22"/>
          <w:szCs w:val="22"/>
        </w:rPr>
        <w:t>και έπειτα από διαλογική συζήτηση</w:t>
      </w:r>
    </w:p>
    <w:p w14:paraId="5BED6354" w14:textId="77777777" w:rsidR="00CC42D0" w:rsidRPr="006C04B4" w:rsidRDefault="00CC42D0" w:rsidP="00CC42D0">
      <w:pPr>
        <w:spacing w:line="360" w:lineRule="auto"/>
        <w:jc w:val="center"/>
        <w:rPr>
          <w:rFonts w:ascii="Calibri" w:hAnsi="Calibri" w:cs="Calibri"/>
          <w:b/>
          <w:spacing w:val="40"/>
          <w:sz w:val="22"/>
          <w:szCs w:val="22"/>
        </w:rPr>
      </w:pPr>
      <w:r w:rsidRPr="006C04B4">
        <w:rPr>
          <w:rFonts w:ascii="Calibri" w:hAnsi="Calibri" w:cs="Calibri"/>
          <w:b/>
          <w:spacing w:val="40"/>
          <w:sz w:val="22"/>
          <w:szCs w:val="22"/>
        </w:rPr>
        <w:t>αποφασίζει ομόφωνα</w:t>
      </w:r>
    </w:p>
    <w:p w14:paraId="3D087AE9" w14:textId="77777777" w:rsidR="00CC42D0" w:rsidRDefault="00CC42D0" w:rsidP="00CC42D0">
      <w:pPr>
        <w:widowControl/>
        <w:autoSpaceDE/>
        <w:autoSpaceDN/>
        <w:adjustRightInd/>
        <w:spacing w:line="360" w:lineRule="auto"/>
        <w:jc w:val="both"/>
        <w:rPr>
          <w:rFonts w:ascii="Calibri" w:hAnsi="Calibri" w:cs="Calibri"/>
          <w:sz w:val="22"/>
          <w:szCs w:val="22"/>
        </w:rPr>
      </w:pPr>
      <w:r w:rsidRPr="006C04B4">
        <w:rPr>
          <w:rFonts w:ascii="Calibri" w:hAnsi="Calibri" w:cs="Calibri"/>
          <w:sz w:val="22"/>
          <w:szCs w:val="22"/>
        </w:rPr>
        <w:t xml:space="preserve">Διαπιστώνει την ορθή εκτέλεση της ταμειακής διαχείρισης μηνός </w:t>
      </w:r>
      <w:r>
        <w:rPr>
          <w:rFonts w:ascii="Calibri" w:hAnsi="Calibri" w:cs="Calibri"/>
          <w:sz w:val="22"/>
          <w:szCs w:val="22"/>
        </w:rPr>
        <w:t>Οκτωβρί</w:t>
      </w:r>
      <w:r w:rsidRPr="006C04B4">
        <w:rPr>
          <w:rFonts w:ascii="Calibri" w:hAnsi="Calibri" w:cs="Calibri"/>
          <w:sz w:val="22"/>
          <w:szCs w:val="22"/>
        </w:rPr>
        <w:t>ου 2021.</w:t>
      </w:r>
    </w:p>
    <w:p w14:paraId="09601DFB" w14:textId="77777777" w:rsidR="00CC42D0" w:rsidRPr="00CC42D0" w:rsidRDefault="00CC42D0" w:rsidP="00CC42D0">
      <w:pPr>
        <w:spacing w:line="360" w:lineRule="auto"/>
        <w:jc w:val="both"/>
        <w:rPr>
          <w:rFonts w:ascii="Calibri" w:hAnsi="Calibri" w:cs="Calibri"/>
          <w:sz w:val="22"/>
          <w:szCs w:val="22"/>
        </w:rPr>
      </w:pPr>
    </w:p>
    <w:p w14:paraId="476AD7C9" w14:textId="77777777" w:rsidR="00CC42D0" w:rsidRPr="0099073E" w:rsidRDefault="00CC42D0" w:rsidP="00CC42D0">
      <w:pPr>
        <w:spacing w:line="360" w:lineRule="auto"/>
        <w:rPr>
          <w:rFonts w:ascii="Calibri" w:hAnsi="Calibri" w:cs="Calibri"/>
          <w:b/>
          <w:bCs/>
          <w:sz w:val="22"/>
          <w:szCs w:val="22"/>
        </w:rPr>
      </w:pPr>
      <w:r w:rsidRPr="0099073E">
        <w:rPr>
          <w:rFonts w:ascii="Calibri" w:hAnsi="Calibri" w:cs="Calibri"/>
          <w:b/>
          <w:bCs/>
          <w:sz w:val="22"/>
          <w:szCs w:val="22"/>
        </w:rPr>
        <w:t xml:space="preserve">ΘΕΜΑ: Λήψη απόφασης περί έγκρισης </w:t>
      </w:r>
      <w:r>
        <w:rPr>
          <w:rFonts w:ascii="Calibri" w:hAnsi="Calibri" w:cs="Calibri"/>
          <w:b/>
          <w:bCs/>
          <w:sz w:val="22"/>
          <w:szCs w:val="22"/>
        </w:rPr>
        <w:t>4</w:t>
      </w:r>
      <w:r w:rsidRPr="0099073E">
        <w:rPr>
          <w:rFonts w:ascii="Calibri" w:hAnsi="Calibri" w:cs="Calibri"/>
          <w:b/>
          <w:bCs/>
          <w:sz w:val="22"/>
          <w:szCs w:val="22"/>
          <w:vertAlign w:val="superscript"/>
        </w:rPr>
        <w:t>ης</w:t>
      </w:r>
      <w:r w:rsidRPr="0099073E">
        <w:rPr>
          <w:rFonts w:ascii="Calibri" w:hAnsi="Calibri" w:cs="Calibri"/>
          <w:b/>
          <w:bCs/>
          <w:sz w:val="22"/>
          <w:szCs w:val="22"/>
        </w:rPr>
        <w:t xml:space="preserve"> αναμόρφωσης προϋπολογισμού οικονομικού έτους 2021 του ΝΠΔΔ ‘’ΘΟΡΙΚΟΣ’’ Δήμου Λαυρεωτικής</w:t>
      </w:r>
    </w:p>
    <w:p w14:paraId="68E51D4C" w14:textId="77777777" w:rsidR="00CC42D0" w:rsidRPr="0099073E" w:rsidRDefault="00CC42D0" w:rsidP="00CC42D0">
      <w:pPr>
        <w:spacing w:line="360" w:lineRule="auto"/>
        <w:rPr>
          <w:rFonts w:ascii="Calibri" w:hAnsi="Calibri" w:cs="Calibri"/>
          <w:b/>
          <w:sz w:val="22"/>
          <w:szCs w:val="22"/>
        </w:rPr>
      </w:pPr>
      <w:r w:rsidRPr="0099073E">
        <w:rPr>
          <w:rFonts w:ascii="Calibri" w:hAnsi="Calibri" w:cs="Calibri"/>
          <w:b/>
          <w:sz w:val="22"/>
          <w:szCs w:val="22"/>
        </w:rPr>
        <w:t xml:space="preserve">Αρ. Απόφ.: </w:t>
      </w:r>
      <w:r>
        <w:rPr>
          <w:rFonts w:ascii="Calibri" w:hAnsi="Calibri" w:cs="Calibri"/>
          <w:b/>
          <w:sz w:val="22"/>
          <w:szCs w:val="22"/>
        </w:rPr>
        <w:t>282</w:t>
      </w:r>
      <w:r w:rsidRPr="0099073E">
        <w:rPr>
          <w:rFonts w:ascii="Calibri" w:hAnsi="Calibri" w:cs="Calibri"/>
          <w:b/>
          <w:sz w:val="22"/>
          <w:szCs w:val="22"/>
        </w:rPr>
        <w:t>/2021</w:t>
      </w:r>
    </w:p>
    <w:p w14:paraId="38A1E04D" w14:textId="77777777" w:rsidR="00CC42D0" w:rsidRPr="0099073E" w:rsidRDefault="00CC42D0" w:rsidP="00CC42D0">
      <w:pPr>
        <w:spacing w:line="360" w:lineRule="auto"/>
        <w:jc w:val="both"/>
        <w:rPr>
          <w:rFonts w:ascii="Calibri" w:hAnsi="Calibri" w:cs="Calibri"/>
          <w:sz w:val="22"/>
          <w:szCs w:val="22"/>
        </w:rPr>
      </w:pPr>
      <w:r w:rsidRPr="0099073E">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99073E">
        <w:rPr>
          <w:rFonts w:ascii="Calibri" w:hAnsi="Calibri" w:cs="Calibri"/>
          <w:i/>
          <w:sz w:val="22"/>
          <w:szCs w:val="22"/>
        </w:rPr>
        <w:t>«</w:t>
      </w:r>
      <w:r w:rsidRPr="0099073E">
        <w:rPr>
          <w:rFonts w:ascii="Calibri" w:hAnsi="Calibri" w:cs="Calibri"/>
          <w:bCs/>
          <w:i/>
          <w:sz w:val="22"/>
          <w:szCs w:val="22"/>
        </w:rPr>
        <w:t xml:space="preserve">έγκρισης </w:t>
      </w:r>
      <w:r>
        <w:rPr>
          <w:rFonts w:ascii="Calibri" w:hAnsi="Calibri" w:cs="Calibri"/>
          <w:bCs/>
          <w:i/>
          <w:sz w:val="22"/>
          <w:szCs w:val="22"/>
        </w:rPr>
        <w:t>4</w:t>
      </w:r>
      <w:r w:rsidRPr="0099073E">
        <w:rPr>
          <w:rFonts w:ascii="Calibri" w:hAnsi="Calibri" w:cs="Calibri"/>
          <w:bCs/>
          <w:i/>
          <w:sz w:val="22"/>
          <w:szCs w:val="22"/>
          <w:vertAlign w:val="superscript"/>
        </w:rPr>
        <w:t>ης</w:t>
      </w:r>
      <w:r w:rsidRPr="0099073E">
        <w:rPr>
          <w:rFonts w:ascii="Calibri" w:hAnsi="Calibri" w:cs="Calibri"/>
          <w:bCs/>
          <w:i/>
          <w:sz w:val="22"/>
          <w:szCs w:val="22"/>
        </w:rPr>
        <w:t xml:space="preserve"> αναμόρφωσης προϋπολογισμού οικονομικού έτους 2021 του ΝΠΔΔ ‘’ΘΟΡΙΚΟΣ’’ Δήμου Λαυρεωτικής»,</w:t>
      </w:r>
      <w:r w:rsidRPr="0099073E">
        <w:rPr>
          <w:rFonts w:ascii="Calibri" w:hAnsi="Calibri" w:cs="Calibri"/>
          <w:bCs/>
          <w:sz w:val="22"/>
          <w:szCs w:val="22"/>
        </w:rPr>
        <w:t xml:space="preserve"> έθεσε υπόψη των μελών της Οικονομικής Επιτροπής </w:t>
      </w:r>
      <w:r w:rsidRPr="0099073E">
        <w:rPr>
          <w:rFonts w:ascii="Calibri" w:hAnsi="Calibri" w:cs="Calibri"/>
          <w:sz w:val="22"/>
          <w:szCs w:val="22"/>
        </w:rPr>
        <w:t>τα ακόλουθα:</w:t>
      </w:r>
    </w:p>
    <w:p w14:paraId="3526AED5" w14:textId="77777777" w:rsidR="00CC42D0" w:rsidRPr="0099073E" w:rsidRDefault="00CC42D0" w:rsidP="00CC42D0">
      <w:pPr>
        <w:pStyle w:val="Default"/>
        <w:spacing w:line="360" w:lineRule="auto"/>
        <w:jc w:val="both"/>
        <w:rPr>
          <w:rFonts w:ascii="Calibri" w:hAnsi="Calibri" w:cs="Calibri"/>
          <w:color w:val="auto"/>
          <w:sz w:val="22"/>
          <w:szCs w:val="22"/>
        </w:rPr>
      </w:pPr>
      <w:r w:rsidRPr="0099073E">
        <w:rPr>
          <w:rFonts w:ascii="Calibri" w:hAnsi="Calibri" w:cs="Calibri"/>
          <w:color w:val="auto"/>
          <w:sz w:val="22"/>
          <w:szCs w:val="22"/>
        </w:rPr>
        <w:t xml:space="preserve">Σύμφωνα με το άρθρο </w:t>
      </w:r>
      <w:r w:rsidRPr="0099073E">
        <w:rPr>
          <w:rFonts w:ascii="Calibri" w:hAnsi="Calibri" w:cs="Calibri"/>
          <w:bCs/>
          <w:color w:val="auto"/>
          <w:sz w:val="22"/>
          <w:szCs w:val="22"/>
        </w:rPr>
        <w:t>8 του Β.Δ. 17-5/15-6-59</w:t>
      </w:r>
      <w:r w:rsidRPr="0099073E">
        <w:rPr>
          <w:rFonts w:ascii="Calibri" w:hAnsi="Calibri" w:cs="Calibri"/>
          <w:b/>
          <w:bCs/>
          <w:color w:val="auto"/>
          <w:sz w:val="22"/>
          <w:szCs w:val="22"/>
        </w:rPr>
        <w:t xml:space="preserve"> </w:t>
      </w:r>
      <w:r w:rsidRPr="0099073E">
        <w:rPr>
          <w:rFonts w:ascii="Calibri" w:hAnsi="Calibri" w:cs="Calibri"/>
          <w:color w:val="auto"/>
          <w:sz w:val="22"/>
          <w:szCs w:val="22"/>
        </w:rPr>
        <w:t xml:space="preserve">(ΦΕΚ 114/59 τεύχος Α'): </w:t>
      </w:r>
    </w:p>
    <w:p w14:paraId="280DF873" w14:textId="77777777" w:rsidR="00CC42D0" w:rsidRPr="0099073E" w:rsidRDefault="00CC42D0" w:rsidP="00CC42D0">
      <w:pPr>
        <w:pStyle w:val="Default"/>
        <w:spacing w:line="360" w:lineRule="auto"/>
        <w:jc w:val="both"/>
        <w:rPr>
          <w:rFonts w:ascii="Calibri" w:hAnsi="Calibri" w:cs="Calibri"/>
          <w:i/>
          <w:color w:val="auto"/>
          <w:sz w:val="22"/>
          <w:szCs w:val="22"/>
        </w:rPr>
      </w:pPr>
      <w:r w:rsidRPr="0099073E">
        <w:rPr>
          <w:rFonts w:ascii="Calibri" w:hAnsi="Calibri" w:cs="Calibri"/>
          <w:i/>
          <w:color w:val="auto"/>
          <w:sz w:val="22"/>
          <w:szCs w:val="22"/>
        </w:rPr>
        <w:t xml:space="preserve">«1. Διαρκούντος του οικονομικού έτους απαγορεύεται μεταφορά πιστώσεως από κεφαλαίου εις κεφάλαιον και από άρθρου εις άρθρον. </w:t>
      </w:r>
    </w:p>
    <w:p w14:paraId="3B0109CD" w14:textId="77777777" w:rsidR="00CC42D0" w:rsidRPr="0099073E" w:rsidRDefault="00CC42D0" w:rsidP="00CC42D0">
      <w:pPr>
        <w:pStyle w:val="Default"/>
        <w:spacing w:line="360" w:lineRule="auto"/>
        <w:jc w:val="both"/>
        <w:rPr>
          <w:rFonts w:ascii="Calibri" w:hAnsi="Calibri" w:cs="Calibri"/>
          <w:i/>
          <w:color w:val="auto"/>
          <w:sz w:val="22"/>
          <w:szCs w:val="22"/>
        </w:rPr>
      </w:pPr>
      <w:r w:rsidRPr="0099073E">
        <w:rPr>
          <w:rFonts w:ascii="Calibri" w:hAnsi="Calibri" w:cs="Calibri"/>
          <w:i/>
          <w:color w:val="auto"/>
          <w:sz w:val="22"/>
          <w:szCs w:val="22"/>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14:paraId="31E1D5E4" w14:textId="77777777" w:rsidR="00CC42D0" w:rsidRPr="0099073E" w:rsidRDefault="00CC42D0" w:rsidP="00CC42D0">
      <w:pPr>
        <w:pStyle w:val="Default"/>
        <w:spacing w:line="360" w:lineRule="auto"/>
        <w:jc w:val="both"/>
        <w:rPr>
          <w:rFonts w:ascii="Calibri" w:hAnsi="Calibri" w:cs="Calibri"/>
          <w:i/>
          <w:color w:val="auto"/>
          <w:sz w:val="22"/>
          <w:szCs w:val="22"/>
        </w:rPr>
      </w:pPr>
      <w:r w:rsidRPr="0099073E">
        <w:rPr>
          <w:rFonts w:ascii="Calibri" w:hAnsi="Calibri" w:cs="Calibri"/>
          <w:i/>
          <w:color w:val="auto"/>
          <w:sz w:val="22"/>
          <w:szCs w:val="22"/>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14:paraId="3FD74C31" w14:textId="77777777" w:rsidR="00CC42D0" w:rsidRPr="0099073E" w:rsidRDefault="00CC42D0" w:rsidP="00CC42D0">
      <w:pPr>
        <w:spacing w:line="360" w:lineRule="auto"/>
        <w:jc w:val="both"/>
        <w:rPr>
          <w:rFonts w:ascii="Calibri" w:hAnsi="Calibri" w:cs="Calibri"/>
          <w:i/>
          <w:sz w:val="22"/>
          <w:szCs w:val="22"/>
        </w:rPr>
      </w:pPr>
      <w:r w:rsidRPr="0099073E">
        <w:rPr>
          <w:rFonts w:ascii="Calibri" w:hAnsi="Calibri" w:cs="Calibri"/>
          <w:i/>
          <w:sz w:val="22"/>
          <w:szCs w:val="22"/>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14:paraId="4192CEC4" w14:textId="77777777" w:rsidR="00CC42D0" w:rsidRPr="0099073E" w:rsidRDefault="00CC42D0" w:rsidP="00CC42D0">
      <w:pPr>
        <w:spacing w:line="360" w:lineRule="auto"/>
        <w:jc w:val="both"/>
        <w:rPr>
          <w:rFonts w:ascii="Calibri" w:hAnsi="Calibri" w:cs="Calibri"/>
          <w:sz w:val="22"/>
          <w:szCs w:val="22"/>
        </w:rPr>
      </w:pPr>
      <w:r w:rsidRPr="0099073E">
        <w:rPr>
          <w:rFonts w:ascii="Calibri" w:hAnsi="Calibri" w:cs="Calibri"/>
          <w:i/>
          <w:sz w:val="22"/>
          <w:szCs w:val="22"/>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w:t>
      </w:r>
      <w:r w:rsidRPr="0099073E">
        <w:rPr>
          <w:rFonts w:ascii="Calibri" w:hAnsi="Calibri" w:cs="Calibri"/>
          <w:sz w:val="22"/>
          <w:szCs w:val="22"/>
        </w:rPr>
        <w:t xml:space="preserve"> παρόντος προβλεπομένου Κεφαλαίου του προϋπολογισμού».</w:t>
      </w:r>
    </w:p>
    <w:p w14:paraId="3812FC50" w14:textId="77777777" w:rsidR="00CC42D0" w:rsidRPr="0099073E" w:rsidRDefault="00CC42D0" w:rsidP="00CC42D0">
      <w:pPr>
        <w:pStyle w:val="a6"/>
        <w:spacing w:after="0" w:line="360" w:lineRule="auto"/>
        <w:jc w:val="both"/>
        <w:rPr>
          <w:rFonts w:ascii="Calibri" w:hAnsi="Calibri" w:cs="Calibri"/>
          <w:sz w:val="22"/>
          <w:szCs w:val="22"/>
        </w:rPr>
      </w:pPr>
      <w:r>
        <w:rPr>
          <w:rFonts w:ascii="Calibri" w:hAnsi="Calibri" w:cs="Calibri"/>
          <w:sz w:val="22"/>
          <w:szCs w:val="22"/>
        </w:rPr>
        <w:tab/>
      </w:r>
      <w:r w:rsidRPr="0099073E">
        <w:rPr>
          <w:rFonts w:ascii="Calibri" w:hAnsi="Calibri" w:cs="Calibri"/>
          <w:sz w:val="22"/>
          <w:szCs w:val="22"/>
        </w:rPr>
        <w:t>Σύμφωνα με το Υπουργείο Εσωτερικών, η αναμόρφωση του προϋπολογισμού αποτελεί κατ’ ουσίαν τροποποίηση της απόφασης με την οποία ψηφίστηκε αυτός. Συνεπώς,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(ΥΠ.ΕΣ. 28376/18.07.2012). Σύμφωνα πάντα με το ως άνω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14:paraId="4B664B00" w14:textId="77777777" w:rsidR="00CC42D0" w:rsidRPr="004C665B" w:rsidRDefault="00CC42D0" w:rsidP="00CC42D0">
      <w:pPr>
        <w:pStyle w:val="a6"/>
        <w:spacing w:after="0" w:line="360" w:lineRule="auto"/>
        <w:jc w:val="both"/>
        <w:rPr>
          <w:rFonts w:ascii="Calibri" w:hAnsi="Calibri" w:cs="Calibri"/>
          <w:sz w:val="22"/>
          <w:szCs w:val="22"/>
        </w:rPr>
      </w:pPr>
      <w:r>
        <w:rPr>
          <w:rFonts w:ascii="Calibri" w:hAnsi="Calibri" w:cs="Calibri"/>
          <w:sz w:val="22"/>
          <w:szCs w:val="22"/>
        </w:rPr>
        <w:tab/>
      </w:r>
      <w:r w:rsidRPr="0099073E">
        <w:rPr>
          <w:rFonts w:ascii="Calibri" w:hAnsi="Calibri" w:cs="Calibri"/>
          <w:sz w:val="22"/>
          <w:szCs w:val="22"/>
        </w:rPr>
        <w:t xml:space="preserve">Από τα ανωτέρω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w:t>
      </w:r>
      <w:r w:rsidRPr="004C665B">
        <w:rPr>
          <w:rFonts w:ascii="Calibri" w:hAnsi="Calibri" w:cs="Calibri"/>
          <w:sz w:val="22"/>
          <w:szCs w:val="22"/>
        </w:rPr>
        <w:t>για τον προϋπολογισμό.</w:t>
      </w:r>
    </w:p>
    <w:p w14:paraId="2E5812D9" w14:textId="77777777" w:rsidR="00CC42D0" w:rsidRPr="004C665B" w:rsidRDefault="00CC42D0" w:rsidP="00CC42D0">
      <w:pPr>
        <w:pStyle w:val="a6"/>
        <w:spacing w:after="0" w:line="360" w:lineRule="auto"/>
        <w:jc w:val="both"/>
        <w:rPr>
          <w:rFonts w:ascii="Calibri" w:hAnsi="Calibri" w:cs="Calibri"/>
          <w:i/>
          <w:sz w:val="22"/>
          <w:szCs w:val="22"/>
        </w:rPr>
      </w:pPr>
      <w:r w:rsidRPr="004C665B">
        <w:rPr>
          <w:rFonts w:ascii="Calibri" w:hAnsi="Calibri" w:cs="Calibri"/>
          <w:sz w:val="22"/>
          <w:szCs w:val="22"/>
        </w:rPr>
        <w:tab/>
        <w:t xml:space="preserve">Σύμφωνα με τις διατάξεις της παραγράφου 1 του άρθρου 72 του Ν.3852/2010 (ΦΕΚ 87Α) «Νέα Αρχιτεκτονική της Αυτοδιοίκησης και της Αποκεντρωμένης Διοίκησης − Πρόγραμμα Καλλικράτης», όπως αντικαταστάθηκε με την </w:t>
      </w:r>
      <w:hyperlink r:id="rId54" w:tgtFrame="_blank" w:history="1">
        <w:r w:rsidRPr="004C665B">
          <w:rPr>
            <w:rStyle w:val="-"/>
            <w:rFonts w:ascii="Calibri" w:hAnsi="Calibri" w:cs="Calibri"/>
            <w:color w:val="auto"/>
            <w:sz w:val="22"/>
            <w:szCs w:val="22"/>
            <w:u w:val="none"/>
          </w:rPr>
          <w:t>παρ.1 του άρθρου 40 του Ν.4</w:t>
        </w:r>
      </w:hyperlink>
      <w:r w:rsidRPr="004C665B">
        <w:rPr>
          <w:rFonts w:ascii="Calibri" w:hAnsi="Calibri" w:cs="Calibri"/>
          <w:sz w:val="22"/>
          <w:szCs w:val="22"/>
        </w:rPr>
        <w:t xml:space="preserve">735/2020 και ισχύει, η Οικονομική Επιτροπή </w:t>
      </w:r>
      <w:r w:rsidRPr="004C665B">
        <w:rPr>
          <w:rFonts w:ascii="Calibri" w:hAnsi="Calibri" w:cs="Calibri"/>
          <w:i/>
          <w:sz w:val="22"/>
          <w:szCs w:val="22"/>
        </w:rPr>
        <w:t>«…</w:t>
      </w:r>
      <w:r w:rsidRPr="004C665B">
        <w:rPr>
          <w:rStyle w:val="a7"/>
          <w:rFonts w:ascii="Calibri" w:hAnsi="Calibri" w:cs="Calibri"/>
          <w:b w:val="0"/>
          <w:i/>
          <w:sz w:val="22"/>
          <w:szCs w:val="22"/>
        </w:rPr>
        <w:t>γ)</w:t>
      </w:r>
      <w:r w:rsidRPr="004C665B">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03D7CC21" w14:textId="77777777" w:rsidR="00CC42D0" w:rsidRPr="0099073E" w:rsidRDefault="00CC42D0" w:rsidP="00CC42D0">
      <w:pPr>
        <w:spacing w:line="360" w:lineRule="auto"/>
        <w:ind w:firstLine="708"/>
        <w:jc w:val="both"/>
        <w:rPr>
          <w:rFonts w:ascii="Calibri" w:hAnsi="Calibri" w:cs="Calibri"/>
          <w:sz w:val="22"/>
          <w:szCs w:val="22"/>
        </w:rPr>
      </w:pPr>
      <w:r>
        <w:rPr>
          <w:rFonts w:ascii="Calibri" w:hAnsi="Calibri" w:cs="Calibri"/>
          <w:sz w:val="22"/>
          <w:szCs w:val="22"/>
        </w:rPr>
        <w:t>Ακολούθως,</w:t>
      </w:r>
      <w:r w:rsidRPr="0099073E">
        <w:rPr>
          <w:rFonts w:ascii="Calibri" w:hAnsi="Calibri" w:cs="Calibri"/>
          <w:sz w:val="22"/>
          <w:szCs w:val="22"/>
        </w:rPr>
        <w:t xml:space="preserve"> ο κος Πρόεδρος γνώρισε στα μέλη της Οικονομικής Επιτροπής:</w:t>
      </w:r>
    </w:p>
    <w:p w14:paraId="08BEB16F" w14:textId="77777777" w:rsidR="00CC42D0" w:rsidRPr="0099073E" w:rsidRDefault="00CC42D0" w:rsidP="00CC42D0">
      <w:pPr>
        <w:pStyle w:val="20"/>
        <w:numPr>
          <w:ilvl w:val="0"/>
          <w:numId w:val="51"/>
        </w:numPr>
        <w:spacing w:after="0" w:line="360" w:lineRule="auto"/>
        <w:ind w:left="57" w:firstLine="113"/>
        <w:jc w:val="both"/>
        <w:rPr>
          <w:rFonts w:ascii="Calibri" w:hAnsi="Calibri" w:cs="Calibri"/>
          <w:sz w:val="22"/>
          <w:szCs w:val="22"/>
        </w:rPr>
      </w:pPr>
      <w:r w:rsidRPr="0099073E">
        <w:rPr>
          <w:rFonts w:ascii="Calibri" w:hAnsi="Calibri" w:cs="Calibri"/>
          <w:sz w:val="22"/>
          <w:szCs w:val="22"/>
        </w:rPr>
        <w:t>Την υπ’ αριθμ. 326/2020 Απόφαση Οικονομικής Επιτροπής Δήμου Λαυρεωτικής με την οποία εγκρίθηκε ο προϋπολογισμός του ΝΠΔΔ ‘’ΘΟΡΙΚΟΣ’’ έτους 2021 και την Α.Π.  20405/22.02.2021 απόφαση Συντονιστή Αποκεντρωμένης Διοίκησης Αττικής, με την οποία επικυρώθηκε.</w:t>
      </w:r>
    </w:p>
    <w:p w14:paraId="16A99F95" w14:textId="77777777" w:rsidR="00CC42D0" w:rsidRPr="0099073E" w:rsidRDefault="00CC42D0" w:rsidP="00CC42D0">
      <w:pPr>
        <w:pStyle w:val="a8"/>
        <w:numPr>
          <w:ilvl w:val="0"/>
          <w:numId w:val="51"/>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Την υπ’ αριθμ.81/2021 απόφαση Οικονομικής Επιτροπής Δήμου Λαυρεωτικής με την οποία εγκρίθηκε η 1</w:t>
      </w:r>
      <w:r w:rsidRPr="0099073E">
        <w:rPr>
          <w:rFonts w:ascii="Calibri" w:hAnsi="Calibri" w:cs="Calibri"/>
          <w:sz w:val="22"/>
          <w:szCs w:val="22"/>
          <w:vertAlign w:val="superscript"/>
        </w:rPr>
        <w:t>η</w:t>
      </w:r>
      <w:r w:rsidRPr="0099073E">
        <w:rPr>
          <w:rFonts w:ascii="Calibri" w:hAnsi="Calibri" w:cs="Calibri"/>
          <w:sz w:val="22"/>
          <w:szCs w:val="22"/>
        </w:rPr>
        <w:t xml:space="preserve"> αναμόρφωση του ΝΠΔΔ ‘’ΘΟΡΙΚΟΣ’’ έτους 2021</w:t>
      </w:r>
    </w:p>
    <w:p w14:paraId="045BC9B6" w14:textId="77777777" w:rsidR="00CC42D0" w:rsidRPr="0099073E" w:rsidRDefault="00CC42D0" w:rsidP="00CC42D0">
      <w:pPr>
        <w:pStyle w:val="a8"/>
        <w:numPr>
          <w:ilvl w:val="0"/>
          <w:numId w:val="51"/>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Την υπ’ αριθμ.149/2021 απόφαση Οικονομικής Επιτροπής Δήμου Λαυρεωτικής με την οποία εγκρίθηκε η 2</w:t>
      </w:r>
      <w:r w:rsidRPr="0099073E">
        <w:rPr>
          <w:rFonts w:ascii="Calibri" w:hAnsi="Calibri" w:cs="Calibri"/>
          <w:sz w:val="22"/>
          <w:szCs w:val="22"/>
          <w:vertAlign w:val="superscript"/>
        </w:rPr>
        <w:t>η</w:t>
      </w:r>
      <w:r w:rsidRPr="0099073E">
        <w:rPr>
          <w:rFonts w:ascii="Calibri" w:hAnsi="Calibri" w:cs="Calibri"/>
          <w:sz w:val="22"/>
          <w:szCs w:val="22"/>
        </w:rPr>
        <w:t xml:space="preserve"> αναμόρφωση του ΝΠΔΔ ‘’ΘΟΡΙΚΟΣ’’ έτους 2021</w:t>
      </w:r>
    </w:p>
    <w:p w14:paraId="5055EF88" w14:textId="77777777" w:rsidR="00CC42D0" w:rsidRPr="0099073E" w:rsidRDefault="00CC42D0" w:rsidP="00CC42D0">
      <w:pPr>
        <w:pStyle w:val="a8"/>
        <w:numPr>
          <w:ilvl w:val="0"/>
          <w:numId w:val="51"/>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Την υπ’ αριθμ.1</w:t>
      </w:r>
      <w:r>
        <w:rPr>
          <w:rFonts w:ascii="Calibri" w:hAnsi="Calibri" w:cs="Calibri"/>
          <w:sz w:val="22"/>
          <w:szCs w:val="22"/>
        </w:rPr>
        <w:t>84</w:t>
      </w:r>
      <w:r w:rsidRPr="0099073E">
        <w:rPr>
          <w:rFonts w:ascii="Calibri" w:hAnsi="Calibri" w:cs="Calibri"/>
          <w:sz w:val="22"/>
          <w:szCs w:val="22"/>
        </w:rPr>
        <w:t xml:space="preserve">/2021 απόφαση Οικονομικής Επιτροπής Δήμου Λαυρεωτικής με την οποία εγκρίθηκε η </w:t>
      </w:r>
      <w:r>
        <w:rPr>
          <w:rFonts w:ascii="Calibri" w:hAnsi="Calibri" w:cs="Calibri"/>
          <w:sz w:val="22"/>
          <w:szCs w:val="22"/>
        </w:rPr>
        <w:t>3</w:t>
      </w:r>
      <w:r w:rsidRPr="00D549A4">
        <w:rPr>
          <w:rFonts w:ascii="Calibri" w:hAnsi="Calibri" w:cs="Calibri"/>
          <w:sz w:val="22"/>
          <w:szCs w:val="22"/>
          <w:vertAlign w:val="superscript"/>
        </w:rPr>
        <w:t>η</w:t>
      </w:r>
      <w:r>
        <w:rPr>
          <w:rFonts w:ascii="Calibri" w:hAnsi="Calibri" w:cs="Calibri"/>
          <w:sz w:val="22"/>
          <w:szCs w:val="22"/>
        </w:rPr>
        <w:t xml:space="preserve"> αναμόρφωση του </w:t>
      </w:r>
      <w:r w:rsidRPr="0099073E">
        <w:rPr>
          <w:rFonts w:ascii="Calibri" w:hAnsi="Calibri" w:cs="Calibri"/>
          <w:sz w:val="22"/>
          <w:szCs w:val="22"/>
        </w:rPr>
        <w:t>ΝΠΔΔ ‘’ΘΟΡΙΚΟΣ’’</w:t>
      </w:r>
      <w:r>
        <w:rPr>
          <w:rFonts w:ascii="Calibri" w:hAnsi="Calibri" w:cs="Calibri"/>
          <w:sz w:val="22"/>
          <w:szCs w:val="22"/>
        </w:rPr>
        <w:t xml:space="preserve"> έτους 2021</w:t>
      </w:r>
      <w:r w:rsidRPr="0099073E">
        <w:rPr>
          <w:rFonts w:ascii="Calibri" w:hAnsi="Calibri" w:cs="Calibri"/>
          <w:sz w:val="22"/>
          <w:szCs w:val="22"/>
        </w:rPr>
        <w:t xml:space="preserve"> </w:t>
      </w:r>
    </w:p>
    <w:p w14:paraId="0BD318E3" w14:textId="77777777" w:rsidR="00CC42D0" w:rsidRPr="0099073E" w:rsidRDefault="00CC42D0" w:rsidP="00CC42D0">
      <w:pPr>
        <w:pStyle w:val="a8"/>
        <w:numPr>
          <w:ilvl w:val="0"/>
          <w:numId w:val="51"/>
        </w:numPr>
        <w:tabs>
          <w:tab w:val="left" w:pos="180"/>
        </w:tabs>
        <w:spacing w:line="360" w:lineRule="auto"/>
        <w:ind w:left="57" w:firstLine="113"/>
        <w:jc w:val="both"/>
        <w:rPr>
          <w:rFonts w:ascii="Calibri" w:hAnsi="Calibri" w:cs="Calibri"/>
          <w:sz w:val="22"/>
          <w:szCs w:val="22"/>
        </w:rPr>
      </w:pPr>
      <w:r w:rsidRPr="0099073E">
        <w:rPr>
          <w:rFonts w:ascii="Calibri" w:hAnsi="Calibri" w:cs="Calibri"/>
          <w:sz w:val="22"/>
          <w:szCs w:val="22"/>
        </w:rPr>
        <w:t xml:space="preserve">Την υπ’ αριθμ. </w:t>
      </w:r>
      <w:r>
        <w:rPr>
          <w:rFonts w:ascii="Calibri" w:hAnsi="Calibri" w:cs="Calibri"/>
          <w:sz w:val="22"/>
          <w:szCs w:val="22"/>
        </w:rPr>
        <w:t>81</w:t>
      </w:r>
      <w:r w:rsidRPr="0099073E">
        <w:rPr>
          <w:rFonts w:ascii="Calibri" w:hAnsi="Calibri" w:cs="Calibri"/>
          <w:sz w:val="22"/>
          <w:szCs w:val="22"/>
        </w:rPr>
        <w:t>/2021 απόφαση του</w:t>
      </w:r>
      <w:r>
        <w:rPr>
          <w:rFonts w:ascii="Calibri" w:hAnsi="Calibri" w:cs="Calibri"/>
          <w:sz w:val="22"/>
          <w:szCs w:val="22"/>
        </w:rPr>
        <w:t xml:space="preserve"> Διοικητικού Συμβουλίου του Νομικού Προσώπου</w:t>
      </w:r>
      <w:r w:rsidRPr="0099073E">
        <w:rPr>
          <w:rFonts w:ascii="Calibri" w:hAnsi="Calibri" w:cs="Calibri"/>
          <w:sz w:val="22"/>
          <w:szCs w:val="22"/>
        </w:rPr>
        <w:t xml:space="preserve"> περί έγκρισης της </w:t>
      </w:r>
      <w:r>
        <w:rPr>
          <w:rFonts w:ascii="Calibri" w:hAnsi="Calibri" w:cs="Calibri"/>
          <w:sz w:val="22"/>
          <w:szCs w:val="22"/>
        </w:rPr>
        <w:t>4</w:t>
      </w:r>
      <w:r w:rsidRPr="0099073E">
        <w:rPr>
          <w:rFonts w:ascii="Calibri" w:hAnsi="Calibri" w:cs="Calibri"/>
          <w:sz w:val="22"/>
          <w:szCs w:val="22"/>
          <w:vertAlign w:val="superscript"/>
        </w:rPr>
        <w:t>ης</w:t>
      </w:r>
      <w:r w:rsidRPr="0099073E">
        <w:rPr>
          <w:rFonts w:ascii="Calibri" w:hAnsi="Calibri" w:cs="Calibri"/>
          <w:sz w:val="22"/>
          <w:szCs w:val="22"/>
        </w:rPr>
        <w:t xml:space="preserve"> αναμόρφωσης του προϋπολογισμού του Ν</w:t>
      </w:r>
      <w:r>
        <w:rPr>
          <w:rFonts w:ascii="Calibri" w:hAnsi="Calibri" w:cs="Calibri"/>
          <w:sz w:val="22"/>
          <w:szCs w:val="22"/>
        </w:rPr>
        <w:t>ΠΔΔ ‘’ΘΟΡΙΚΟΣ’’</w:t>
      </w:r>
      <w:r w:rsidRPr="0099073E">
        <w:rPr>
          <w:rFonts w:ascii="Calibri" w:hAnsi="Calibri" w:cs="Calibri"/>
          <w:sz w:val="22"/>
          <w:szCs w:val="22"/>
        </w:rPr>
        <w:t xml:space="preserve"> οικονομικού έτους 2021, με τις κάτωθι μεταβολές:</w:t>
      </w:r>
    </w:p>
    <w:p w14:paraId="3C6E8632" w14:textId="77777777" w:rsidR="00CC42D0" w:rsidRPr="00E57FF1" w:rsidRDefault="00CC42D0" w:rsidP="00CC42D0">
      <w:pPr>
        <w:widowControl/>
        <w:spacing w:line="360" w:lineRule="auto"/>
        <w:jc w:val="both"/>
        <w:rPr>
          <w:rFonts w:ascii="Calibri" w:hAnsi="Calibri" w:cs="Calibri"/>
          <w:b/>
          <w:bCs/>
          <w:sz w:val="22"/>
          <w:szCs w:val="22"/>
          <w:u w:val="single"/>
        </w:rPr>
      </w:pPr>
      <w:r w:rsidRPr="00E57FF1">
        <w:rPr>
          <w:rFonts w:ascii="Calibri" w:hAnsi="Calibri" w:cs="Calibri"/>
          <w:b/>
          <w:bCs/>
          <w:sz w:val="22"/>
          <w:szCs w:val="22"/>
          <w:u w:val="single"/>
        </w:rPr>
        <w:t>I. Αύξηση των παρακάτω Κ.Α Εσόδων</w:t>
      </w:r>
    </w:p>
    <w:p w14:paraId="771EFBCF" w14:textId="77777777" w:rsidR="00CC42D0" w:rsidRPr="00EA1894" w:rsidRDefault="00CC42D0" w:rsidP="00CC42D0">
      <w:pPr>
        <w:widowControl/>
        <w:spacing w:line="360" w:lineRule="auto"/>
        <w:jc w:val="both"/>
        <w:rPr>
          <w:rFonts w:ascii="Calibri" w:hAnsi="Calibri" w:cs="Calibri"/>
          <w:bCs/>
          <w:sz w:val="22"/>
          <w:szCs w:val="22"/>
        </w:rPr>
      </w:pPr>
      <w:r w:rsidRPr="00EA1894">
        <w:rPr>
          <w:rFonts w:ascii="Calibri" w:hAnsi="Calibri" w:cs="Calibri"/>
          <w:bCs/>
          <w:sz w:val="22"/>
          <w:szCs w:val="22"/>
        </w:rPr>
        <w:t xml:space="preserve">1. Αυξάνεται ο Κ.Α. 1219.001 που αφορά «Επιχορήγηση ΟΑΕΔ Προγράμματος </w:t>
      </w:r>
      <w:r>
        <w:rPr>
          <w:rFonts w:ascii="Calibri" w:hAnsi="Calibri" w:cs="Calibri"/>
          <w:bCs/>
          <w:sz w:val="22"/>
          <w:szCs w:val="22"/>
        </w:rPr>
        <w:t>‘’</w:t>
      </w:r>
      <w:r w:rsidRPr="00EA1894">
        <w:rPr>
          <w:rFonts w:ascii="Calibri" w:hAnsi="Calibri" w:cs="Calibri"/>
          <w:bCs/>
          <w:sz w:val="22"/>
          <w:szCs w:val="22"/>
        </w:rPr>
        <w:t>Απασχόληση μακροχρόνια ανέργων ηλικίας 55-67</w:t>
      </w:r>
      <w:r>
        <w:rPr>
          <w:rFonts w:ascii="Calibri" w:hAnsi="Calibri" w:cs="Calibri"/>
          <w:bCs/>
          <w:sz w:val="22"/>
          <w:szCs w:val="22"/>
        </w:rPr>
        <w:t>’’</w:t>
      </w:r>
      <w:r w:rsidRPr="00EA1894">
        <w:rPr>
          <w:rFonts w:ascii="Calibri" w:hAnsi="Calibri" w:cs="Calibri"/>
          <w:bCs/>
          <w:sz w:val="22"/>
          <w:szCs w:val="22"/>
        </w:rPr>
        <w:t>» κατά 8.208,00 ευρώ, ποσοστό 75% του ύψους των αποδοχών που έχουν εγγραφεί στον Κ.Α. 15-6041.003 (10.944,00 ευρώ).</w:t>
      </w:r>
    </w:p>
    <w:p w14:paraId="7AAF379F" w14:textId="77777777" w:rsidR="00CC42D0" w:rsidRPr="00EA1894" w:rsidRDefault="00CC42D0" w:rsidP="00CC42D0">
      <w:pPr>
        <w:widowControl/>
        <w:spacing w:line="360" w:lineRule="auto"/>
        <w:jc w:val="both"/>
        <w:rPr>
          <w:rFonts w:ascii="Calibri" w:hAnsi="Calibri" w:cs="Calibri"/>
          <w:bCs/>
          <w:sz w:val="22"/>
          <w:szCs w:val="22"/>
        </w:rPr>
      </w:pPr>
      <w:r w:rsidRPr="00EA1894">
        <w:rPr>
          <w:rFonts w:ascii="Calibri" w:hAnsi="Calibri" w:cs="Calibri"/>
          <w:bCs/>
          <w:sz w:val="22"/>
          <w:szCs w:val="22"/>
        </w:rPr>
        <w:t xml:space="preserve">2.  Αυξάνεται ο Κ.Α 1699 που αφορά «Έσοδα που δεν εμπίπτουν σε κανέναν από τους λοιπούς κωδικούς της ομάδας 1 ΕΚΤΑΚΤΑ ΕΣΟΔΑ» κατά 3.452,50 ευρώ. </w:t>
      </w:r>
    </w:p>
    <w:p w14:paraId="2EF5BFAE" w14:textId="77777777" w:rsidR="00CC42D0" w:rsidRPr="00EA1894" w:rsidRDefault="00CC42D0" w:rsidP="00CC42D0">
      <w:pPr>
        <w:widowControl/>
        <w:spacing w:line="360" w:lineRule="auto"/>
        <w:jc w:val="both"/>
        <w:rPr>
          <w:rFonts w:ascii="Calibri" w:hAnsi="Calibri" w:cs="Calibri"/>
          <w:bCs/>
          <w:i/>
          <w:sz w:val="22"/>
          <w:szCs w:val="22"/>
        </w:rPr>
      </w:pPr>
      <w:r w:rsidRPr="00EA1894">
        <w:rPr>
          <w:rFonts w:ascii="Calibri" w:hAnsi="Calibri" w:cs="Calibri"/>
          <w:bCs/>
          <w:i/>
          <w:sz w:val="22"/>
          <w:szCs w:val="22"/>
        </w:rPr>
        <w:t>Το ποσό αυτό εγκρίθηκε ως αποζημίωση της ασφαλιστικής εταιρείας για τη φθορά των αθλητικών οργάνων κατά τη διεξαγωγή αγώνα μπάσκετ. Από τη στιγμή που δεν έχουν εισπραχθεί τα εγγεγραμμένα έσοδα, για την εγγραφή του ανωτέρω ποσού γίνεται ισόποση μείωση του Κ.Α. 0524.002 «Εισφορές από Ωδείο».</w:t>
      </w:r>
    </w:p>
    <w:p w14:paraId="24C745DD" w14:textId="77777777" w:rsidR="00CC42D0" w:rsidRPr="00EA1894" w:rsidRDefault="00CC42D0" w:rsidP="00CC42D0">
      <w:pPr>
        <w:widowControl/>
        <w:spacing w:line="360" w:lineRule="auto"/>
        <w:jc w:val="both"/>
        <w:rPr>
          <w:rFonts w:ascii="Calibri" w:hAnsi="Calibri" w:cs="Calibri"/>
          <w:bCs/>
          <w:sz w:val="22"/>
          <w:szCs w:val="22"/>
        </w:rPr>
      </w:pPr>
      <w:r w:rsidRPr="00EA1894">
        <w:rPr>
          <w:rFonts w:ascii="Calibri" w:hAnsi="Calibri" w:cs="Calibri"/>
          <w:bCs/>
          <w:sz w:val="22"/>
          <w:szCs w:val="22"/>
        </w:rPr>
        <w:t>3.</w:t>
      </w:r>
      <w:r>
        <w:rPr>
          <w:rFonts w:ascii="Calibri" w:hAnsi="Calibri" w:cs="Calibri"/>
          <w:bCs/>
          <w:sz w:val="22"/>
          <w:szCs w:val="22"/>
        </w:rPr>
        <w:t xml:space="preserve"> </w:t>
      </w:r>
      <w:r w:rsidRPr="00EA1894">
        <w:rPr>
          <w:rFonts w:ascii="Calibri" w:hAnsi="Calibri" w:cs="Calibri"/>
          <w:bCs/>
          <w:sz w:val="22"/>
          <w:szCs w:val="22"/>
        </w:rPr>
        <w:t>Αυξάνεται ο Κ.Α. 4124.001 που αφορά «Λοιπές κρατήσεις υπέρ Δημοσίου» κατά 1.000,00 ευρώ, με ισόποση αύξηση του Κ.Α. Εξόδου 15-8224.001.</w:t>
      </w:r>
    </w:p>
    <w:p w14:paraId="0BCFE5FC" w14:textId="77777777" w:rsidR="00CC42D0" w:rsidRDefault="00CC42D0" w:rsidP="00CC42D0">
      <w:pPr>
        <w:widowControl/>
        <w:spacing w:line="360" w:lineRule="auto"/>
        <w:jc w:val="both"/>
        <w:rPr>
          <w:rFonts w:ascii="Calibri" w:hAnsi="Calibri" w:cs="Calibri"/>
          <w:bCs/>
          <w:sz w:val="22"/>
          <w:szCs w:val="22"/>
        </w:rPr>
      </w:pPr>
      <w:r w:rsidRPr="00EA1894">
        <w:rPr>
          <w:rFonts w:ascii="Calibri" w:hAnsi="Calibri" w:cs="Calibri"/>
          <w:bCs/>
          <w:sz w:val="22"/>
          <w:szCs w:val="22"/>
        </w:rPr>
        <w:t>4.Αυξάνεται ο Κ.Α. 4131.001 που αφορά «Εισφορές σε ασφαλιστικούς οργανισμούς και ταμεία» κατά 20.000,00 ευρώ, με ισόποση αύξηση του Κ.Α. Εξόδου 15-8231.001.</w:t>
      </w:r>
    </w:p>
    <w:p w14:paraId="41B6BEF3" w14:textId="77777777" w:rsidR="00CC42D0" w:rsidRPr="00EA1894" w:rsidRDefault="00CC42D0" w:rsidP="00CC42D0">
      <w:pPr>
        <w:widowControl/>
        <w:spacing w:line="360" w:lineRule="auto"/>
        <w:jc w:val="both"/>
        <w:rPr>
          <w:rFonts w:ascii="Calibri" w:hAnsi="Calibri" w:cs="Calibri"/>
          <w:bCs/>
          <w:sz w:val="22"/>
          <w:szCs w:val="22"/>
        </w:rPr>
      </w:pPr>
    </w:p>
    <w:p w14:paraId="1AC85848" w14:textId="77777777" w:rsidR="00CC42D0" w:rsidRPr="00E57FF1" w:rsidRDefault="00CC42D0" w:rsidP="00CC42D0">
      <w:pPr>
        <w:widowControl/>
        <w:spacing w:line="360" w:lineRule="auto"/>
        <w:jc w:val="both"/>
        <w:rPr>
          <w:rFonts w:ascii="Calibri" w:hAnsi="Calibri" w:cs="Calibri"/>
          <w:b/>
          <w:bCs/>
          <w:sz w:val="22"/>
          <w:szCs w:val="22"/>
          <w:u w:val="single"/>
        </w:rPr>
      </w:pPr>
      <w:r w:rsidRPr="00E57FF1">
        <w:rPr>
          <w:rFonts w:ascii="Calibri" w:hAnsi="Calibri" w:cs="Calibri"/>
          <w:b/>
          <w:bCs/>
          <w:sz w:val="22"/>
          <w:szCs w:val="22"/>
          <w:u w:val="single"/>
        </w:rPr>
        <w:t>II. Αύξηση των παρακάτω Κ.Α Εξόδων</w:t>
      </w:r>
    </w:p>
    <w:p w14:paraId="12EF7A21"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00-6222 που αφορά</w:t>
      </w:r>
      <w:r>
        <w:rPr>
          <w:rFonts w:ascii="Calibri" w:hAnsi="Calibri" w:cs="Calibri"/>
          <w:sz w:val="22"/>
          <w:szCs w:val="22"/>
        </w:rPr>
        <w:t xml:space="preserve"> </w:t>
      </w:r>
      <w:r w:rsidRPr="004F5F80">
        <w:rPr>
          <w:rFonts w:ascii="Calibri" w:hAnsi="Calibri" w:cs="Calibri"/>
          <w:sz w:val="22"/>
          <w:szCs w:val="22"/>
        </w:rPr>
        <w:t>«Τηλεφωνικά, τηλεγραφικά και τηλετυπία τέλη εσωτερικού» κατά 2.500,00 ευρώ.</w:t>
      </w:r>
    </w:p>
    <w:p w14:paraId="082D11C5"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00-6312.001 που αφορά «Φόρο Εισοδήματος» κατά 2.160,52 ευρώ προκειμένου να καταβληθεί ο φόρος του έτους 2020 και του 2021.</w:t>
      </w:r>
    </w:p>
    <w:p w14:paraId="440F5482"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15-6011.001 που αφορά «Τακτικές αποδοχές μονίμου Προσωπικού» κατά 1.182,05 ευρώ.</w:t>
      </w:r>
    </w:p>
    <w:p w14:paraId="1B29E3EF"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15-6021.001 που αφορά «Τακτικές αποδοχές υπαλλήλων αορίστου χρόνου» κατά 1.130,28 ευρώ.</w:t>
      </w:r>
    </w:p>
    <w:p w14:paraId="311A0019"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w:t>
      </w:r>
      <w:r>
        <w:rPr>
          <w:rFonts w:ascii="Calibri" w:hAnsi="Calibri" w:cs="Calibri"/>
          <w:sz w:val="22"/>
          <w:szCs w:val="22"/>
        </w:rPr>
        <w:t xml:space="preserve"> </w:t>
      </w:r>
      <w:r w:rsidRPr="004F5F80">
        <w:rPr>
          <w:rFonts w:ascii="Calibri" w:hAnsi="Calibri" w:cs="Calibri"/>
          <w:sz w:val="22"/>
          <w:szCs w:val="22"/>
        </w:rPr>
        <w:t>Κ.Α.</w:t>
      </w:r>
      <w:r>
        <w:rPr>
          <w:rFonts w:ascii="Calibri" w:hAnsi="Calibri" w:cs="Calibri"/>
          <w:sz w:val="22"/>
          <w:szCs w:val="22"/>
        </w:rPr>
        <w:t xml:space="preserve"> </w:t>
      </w:r>
      <w:r w:rsidRPr="004F5F80">
        <w:rPr>
          <w:rFonts w:ascii="Calibri" w:hAnsi="Calibri" w:cs="Calibri"/>
          <w:sz w:val="22"/>
          <w:szCs w:val="22"/>
        </w:rPr>
        <w:t>15-6041.003 που αφορά «Τακτικές αποδοχές προσωπικού Προγράμματος Απασχόληση μακροχρόνια ανέργων ηλικίας 55-67» κατά 10.944,00 ευρώ για την κάλυψη της μισθοδοσίας τεσσάρων (4) νέων ατόμων οι οποίοι πρόκειται να προσληφθούν.</w:t>
      </w:r>
    </w:p>
    <w:p w14:paraId="4D82825E"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15-6051.001 που αφορά «Εργοδοτικές εισφορές ΙΚΑ μονίμου προσωπικού» κατά 235,22 ευρώ.</w:t>
      </w:r>
    </w:p>
    <w:p w14:paraId="22D02E56"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15-6054.003 που αφορά «Εργοδοτικές εισφορές προσωπικού Προγράμματος» κατά 2.949,42 ευρώ.</w:t>
      </w:r>
    </w:p>
    <w:p w14:paraId="278E5915"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15-6117.003 που αφορά «Αμοιβές εκτελεστών μουσικών οργάνων» κατά 9.664,45 ευρώ.</w:t>
      </w:r>
    </w:p>
    <w:p w14:paraId="1AFC4B2E"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w:t>
      </w:r>
      <w:r>
        <w:rPr>
          <w:rFonts w:ascii="Calibri" w:hAnsi="Calibri" w:cs="Calibri"/>
          <w:sz w:val="22"/>
          <w:szCs w:val="22"/>
        </w:rPr>
        <w:t xml:space="preserve"> </w:t>
      </w:r>
      <w:r w:rsidRPr="004F5F80">
        <w:rPr>
          <w:rFonts w:ascii="Calibri" w:hAnsi="Calibri" w:cs="Calibri"/>
          <w:sz w:val="22"/>
          <w:szCs w:val="22"/>
        </w:rPr>
        <w:t>15-6471.001 που αφορά «Έξοδα πολιτιστικών δραστηριοτήτων» κατά 6.000,00 ευρώ.</w:t>
      </w:r>
    </w:p>
    <w:p w14:paraId="5BDCE14D"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 15-6613 που αφορά «Προμήθεια εντύπων και υλικών μηχανογράφησης και πολλαπλών εκτυπώσεων» κατά 3.000,00 ευρώ.</w:t>
      </w:r>
    </w:p>
    <w:p w14:paraId="43BC2CA7"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 15-6661 που αφορά «Υλικά συντήρησης και επισκευής κτιρίων» κατά 3.000,00 ευρώ.</w:t>
      </w:r>
    </w:p>
    <w:p w14:paraId="2509C8CE"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 xml:space="preserve">Αυξάνεται ο Κ.Α 15-7135.003 που αφορά «Προμήθεια αθλητικού εξοπλισμού» κατά 3.452,50 ευρώ. Η εγγραφή του ποσού αυτού αντιστοιχεί στο ποσό της αποζημίωσης για τις φθορές στα αθλητικά όργανα του Γυμναστηρίου </w:t>
      </w:r>
    </w:p>
    <w:p w14:paraId="03693AEA" w14:textId="77777777" w:rsidR="00CC42D0" w:rsidRPr="004F5F8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 15-8224.001 που αφορά «Απόδοση κρατήσεων υπέρ Δημοσίου» κατά 1.000,00 ευρώ.</w:t>
      </w:r>
    </w:p>
    <w:p w14:paraId="7705DFB2" w14:textId="77777777" w:rsidR="00CC42D0" w:rsidRDefault="00CC42D0" w:rsidP="00CC42D0">
      <w:pPr>
        <w:widowControl/>
        <w:numPr>
          <w:ilvl w:val="0"/>
          <w:numId w:val="53"/>
        </w:numPr>
        <w:spacing w:line="360" w:lineRule="auto"/>
        <w:ind w:left="57" w:firstLine="113"/>
        <w:jc w:val="both"/>
        <w:rPr>
          <w:rFonts w:ascii="Calibri" w:hAnsi="Calibri" w:cs="Calibri"/>
          <w:sz w:val="22"/>
          <w:szCs w:val="22"/>
        </w:rPr>
      </w:pPr>
      <w:r w:rsidRPr="004F5F80">
        <w:rPr>
          <w:rFonts w:ascii="Calibri" w:hAnsi="Calibri" w:cs="Calibri"/>
          <w:sz w:val="22"/>
          <w:szCs w:val="22"/>
        </w:rPr>
        <w:t>Αυξάνεται ο Κ.Α 15-8231.001 που αφορά «Εισφορές σε ασφαλιστικούς οργανισμούς» κατά 20.000,00 ευρώ.</w:t>
      </w:r>
    </w:p>
    <w:p w14:paraId="3763B4D0" w14:textId="77777777" w:rsidR="00CC42D0" w:rsidRPr="00E57FF1" w:rsidRDefault="00CC42D0" w:rsidP="00CC42D0">
      <w:pPr>
        <w:widowControl/>
        <w:spacing w:line="360" w:lineRule="auto"/>
        <w:jc w:val="both"/>
        <w:rPr>
          <w:rFonts w:ascii="Calibri" w:hAnsi="Calibri" w:cs="Calibri"/>
          <w:sz w:val="22"/>
          <w:szCs w:val="22"/>
        </w:rPr>
      </w:pPr>
    </w:p>
    <w:p w14:paraId="071C60DD" w14:textId="77777777" w:rsidR="00CC42D0" w:rsidRPr="00E57FF1" w:rsidRDefault="00CC42D0" w:rsidP="00CC42D0">
      <w:pPr>
        <w:widowControl/>
        <w:spacing w:line="360" w:lineRule="auto"/>
        <w:jc w:val="both"/>
        <w:rPr>
          <w:rFonts w:ascii="Calibri" w:hAnsi="Calibri" w:cs="Calibri"/>
          <w:b/>
          <w:bCs/>
          <w:sz w:val="22"/>
          <w:szCs w:val="22"/>
          <w:u w:val="single"/>
        </w:rPr>
      </w:pPr>
      <w:r w:rsidRPr="00E57FF1">
        <w:rPr>
          <w:rFonts w:ascii="Calibri" w:hAnsi="Calibri" w:cs="Calibri"/>
          <w:b/>
          <w:bCs/>
          <w:sz w:val="22"/>
          <w:szCs w:val="22"/>
          <w:u w:val="single"/>
        </w:rPr>
        <w:t>ΙΙΙ. Μείωση των παρακάτω Κ.Α. Εξόδων</w:t>
      </w:r>
    </w:p>
    <w:p w14:paraId="66BCB4D5"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00-6073 που αφορά «Δαπάνες επιμόρφωσης προσωπικού και συμμετοχής σε συνέδρια και σεμινάρια» κατά 505,00 ευρώ.</w:t>
      </w:r>
    </w:p>
    <w:p w14:paraId="70723235"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 xml:space="preserve">Μειώνεται ο Κ.Α. 00-6431 που αφορά «Έξοδα ενημέρωσης και προβολής δραστηριοτήτων του Δήμου» κατά 1.150,00 ευρώ.        </w:t>
      </w:r>
    </w:p>
    <w:p w14:paraId="67FD0B7F"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00-6495.001 που αφορά «Λοιπές δαπάνες γενικής φύσεως» κατά 2.600,00 ευρώ.</w:t>
      </w:r>
    </w:p>
    <w:p w14:paraId="71AEE4DF"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15-6012 που αφορά «Αποζημίωση υπερωριακής εργασίας και για εξαιρέσιμες ημέρες και νυκτερινές ώρες και λοιπές πρόσθετες αμοιβές» κατά 1.000,00 ευρώ.</w:t>
      </w:r>
    </w:p>
    <w:p w14:paraId="5D8F21C4"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 xml:space="preserve">15-6117.008 που αφορά «Αμοιβές ιατρών για ιατρική κάλυψη αθλητικών εκδηλώσεων του Ν.Π.Δ.Δ.» κατά 2.008,00 ευρώ. </w:t>
      </w:r>
    </w:p>
    <w:p w14:paraId="570F45A0"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Κ.Α.15-6117.014 που αφορά «Αμοιβή για κατάρτιση σχεδίων Ευρωπαϊκών Προγραμμάτων» κατά 4.000,00 ευρώ.</w:t>
      </w:r>
    </w:p>
    <w:p w14:paraId="7FEEFAC4"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 xml:space="preserve">15-6142.002 που αφορά «Παροχή υπηρεσιών τεχνικού συμβούλου οργάνωσης της λειτουργίας - αξιολόγηση δομών του Ν.Π.Δ.Δ ¨ΘΟΡΙΚΟΣ¨ Δήμου Λαυρεωτικής σύμφωνα με το αρθ.4 του Ν.4440/2016» κατά 6.000,00 ευρώ. </w:t>
      </w:r>
    </w:p>
    <w:p w14:paraId="0E1723C6"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15-6264.002 που αφορά «Συντήρηση και επισκευή οργάνων γυμναστικής» κατά 1.700,00 ευρώ.</w:t>
      </w:r>
    </w:p>
    <w:p w14:paraId="28C40C11"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15-6265.002 που αφορά «Συντήρηση μουσικών οργάνων» κατά 2.650,0,00 ευρώ.</w:t>
      </w:r>
    </w:p>
    <w:p w14:paraId="040FB74E"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15-6414 που αφορά «Μεταφορές εν γένει» κατά 300,00 ευρώ.</w:t>
      </w:r>
    </w:p>
    <w:p w14:paraId="69F7D79E"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15-6471.013 που αφορά «Παροχή υπηρεσιών Δημοτικής Φιλαρμονικής και λοιπών τμημάτων μουσικής» κατά 7.497,44 ευρώ.</w:t>
      </w:r>
    </w:p>
    <w:p w14:paraId="6417AFA6"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15-6699.007 που αφορά «Προμήθεια αναλωσίμων μουσικής» κατά 1.600,00 ευρώ.</w:t>
      </w:r>
    </w:p>
    <w:p w14:paraId="7BBA58AE"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15-7131.001 που αφορά «Μηχανήματα και λοιπός εξοπλισμός» κατά 2.000,00 ευρώ.</w:t>
      </w:r>
    </w:p>
    <w:p w14:paraId="36E90233" w14:textId="77777777" w:rsidR="00CC42D0" w:rsidRPr="00BC55A2"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w:t>
      </w:r>
      <w:r>
        <w:rPr>
          <w:rFonts w:ascii="Calibri" w:hAnsi="Calibri" w:cs="Calibri"/>
          <w:sz w:val="22"/>
          <w:szCs w:val="22"/>
        </w:rPr>
        <w:t xml:space="preserve"> </w:t>
      </w:r>
      <w:r w:rsidRPr="00BC55A2">
        <w:rPr>
          <w:rFonts w:ascii="Calibri" w:hAnsi="Calibri" w:cs="Calibri"/>
          <w:sz w:val="22"/>
          <w:szCs w:val="22"/>
        </w:rPr>
        <w:t>15-7135.005 που αφορά «Προμήθεια εξοπλισμού βεστιαρίου θεατρικής ομάδας» κατά 1.000,00 ευρώ.</w:t>
      </w:r>
    </w:p>
    <w:p w14:paraId="24062317" w14:textId="77777777" w:rsidR="00CC42D0" w:rsidRDefault="00CC42D0" w:rsidP="00CC42D0">
      <w:pPr>
        <w:numPr>
          <w:ilvl w:val="0"/>
          <w:numId w:val="54"/>
        </w:numPr>
        <w:tabs>
          <w:tab w:val="left" w:pos="180"/>
        </w:tabs>
        <w:spacing w:line="360" w:lineRule="auto"/>
        <w:ind w:left="57" w:firstLine="113"/>
        <w:jc w:val="both"/>
        <w:rPr>
          <w:rFonts w:ascii="Calibri" w:hAnsi="Calibri" w:cs="Calibri"/>
          <w:sz w:val="22"/>
          <w:szCs w:val="22"/>
        </w:rPr>
      </w:pPr>
      <w:r w:rsidRPr="00BC55A2">
        <w:rPr>
          <w:rFonts w:ascii="Calibri" w:hAnsi="Calibri" w:cs="Calibri"/>
          <w:sz w:val="22"/>
          <w:szCs w:val="22"/>
        </w:rPr>
        <w:t>Μειώνεται ο Κ.Α.15-7135.009 που αφορά «Προμήθεια εξοπλισμού Δομών Μουσικών Συνόλων» κατά 4.000,00 ευρώ</w:t>
      </w:r>
      <w:r>
        <w:rPr>
          <w:rFonts w:ascii="Calibri" w:hAnsi="Calibri" w:cs="Calibri"/>
          <w:sz w:val="22"/>
          <w:szCs w:val="22"/>
        </w:rPr>
        <w:t>.</w:t>
      </w:r>
    </w:p>
    <w:p w14:paraId="1A7CE48D" w14:textId="77777777" w:rsidR="00CC42D0" w:rsidRPr="0099073E" w:rsidRDefault="00CC42D0" w:rsidP="00CC42D0">
      <w:pPr>
        <w:tabs>
          <w:tab w:val="left" w:pos="180"/>
        </w:tabs>
        <w:spacing w:line="360" w:lineRule="auto"/>
        <w:jc w:val="both"/>
        <w:rPr>
          <w:rFonts w:ascii="Calibri" w:hAnsi="Calibri" w:cs="Calibri"/>
          <w:sz w:val="22"/>
          <w:szCs w:val="22"/>
        </w:rPr>
      </w:pPr>
      <w:r>
        <w:rPr>
          <w:rFonts w:ascii="Calibri" w:hAnsi="Calibri" w:cs="Calibri"/>
          <w:sz w:val="22"/>
          <w:szCs w:val="22"/>
        </w:rPr>
        <w:tab/>
      </w:r>
      <w:r w:rsidRPr="0099073E">
        <w:rPr>
          <w:rFonts w:ascii="Calibri" w:hAnsi="Calibri" w:cs="Calibri"/>
          <w:sz w:val="22"/>
          <w:szCs w:val="22"/>
        </w:rPr>
        <w:t xml:space="preserve">Μετά την έγκριση της </w:t>
      </w:r>
      <w:r>
        <w:rPr>
          <w:rFonts w:ascii="Calibri" w:hAnsi="Calibri" w:cs="Calibri"/>
          <w:sz w:val="22"/>
          <w:szCs w:val="22"/>
        </w:rPr>
        <w:t>4</w:t>
      </w:r>
      <w:r w:rsidRPr="0099073E">
        <w:rPr>
          <w:rFonts w:ascii="Calibri" w:hAnsi="Calibri" w:cs="Calibri"/>
          <w:sz w:val="22"/>
          <w:szCs w:val="22"/>
          <w:vertAlign w:val="superscript"/>
        </w:rPr>
        <w:t>ης</w:t>
      </w:r>
      <w:r w:rsidRPr="0099073E">
        <w:rPr>
          <w:rFonts w:ascii="Calibri" w:hAnsi="Calibri" w:cs="Calibri"/>
          <w:sz w:val="22"/>
          <w:szCs w:val="22"/>
        </w:rPr>
        <w:t xml:space="preserve"> αναμόρφωσης, το αποθεματικό του προϋπολογισμού έτους 2021 του Ν.Π.Δ.Δ. ‘’ΘΟΡΙΚΟΣ’’, παραμένει στο ποσό 2.166,42 ευρώ.</w:t>
      </w:r>
    </w:p>
    <w:p w14:paraId="4458BBBB" w14:textId="77777777" w:rsidR="00CC42D0" w:rsidRPr="0099073E" w:rsidRDefault="00CC42D0" w:rsidP="00CC42D0">
      <w:pPr>
        <w:pStyle w:val="a6"/>
        <w:spacing w:after="0" w:line="360" w:lineRule="auto"/>
        <w:ind w:firstLine="708"/>
        <w:jc w:val="both"/>
        <w:rPr>
          <w:rFonts w:ascii="Calibri" w:hAnsi="Calibri" w:cs="Calibri"/>
          <w:sz w:val="22"/>
          <w:szCs w:val="22"/>
        </w:rPr>
      </w:pPr>
      <w:r w:rsidRPr="0099073E">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1B26CBDA" w14:textId="77777777" w:rsidR="00CC42D0" w:rsidRPr="0099073E" w:rsidRDefault="00CC42D0" w:rsidP="00CC42D0">
      <w:pPr>
        <w:pStyle w:val="a6"/>
        <w:spacing w:after="0" w:line="360" w:lineRule="auto"/>
        <w:jc w:val="center"/>
        <w:rPr>
          <w:rFonts w:ascii="Calibri" w:hAnsi="Calibri" w:cs="Calibri"/>
          <w:b/>
          <w:spacing w:val="20"/>
          <w:sz w:val="22"/>
          <w:szCs w:val="22"/>
        </w:rPr>
      </w:pPr>
      <w:r w:rsidRPr="0099073E">
        <w:rPr>
          <w:rFonts w:ascii="Calibri" w:hAnsi="Calibri" w:cs="Calibri"/>
          <w:b/>
          <w:spacing w:val="20"/>
          <w:sz w:val="22"/>
          <w:szCs w:val="22"/>
        </w:rPr>
        <w:t>Η Οικονομική Επιτροπή</w:t>
      </w:r>
    </w:p>
    <w:p w14:paraId="3A6738A5" w14:textId="77777777" w:rsidR="00CC42D0" w:rsidRPr="0099073E" w:rsidRDefault="00CC42D0" w:rsidP="00CC42D0">
      <w:pPr>
        <w:pStyle w:val="a6"/>
        <w:spacing w:after="0" w:line="360" w:lineRule="auto"/>
        <w:jc w:val="both"/>
        <w:rPr>
          <w:rFonts w:ascii="Calibri" w:hAnsi="Calibri" w:cs="Calibri"/>
          <w:sz w:val="22"/>
          <w:szCs w:val="22"/>
        </w:rPr>
      </w:pPr>
      <w:r w:rsidRPr="0099073E">
        <w:rPr>
          <w:rFonts w:ascii="Calibri" w:hAnsi="Calibri" w:cs="Calibri"/>
          <w:sz w:val="22"/>
          <w:szCs w:val="22"/>
        </w:rPr>
        <w:t>αφού άκουσε την εισήγηση του κου Προέδρου, έλαβε υπόψη:</w:t>
      </w:r>
    </w:p>
    <w:p w14:paraId="24F4F29A" w14:textId="77777777" w:rsidR="00CC42D0" w:rsidRPr="0099073E" w:rsidRDefault="00CC42D0" w:rsidP="00CC42D0">
      <w:pPr>
        <w:pStyle w:val="a8"/>
        <w:numPr>
          <w:ilvl w:val="0"/>
          <w:numId w:val="52"/>
        </w:numPr>
        <w:spacing w:line="360" w:lineRule="auto"/>
        <w:ind w:left="57" w:firstLine="113"/>
        <w:jc w:val="both"/>
        <w:rPr>
          <w:rFonts w:ascii="Calibri" w:hAnsi="Calibri" w:cs="Calibri"/>
          <w:sz w:val="22"/>
          <w:szCs w:val="22"/>
        </w:rPr>
      </w:pPr>
      <w:r>
        <w:rPr>
          <w:rFonts w:ascii="Calibri" w:hAnsi="Calibri" w:cs="Calibri"/>
          <w:sz w:val="22"/>
          <w:szCs w:val="22"/>
        </w:rPr>
        <w:t>τ</w:t>
      </w:r>
      <w:r w:rsidRPr="0099073E">
        <w:rPr>
          <w:rFonts w:ascii="Calibri" w:hAnsi="Calibri" w:cs="Calibri"/>
          <w:sz w:val="22"/>
          <w:szCs w:val="22"/>
        </w:rPr>
        <w:t xml:space="preserve">ις διατάξεις του άρθρου 72 του Ν.3852/2010 όπως αντικαταστάθηκε με την </w:t>
      </w:r>
      <w:hyperlink r:id="rId55" w:tgtFrame="_blank" w:history="1">
        <w:r w:rsidRPr="00E57FF1">
          <w:rPr>
            <w:rStyle w:val="-"/>
            <w:rFonts w:ascii="Calibri" w:hAnsi="Calibri" w:cs="Calibri"/>
            <w:color w:val="auto"/>
            <w:sz w:val="22"/>
            <w:szCs w:val="22"/>
            <w:u w:val="none"/>
          </w:rPr>
          <w:t>παρ.1 του άρθρου 40 του Ν.4</w:t>
        </w:r>
      </w:hyperlink>
      <w:r w:rsidRPr="0099073E">
        <w:rPr>
          <w:rFonts w:ascii="Calibri" w:hAnsi="Calibri" w:cs="Calibri"/>
          <w:sz w:val="22"/>
          <w:szCs w:val="22"/>
        </w:rPr>
        <w:t>735/2020</w:t>
      </w:r>
    </w:p>
    <w:p w14:paraId="640BBD8F" w14:textId="77777777" w:rsidR="00CC42D0" w:rsidRPr="0099073E" w:rsidRDefault="00CC42D0" w:rsidP="00CC42D0">
      <w:pPr>
        <w:pStyle w:val="a6"/>
        <w:widowControl/>
        <w:numPr>
          <w:ilvl w:val="0"/>
          <w:numId w:val="52"/>
        </w:numPr>
        <w:autoSpaceDE/>
        <w:adjustRightInd/>
        <w:spacing w:after="0" w:line="360" w:lineRule="auto"/>
        <w:ind w:left="57" w:firstLine="113"/>
        <w:jc w:val="both"/>
        <w:rPr>
          <w:rFonts w:ascii="Calibri" w:hAnsi="Calibri" w:cs="Calibri"/>
          <w:sz w:val="22"/>
          <w:szCs w:val="22"/>
        </w:rPr>
      </w:pPr>
      <w:r w:rsidRPr="0099073E">
        <w:rPr>
          <w:rFonts w:ascii="Calibri" w:hAnsi="Calibri" w:cs="Calibri"/>
          <w:sz w:val="22"/>
          <w:szCs w:val="22"/>
        </w:rPr>
        <w:t>τις υπ’ αριθμ.</w:t>
      </w:r>
      <w:r>
        <w:rPr>
          <w:rFonts w:ascii="Calibri" w:hAnsi="Calibri" w:cs="Calibri"/>
          <w:sz w:val="22"/>
          <w:szCs w:val="22"/>
        </w:rPr>
        <w:t xml:space="preserve"> 326/2020, </w:t>
      </w:r>
      <w:r w:rsidRPr="0099073E">
        <w:rPr>
          <w:rFonts w:ascii="Calibri" w:hAnsi="Calibri" w:cs="Calibri"/>
          <w:sz w:val="22"/>
          <w:szCs w:val="22"/>
        </w:rPr>
        <w:t>81/2021, 127/2021</w:t>
      </w:r>
      <w:r>
        <w:rPr>
          <w:rFonts w:ascii="Calibri" w:hAnsi="Calibri" w:cs="Calibri"/>
          <w:sz w:val="22"/>
          <w:szCs w:val="22"/>
        </w:rPr>
        <w:t>,</w:t>
      </w:r>
      <w:r w:rsidRPr="0099073E">
        <w:rPr>
          <w:rFonts w:ascii="Calibri" w:hAnsi="Calibri" w:cs="Calibri"/>
          <w:sz w:val="22"/>
          <w:szCs w:val="22"/>
        </w:rPr>
        <w:t xml:space="preserve"> 149/2021</w:t>
      </w:r>
      <w:r>
        <w:rPr>
          <w:rFonts w:ascii="Calibri" w:hAnsi="Calibri" w:cs="Calibri"/>
          <w:sz w:val="22"/>
          <w:szCs w:val="22"/>
        </w:rPr>
        <w:t xml:space="preserve"> και 184/2021 προηγούμενες</w:t>
      </w:r>
      <w:r w:rsidRPr="0099073E">
        <w:rPr>
          <w:rFonts w:ascii="Calibri" w:hAnsi="Calibri" w:cs="Calibri"/>
          <w:sz w:val="22"/>
          <w:szCs w:val="22"/>
        </w:rPr>
        <w:t xml:space="preserve"> αποφάσεις Οικονομικής Επιτροπής Δήμου Λαυρεωτικής</w:t>
      </w:r>
    </w:p>
    <w:p w14:paraId="3173F8F5" w14:textId="77777777" w:rsidR="00CC42D0" w:rsidRPr="0099073E" w:rsidRDefault="00CC42D0" w:rsidP="00CC42D0">
      <w:pPr>
        <w:pStyle w:val="a6"/>
        <w:widowControl/>
        <w:numPr>
          <w:ilvl w:val="0"/>
          <w:numId w:val="52"/>
        </w:numPr>
        <w:autoSpaceDE/>
        <w:adjustRightInd/>
        <w:spacing w:after="0" w:line="360" w:lineRule="auto"/>
        <w:ind w:left="57" w:firstLine="113"/>
        <w:jc w:val="both"/>
        <w:rPr>
          <w:rFonts w:ascii="Calibri" w:hAnsi="Calibri" w:cs="Calibri"/>
          <w:sz w:val="22"/>
          <w:szCs w:val="22"/>
        </w:rPr>
      </w:pPr>
      <w:r w:rsidRPr="0099073E">
        <w:rPr>
          <w:rFonts w:ascii="Calibri" w:hAnsi="Calibri" w:cs="Calibri"/>
          <w:sz w:val="22"/>
          <w:szCs w:val="22"/>
        </w:rPr>
        <w:t xml:space="preserve">την υπ’ αριθμ. </w:t>
      </w:r>
      <w:r>
        <w:rPr>
          <w:rFonts w:ascii="Calibri" w:hAnsi="Calibri" w:cs="Calibri"/>
          <w:sz w:val="22"/>
          <w:szCs w:val="22"/>
        </w:rPr>
        <w:t>81</w:t>
      </w:r>
      <w:r w:rsidRPr="0099073E">
        <w:rPr>
          <w:rFonts w:ascii="Calibri" w:hAnsi="Calibri" w:cs="Calibri"/>
          <w:sz w:val="22"/>
          <w:szCs w:val="22"/>
        </w:rPr>
        <w:t>/2021 απόφαση του Διοικητικού Συμβουλίου του ΝΠΔΔ ‘’ΘΟΡΙΚΟΣ’’</w:t>
      </w:r>
    </w:p>
    <w:p w14:paraId="492298F5" w14:textId="77777777" w:rsidR="00CC42D0" w:rsidRPr="0099073E" w:rsidRDefault="00CC42D0" w:rsidP="00CC42D0">
      <w:pPr>
        <w:pStyle w:val="a6"/>
        <w:spacing w:after="0" w:line="360" w:lineRule="auto"/>
        <w:jc w:val="both"/>
        <w:rPr>
          <w:rFonts w:ascii="Calibri" w:hAnsi="Calibri" w:cs="Calibri"/>
          <w:sz w:val="22"/>
          <w:szCs w:val="22"/>
        </w:rPr>
      </w:pPr>
      <w:r w:rsidRPr="0099073E">
        <w:rPr>
          <w:rFonts w:ascii="Calibri" w:hAnsi="Calibri" w:cs="Calibri"/>
          <w:sz w:val="22"/>
          <w:szCs w:val="22"/>
        </w:rPr>
        <w:t>και έπειτα από διαλογική συζήτηση</w:t>
      </w:r>
    </w:p>
    <w:p w14:paraId="4F52D38F" w14:textId="77777777" w:rsidR="00CC42D0" w:rsidRPr="0099073E" w:rsidRDefault="00CC42D0" w:rsidP="00CC42D0">
      <w:pPr>
        <w:pStyle w:val="a6"/>
        <w:spacing w:after="0" w:line="360" w:lineRule="auto"/>
        <w:jc w:val="center"/>
        <w:rPr>
          <w:rFonts w:ascii="Calibri" w:hAnsi="Calibri" w:cs="Calibri"/>
          <w:b/>
          <w:spacing w:val="20"/>
          <w:sz w:val="22"/>
          <w:szCs w:val="22"/>
        </w:rPr>
      </w:pPr>
      <w:r w:rsidRPr="0099073E">
        <w:rPr>
          <w:rFonts w:ascii="Calibri" w:hAnsi="Calibri" w:cs="Calibri"/>
          <w:b/>
          <w:spacing w:val="20"/>
          <w:sz w:val="22"/>
          <w:szCs w:val="22"/>
        </w:rPr>
        <w:t xml:space="preserve">αποφασίζει </w:t>
      </w:r>
      <w:r>
        <w:rPr>
          <w:rFonts w:ascii="Calibri" w:hAnsi="Calibri" w:cs="Calibri"/>
          <w:b/>
          <w:spacing w:val="20"/>
          <w:sz w:val="22"/>
          <w:szCs w:val="22"/>
        </w:rPr>
        <w:t>ομόφωνα</w:t>
      </w:r>
    </w:p>
    <w:p w14:paraId="378AE5A6" w14:textId="77777777" w:rsidR="00CC42D0" w:rsidRDefault="00CC42D0" w:rsidP="00CC42D0">
      <w:pPr>
        <w:spacing w:line="360" w:lineRule="auto"/>
        <w:jc w:val="both"/>
        <w:rPr>
          <w:rFonts w:ascii="Calibri" w:hAnsi="Calibri" w:cs="Calibri"/>
          <w:sz w:val="22"/>
          <w:szCs w:val="22"/>
        </w:rPr>
      </w:pPr>
      <w:r w:rsidRPr="0099073E">
        <w:rPr>
          <w:rFonts w:ascii="Calibri" w:hAnsi="Calibri" w:cs="Calibri"/>
          <w:sz w:val="22"/>
          <w:szCs w:val="22"/>
        </w:rPr>
        <w:t>Εγκρίνει την τ</w:t>
      </w:r>
      <w:r>
        <w:rPr>
          <w:rFonts w:ascii="Calibri" w:hAnsi="Calibri" w:cs="Calibri"/>
          <w:sz w:val="22"/>
          <w:szCs w:val="22"/>
        </w:rPr>
        <w:t>έταρτη</w:t>
      </w:r>
      <w:r w:rsidRPr="0099073E">
        <w:rPr>
          <w:rFonts w:ascii="Calibri" w:hAnsi="Calibri" w:cs="Calibri"/>
          <w:sz w:val="22"/>
          <w:szCs w:val="22"/>
        </w:rPr>
        <w:t xml:space="preserve"> (</w:t>
      </w:r>
      <w:r>
        <w:rPr>
          <w:rFonts w:ascii="Calibri" w:hAnsi="Calibri" w:cs="Calibri"/>
          <w:sz w:val="22"/>
          <w:szCs w:val="22"/>
        </w:rPr>
        <w:t>4</w:t>
      </w:r>
      <w:r w:rsidRPr="0099073E">
        <w:rPr>
          <w:rFonts w:ascii="Calibri" w:hAnsi="Calibri" w:cs="Calibri"/>
          <w:sz w:val="22"/>
          <w:szCs w:val="22"/>
          <w:vertAlign w:val="superscript"/>
        </w:rPr>
        <w:t>η</w:t>
      </w:r>
      <w:r w:rsidRPr="0099073E">
        <w:rPr>
          <w:rFonts w:ascii="Calibri" w:hAnsi="Calibri" w:cs="Calibri"/>
          <w:sz w:val="22"/>
          <w:szCs w:val="22"/>
        </w:rPr>
        <w:t>) αναμόρφωση του Προϋπολογισμού του Ν.Π.Δ.Δ. του Δήμου Λαυρεωτικής με την επωνυμία «ΘΟΡΙΚΟΣ» οικονομικού έτους 2021, όπως αυτή εμφανίζεται αναλυτικά κατωτέρω:</w:t>
      </w:r>
    </w:p>
    <w:p w14:paraId="6698DCD5" w14:textId="77777777" w:rsidR="00CC42D0" w:rsidRDefault="00CC42D0" w:rsidP="00CC42D0">
      <w:pPr>
        <w:spacing w:line="360" w:lineRule="auto"/>
        <w:jc w:val="both"/>
        <w:rPr>
          <w:rFonts w:ascii="Calibri" w:hAnsi="Calibri" w:cs="Calibri"/>
          <w:sz w:val="22"/>
          <w:szCs w:val="22"/>
        </w:rPr>
        <w:sectPr w:rsidR="00CC42D0" w:rsidSect="004C665B">
          <w:footerReference w:type="default" r:id="rId56"/>
          <w:pgSz w:w="11906" w:h="16838"/>
          <w:pgMar w:top="851" w:right="1418" w:bottom="851" w:left="1418" w:header="709" w:footer="709" w:gutter="0"/>
          <w:cols w:space="708"/>
          <w:docGrid w:linePitch="360"/>
        </w:sectPr>
      </w:pPr>
    </w:p>
    <w:p w14:paraId="115CB4D1" w14:textId="77777777" w:rsidR="00CC42D0" w:rsidRPr="00CC42D0" w:rsidRDefault="00CC42D0" w:rsidP="00CC42D0">
      <w:pPr>
        <w:tabs>
          <w:tab w:val="left" w:pos="1125"/>
          <w:tab w:val="right" w:pos="14741"/>
        </w:tabs>
        <w:spacing w:before="45"/>
        <w:rPr>
          <w:rFonts w:ascii="Calibri" w:hAnsi="Calibri" w:cs="Calibri"/>
          <w:b/>
          <w:bCs/>
          <w:color w:val="000000"/>
          <w:sz w:val="22"/>
          <w:szCs w:val="22"/>
        </w:rPr>
      </w:pPr>
      <w:r w:rsidRPr="00CC42D0">
        <w:rPr>
          <w:rFonts w:ascii="Calibri" w:hAnsi="Calibri" w:cs="Calibri"/>
          <w:b/>
          <w:color w:val="000000"/>
          <w:sz w:val="22"/>
          <w:szCs w:val="22"/>
        </w:rPr>
        <w:t>ΕΛΛΗΝΙΚΗ ΔΗΜΟΚΡΑΤΙΑ</w:t>
      </w:r>
      <w:r w:rsidRPr="00CC42D0">
        <w:rPr>
          <w:rFonts w:ascii="Calibri" w:hAnsi="Calibri" w:cs="Calibri"/>
          <w:b/>
          <w:sz w:val="22"/>
          <w:szCs w:val="22"/>
        </w:rPr>
        <w:tab/>
      </w:r>
      <w:r w:rsidRPr="00CC42D0">
        <w:rPr>
          <w:rFonts w:ascii="Calibri" w:hAnsi="Calibri" w:cs="Calibri"/>
          <w:b/>
          <w:bCs/>
          <w:color w:val="000000"/>
          <w:sz w:val="22"/>
          <w:szCs w:val="22"/>
        </w:rPr>
        <w:t>ΧΡΗΣΗ : 2021</w:t>
      </w:r>
    </w:p>
    <w:p w14:paraId="2C917CCF" w14:textId="77777777" w:rsidR="00CC42D0" w:rsidRPr="00CC42D0" w:rsidRDefault="00CC42D0" w:rsidP="00CC42D0">
      <w:pPr>
        <w:tabs>
          <w:tab w:val="left" w:pos="1125"/>
        </w:tabs>
        <w:rPr>
          <w:rFonts w:ascii="Calibri" w:hAnsi="Calibri" w:cs="Calibri"/>
          <w:b/>
          <w:color w:val="000000"/>
          <w:sz w:val="22"/>
          <w:szCs w:val="22"/>
        </w:rPr>
      </w:pPr>
      <w:r w:rsidRPr="00CC42D0">
        <w:rPr>
          <w:rFonts w:ascii="Calibri" w:hAnsi="Calibri" w:cs="Calibri"/>
          <w:b/>
          <w:color w:val="000000"/>
          <w:sz w:val="22"/>
          <w:szCs w:val="22"/>
        </w:rPr>
        <w:t>ΝΟΜΟΣ ΑΤΤΙΚΗΣ</w:t>
      </w:r>
    </w:p>
    <w:p w14:paraId="646DE498" w14:textId="77777777" w:rsidR="00CC42D0" w:rsidRPr="00CC42D0" w:rsidRDefault="00CC42D0" w:rsidP="00CC42D0">
      <w:pPr>
        <w:tabs>
          <w:tab w:val="left" w:pos="1125"/>
        </w:tabs>
        <w:rPr>
          <w:rFonts w:ascii="Calibri" w:hAnsi="Calibri" w:cs="Calibri"/>
          <w:b/>
          <w:bCs/>
          <w:color w:val="000000"/>
          <w:sz w:val="24"/>
          <w:szCs w:val="24"/>
        </w:rPr>
      </w:pPr>
      <w:r w:rsidRPr="00CC42D0">
        <w:rPr>
          <w:rFonts w:ascii="Calibri" w:hAnsi="Calibri" w:cs="Calibri"/>
          <w:b/>
          <w:bCs/>
          <w:color w:val="000000"/>
          <w:sz w:val="24"/>
          <w:szCs w:val="24"/>
        </w:rPr>
        <w:t xml:space="preserve">Ν.Π.Δ.Δ. ΘΟΡΙΚΟΣ ΔΗΜΟΥ ΛΑΥΡΕΩΤΙΚΗΣ </w:t>
      </w:r>
    </w:p>
    <w:p w14:paraId="66E77B6D" w14:textId="77777777" w:rsidR="00CC42D0" w:rsidRPr="00CC42D0" w:rsidRDefault="00CC42D0" w:rsidP="00CC42D0">
      <w:pPr>
        <w:tabs>
          <w:tab w:val="left" w:pos="1125"/>
        </w:tabs>
        <w:rPr>
          <w:rFonts w:ascii="Calibri" w:hAnsi="Calibri" w:cs="Calibri"/>
          <w:b/>
          <w:bCs/>
          <w:color w:val="000000"/>
          <w:sz w:val="28"/>
          <w:szCs w:val="28"/>
        </w:rPr>
      </w:pPr>
    </w:p>
    <w:p w14:paraId="5976E721" w14:textId="77777777" w:rsidR="00CC42D0" w:rsidRPr="00CC42D0" w:rsidRDefault="00CC42D0" w:rsidP="00CC42D0">
      <w:pPr>
        <w:tabs>
          <w:tab w:val="center" w:pos="7740"/>
        </w:tabs>
        <w:spacing w:before="108"/>
        <w:rPr>
          <w:rFonts w:ascii="Calibri" w:hAnsi="Calibri" w:cs="Calibri"/>
          <w:b/>
          <w:bCs/>
          <w:color w:val="000000"/>
          <w:sz w:val="29"/>
          <w:szCs w:val="29"/>
          <w:u w:val="single"/>
        </w:rPr>
      </w:pPr>
      <w:r w:rsidRPr="00CC42D0">
        <w:rPr>
          <w:rFonts w:ascii="Calibri" w:hAnsi="Calibri" w:cs="Calibri"/>
          <w:sz w:val="24"/>
          <w:szCs w:val="24"/>
        </w:rPr>
        <w:tab/>
      </w:r>
      <w:r w:rsidRPr="00CC42D0">
        <w:rPr>
          <w:rFonts w:ascii="Calibri" w:hAnsi="Calibri" w:cs="Calibri"/>
          <w:b/>
          <w:sz w:val="24"/>
          <w:szCs w:val="24"/>
          <w:u w:val="single"/>
        </w:rPr>
        <w:t>4</w:t>
      </w:r>
      <w:r w:rsidRPr="00CC42D0">
        <w:rPr>
          <w:rFonts w:ascii="Calibri" w:hAnsi="Calibri" w:cs="Calibri"/>
          <w:b/>
          <w:sz w:val="24"/>
          <w:szCs w:val="24"/>
          <w:u w:val="single"/>
          <w:vertAlign w:val="superscript"/>
        </w:rPr>
        <w:t>η</w:t>
      </w:r>
      <w:r w:rsidRPr="00CC42D0">
        <w:rPr>
          <w:rFonts w:ascii="Calibri" w:hAnsi="Calibri" w:cs="Calibri"/>
          <w:b/>
          <w:sz w:val="24"/>
          <w:szCs w:val="24"/>
          <w:u w:val="single"/>
        </w:rPr>
        <w:t xml:space="preserve"> </w:t>
      </w:r>
      <w:r w:rsidRPr="00CC42D0">
        <w:rPr>
          <w:rFonts w:ascii="Calibri" w:hAnsi="Calibri" w:cs="Calibri"/>
          <w:b/>
          <w:bCs/>
          <w:color w:val="000000"/>
          <w:sz w:val="24"/>
          <w:szCs w:val="24"/>
          <w:u w:val="single"/>
        </w:rPr>
        <w:t>ΑΝΑΜΟΡΦΩΣΗ ΠΡΟΫΠΟΛΟΓΙΣΜΟΥ ΠΡΟΣ ΕΓΚΡΙΣΗ</w:t>
      </w:r>
    </w:p>
    <w:p w14:paraId="418DB15C" w14:textId="77777777" w:rsidR="00CC42D0" w:rsidRPr="00CC42D0" w:rsidRDefault="00CC42D0" w:rsidP="00CC42D0">
      <w:pPr>
        <w:tabs>
          <w:tab w:val="left" w:pos="4913"/>
        </w:tabs>
        <w:spacing w:before="42"/>
        <w:rPr>
          <w:rFonts w:ascii="Calibri" w:hAnsi="Calibri" w:cs="Calibri"/>
          <w:color w:val="000000"/>
          <w:sz w:val="21"/>
          <w:szCs w:val="21"/>
        </w:rPr>
      </w:pPr>
      <w:r w:rsidRPr="00CC42D0">
        <w:rPr>
          <w:rFonts w:ascii="Calibri" w:hAnsi="Calibri" w:cs="Calibri"/>
          <w:sz w:val="24"/>
          <w:szCs w:val="24"/>
        </w:rPr>
        <w:tab/>
        <w:t xml:space="preserve">        </w:t>
      </w:r>
    </w:p>
    <w:p w14:paraId="73D9DE20" w14:textId="77777777" w:rsidR="00CC42D0" w:rsidRPr="00CC42D0" w:rsidRDefault="00CC42D0" w:rsidP="00CC42D0">
      <w:pPr>
        <w:tabs>
          <w:tab w:val="left" w:pos="8310"/>
          <w:tab w:val="right" w:pos="14745"/>
        </w:tabs>
        <w:spacing w:before="195"/>
        <w:rPr>
          <w:rFonts w:ascii="Calibri" w:hAnsi="Calibri" w:cs="Calibri"/>
          <w:color w:val="000000"/>
          <w:sz w:val="22"/>
          <w:szCs w:val="22"/>
        </w:rPr>
      </w:pPr>
      <w:r w:rsidRPr="00CC42D0">
        <w:rPr>
          <w:rFonts w:ascii="Calibri" w:hAnsi="Calibri" w:cs="Calibri"/>
          <w:sz w:val="24"/>
          <w:szCs w:val="24"/>
        </w:rPr>
        <w:tab/>
      </w:r>
      <w:r w:rsidRPr="00CC42D0">
        <w:rPr>
          <w:rFonts w:ascii="Calibri" w:hAnsi="Calibri" w:cs="Calibri"/>
          <w:b/>
          <w:bCs/>
          <w:i/>
          <w:iCs/>
          <w:color w:val="000000"/>
          <w:sz w:val="22"/>
          <w:szCs w:val="22"/>
        </w:rPr>
        <w:t>ΑΠΟΘΕΜΑΤΙΚΟ ΠΡΟ ΤΗΣ ΤΡΕΧΟΥΣΑΣ ΑΝΑΜΟΡΦΩΣΗΣ :</w:t>
      </w:r>
      <w:r w:rsidRPr="00CC42D0">
        <w:rPr>
          <w:rFonts w:ascii="Calibri" w:hAnsi="Calibri" w:cs="Calibri"/>
          <w:sz w:val="22"/>
          <w:szCs w:val="22"/>
        </w:rPr>
        <w:tab/>
      </w:r>
      <w:r w:rsidRPr="00CC42D0">
        <w:rPr>
          <w:rFonts w:ascii="Calibri" w:hAnsi="Calibri" w:cs="Calibri"/>
          <w:color w:val="000000"/>
          <w:sz w:val="22"/>
          <w:szCs w:val="22"/>
        </w:rPr>
        <w:t>2.166,42</w:t>
      </w:r>
    </w:p>
    <w:p w14:paraId="082B6B50" w14:textId="77777777" w:rsidR="00CC42D0" w:rsidRPr="00CC42D0" w:rsidRDefault="00CC42D0" w:rsidP="00CC42D0">
      <w:pPr>
        <w:tabs>
          <w:tab w:val="left" w:pos="8310"/>
          <w:tab w:val="right" w:pos="14745"/>
        </w:tabs>
        <w:spacing w:before="195"/>
        <w:rPr>
          <w:rFonts w:ascii="Calibri" w:hAnsi="Calibri" w:cs="Calibri"/>
          <w:color w:val="000000"/>
          <w:sz w:val="22"/>
          <w:szCs w:val="22"/>
        </w:rPr>
      </w:pPr>
    </w:p>
    <w:p w14:paraId="04C08EF1" w14:textId="77777777" w:rsidR="00CC42D0" w:rsidRPr="00CC42D0" w:rsidRDefault="00CC42D0" w:rsidP="00CC42D0">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rPr>
      </w:pPr>
      <w:r w:rsidRPr="00CC42D0">
        <w:rPr>
          <w:rFonts w:ascii="Calibri" w:hAnsi="Calibri" w:cs="Calibri"/>
        </w:rPr>
        <w:tab/>
      </w:r>
      <w:r w:rsidRPr="00CC42D0">
        <w:rPr>
          <w:rFonts w:ascii="Calibri" w:hAnsi="Calibri" w:cs="Calibri"/>
          <w:b/>
          <w:bCs/>
          <w:color w:val="000000"/>
        </w:rPr>
        <w:t>Α/Α</w:t>
      </w:r>
      <w:r w:rsidRPr="00CC42D0">
        <w:rPr>
          <w:rFonts w:ascii="Calibri" w:hAnsi="Calibri" w:cs="Calibri"/>
        </w:rPr>
        <w:tab/>
      </w:r>
      <w:r w:rsidRPr="00CC42D0">
        <w:rPr>
          <w:rFonts w:ascii="Calibri" w:hAnsi="Calibri" w:cs="Calibri"/>
          <w:b/>
          <w:bCs/>
          <w:color w:val="000000"/>
        </w:rPr>
        <w:t xml:space="preserve">Κ.Α.  </w:t>
      </w:r>
      <w:r w:rsidRPr="00CC42D0">
        <w:rPr>
          <w:rFonts w:ascii="Calibri" w:hAnsi="Calibri" w:cs="Calibri"/>
        </w:rPr>
        <w:tab/>
      </w:r>
      <w:r w:rsidRPr="00CC42D0">
        <w:rPr>
          <w:rFonts w:ascii="Calibri" w:hAnsi="Calibri" w:cs="Calibri"/>
          <w:b/>
          <w:bCs/>
          <w:color w:val="000000"/>
        </w:rPr>
        <w:t>ΠΕΡΙΓΡΑΦΗ Κ.Α. ΕΣΟΔΩΝ</w:t>
      </w:r>
      <w:r w:rsidRPr="00CC42D0">
        <w:rPr>
          <w:rFonts w:ascii="Calibri" w:hAnsi="Calibri" w:cs="Calibri"/>
        </w:rPr>
        <w:tab/>
      </w:r>
      <w:r w:rsidRPr="00CC42D0">
        <w:rPr>
          <w:rFonts w:ascii="Calibri" w:hAnsi="Calibri" w:cs="Calibri"/>
          <w:b/>
          <w:bCs/>
          <w:color w:val="000000"/>
        </w:rPr>
        <w:t xml:space="preserve">ΜΕΤΑΒΟΛΗ </w:t>
      </w:r>
      <w:r w:rsidRPr="00CC42D0">
        <w:rPr>
          <w:rFonts w:ascii="Calibri" w:hAnsi="Calibri" w:cs="Calibri"/>
        </w:rPr>
        <w:tab/>
      </w:r>
      <w:r w:rsidRPr="00CC42D0">
        <w:rPr>
          <w:rFonts w:ascii="Calibri" w:hAnsi="Calibri" w:cs="Calibri"/>
          <w:b/>
          <w:bCs/>
          <w:color w:val="000000"/>
        </w:rPr>
        <w:t>Κ.Α. ΕΞΟΔΩΝ</w:t>
      </w:r>
      <w:r w:rsidRPr="00CC42D0">
        <w:rPr>
          <w:rFonts w:ascii="Calibri" w:hAnsi="Calibri" w:cs="Calibri"/>
        </w:rPr>
        <w:tab/>
      </w:r>
      <w:r w:rsidRPr="00CC42D0">
        <w:rPr>
          <w:rFonts w:ascii="Calibri" w:hAnsi="Calibri" w:cs="Calibri"/>
          <w:b/>
          <w:bCs/>
          <w:color w:val="000000"/>
        </w:rPr>
        <w:t>ΠΕΡΙΓΡΑΦΗ Κ.Α. ΕΞΟΔΩΝ</w:t>
      </w:r>
      <w:r w:rsidRPr="00CC42D0">
        <w:rPr>
          <w:rFonts w:ascii="Calibri" w:hAnsi="Calibri" w:cs="Calibri"/>
        </w:rPr>
        <w:tab/>
      </w:r>
      <w:r w:rsidRPr="00CC42D0">
        <w:rPr>
          <w:rFonts w:ascii="Calibri" w:hAnsi="Calibri" w:cs="Calibri"/>
          <w:b/>
          <w:bCs/>
          <w:color w:val="000000"/>
        </w:rPr>
        <w:t>ΜΕΤΑΒΟΛΗ ΕΞΟΔΩΝ</w:t>
      </w:r>
    </w:p>
    <w:p w14:paraId="6A3873D6" w14:textId="77777777" w:rsidR="00CC42D0" w:rsidRPr="00CC42D0" w:rsidRDefault="00CC42D0" w:rsidP="00CC42D0">
      <w:pPr>
        <w:tabs>
          <w:tab w:val="center" w:pos="1435"/>
          <w:tab w:val="center" w:pos="6128"/>
        </w:tabs>
        <w:rPr>
          <w:rFonts w:ascii="Calibri" w:hAnsi="Calibri" w:cs="Calibri"/>
          <w:b/>
          <w:bCs/>
          <w:color w:val="000000"/>
        </w:rPr>
      </w:pPr>
      <w:r w:rsidRPr="00CC42D0">
        <w:rPr>
          <w:rFonts w:ascii="Calibri" w:hAnsi="Calibri" w:cs="Calibri"/>
        </w:rPr>
        <w:tab/>
      </w:r>
      <w:r w:rsidRPr="00CC42D0">
        <w:rPr>
          <w:rFonts w:ascii="Calibri" w:hAnsi="Calibri" w:cs="Calibri"/>
          <w:b/>
          <w:bCs/>
          <w:color w:val="000000"/>
        </w:rPr>
        <w:t>ΕΣΟΔΩΝ</w:t>
      </w:r>
      <w:r w:rsidRPr="00CC42D0">
        <w:rPr>
          <w:rFonts w:ascii="Calibri" w:hAnsi="Calibri" w:cs="Calibri"/>
        </w:rPr>
        <w:tab/>
      </w:r>
      <w:r w:rsidRPr="00CC42D0">
        <w:rPr>
          <w:rFonts w:ascii="Calibri" w:hAnsi="Calibri" w:cs="Calibri"/>
          <w:b/>
          <w:bCs/>
          <w:color w:val="000000"/>
        </w:rPr>
        <w:t>ΕΣΟΔΩΝ</w:t>
      </w:r>
    </w:p>
    <w:p w14:paraId="12C0D31A" w14:textId="77777777" w:rsidR="00CC42D0" w:rsidRPr="00CC42D0" w:rsidRDefault="00CC42D0" w:rsidP="00CC42D0">
      <w:pPr>
        <w:tabs>
          <w:tab w:val="right" w:pos="5523"/>
          <w:tab w:val="left" w:pos="5625"/>
        </w:tabs>
        <w:spacing w:before="240"/>
        <w:rPr>
          <w:rFonts w:ascii="Calibri" w:hAnsi="Calibri" w:cs="Calibri"/>
          <w:b/>
          <w:bCs/>
          <w:color w:val="000000"/>
          <w:u w:val="single"/>
        </w:rPr>
      </w:pPr>
      <w:r w:rsidRPr="00CC42D0">
        <w:rPr>
          <w:rFonts w:ascii="Calibri" w:hAnsi="Calibri" w:cs="Calibri"/>
        </w:rPr>
        <w:tab/>
      </w:r>
      <w:r w:rsidRPr="00CC42D0">
        <w:rPr>
          <w:rFonts w:ascii="Calibri" w:hAnsi="Calibri" w:cs="Calibri"/>
          <w:b/>
          <w:bCs/>
          <w:color w:val="000000"/>
          <w:u w:val="single"/>
        </w:rPr>
        <w:t>1</w:t>
      </w:r>
      <w:r w:rsidRPr="00CC42D0">
        <w:rPr>
          <w:rFonts w:ascii="Calibri" w:hAnsi="Calibri" w:cs="Calibri"/>
        </w:rPr>
        <w:tab/>
      </w:r>
      <w:r w:rsidRPr="00CC42D0">
        <w:rPr>
          <w:rFonts w:ascii="Calibri" w:hAnsi="Calibri" w:cs="Calibri"/>
          <w:b/>
          <w:bCs/>
          <w:color w:val="000000"/>
          <w:u w:val="single"/>
        </w:rPr>
        <w:t>ΑΥΞΗΣΕΙΣ ΕΣΟΔΩΝ</w:t>
      </w:r>
    </w:p>
    <w:p w14:paraId="0A6F57AD" w14:textId="77777777" w:rsidR="00CC42D0" w:rsidRPr="00CC42D0" w:rsidRDefault="00CC42D0" w:rsidP="00CC42D0">
      <w:pPr>
        <w:tabs>
          <w:tab w:val="center" w:pos="391"/>
          <w:tab w:val="left" w:pos="995"/>
          <w:tab w:val="left" w:pos="1892"/>
          <w:tab w:val="right" w:pos="6813"/>
          <w:tab w:val="right" w:pos="14745"/>
        </w:tabs>
        <w:spacing w:before="107"/>
        <w:rPr>
          <w:rFonts w:ascii="Calibri" w:hAnsi="Calibri" w:cs="Calibri"/>
          <w:color w:val="000000"/>
        </w:rPr>
      </w:pPr>
      <w:r w:rsidRPr="00CC42D0">
        <w:rPr>
          <w:rFonts w:ascii="Calibri" w:hAnsi="Calibri" w:cs="Calibri"/>
        </w:rPr>
        <w:tab/>
      </w:r>
      <w:r w:rsidRPr="00CC42D0">
        <w:rPr>
          <w:rFonts w:ascii="Calibri" w:hAnsi="Calibri" w:cs="Calibri"/>
          <w:color w:val="000000"/>
        </w:rPr>
        <w:t>1</w:t>
      </w:r>
      <w:r w:rsidRPr="00CC42D0">
        <w:rPr>
          <w:rFonts w:ascii="Calibri" w:hAnsi="Calibri" w:cs="Calibri"/>
        </w:rPr>
        <w:tab/>
      </w:r>
      <w:r w:rsidRPr="00CC42D0">
        <w:rPr>
          <w:rFonts w:ascii="Calibri" w:hAnsi="Calibri" w:cs="Calibri"/>
          <w:b/>
          <w:bCs/>
          <w:color w:val="000000"/>
        </w:rPr>
        <w:t>1219.001</w:t>
      </w:r>
      <w:r w:rsidRPr="00CC42D0">
        <w:rPr>
          <w:rFonts w:ascii="Calibri" w:hAnsi="Calibri" w:cs="Calibri"/>
        </w:rPr>
        <w:tab/>
      </w:r>
      <w:r w:rsidRPr="00CC42D0">
        <w:rPr>
          <w:rFonts w:ascii="Calibri" w:hAnsi="Calibri" w:cs="Calibri"/>
          <w:color w:val="000000"/>
        </w:rPr>
        <w:t xml:space="preserve">Επιχορήγηση ΟΑΕΔ Προγράμματος </w:t>
      </w:r>
      <w:r w:rsidRPr="00CC42D0">
        <w:rPr>
          <w:rFonts w:ascii="Calibri" w:hAnsi="Calibri" w:cs="Calibri"/>
        </w:rPr>
        <w:tab/>
      </w:r>
      <w:r w:rsidRPr="00CC42D0">
        <w:rPr>
          <w:rFonts w:ascii="Calibri" w:hAnsi="Calibri" w:cs="Calibri"/>
          <w:color w:val="000000"/>
        </w:rPr>
        <w:t>8.208,00</w:t>
      </w:r>
      <w:r w:rsidRPr="00CC42D0">
        <w:rPr>
          <w:rFonts w:ascii="Calibri" w:hAnsi="Calibri" w:cs="Calibri"/>
        </w:rPr>
        <w:tab/>
      </w:r>
      <w:r w:rsidRPr="00CC42D0">
        <w:rPr>
          <w:rFonts w:ascii="Calibri" w:hAnsi="Calibri" w:cs="Calibri"/>
          <w:color w:val="000000"/>
        </w:rPr>
        <w:t>0,00</w:t>
      </w:r>
    </w:p>
    <w:p w14:paraId="6C834968" w14:textId="77777777" w:rsidR="00CC42D0" w:rsidRPr="00CC42D0" w:rsidRDefault="00CC42D0" w:rsidP="00CC42D0">
      <w:pPr>
        <w:tabs>
          <w:tab w:val="left" w:pos="1892"/>
        </w:tabs>
        <w:rPr>
          <w:rFonts w:ascii="Calibri" w:hAnsi="Calibri" w:cs="Calibri"/>
          <w:color w:val="000000"/>
        </w:rPr>
      </w:pPr>
      <w:r w:rsidRPr="00CC42D0">
        <w:rPr>
          <w:rFonts w:ascii="Calibri" w:hAnsi="Calibri" w:cs="Calibri"/>
        </w:rPr>
        <w:tab/>
      </w:r>
      <w:r w:rsidRPr="00CC42D0">
        <w:rPr>
          <w:rFonts w:ascii="Calibri" w:hAnsi="Calibri" w:cs="Calibri"/>
          <w:color w:val="000000"/>
        </w:rPr>
        <w:t>¨Απασχόληση μακροχρόνια ανέργων ηλικίας 55-</w:t>
      </w:r>
    </w:p>
    <w:p w14:paraId="03A41884" w14:textId="77777777" w:rsidR="00CC42D0" w:rsidRPr="00CC42D0" w:rsidRDefault="00CC42D0" w:rsidP="00CC42D0">
      <w:pPr>
        <w:tabs>
          <w:tab w:val="left" w:pos="1892"/>
        </w:tabs>
        <w:rPr>
          <w:rFonts w:ascii="Calibri" w:hAnsi="Calibri" w:cs="Calibri"/>
          <w:color w:val="000000"/>
        </w:rPr>
      </w:pPr>
      <w:r w:rsidRPr="00CC42D0">
        <w:rPr>
          <w:rFonts w:ascii="Calibri" w:hAnsi="Calibri" w:cs="Calibri"/>
        </w:rPr>
        <w:tab/>
      </w:r>
      <w:r w:rsidRPr="00CC42D0">
        <w:rPr>
          <w:rFonts w:ascii="Calibri" w:hAnsi="Calibri" w:cs="Calibri"/>
          <w:color w:val="000000"/>
        </w:rPr>
        <w:t>67¨</w:t>
      </w:r>
    </w:p>
    <w:p w14:paraId="494D2BA3" w14:textId="77777777" w:rsidR="00CC42D0" w:rsidRPr="00CC42D0" w:rsidRDefault="00CC42D0" w:rsidP="00CC42D0">
      <w:pPr>
        <w:tabs>
          <w:tab w:val="center" w:pos="391"/>
          <w:tab w:val="left" w:pos="995"/>
          <w:tab w:val="left" w:pos="1892"/>
          <w:tab w:val="right" w:pos="6813"/>
          <w:tab w:val="right" w:pos="14745"/>
        </w:tabs>
        <w:spacing w:before="21"/>
        <w:rPr>
          <w:rFonts w:ascii="Calibri" w:hAnsi="Calibri" w:cs="Calibri"/>
          <w:color w:val="000000"/>
        </w:rPr>
      </w:pPr>
      <w:r w:rsidRPr="00CC42D0">
        <w:rPr>
          <w:rFonts w:ascii="Calibri" w:hAnsi="Calibri" w:cs="Calibri"/>
        </w:rPr>
        <w:tab/>
      </w:r>
      <w:r w:rsidRPr="00CC42D0">
        <w:rPr>
          <w:rFonts w:ascii="Calibri" w:hAnsi="Calibri" w:cs="Calibri"/>
          <w:color w:val="000000"/>
        </w:rPr>
        <w:t>2</w:t>
      </w:r>
      <w:r w:rsidRPr="00CC42D0">
        <w:rPr>
          <w:rFonts w:ascii="Calibri" w:hAnsi="Calibri" w:cs="Calibri"/>
        </w:rPr>
        <w:tab/>
      </w:r>
      <w:r w:rsidRPr="00CC42D0">
        <w:rPr>
          <w:rFonts w:ascii="Calibri" w:hAnsi="Calibri" w:cs="Calibri"/>
          <w:b/>
          <w:bCs/>
          <w:color w:val="000000"/>
        </w:rPr>
        <w:t>1699.</w:t>
      </w:r>
      <w:r w:rsidRPr="00CC42D0">
        <w:rPr>
          <w:rFonts w:ascii="Calibri" w:hAnsi="Calibri" w:cs="Calibri"/>
        </w:rPr>
        <w:tab/>
      </w:r>
      <w:r w:rsidRPr="00CC42D0">
        <w:rPr>
          <w:rFonts w:ascii="Calibri" w:hAnsi="Calibri" w:cs="Calibri"/>
          <w:color w:val="000000"/>
        </w:rPr>
        <w:t xml:space="preserve">Έσοδα που δεν εμπίπτουν σε κανέναν από τους </w:t>
      </w:r>
      <w:r w:rsidRPr="00CC42D0">
        <w:rPr>
          <w:rFonts w:ascii="Calibri" w:hAnsi="Calibri" w:cs="Calibri"/>
        </w:rPr>
        <w:tab/>
      </w:r>
      <w:r w:rsidRPr="00CC42D0">
        <w:rPr>
          <w:rFonts w:ascii="Calibri" w:hAnsi="Calibri" w:cs="Calibri"/>
          <w:color w:val="000000"/>
        </w:rPr>
        <w:t>3.452,50</w:t>
      </w:r>
      <w:r w:rsidRPr="00CC42D0">
        <w:rPr>
          <w:rFonts w:ascii="Calibri" w:hAnsi="Calibri" w:cs="Calibri"/>
        </w:rPr>
        <w:tab/>
      </w:r>
      <w:r w:rsidRPr="00CC42D0">
        <w:rPr>
          <w:rFonts w:ascii="Calibri" w:hAnsi="Calibri" w:cs="Calibri"/>
          <w:color w:val="000000"/>
        </w:rPr>
        <w:t>0,00</w:t>
      </w:r>
    </w:p>
    <w:p w14:paraId="308FE215" w14:textId="77777777" w:rsidR="00CC42D0" w:rsidRPr="00CC42D0" w:rsidRDefault="00CC42D0" w:rsidP="00CC42D0">
      <w:pPr>
        <w:tabs>
          <w:tab w:val="left" w:pos="1892"/>
        </w:tabs>
        <w:rPr>
          <w:rFonts w:ascii="Calibri" w:hAnsi="Calibri" w:cs="Calibri"/>
          <w:color w:val="000000"/>
        </w:rPr>
      </w:pPr>
      <w:r w:rsidRPr="00CC42D0">
        <w:rPr>
          <w:rFonts w:ascii="Calibri" w:hAnsi="Calibri" w:cs="Calibri"/>
        </w:rPr>
        <w:tab/>
      </w:r>
      <w:r w:rsidRPr="00CC42D0">
        <w:rPr>
          <w:rFonts w:ascii="Calibri" w:hAnsi="Calibri" w:cs="Calibri"/>
          <w:color w:val="000000"/>
        </w:rPr>
        <w:t xml:space="preserve">λοιπούς κωδικούς της ομάδας 1 ΕΚΤΑΚΤΑ </w:t>
      </w:r>
    </w:p>
    <w:p w14:paraId="1AE11F9D" w14:textId="77777777" w:rsidR="00CC42D0" w:rsidRPr="00CC42D0" w:rsidRDefault="00CC42D0" w:rsidP="00CC42D0">
      <w:pPr>
        <w:tabs>
          <w:tab w:val="left" w:pos="1892"/>
        </w:tabs>
        <w:rPr>
          <w:rFonts w:ascii="Calibri" w:hAnsi="Calibri" w:cs="Calibri"/>
          <w:color w:val="000000"/>
        </w:rPr>
      </w:pPr>
      <w:r w:rsidRPr="00CC42D0">
        <w:rPr>
          <w:rFonts w:ascii="Calibri" w:hAnsi="Calibri" w:cs="Calibri"/>
        </w:rPr>
        <w:tab/>
      </w:r>
      <w:r w:rsidRPr="00CC42D0">
        <w:rPr>
          <w:rFonts w:ascii="Calibri" w:hAnsi="Calibri" w:cs="Calibri"/>
          <w:color w:val="000000"/>
        </w:rPr>
        <w:t>ΕΣΟΔΑ</w:t>
      </w:r>
    </w:p>
    <w:p w14:paraId="498697A9" w14:textId="77777777" w:rsidR="00CC42D0" w:rsidRPr="00CC42D0" w:rsidRDefault="00CC42D0" w:rsidP="00CC42D0">
      <w:pPr>
        <w:tabs>
          <w:tab w:val="center" w:pos="391"/>
          <w:tab w:val="left" w:pos="995"/>
          <w:tab w:val="left" w:pos="1892"/>
          <w:tab w:val="right" w:pos="6813"/>
          <w:tab w:val="right" w:pos="14745"/>
        </w:tabs>
        <w:spacing w:before="21"/>
        <w:rPr>
          <w:rFonts w:ascii="Calibri" w:hAnsi="Calibri" w:cs="Calibri"/>
          <w:color w:val="000000"/>
        </w:rPr>
      </w:pPr>
      <w:r w:rsidRPr="00CC42D0">
        <w:rPr>
          <w:rFonts w:ascii="Calibri" w:hAnsi="Calibri" w:cs="Calibri"/>
        </w:rPr>
        <w:tab/>
      </w:r>
      <w:r w:rsidRPr="00CC42D0">
        <w:rPr>
          <w:rFonts w:ascii="Calibri" w:hAnsi="Calibri" w:cs="Calibri"/>
          <w:color w:val="000000"/>
        </w:rPr>
        <w:t>3</w:t>
      </w:r>
      <w:r w:rsidRPr="00CC42D0">
        <w:rPr>
          <w:rFonts w:ascii="Calibri" w:hAnsi="Calibri" w:cs="Calibri"/>
        </w:rPr>
        <w:tab/>
      </w:r>
      <w:r w:rsidRPr="00CC42D0">
        <w:rPr>
          <w:rFonts w:ascii="Calibri" w:hAnsi="Calibri" w:cs="Calibri"/>
          <w:b/>
          <w:bCs/>
          <w:color w:val="000000"/>
        </w:rPr>
        <w:t>4124.001</w:t>
      </w:r>
      <w:r w:rsidRPr="00CC42D0">
        <w:rPr>
          <w:rFonts w:ascii="Calibri" w:hAnsi="Calibri" w:cs="Calibri"/>
        </w:rPr>
        <w:tab/>
      </w:r>
      <w:r w:rsidRPr="00CC42D0">
        <w:rPr>
          <w:rFonts w:ascii="Calibri" w:hAnsi="Calibri" w:cs="Calibri"/>
          <w:color w:val="000000"/>
        </w:rPr>
        <w:t>Λοιπές κρατήσεις υπέρ δημοσίου</w:t>
      </w:r>
      <w:r w:rsidRPr="00CC42D0">
        <w:rPr>
          <w:rFonts w:ascii="Calibri" w:hAnsi="Calibri" w:cs="Calibri"/>
        </w:rPr>
        <w:tab/>
      </w:r>
      <w:r w:rsidRPr="00CC42D0">
        <w:rPr>
          <w:rFonts w:ascii="Calibri" w:hAnsi="Calibri" w:cs="Calibri"/>
          <w:color w:val="000000"/>
        </w:rPr>
        <w:t>1.000,00</w:t>
      </w:r>
      <w:r w:rsidRPr="00CC42D0">
        <w:rPr>
          <w:rFonts w:ascii="Calibri" w:hAnsi="Calibri" w:cs="Calibri"/>
        </w:rPr>
        <w:tab/>
      </w:r>
      <w:r w:rsidRPr="00CC42D0">
        <w:rPr>
          <w:rFonts w:ascii="Calibri" w:hAnsi="Calibri" w:cs="Calibri"/>
          <w:color w:val="000000"/>
        </w:rPr>
        <w:t>0,00</w:t>
      </w:r>
    </w:p>
    <w:p w14:paraId="4B750F20" w14:textId="77777777" w:rsidR="00CC42D0" w:rsidRPr="00CC42D0" w:rsidRDefault="00CC42D0" w:rsidP="00CC42D0">
      <w:pPr>
        <w:tabs>
          <w:tab w:val="center" w:pos="391"/>
          <w:tab w:val="left" w:pos="995"/>
          <w:tab w:val="left" w:pos="1892"/>
          <w:tab w:val="right" w:pos="6813"/>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4</w:t>
      </w:r>
      <w:r w:rsidRPr="00CC42D0">
        <w:rPr>
          <w:rFonts w:ascii="Calibri" w:hAnsi="Calibri" w:cs="Calibri"/>
        </w:rPr>
        <w:tab/>
      </w:r>
      <w:r w:rsidRPr="00CC42D0">
        <w:rPr>
          <w:rFonts w:ascii="Calibri" w:hAnsi="Calibri" w:cs="Calibri"/>
          <w:b/>
          <w:bCs/>
          <w:color w:val="000000"/>
        </w:rPr>
        <w:t>4131.001</w:t>
      </w:r>
      <w:r w:rsidRPr="00CC42D0">
        <w:rPr>
          <w:rFonts w:ascii="Calibri" w:hAnsi="Calibri" w:cs="Calibri"/>
        </w:rPr>
        <w:tab/>
      </w:r>
      <w:r w:rsidRPr="00CC42D0">
        <w:rPr>
          <w:rFonts w:ascii="Calibri" w:hAnsi="Calibri" w:cs="Calibri"/>
          <w:color w:val="000000"/>
        </w:rPr>
        <w:t xml:space="preserve">Εισφορές σε ασφαλιστικούς οργανισμούς και </w:t>
      </w:r>
      <w:r w:rsidRPr="00CC42D0">
        <w:rPr>
          <w:rFonts w:ascii="Calibri" w:hAnsi="Calibri" w:cs="Calibri"/>
        </w:rPr>
        <w:tab/>
      </w:r>
      <w:r w:rsidRPr="00CC42D0">
        <w:rPr>
          <w:rFonts w:ascii="Calibri" w:hAnsi="Calibri" w:cs="Calibri"/>
          <w:color w:val="000000"/>
        </w:rPr>
        <w:t>20.000,00</w:t>
      </w:r>
      <w:r w:rsidRPr="00CC42D0">
        <w:rPr>
          <w:rFonts w:ascii="Calibri" w:hAnsi="Calibri" w:cs="Calibri"/>
        </w:rPr>
        <w:tab/>
      </w:r>
      <w:r w:rsidRPr="00CC42D0">
        <w:rPr>
          <w:rFonts w:ascii="Calibri" w:hAnsi="Calibri" w:cs="Calibri"/>
          <w:color w:val="000000"/>
        </w:rPr>
        <w:t>0,00</w:t>
      </w:r>
    </w:p>
    <w:p w14:paraId="64D22B92" w14:textId="77777777" w:rsidR="00CC42D0" w:rsidRPr="00CC42D0" w:rsidRDefault="00CC42D0" w:rsidP="00CC42D0">
      <w:pPr>
        <w:tabs>
          <w:tab w:val="left" w:pos="1892"/>
        </w:tabs>
        <w:rPr>
          <w:rFonts w:ascii="Calibri" w:hAnsi="Calibri" w:cs="Calibri"/>
          <w:color w:val="000000"/>
        </w:rPr>
      </w:pPr>
      <w:r w:rsidRPr="00CC42D0">
        <w:rPr>
          <w:rFonts w:ascii="Calibri" w:hAnsi="Calibri" w:cs="Calibri"/>
        </w:rPr>
        <w:tab/>
      </w:r>
      <w:r w:rsidRPr="00CC42D0">
        <w:rPr>
          <w:rFonts w:ascii="Calibri" w:hAnsi="Calibri" w:cs="Calibri"/>
          <w:color w:val="000000"/>
        </w:rPr>
        <w:t>ταμεία</w:t>
      </w:r>
    </w:p>
    <w:p w14:paraId="6DDE5DEC" w14:textId="77777777" w:rsidR="00CC42D0" w:rsidRPr="00CC42D0" w:rsidRDefault="00CC42D0" w:rsidP="00CC42D0">
      <w:pPr>
        <w:tabs>
          <w:tab w:val="right" w:pos="6813"/>
        </w:tabs>
        <w:spacing w:before="16"/>
        <w:rPr>
          <w:rFonts w:ascii="Calibri" w:hAnsi="Calibri" w:cs="Calibri"/>
          <w:b/>
          <w:bCs/>
          <w:color w:val="000000"/>
        </w:rPr>
      </w:pPr>
      <w:r w:rsidRPr="00CC42D0">
        <w:rPr>
          <w:rFonts w:ascii="Calibri" w:hAnsi="Calibri" w:cs="Calibri"/>
        </w:rPr>
        <w:tab/>
      </w:r>
      <w:r w:rsidRPr="00CC42D0">
        <w:rPr>
          <w:rFonts w:ascii="Calibri" w:hAnsi="Calibri" w:cs="Calibri"/>
          <w:b/>
          <w:bCs/>
          <w:color w:val="000000"/>
        </w:rPr>
        <w:t>32.660,50</w:t>
      </w:r>
    </w:p>
    <w:p w14:paraId="06C6176E" w14:textId="77777777" w:rsidR="00CC42D0" w:rsidRPr="00CC42D0" w:rsidRDefault="00CC42D0" w:rsidP="00CC42D0">
      <w:pPr>
        <w:tabs>
          <w:tab w:val="right" w:pos="6813"/>
        </w:tabs>
        <w:spacing w:before="16"/>
        <w:rPr>
          <w:rFonts w:ascii="Calibri" w:hAnsi="Calibri" w:cs="Calibri"/>
          <w:b/>
          <w:bCs/>
          <w:color w:val="000000"/>
        </w:rPr>
      </w:pPr>
    </w:p>
    <w:p w14:paraId="787D91A0" w14:textId="77777777" w:rsidR="00CC42D0" w:rsidRPr="00CC42D0" w:rsidRDefault="00CC42D0" w:rsidP="00CC42D0">
      <w:pPr>
        <w:tabs>
          <w:tab w:val="right" w:pos="5523"/>
          <w:tab w:val="left" w:pos="5625"/>
        </w:tabs>
        <w:spacing w:before="375"/>
        <w:rPr>
          <w:rFonts w:ascii="Calibri" w:hAnsi="Calibri" w:cs="Calibri"/>
          <w:b/>
          <w:bCs/>
          <w:color w:val="000000"/>
          <w:u w:val="single"/>
        </w:rPr>
      </w:pPr>
      <w:r w:rsidRPr="00CC42D0">
        <w:rPr>
          <w:rFonts w:ascii="Calibri" w:hAnsi="Calibri" w:cs="Calibri"/>
        </w:rPr>
        <w:tab/>
      </w:r>
      <w:r w:rsidRPr="00CC42D0">
        <w:rPr>
          <w:rFonts w:ascii="Calibri" w:hAnsi="Calibri" w:cs="Calibri"/>
          <w:b/>
          <w:bCs/>
          <w:color w:val="000000"/>
          <w:u w:val="single"/>
        </w:rPr>
        <w:t>2</w:t>
      </w:r>
      <w:r w:rsidRPr="00CC42D0">
        <w:rPr>
          <w:rFonts w:ascii="Calibri" w:hAnsi="Calibri" w:cs="Calibri"/>
        </w:rPr>
        <w:tab/>
      </w:r>
      <w:r w:rsidRPr="00CC42D0">
        <w:rPr>
          <w:rFonts w:ascii="Calibri" w:hAnsi="Calibri" w:cs="Calibri"/>
          <w:b/>
          <w:bCs/>
          <w:color w:val="000000"/>
          <w:u w:val="single"/>
        </w:rPr>
        <w:t>ΜΕΙΩΣΕΙΣ ΕΣΟΔΩΝ</w:t>
      </w:r>
    </w:p>
    <w:p w14:paraId="0448AFF3" w14:textId="77777777" w:rsidR="00CC42D0" w:rsidRPr="00CC42D0" w:rsidRDefault="00CC42D0" w:rsidP="00CC42D0">
      <w:pPr>
        <w:tabs>
          <w:tab w:val="center" w:pos="391"/>
          <w:tab w:val="left" w:pos="995"/>
          <w:tab w:val="left" w:pos="1892"/>
          <w:tab w:val="right" w:pos="6813"/>
          <w:tab w:val="right" w:pos="14745"/>
        </w:tabs>
        <w:spacing w:before="107"/>
        <w:rPr>
          <w:rFonts w:ascii="Calibri" w:hAnsi="Calibri" w:cs="Calibri"/>
          <w:color w:val="000000"/>
        </w:rPr>
      </w:pPr>
      <w:r w:rsidRPr="00CC42D0">
        <w:rPr>
          <w:rFonts w:ascii="Calibri" w:hAnsi="Calibri" w:cs="Calibri"/>
        </w:rPr>
        <w:tab/>
      </w:r>
      <w:r w:rsidRPr="00CC42D0">
        <w:rPr>
          <w:rFonts w:ascii="Calibri" w:hAnsi="Calibri" w:cs="Calibri"/>
          <w:color w:val="000000"/>
        </w:rPr>
        <w:t>5</w:t>
      </w:r>
      <w:r w:rsidRPr="00CC42D0">
        <w:rPr>
          <w:rFonts w:ascii="Calibri" w:hAnsi="Calibri" w:cs="Calibri"/>
        </w:rPr>
        <w:tab/>
      </w:r>
      <w:r w:rsidRPr="00CC42D0">
        <w:rPr>
          <w:rFonts w:ascii="Calibri" w:hAnsi="Calibri" w:cs="Calibri"/>
          <w:b/>
          <w:bCs/>
          <w:color w:val="000000"/>
        </w:rPr>
        <w:t>0524.002</w:t>
      </w:r>
      <w:r w:rsidRPr="00CC42D0">
        <w:rPr>
          <w:rFonts w:ascii="Calibri" w:hAnsi="Calibri" w:cs="Calibri"/>
        </w:rPr>
        <w:tab/>
      </w:r>
      <w:r w:rsidRPr="00CC42D0">
        <w:rPr>
          <w:rFonts w:ascii="Calibri" w:hAnsi="Calibri" w:cs="Calibri"/>
          <w:color w:val="000000"/>
        </w:rPr>
        <w:t>Εισφορές από Ωδείο</w:t>
      </w:r>
      <w:r w:rsidRPr="00CC42D0">
        <w:rPr>
          <w:rFonts w:ascii="Calibri" w:hAnsi="Calibri" w:cs="Calibri"/>
        </w:rPr>
        <w:tab/>
      </w:r>
      <w:r w:rsidRPr="00CC42D0">
        <w:rPr>
          <w:rFonts w:ascii="Calibri" w:hAnsi="Calibri" w:cs="Calibri"/>
          <w:color w:val="000000"/>
        </w:rPr>
        <w:t>-3.452,50</w:t>
      </w:r>
      <w:r w:rsidRPr="00CC42D0">
        <w:rPr>
          <w:rFonts w:ascii="Calibri" w:hAnsi="Calibri" w:cs="Calibri"/>
        </w:rPr>
        <w:tab/>
      </w:r>
      <w:r w:rsidRPr="00CC42D0">
        <w:rPr>
          <w:rFonts w:ascii="Calibri" w:hAnsi="Calibri" w:cs="Calibri"/>
          <w:color w:val="000000"/>
        </w:rPr>
        <w:t>0,00</w:t>
      </w:r>
    </w:p>
    <w:p w14:paraId="7392A476" w14:textId="77777777" w:rsidR="00CC42D0" w:rsidRPr="00CC42D0" w:rsidRDefault="00CC42D0" w:rsidP="00CC42D0">
      <w:pPr>
        <w:tabs>
          <w:tab w:val="right" w:pos="6813"/>
        </w:tabs>
        <w:spacing w:before="180"/>
        <w:rPr>
          <w:rFonts w:ascii="Calibri" w:hAnsi="Calibri" w:cs="Calibri"/>
          <w:b/>
          <w:bCs/>
          <w:color w:val="000000"/>
        </w:rPr>
      </w:pPr>
      <w:r w:rsidRPr="00CC42D0">
        <w:rPr>
          <w:rFonts w:ascii="Calibri" w:hAnsi="Calibri" w:cs="Calibri"/>
        </w:rPr>
        <w:tab/>
      </w:r>
      <w:r w:rsidRPr="00CC42D0">
        <w:rPr>
          <w:rFonts w:ascii="Calibri" w:hAnsi="Calibri" w:cs="Calibri"/>
          <w:b/>
          <w:bCs/>
          <w:color w:val="000000"/>
        </w:rPr>
        <w:t>-3.452,50</w:t>
      </w:r>
    </w:p>
    <w:p w14:paraId="5BBC42FE" w14:textId="77777777" w:rsidR="00CC42D0" w:rsidRPr="00CC42D0" w:rsidRDefault="00CC42D0" w:rsidP="00CC42D0">
      <w:pPr>
        <w:tabs>
          <w:tab w:val="right" w:pos="6813"/>
        </w:tabs>
        <w:spacing w:before="180"/>
        <w:rPr>
          <w:rFonts w:ascii="Calibri" w:hAnsi="Calibri" w:cs="Calibri"/>
          <w:b/>
          <w:bCs/>
          <w:color w:val="000000"/>
        </w:rPr>
      </w:pPr>
    </w:p>
    <w:p w14:paraId="6062FB7D" w14:textId="77777777" w:rsidR="00CC42D0" w:rsidRPr="00CC42D0" w:rsidRDefault="00CC42D0" w:rsidP="00CC42D0">
      <w:pPr>
        <w:tabs>
          <w:tab w:val="right" w:pos="5523"/>
          <w:tab w:val="left" w:pos="5625"/>
        </w:tabs>
        <w:spacing w:before="375"/>
        <w:rPr>
          <w:rFonts w:ascii="Calibri" w:hAnsi="Calibri" w:cs="Calibri"/>
          <w:b/>
          <w:bCs/>
          <w:color w:val="000000"/>
          <w:u w:val="single"/>
        </w:rPr>
      </w:pPr>
      <w:r w:rsidRPr="00CC42D0">
        <w:rPr>
          <w:rFonts w:ascii="Calibri" w:hAnsi="Calibri" w:cs="Calibri"/>
        </w:rPr>
        <w:tab/>
      </w:r>
      <w:r w:rsidRPr="00CC42D0">
        <w:rPr>
          <w:rFonts w:ascii="Calibri" w:hAnsi="Calibri" w:cs="Calibri"/>
          <w:b/>
          <w:bCs/>
          <w:color w:val="000000"/>
          <w:u w:val="single"/>
        </w:rPr>
        <w:t>3</w:t>
      </w:r>
      <w:r w:rsidRPr="00CC42D0">
        <w:rPr>
          <w:rFonts w:ascii="Calibri" w:hAnsi="Calibri" w:cs="Calibri"/>
        </w:rPr>
        <w:tab/>
      </w:r>
      <w:r w:rsidRPr="00CC42D0">
        <w:rPr>
          <w:rFonts w:ascii="Calibri" w:hAnsi="Calibri" w:cs="Calibri"/>
          <w:b/>
          <w:bCs/>
          <w:color w:val="000000"/>
          <w:u w:val="single"/>
        </w:rPr>
        <w:t>ΑΥΞΗΣΕΙΣ ΕΞΟΔΩΝ</w:t>
      </w:r>
    </w:p>
    <w:p w14:paraId="5056D5DB" w14:textId="77777777" w:rsidR="00CC42D0" w:rsidRPr="00CC42D0" w:rsidRDefault="00CC42D0" w:rsidP="00CC42D0">
      <w:pPr>
        <w:tabs>
          <w:tab w:val="center" w:pos="391"/>
          <w:tab w:val="right" w:pos="6813"/>
          <w:tab w:val="left" w:pos="7020"/>
          <w:tab w:val="left" w:pos="8325"/>
          <w:tab w:val="right" w:pos="14745"/>
        </w:tabs>
        <w:spacing w:before="107"/>
        <w:rPr>
          <w:rFonts w:ascii="Calibri" w:hAnsi="Calibri" w:cs="Calibri"/>
          <w:color w:val="000000"/>
        </w:rPr>
      </w:pPr>
      <w:r w:rsidRPr="00CC42D0">
        <w:rPr>
          <w:rFonts w:ascii="Calibri" w:hAnsi="Calibri" w:cs="Calibri"/>
        </w:rPr>
        <w:tab/>
      </w:r>
      <w:r w:rsidRPr="00CC42D0">
        <w:rPr>
          <w:rFonts w:ascii="Calibri" w:hAnsi="Calibri" w:cs="Calibri"/>
          <w:color w:val="000000"/>
        </w:rPr>
        <w:t>6</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00-6222.</w:t>
      </w:r>
      <w:r w:rsidRPr="00CC42D0">
        <w:rPr>
          <w:rFonts w:ascii="Calibri" w:hAnsi="Calibri" w:cs="Calibri"/>
        </w:rPr>
        <w:tab/>
      </w:r>
      <w:r w:rsidRPr="00CC42D0">
        <w:rPr>
          <w:rFonts w:ascii="Calibri" w:hAnsi="Calibri" w:cs="Calibri"/>
          <w:color w:val="000000"/>
        </w:rPr>
        <w:t>Τηλεφωνικά, τηλεγραφικά και τηλετυπία τέλη εσωτερικού</w:t>
      </w:r>
      <w:r w:rsidRPr="00CC42D0">
        <w:rPr>
          <w:rFonts w:ascii="Calibri" w:hAnsi="Calibri" w:cs="Calibri"/>
        </w:rPr>
        <w:tab/>
      </w:r>
      <w:r w:rsidRPr="00CC42D0">
        <w:rPr>
          <w:rFonts w:ascii="Calibri" w:hAnsi="Calibri" w:cs="Calibri"/>
          <w:color w:val="000000"/>
        </w:rPr>
        <w:t>2.500,00</w:t>
      </w:r>
    </w:p>
    <w:p w14:paraId="2E571E88"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7</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00-6312.001</w:t>
      </w:r>
      <w:r w:rsidRPr="00CC42D0">
        <w:rPr>
          <w:rFonts w:ascii="Calibri" w:hAnsi="Calibri" w:cs="Calibri"/>
        </w:rPr>
        <w:tab/>
      </w:r>
      <w:r w:rsidRPr="00CC42D0">
        <w:rPr>
          <w:rFonts w:ascii="Calibri" w:hAnsi="Calibri" w:cs="Calibri"/>
          <w:color w:val="000000"/>
        </w:rPr>
        <w:t>Φόρος Εισοδήματος</w:t>
      </w:r>
      <w:r w:rsidRPr="00CC42D0">
        <w:rPr>
          <w:rFonts w:ascii="Calibri" w:hAnsi="Calibri" w:cs="Calibri"/>
        </w:rPr>
        <w:tab/>
      </w:r>
      <w:r w:rsidRPr="00CC42D0">
        <w:rPr>
          <w:rFonts w:ascii="Calibri" w:hAnsi="Calibri" w:cs="Calibri"/>
          <w:color w:val="000000"/>
        </w:rPr>
        <w:t>2.160,52</w:t>
      </w:r>
    </w:p>
    <w:p w14:paraId="5F3B176E"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8</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15-6011.001</w:t>
      </w:r>
      <w:r w:rsidRPr="00CC42D0">
        <w:rPr>
          <w:rFonts w:ascii="Calibri" w:hAnsi="Calibri" w:cs="Calibri"/>
        </w:rPr>
        <w:tab/>
      </w:r>
      <w:r w:rsidRPr="00CC42D0">
        <w:rPr>
          <w:rFonts w:ascii="Calibri" w:hAnsi="Calibri" w:cs="Calibri"/>
          <w:color w:val="000000"/>
        </w:rPr>
        <w:t>Τακτικές αποδοχές μονίμου Προσωπικού</w:t>
      </w:r>
      <w:r w:rsidRPr="00CC42D0">
        <w:rPr>
          <w:rFonts w:ascii="Calibri" w:hAnsi="Calibri" w:cs="Calibri"/>
        </w:rPr>
        <w:tab/>
      </w:r>
      <w:r w:rsidRPr="00CC42D0">
        <w:rPr>
          <w:rFonts w:ascii="Calibri" w:hAnsi="Calibri" w:cs="Calibri"/>
          <w:color w:val="000000"/>
        </w:rPr>
        <w:t>1.182,05</w:t>
      </w:r>
    </w:p>
    <w:p w14:paraId="78FEB07F"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9</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15-6021.001</w:t>
      </w:r>
      <w:r w:rsidRPr="00CC42D0">
        <w:rPr>
          <w:rFonts w:ascii="Calibri" w:hAnsi="Calibri" w:cs="Calibri"/>
        </w:rPr>
        <w:tab/>
      </w:r>
      <w:r w:rsidRPr="00CC42D0">
        <w:rPr>
          <w:rFonts w:ascii="Calibri" w:hAnsi="Calibri" w:cs="Calibri"/>
          <w:color w:val="000000"/>
        </w:rPr>
        <w:t>Τακτικές αποδοχές υπαλλήλων αορίστου χρόνου</w:t>
      </w:r>
      <w:r w:rsidRPr="00CC42D0">
        <w:rPr>
          <w:rFonts w:ascii="Calibri" w:hAnsi="Calibri" w:cs="Calibri"/>
        </w:rPr>
        <w:tab/>
      </w:r>
      <w:r w:rsidRPr="00CC42D0">
        <w:rPr>
          <w:rFonts w:ascii="Calibri" w:hAnsi="Calibri" w:cs="Calibri"/>
          <w:color w:val="000000"/>
        </w:rPr>
        <w:t>1.130,28</w:t>
      </w:r>
    </w:p>
    <w:p w14:paraId="5DC5FAA9" w14:textId="77777777" w:rsidR="00CC42D0" w:rsidRPr="00CC42D0" w:rsidRDefault="00CC42D0" w:rsidP="00CC42D0">
      <w:pPr>
        <w:tabs>
          <w:tab w:val="center" w:pos="391"/>
          <w:tab w:val="right" w:pos="6813"/>
          <w:tab w:val="left" w:pos="7020"/>
          <w:tab w:val="left" w:pos="8325"/>
          <w:tab w:val="right" w:pos="14745"/>
        </w:tabs>
        <w:spacing w:before="105"/>
        <w:rPr>
          <w:rFonts w:ascii="Calibri" w:hAnsi="Calibri" w:cs="Calibri"/>
          <w:color w:val="000000"/>
        </w:rPr>
      </w:pPr>
      <w:r w:rsidRPr="00CC42D0">
        <w:rPr>
          <w:rFonts w:ascii="Calibri" w:hAnsi="Calibri" w:cs="Calibri"/>
        </w:rPr>
        <w:tab/>
      </w:r>
      <w:r w:rsidRPr="00CC42D0">
        <w:rPr>
          <w:rFonts w:ascii="Calibri" w:hAnsi="Calibri" w:cs="Calibri"/>
          <w:color w:val="000000"/>
        </w:rPr>
        <w:t>10</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15-6041.003</w:t>
      </w:r>
      <w:r w:rsidRPr="00CC42D0">
        <w:rPr>
          <w:rFonts w:ascii="Calibri" w:hAnsi="Calibri" w:cs="Calibri"/>
        </w:rPr>
        <w:tab/>
      </w:r>
      <w:r w:rsidRPr="00CC42D0">
        <w:rPr>
          <w:rFonts w:ascii="Calibri" w:hAnsi="Calibri" w:cs="Calibri"/>
          <w:color w:val="000000"/>
        </w:rPr>
        <w:t xml:space="preserve">Τακτικές αποδοχές προσωπικού Προγράμματος ¨Απασχόληση </w:t>
      </w:r>
      <w:r w:rsidRPr="00CC42D0">
        <w:rPr>
          <w:rFonts w:ascii="Calibri" w:hAnsi="Calibri" w:cs="Calibri"/>
        </w:rPr>
        <w:tab/>
      </w:r>
      <w:r w:rsidRPr="00CC42D0">
        <w:rPr>
          <w:rFonts w:ascii="Calibri" w:hAnsi="Calibri" w:cs="Calibri"/>
          <w:color w:val="000000"/>
        </w:rPr>
        <w:t>10.944,00</w:t>
      </w:r>
    </w:p>
    <w:p w14:paraId="0F2E0F6C"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μακροχρόνια ανέργων ηλικίας 55-67¨</w:t>
      </w:r>
    </w:p>
    <w:p w14:paraId="75125688" w14:textId="77777777" w:rsidR="00CC42D0" w:rsidRPr="00CC42D0" w:rsidRDefault="00CC42D0" w:rsidP="00CC42D0">
      <w:pPr>
        <w:tabs>
          <w:tab w:val="center" w:pos="391"/>
          <w:tab w:val="right" w:pos="6813"/>
          <w:tab w:val="left" w:pos="7020"/>
          <w:tab w:val="left" w:pos="8325"/>
          <w:tab w:val="right" w:pos="14745"/>
        </w:tabs>
        <w:spacing w:before="16"/>
        <w:rPr>
          <w:rFonts w:ascii="Calibri" w:hAnsi="Calibri" w:cs="Calibri"/>
          <w:color w:val="000000"/>
        </w:rPr>
      </w:pPr>
      <w:r w:rsidRPr="00CC42D0">
        <w:rPr>
          <w:rFonts w:ascii="Calibri" w:hAnsi="Calibri" w:cs="Calibri"/>
        </w:rPr>
        <w:tab/>
      </w:r>
      <w:r w:rsidRPr="00CC42D0">
        <w:rPr>
          <w:rFonts w:ascii="Calibri" w:hAnsi="Calibri" w:cs="Calibri"/>
          <w:color w:val="000000"/>
        </w:rPr>
        <w:t>11</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15-6051.001</w:t>
      </w:r>
      <w:r w:rsidRPr="00CC42D0">
        <w:rPr>
          <w:rFonts w:ascii="Calibri" w:hAnsi="Calibri" w:cs="Calibri"/>
        </w:rPr>
        <w:tab/>
      </w:r>
      <w:r w:rsidRPr="00CC42D0">
        <w:rPr>
          <w:rFonts w:ascii="Calibri" w:hAnsi="Calibri" w:cs="Calibri"/>
          <w:color w:val="000000"/>
        </w:rPr>
        <w:t>Εργοδοτικές εισφορές ΙΚΑ μονίμου προσωπικού</w:t>
      </w:r>
      <w:r w:rsidRPr="00CC42D0">
        <w:rPr>
          <w:rFonts w:ascii="Calibri" w:hAnsi="Calibri" w:cs="Calibri"/>
        </w:rPr>
        <w:tab/>
      </w:r>
      <w:r w:rsidRPr="00CC42D0">
        <w:rPr>
          <w:rFonts w:ascii="Calibri" w:hAnsi="Calibri" w:cs="Calibri"/>
          <w:color w:val="000000"/>
        </w:rPr>
        <w:t>235,22</w:t>
      </w:r>
    </w:p>
    <w:p w14:paraId="5B8E975D"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12</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15-6054.003</w:t>
      </w:r>
      <w:r w:rsidRPr="00CC42D0">
        <w:rPr>
          <w:rFonts w:ascii="Calibri" w:hAnsi="Calibri" w:cs="Calibri"/>
        </w:rPr>
        <w:tab/>
      </w:r>
      <w:r w:rsidRPr="00CC42D0">
        <w:rPr>
          <w:rFonts w:ascii="Calibri" w:hAnsi="Calibri" w:cs="Calibri"/>
          <w:color w:val="000000"/>
        </w:rPr>
        <w:t>Εργοδοτικές εισφορές προσωπικού Προγράμματος</w:t>
      </w:r>
      <w:r w:rsidRPr="00CC42D0">
        <w:rPr>
          <w:rFonts w:ascii="Calibri" w:hAnsi="Calibri" w:cs="Calibri"/>
        </w:rPr>
        <w:tab/>
      </w:r>
      <w:r w:rsidRPr="00CC42D0">
        <w:rPr>
          <w:rFonts w:ascii="Calibri" w:hAnsi="Calibri" w:cs="Calibri"/>
          <w:color w:val="000000"/>
        </w:rPr>
        <w:t>2.949,42</w:t>
      </w:r>
    </w:p>
    <w:p w14:paraId="0851C3A6"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13</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15-6117.003</w:t>
      </w:r>
      <w:r w:rsidRPr="00CC42D0">
        <w:rPr>
          <w:rFonts w:ascii="Calibri" w:hAnsi="Calibri" w:cs="Calibri"/>
        </w:rPr>
        <w:tab/>
      </w:r>
      <w:r w:rsidRPr="00CC42D0">
        <w:rPr>
          <w:rFonts w:ascii="Calibri" w:hAnsi="Calibri" w:cs="Calibri"/>
          <w:color w:val="000000"/>
        </w:rPr>
        <w:t>Αμοιβές εκτελεστών μουσικών οργάνων</w:t>
      </w:r>
      <w:r w:rsidRPr="00CC42D0">
        <w:rPr>
          <w:rFonts w:ascii="Calibri" w:hAnsi="Calibri" w:cs="Calibri"/>
        </w:rPr>
        <w:tab/>
      </w:r>
      <w:r w:rsidRPr="00CC42D0">
        <w:rPr>
          <w:rFonts w:ascii="Calibri" w:hAnsi="Calibri" w:cs="Calibri"/>
          <w:color w:val="000000"/>
        </w:rPr>
        <w:t>9.664,45</w:t>
      </w:r>
    </w:p>
    <w:p w14:paraId="43CB6A42"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14</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15-6471.001</w:t>
      </w:r>
      <w:r w:rsidRPr="00CC42D0">
        <w:rPr>
          <w:rFonts w:ascii="Calibri" w:hAnsi="Calibri" w:cs="Calibri"/>
        </w:rPr>
        <w:tab/>
      </w:r>
      <w:r w:rsidRPr="00CC42D0">
        <w:rPr>
          <w:rFonts w:ascii="Calibri" w:hAnsi="Calibri" w:cs="Calibri"/>
          <w:color w:val="000000"/>
        </w:rPr>
        <w:t>Έξοδα πολιτιστικών δραστηριοτήτων</w:t>
      </w:r>
      <w:r w:rsidRPr="00CC42D0">
        <w:rPr>
          <w:rFonts w:ascii="Calibri" w:hAnsi="Calibri" w:cs="Calibri"/>
        </w:rPr>
        <w:tab/>
      </w:r>
      <w:r w:rsidRPr="00CC42D0">
        <w:rPr>
          <w:rFonts w:ascii="Calibri" w:hAnsi="Calibri" w:cs="Calibri"/>
          <w:color w:val="000000"/>
        </w:rPr>
        <w:t>6.000,00</w:t>
      </w:r>
    </w:p>
    <w:p w14:paraId="6DB82D3B"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15</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15-6613.</w:t>
      </w:r>
      <w:r w:rsidRPr="00CC42D0">
        <w:rPr>
          <w:rFonts w:ascii="Calibri" w:hAnsi="Calibri" w:cs="Calibri"/>
        </w:rPr>
        <w:tab/>
      </w:r>
      <w:r w:rsidRPr="00CC42D0">
        <w:rPr>
          <w:rFonts w:ascii="Calibri" w:hAnsi="Calibri" w:cs="Calibri"/>
          <w:color w:val="000000"/>
        </w:rPr>
        <w:t xml:space="preserve">Προμήθεια εντύπων και υλικών μηχανογράφησης και πολλαπλών </w:t>
      </w:r>
      <w:r w:rsidRPr="00CC42D0">
        <w:rPr>
          <w:rFonts w:ascii="Calibri" w:hAnsi="Calibri" w:cs="Calibri"/>
        </w:rPr>
        <w:tab/>
      </w:r>
      <w:r w:rsidRPr="00CC42D0">
        <w:rPr>
          <w:rFonts w:ascii="Calibri" w:hAnsi="Calibri" w:cs="Calibri"/>
          <w:color w:val="000000"/>
        </w:rPr>
        <w:t>3.000,00</w:t>
      </w:r>
    </w:p>
    <w:p w14:paraId="4DAC26AC"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εκτυπώσεων</w:t>
      </w:r>
    </w:p>
    <w:p w14:paraId="6054603C" w14:textId="77777777" w:rsidR="00CC42D0" w:rsidRPr="00CC42D0" w:rsidRDefault="00CC42D0" w:rsidP="00CC42D0">
      <w:pPr>
        <w:tabs>
          <w:tab w:val="center" w:pos="391"/>
          <w:tab w:val="right" w:pos="6813"/>
          <w:tab w:val="left" w:pos="7020"/>
          <w:tab w:val="left" w:pos="8325"/>
          <w:tab w:val="right" w:pos="14745"/>
        </w:tabs>
        <w:spacing w:before="16"/>
        <w:rPr>
          <w:rFonts w:ascii="Calibri" w:hAnsi="Calibri" w:cs="Calibri"/>
          <w:color w:val="000000"/>
        </w:rPr>
      </w:pPr>
      <w:r w:rsidRPr="00CC42D0">
        <w:rPr>
          <w:rFonts w:ascii="Calibri" w:hAnsi="Calibri" w:cs="Calibri"/>
        </w:rPr>
        <w:tab/>
      </w:r>
      <w:r w:rsidRPr="00CC42D0">
        <w:rPr>
          <w:rFonts w:ascii="Calibri" w:hAnsi="Calibri" w:cs="Calibri"/>
          <w:color w:val="000000"/>
        </w:rPr>
        <w:t>16</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15-6661.</w:t>
      </w:r>
      <w:r w:rsidRPr="00CC42D0">
        <w:rPr>
          <w:rFonts w:ascii="Calibri" w:hAnsi="Calibri" w:cs="Calibri"/>
        </w:rPr>
        <w:tab/>
      </w:r>
      <w:r w:rsidRPr="00CC42D0">
        <w:rPr>
          <w:rFonts w:ascii="Calibri" w:hAnsi="Calibri" w:cs="Calibri"/>
          <w:color w:val="000000"/>
        </w:rPr>
        <w:t>Υλικά συντήρησης και επισκευής κτιρίων</w:t>
      </w:r>
      <w:r w:rsidRPr="00CC42D0">
        <w:rPr>
          <w:rFonts w:ascii="Calibri" w:hAnsi="Calibri" w:cs="Calibri"/>
        </w:rPr>
        <w:tab/>
      </w:r>
      <w:r w:rsidRPr="00CC42D0">
        <w:rPr>
          <w:rFonts w:ascii="Calibri" w:hAnsi="Calibri" w:cs="Calibri"/>
          <w:color w:val="000000"/>
        </w:rPr>
        <w:t>3.000,00</w:t>
      </w:r>
    </w:p>
    <w:p w14:paraId="1FFCD024"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17</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15-7135.003</w:t>
      </w:r>
      <w:r w:rsidRPr="00CC42D0">
        <w:rPr>
          <w:rFonts w:ascii="Calibri" w:hAnsi="Calibri" w:cs="Calibri"/>
        </w:rPr>
        <w:tab/>
      </w:r>
      <w:r w:rsidRPr="00CC42D0">
        <w:rPr>
          <w:rFonts w:ascii="Calibri" w:hAnsi="Calibri" w:cs="Calibri"/>
          <w:color w:val="000000"/>
        </w:rPr>
        <w:t>Προμήθεια αθλητικού εξοπλισμού</w:t>
      </w:r>
      <w:r w:rsidRPr="00CC42D0">
        <w:rPr>
          <w:rFonts w:ascii="Calibri" w:hAnsi="Calibri" w:cs="Calibri"/>
        </w:rPr>
        <w:tab/>
      </w:r>
      <w:r w:rsidRPr="00CC42D0">
        <w:rPr>
          <w:rFonts w:ascii="Calibri" w:hAnsi="Calibri" w:cs="Calibri"/>
          <w:color w:val="000000"/>
        </w:rPr>
        <w:t>3.452,50</w:t>
      </w:r>
    </w:p>
    <w:p w14:paraId="40C9AF99"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18</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15-8224.001</w:t>
      </w:r>
      <w:r w:rsidRPr="00CC42D0">
        <w:rPr>
          <w:rFonts w:ascii="Calibri" w:hAnsi="Calibri" w:cs="Calibri"/>
        </w:rPr>
        <w:tab/>
      </w:r>
      <w:r w:rsidRPr="00CC42D0">
        <w:rPr>
          <w:rFonts w:ascii="Calibri" w:hAnsi="Calibri" w:cs="Calibri"/>
          <w:color w:val="000000"/>
        </w:rPr>
        <w:t>Απόδοση κρατήσεων υπέρ Δημοσίου</w:t>
      </w:r>
      <w:r w:rsidRPr="00CC42D0">
        <w:rPr>
          <w:rFonts w:ascii="Calibri" w:hAnsi="Calibri" w:cs="Calibri"/>
        </w:rPr>
        <w:tab/>
      </w:r>
      <w:r w:rsidRPr="00CC42D0">
        <w:rPr>
          <w:rFonts w:ascii="Calibri" w:hAnsi="Calibri" w:cs="Calibri"/>
          <w:color w:val="000000"/>
        </w:rPr>
        <w:t>1.000,00</w:t>
      </w:r>
    </w:p>
    <w:p w14:paraId="1462551B"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19</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15-8231.001</w:t>
      </w:r>
      <w:r w:rsidRPr="00CC42D0">
        <w:rPr>
          <w:rFonts w:ascii="Calibri" w:hAnsi="Calibri" w:cs="Calibri"/>
        </w:rPr>
        <w:tab/>
      </w:r>
      <w:r w:rsidRPr="00CC42D0">
        <w:rPr>
          <w:rFonts w:ascii="Calibri" w:hAnsi="Calibri" w:cs="Calibri"/>
          <w:color w:val="000000"/>
        </w:rPr>
        <w:t>Εισφορές σε ασφαλιστικούς οργανισμούς</w:t>
      </w:r>
      <w:r w:rsidRPr="00CC42D0">
        <w:rPr>
          <w:rFonts w:ascii="Calibri" w:hAnsi="Calibri" w:cs="Calibri"/>
        </w:rPr>
        <w:tab/>
      </w:r>
      <w:r w:rsidRPr="00CC42D0">
        <w:rPr>
          <w:rFonts w:ascii="Calibri" w:hAnsi="Calibri" w:cs="Calibri"/>
          <w:color w:val="000000"/>
        </w:rPr>
        <w:t>20.000,00</w:t>
      </w:r>
    </w:p>
    <w:p w14:paraId="1B679C17" w14:textId="77777777" w:rsidR="00CC42D0" w:rsidRPr="00CC42D0" w:rsidRDefault="00CC42D0" w:rsidP="00CC42D0">
      <w:pPr>
        <w:tabs>
          <w:tab w:val="right" w:pos="14745"/>
        </w:tabs>
        <w:spacing w:before="180"/>
        <w:rPr>
          <w:rFonts w:ascii="Calibri" w:hAnsi="Calibri" w:cs="Calibri"/>
          <w:b/>
          <w:bCs/>
          <w:color w:val="000000"/>
        </w:rPr>
      </w:pPr>
      <w:r w:rsidRPr="00CC42D0">
        <w:rPr>
          <w:rFonts w:ascii="Calibri" w:hAnsi="Calibri" w:cs="Calibri"/>
        </w:rPr>
        <w:tab/>
      </w:r>
      <w:r w:rsidRPr="00CC42D0">
        <w:rPr>
          <w:rFonts w:ascii="Calibri" w:hAnsi="Calibri" w:cs="Calibri"/>
          <w:b/>
          <w:bCs/>
          <w:color w:val="000000"/>
        </w:rPr>
        <w:t>67.218,44</w:t>
      </w:r>
    </w:p>
    <w:p w14:paraId="70DBE96E" w14:textId="77777777" w:rsidR="00CC42D0" w:rsidRPr="00CC42D0" w:rsidRDefault="00CC42D0" w:rsidP="00CC42D0">
      <w:pPr>
        <w:tabs>
          <w:tab w:val="right" w:pos="5523"/>
          <w:tab w:val="left" w:pos="5625"/>
        </w:tabs>
        <w:spacing w:before="375"/>
        <w:rPr>
          <w:rFonts w:ascii="Calibri" w:hAnsi="Calibri" w:cs="Calibri"/>
          <w:b/>
          <w:bCs/>
          <w:color w:val="000000"/>
          <w:u w:val="single"/>
        </w:rPr>
      </w:pPr>
      <w:r w:rsidRPr="00CC42D0">
        <w:rPr>
          <w:rFonts w:ascii="Calibri" w:hAnsi="Calibri" w:cs="Calibri"/>
        </w:rPr>
        <w:tab/>
      </w:r>
      <w:r w:rsidRPr="00CC42D0">
        <w:rPr>
          <w:rFonts w:ascii="Calibri" w:hAnsi="Calibri" w:cs="Calibri"/>
          <w:b/>
          <w:bCs/>
          <w:color w:val="000000"/>
          <w:u w:val="single"/>
        </w:rPr>
        <w:t>4</w:t>
      </w:r>
      <w:r w:rsidRPr="00CC42D0">
        <w:rPr>
          <w:rFonts w:ascii="Calibri" w:hAnsi="Calibri" w:cs="Calibri"/>
        </w:rPr>
        <w:tab/>
      </w:r>
      <w:r w:rsidRPr="00CC42D0">
        <w:rPr>
          <w:rFonts w:ascii="Calibri" w:hAnsi="Calibri" w:cs="Calibri"/>
          <w:b/>
          <w:bCs/>
          <w:color w:val="000000"/>
          <w:u w:val="single"/>
        </w:rPr>
        <w:t>ΜΕΙΩΣΕΙΣ ΕΞΟΔΩΝ</w:t>
      </w:r>
    </w:p>
    <w:p w14:paraId="3F972150" w14:textId="77777777" w:rsidR="00CC42D0" w:rsidRPr="00CC42D0" w:rsidRDefault="00CC42D0" w:rsidP="00CC42D0">
      <w:pPr>
        <w:tabs>
          <w:tab w:val="center" w:pos="391"/>
          <w:tab w:val="right" w:pos="6813"/>
          <w:tab w:val="left" w:pos="7020"/>
          <w:tab w:val="left" w:pos="8325"/>
          <w:tab w:val="right" w:pos="14745"/>
        </w:tabs>
        <w:spacing w:before="107"/>
        <w:rPr>
          <w:rFonts w:ascii="Calibri" w:hAnsi="Calibri" w:cs="Calibri"/>
          <w:color w:val="000000"/>
        </w:rPr>
      </w:pPr>
      <w:r w:rsidRPr="00CC42D0">
        <w:rPr>
          <w:rFonts w:ascii="Calibri" w:hAnsi="Calibri" w:cs="Calibri"/>
        </w:rPr>
        <w:tab/>
      </w:r>
      <w:r w:rsidRPr="00CC42D0">
        <w:rPr>
          <w:rFonts w:ascii="Calibri" w:hAnsi="Calibri" w:cs="Calibri"/>
          <w:color w:val="000000"/>
        </w:rPr>
        <w:t>20</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00-6073.</w:t>
      </w:r>
      <w:r w:rsidRPr="00CC42D0">
        <w:rPr>
          <w:rFonts w:ascii="Calibri" w:hAnsi="Calibri" w:cs="Calibri"/>
        </w:rPr>
        <w:tab/>
      </w:r>
      <w:r w:rsidRPr="00CC42D0">
        <w:rPr>
          <w:rFonts w:ascii="Calibri" w:hAnsi="Calibri" w:cs="Calibri"/>
          <w:color w:val="000000"/>
        </w:rPr>
        <w:t xml:space="preserve">Δαπάνες επιμόρφωσης προσωπικού και συμμετοχής σε συνέδρια </w:t>
      </w:r>
      <w:r w:rsidRPr="00CC42D0">
        <w:rPr>
          <w:rFonts w:ascii="Calibri" w:hAnsi="Calibri" w:cs="Calibri"/>
        </w:rPr>
        <w:tab/>
      </w:r>
      <w:r w:rsidRPr="00CC42D0">
        <w:rPr>
          <w:rFonts w:ascii="Calibri" w:hAnsi="Calibri" w:cs="Calibri"/>
          <w:color w:val="000000"/>
        </w:rPr>
        <w:t>-505,00</w:t>
      </w:r>
    </w:p>
    <w:p w14:paraId="23E5D9BF"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και σεμινάρια</w:t>
      </w:r>
    </w:p>
    <w:p w14:paraId="43DF4C81" w14:textId="77777777" w:rsidR="00CC42D0" w:rsidRPr="00CC42D0" w:rsidRDefault="00CC42D0" w:rsidP="00CC42D0">
      <w:pPr>
        <w:tabs>
          <w:tab w:val="center" w:pos="391"/>
          <w:tab w:val="right" w:pos="6813"/>
          <w:tab w:val="left" w:pos="7020"/>
          <w:tab w:val="left" w:pos="8325"/>
          <w:tab w:val="right" w:pos="14745"/>
        </w:tabs>
        <w:spacing w:before="16"/>
        <w:rPr>
          <w:rFonts w:ascii="Calibri" w:hAnsi="Calibri" w:cs="Calibri"/>
          <w:color w:val="000000"/>
        </w:rPr>
      </w:pPr>
      <w:r w:rsidRPr="00CC42D0">
        <w:rPr>
          <w:rFonts w:ascii="Calibri" w:hAnsi="Calibri" w:cs="Calibri"/>
        </w:rPr>
        <w:tab/>
      </w:r>
      <w:r w:rsidRPr="00CC42D0">
        <w:rPr>
          <w:rFonts w:ascii="Calibri" w:hAnsi="Calibri" w:cs="Calibri"/>
          <w:color w:val="000000"/>
        </w:rPr>
        <w:t>21</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00-6431.</w:t>
      </w:r>
      <w:r w:rsidRPr="00CC42D0">
        <w:rPr>
          <w:rFonts w:ascii="Calibri" w:hAnsi="Calibri" w:cs="Calibri"/>
        </w:rPr>
        <w:tab/>
      </w:r>
      <w:r w:rsidRPr="00CC42D0">
        <w:rPr>
          <w:rFonts w:ascii="Calibri" w:hAnsi="Calibri" w:cs="Calibri"/>
          <w:color w:val="000000"/>
        </w:rPr>
        <w:t>Έξοδα ενημέρωσης και προβολής δραστηριοτήτων του Δήμου</w:t>
      </w:r>
      <w:r w:rsidRPr="00CC42D0">
        <w:rPr>
          <w:rFonts w:ascii="Calibri" w:hAnsi="Calibri" w:cs="Calibri"/>
        </w:rPr>
        <w:tab/>
      </w:r>
      <w:r w:rsidRPr="00CC42D0">
        <w:rPr>
          <w:rFonts w:ascii="Calibri" w:hAnsi="Calibri" w:cs="Calibri"/>
          <w:color w:val="000000"/>
        </w:rPr>
        <w:t>-1.150,00</w:t>
      </w:r>
    </w:p>
    <w:p w14:paraId="6886BBB7"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22</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00-6495.001</w:t>
      </w:r>
      <w:r w:rsidRPr="00CC42D0">
        <w:rPr>
          <w:rFonts w:ascii="Calibri" w:hAnsi="Calibri" w:cs="Calibri"/>
        </w:rPr>
        <w:tab/>
      </w:r>
      <w:r w:rsidRPr="00CC42D0">
        <w:rPr>
          <w:rFonts w:ascii="Calibri" w:hAnsi="Calibri" w:cs="Calibri"/>
          <w:color w:val="000000"/>
        </w:rPr>
        <w:t>Λοιπές δαπάνες γενικής φύσεως</w:t>
      </w:r>
      <w:r w:rsidRPr="00CC42D0">
        <w:rPr>
          <w:rFonts w:ascii="Calibri" w:hAnsi="Calibri" w:cs="Calibri"/>
        </w:rPr>
        <w:tab/>
      </w:r>
      <w:r w:rsidRPr="00CC42D0">
        <w:rPr>
          <w:rFonts w:ascii="Calibri" w:hAnsi="Calibri" w:cs="Calibri"/>
          <w:color w:val="000000"/>
        </w:rPr>
        <w:t>-2.600,00</w:t>
      </w:r>
    </w:p>
    <w:p w14:paraId="13DC46EE"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23</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15-6012.</w:t>
      </w:r>
      <w:r w:rsidRPr="00CC42D0">
        <w:rPr>
          <w:rFonts w:ascii="Calibri" w:hAnsi="Calibri" w:cs="Calibri"/>
        </w:rPr>
        <w:tab/>
      </w:r>
      <w:r w:rsidRPr="00CC42D0">
        <w:rPr>
          <w:rFonts w:ascii="Calibri" w:hAnsi="Calibri" w:cs="Calibri"/>
          <w:color w:val="000000"/>
        </w:rPr>
        <w:t xml:space="preserve">Αποζημίωση υπερωριακής εργασίας και για εξαιρέσιμες ημέρες </w:t>
      </w:r>
      <w:r w:rsidRPr="00CC42D0">
        <w:rPr>
          <w:rFonts w:ascii="Calibri" w:hAnsi="Calibri" w:cs="Calibri"/>
        </w:rPr>
        <w:tab/>
      </w:r>
      <w:r w:rsidRPr="00CC42D0">
        <w:rPr>
          <w:rFonts w:ascii="Calibri" w:hAnsi="Calibri" w:cs="Calibri"/>
          <w:color w:val="000000"/>
        </w:rPr>
        <w:t>-1.000,00</w:t>
      </w:r>
    </w:p>
    <w:p w14:paraId="0499DE13"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και νυκτερινές ώρες και λοιπές πρόσθετες αμοιβές</w:t>
      </w:r>
    </w:p>
    <w:p w14:paraId="1DE92891" w14:textId="77777777" w:rsidR="00CC42D0" w:rsidRPr="00CC42D0" w:rsidRDefault="00CC42D0" w:rsidP="00CC42D0">
      <w:pPr>
        <w:tabs>
          <w:tab w:val="center" w:pos="391"/>
          <w:tab w:val="right" w:pos="6813"/>
          <w:tab w:val="left" w:pos="7020"/>
          <w:tab w:val="left" w:pos="8325"/>
          <w:tab w:val="right" w:pos="14745"/>
        </w:tabs>
        <w:spacing w:before="16"/>
        <w:rPr>
          <w:rFonts w:ascii="Calibri" w:hAnsi="Calibri" w:cs="Calibri"/>
          <w:color w:val="000000"/>
        </w:rPr>
      </w:pPr>
      <w:r w:rsidRPr="00CC42D0">
        <w:rPr>
          <w:rFonts w:ascii="Calibri" w:hAnsi="Calibri" w:cs="Calibri"/>
        </w:rPr>
        <w:tab/>
      </w:r>
      <w:r w:rsidRPr="00CC42D0">
        <w:rPr>
          <w:rFonts w:ascii="Calibri" w:hAnsi="Calibri" w:cs="Calibri"/>
          <w:color w:val="000000"/>
        </w:rPr>
        <w:t>24</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15-6117.008</w:t>
      </w:r>
      <w:r w:rsidRPr="00CC42D0">
        <w:rPr>
          <w:rFonts w:ascii="Calibri" w:hAnsi="Calibri" w:cs="Calibri"/>
        </w:rPr>
        <w:tab/>
      </w:r>
      <w:r w:rsidRPr="00CC42D0">
        <w:rPr>
          <w:rFonts w:ascii="Calibri" w:hAnsi="Calibri" w:cs="Calibri"/>
          <w:color w:val="000000"/>
        </w:rPr>
        <w:t xml:space="preserve">Αμοιβές ιατρών για ιατρική κάλυψη αθλητικών εκδηλώσεων του </w:t>
      </w:r>
      <w:r w:rsidRPr="00CC42D0">
        <w:rPr>
          <w:rFonts w:ascii="Calibri" w:hAnsi="Calibri" w:cs="Calibri"/>
        </w:rPr>
        <w:tab/>
      </w:r>
      <w:r w:rsidRPr="00CC42D0">
        <w:rPr>
          <w:rFonts w:ascii="Calibri" w:hAnsi="Calibri" w:cs="Calibri"/>
          <w:color w:val="000000"/>
        </w:rPr>
        <w:t>-2.008,00</w:t>
      </w:r>
    </w:p>
    <w:p w14:paraId="14C5F5DB"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Ν.Π.Δ.Δ.</w:t>
      </w:r>
    </w:p>
    <w:p w14:paraId="0975885C" w14:textId="77777777" w:rsidR="00CC42D0" w:rsidRPr="00CC42D0" w:rsidRDefault="00CC42D0" w:rsidP="00CC42D0">
      <w:pPr>
        <w:tabs>
          <w:tab w:val="center" w:pos="391"/>
          <w:tab w:val="right" w:pos="6813"/>
          <w:tab w:val="left" w:pos="7020"/>
          <w:tab w:val="left" w:pos="8325"/>
          <w:tab w:val="right" w:pos="14745"/>
        </w:tabs>
        <w:spacing w:before="16"/>
        <w:rPr>
          <w:rFonts w:ascii="Calibri" w:hAnsi="Calibri" w:cs="Calibri"/>
          <w:color w:val="000000"/>
        </w:rPr>
      </w:pPr>
      <w:r w:rsidRPr="00CC42D0">
        <w:rPr>
          <w:rFonts w:ascii="Calibri" w:hAnsi="Calibri" w:cs="Calibri"/>
        </w:rPr>
        <w:tab/>
      </w:r>
      <w:r w:rsidRPr="00CC42D0">
        <w:rPr>
          <w:rFonts w:ascii="Calibri" w:hAnsi="Calibri" w:cs="Calibri"/>
          <w:color w:val="000000"/>
        </w:rPr>
        <w:t>25</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15-6117.014</w:t>
      </w:r>
      <w:r w:rsidRPr="00CC42D0">
        <w:rPr>
          <w:rFonts w:ascii="Calibri" w:hAnsi="Calibri" w:cs="Calibri"/>
        </w:rPr>
        <w:tab/>
      </w:r>
      <w:r w:rsidRPr="00CC42D0">
        <w:rPr>
          <w:rFonts w:ascii="Calibri" w:hAnsi="Calibri" w:cs="Calibri"/>
          <w:color w:val="000000"/>
        </w:rPr>
        <w:t>Αμοιβή για κατάρτιση σχεδίων Ευρωπαϊκών Προγραμμάτων</w:t>
      </w:r>
      <w:r w:rsidRPr="00CC42D0">
        <w:rPr>
          <w:rFonts w:ascii="Calibri" w:hAnsi="Calibri" w:cs="Calibri"/>
        </w:rPr>
        <w:tab/>
      </w:r>
      <w:r w:rsidRPr="00CC42D0">
        <w:rPr>
          <w:rFonts w:ascii="Calibri" w:hAnsi="Calibri" w:cs="Calibri"/>
          <w:color w:val="000000"/>
        </w:rPr>
        <w:t>-4.000,00</w:t>
      </w:r>
    </w:p>
    <w:p w14:paraId="7CFCF4EE"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26</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15-6142.002</w:t>
      </w:r>
      <w:r w:rsidRPr="00CC42D0">
        <w:rPr>
          <w:rFonts w:ascii="Calibri" w:hAnsi="Calibri" w:cs="Calibri"/>
        </w:rPr>
        <w:tab/>
      </w:r>
      <w:r w:rsidRPr="00CC42D0">
        <w:rPr>
          <w:rFonts w:ascii="Calibri" w:hAnsi="Calibri" w:cs="Calibri"/>
          <w:color w:val="000000"/>
        </w:rPr>
        <w:t xml:space="preserve">Παροχή υπηρεσιών τεχνικού συμβούλου οργάνωσης της </w:t>
      </w:r>
      <w:r w:rsidRPr="00CC42D0">
        <w:rPr>
          <w:rFonts w:ascii="Calibri" w:hAnsi="Calibri" w:cs="Calibri"/>
        </w:rPr>
        <w:tab/>
      </w:r>
      <w:r w:rsidRPr="00CC42D0">
        <w:rPr>
          <w:rFonts w:ascii="Calibri" w:hAnsi="Calibri" w:cs="Calibri"/>
          <w:color w:val="000000"/>
        </w:rPr>
        <w:t>-6.000,00</w:t>
      </w:r>
    </w:p>
    <w:p w14:paraId="0F4D418E"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 xml:space="preserve">λειτουργίας - αξιολόγηση δομών του Ν.Π.Δ.Δ ¨ΘΟΡΙΚΟΣ¨ Δήμου </w:t>
      </w:r>
    </w:p>
    <w:p w14:paraId="21D89810"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Λαυρεωτικής σύμφωνα με το αρθ.4 του Ν.4440/2016.</w:t>
      </w:r>
    </w:p>
    <w:p w14:paraId="0D4E6F7D" w14:textId="77777777" w:rsidR="00CC42D0" w:rsidRPr="00CC42D0" w:rsidRDefault="00CC42D0" w:rsidP="00CC42D0">
      <w:pPr>
        <w:tabs>
          <w:tab w:val="center" w:pos="391"/>
          <w:tab w:val="right" w:pos="6813"/>
          <w:tab w:val="left" w:pos="7020"/>
          <w:tab w:val="left" w:pos="8325"/>
          <w:tab w:val="right" w:pos="14745"/>
        </w:tabs>
        <w:spacing w:before="21"/>
        <w:rPr>
          <w:rFonts w:ascii="Calibri" w:hAnsi="Calibri" w:cs="Calibri"/>
          <w:color w:val="000000"/>
        </w:rPr>
      </w:pPr>
      <w:r w:rsidRPr="00CC42D0">
        <w:rPr>
          <w:rFonts w:ascii="Calibri" w:hAnsi="Calibri" w:cs="Calibri"/>
        </w:rPr>
        <w:tab/>
      </w:r>
      <w:r w:rsidRPr="00CC42D0">
        <w:rPr>
          <w:rFonts w:ascii="Calibri" w:hAnsi="Calibri" w:cs="Calibri"/>
          <w:color w:val="000000"/>
        </w:rPr>
        <w:t>27</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15-6264.002</w:t>
      </w:r>
      <w:r w:rsidRPr="00CC42D0">
        <w:rPr>
          <w:rFonts w:ascii="Calibri" w:hAnsi="Calibri" w:cs="Calibri"/>
        </w:rPr>
        <w:tab/>
      </w:r>
      <w:r w:rsidRPr="00CC42D0">
        <w:rPr>
          <w:rFonts w:ascii="Calibri" w:hAnsi="Calibri" w:cs="Calibri"/>
          <w:color w:val="000000"/>
        </w:rPr>
        <w:t>Συντήρηση και επισκευή οργάνων γυμναστικής</w:t>
      </w:r>
      <w:r w:rsidRPr="00CC42D0">
        <w:rPr>
          <w:rFonts w:ascii="Calibri" w:hAnsi="Calibri" w:cs="Calibri"/>
        </w:rPr>
        <w:tab/>
      </w:r>
      <w:r w:rsidRPr="00CC42D0">
        <w:rPr>
          <w:rFonts w:ascii="Calibri" w:hAnsi="Calibri" w:cs="Calibri"/>
          <w:color w:val="000000"/>
        </w:rPr>
        <w:t>-1.700,00</w:t>
      </w:r>
    </w:p>
    <w:p w14:paraId="1517C170"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28</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15-6265.002</w:t>
      </w:r>
      <w:r w:rsidRPr="00CC42D0">
        <w:rPr>
          <w:rFonts w:ascii="Calibri" w:hAnsi="Calibri" w:cs="Calibri"/>
        </w:rPr>
        <w:tab/>
      </w:r>
      <w:r w:rsidRPr="00CC42D0">
        <w:rPr>
          <w:rFonts w:ascii="Calibri" w:hAnsi="Calibri" w:cs="Calibri"/>
          <w:color w:val="000000"/>
        </w:rPr>
        <w:t>Συντήρηση μουσικών οργάνων</w:t>
      </w:r>
      <w:r w:rsidRPr="00CC42D0">
        <w:rPr>
          <w:rFonts w:ascii="Calibri" w:hAnsi="Calibri" w:cs="Calibri"/>
        </w:rPr>
        <w:tab/>
      </w:r>
      <w:r w:rsidRPr="00CC42D0">
        <w:rPr>
          <w:rFonts w:ascii="Calibri" w:hAnsi="Calibri" w:cs="Calibri"/>
          <w:color w:val="000000"/>
        </w:rPr>
        <w:t>-2.650,00</w:t>
      </w:r>
    </w:p>
    <w:p w14:paraId="4B64B3EA"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29</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15-6414.</w:t>
      </w:r>
      <w:r w:rsidRPr="00CC42D0">
        <w:rPr>
          <w:rFonts w:ascii="Calibri" w:hAnsi="Calibri" w:cs="Calibri"/>
        </w:rPr>
        <w:tab/>
      </w:r>
      <w:r w:rsidRPr="00CC42D0">
        <w:rPr>
          <w:rFonts w:ascii="Calibri" w:hAnsi="Calibri" w:cs="Calibri"/>
          <w:color w:val="000000"/>
        </w:rPr>
        <w:t>Μεταφορές εν γένει</w:t>
      </w:r>
      <w:r w:rsidRPr="00CC42D0">
        <w:rPr>
          <w:rFonts w:ascii="Calibri" w:hAnsi="Calibri" w:cs="Calibri"/>
        </w:rPr>
        <w:tab/>
      </w:r>
      <w:r w:rsidRPr="00CC42D0">
        <w:rPr>
          <w:rFonts w:ascii="Calibri" w:hAnsi="Calibri" w:cs="Calibri"/>
          <w:color w:val="000000"/>
        </w:rPr>
        <w:t>-300,00</w:t>
      </w:r>
    </w:p>
    <w:p w14:paraId="7156E3C2"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30</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15-6471.013</w:t>
      </w:r>
      <w:r w:rsidRPr="00CC42D0">
        <w:rPr>
          <w:rFonts w:ascii="Calibri" w:hAnsi="Calibri" w:cs="Calibri"/>
        </w:rPr>
        <w:tab/>
      </w:r>
      <w:r w:rsidRPr="00CC42D0">
        <w:rPr>
          <w:rFonts w:ascii="Calibri" w:hAnsi="Calibri" w:cs="Calibri"/>
          <w:color w:val="000000"/>
        </w:rPr>
        <w:t>Παροχή υπηρεσιών Δημοτικής Φιλαρμονικής και λοιπών τμημάτων</w:t>
      </w:r>
      <w:r w:rsidRPr="00CC42D0">
        <w:rPr>
          <w:rFonts w:ascii="Calibri" w:hAnsi="Calibri" w:cs="Calibri"/>
        </w:rPr>
        <w:tab/>
      </w:r>
      <w:r w:rsidRPr="00CC42D0">
        <w:rPr>
          <w:rFonts w:ascii="Calibri" w:hAnsi="Calibri" w:cs="Calibri"/>
          <w:color w:val="000000"/>
        </w:rPr>
        <w:t>-7.497,44</w:t>
      </w:r>
    </w:p>
    <w:p w14:paraId="2D6C7BD2" w14:textId="77777777" w:rsidR="00CC42D0" w:rsidRPr="00CC42D0" w:rsidRDefault="00CC42D0" w:rsidP="00CC42D0">
      <w:pPr>
        <w:tabs>
          <w:tab w:val="left" w:pos="8325"/>
        </w:tabs>
        <w:rPr>
          <w:rFonts w:ascii="Calibri" w:hAnsi="Calibri" w:cs="Calibri"/>
          <w:color w:val="000000"/>
        </w:rPr>
      </w:pPr>
      <w:r w:rsidRPr="00CC42D0">
        <w:rPr>
          <w:rFonts w:ascii="Calibri" w:hAnsi="Calibri" w:cs="Calibri"/>
        </w:rPr>
        <w:tab/>
      </w:r>
      <w:r w:rsidRPr="00CC42D0">
        <w:rPr>
          <w:rFonts w:ascii="Calibri" w:hAnsi="Calibri" w:cs="Calibri"/>
          <w:color w:val="000000"/>
        </w:rPr>
        <w:t xml:space="preserve"> μουσικής</w:t>
      </w:r>
    </w:p>
    <w:p w14:paraId="35D6E1F5" w14:textId="77777777" w:rsidR="00CC42D0" w:rsidRPr="00CC42D0" w:rsidRDefault="00CC42D0" w:rsidP="00CC42D0">
      <w:pPr>
        <w:tabs>
          <w:tab w:val="center" w:pos="391"/>
          <w:tab w:val="right" w:pos="6813"/>
          <w:tab w:val="left" w:pos="7020"/>
          <w:tab w:val="left" w:pos="8325"/>
          <w:tab w:val="right" w:pos="14745"/>
        </w:tabs>
        <w:spacing w:before="105"/>
        <w:rPr>
          <w:rFonts w:ascii="Calibri" w:hAnsi="Calibri" w:cs="Calibri"/>
          <w:color w:val="000000"/>
        </w:rPr>
      </w:pPr>
      <w:r w:rsidRPr="00CC42D0">
        <w:rPr>
          <w:rFonts w:ascii="Calibri" w:hAnsi="Calibri" w:cs="Calibri"/>
        </w:rPr>
        <w:tab/>
      </w:r>
      <w:r w:rsidRPr="00CC42D0">
        <w:rPr>
          <w:rFonts w:ascii="Calibri" w:hAnsi="Calibri" w:cs="Calibri"/>
          <w:color w:val="000000"/>
        </w:rPr>
        <w:t>31</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15-6699.007</w:t>
      </w:r>
      <w:r w:rsidRPr="00CC42D0">
        <w:rPr>
          <w:rFonts w:ascii="Calibri" w:hAnsi="Calibri" w:cs="Calibri"/>
        </w:rPr>
        <w:tab/>
      </w:r>
      <w:r w:rsidRPr="00CC42D0">
        <w:rPr>
          <w:rFonts w:ascii="Calibri" w:hAnsi="Calibri" w:cs="Calibri"/>
          <w:color w:val="000000"/>
        </w:rPr>
        <w:t>Προμήθεια αναλωσίμων μουσικής</w:t>
      </w:r>
      <w:r w:rsidRPr="00CC42D0">
        <w:rPr>
          <w:rFonts w:ascii="Calibri" w:hAnsi="Calibri" w:cs="Calibri"/>
        </w:rPr>
        <w:tab/>
      </w:r>
      <w:r w:rsidRPr="00CC42D0">
        <w:rPr>
          <w:rFonts w:ascii="Calibri" w:hAnsi="Calibri" w:cs="Calibri"/>
          <w:color w:val="000000"/>
        </w:rPr>
        <w:t>-1.600,00</w:t>
      </w:r>
    </w:p>
    <w:p w14:paraId="0FA75677"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32</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15-7131.001</w:t>
      </w:r>
      <w:r w:rsidRPr="00CC42D0">
        <w:rPr>
          <w:rFonts w:ascii="Calibri" w:hAnsi="Calibri" w:cs="Calibri"/>
        </w:rPr>
        <w:tab/>
      </w:r>
      <w:r w:rsidRPr="00CC42D0">
        <w:rPr>
          <w:rFonts w:ascii="Calibri" w:hAnsi="Calibri" w:cs="Calibri"/>
          <w:color w:val="000000"/>
        </w:rPr>
        <w:t>Μηχανήματα και λοιπός εξοπλισμός</w:t>
      </w:r>
      <w:r w:rsidRPr="00CC42D0">
        <w:rPr>
          <w:rFonts w:ascii="Calibri" w:hAnsi="Calibri" w:cs="Calibri"/>
        </w:rPr>
        <w:tab/>
      </w:r>
      <w:r w:rsidRPr="00CC42D0">
        <w:rPr>
          <w:rFonts w:ascii="Calibri" w:hAnsi="Calibri" w:cs="Calibri"/>
          <w:color w:val="000000"/>
        </w:rPr>
        <w:t>-2.000,00</w:t>
      </w:r>
    </w:p>
    <w:p w14:paraId="21ACBA45"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33</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15-7135.005</w:t>
      </w:r>
      <w:r w:rsidRPr="00CC42D0">
        <w:rPr>
          <w:rFonts w:ascii="Calibri" w:hAnsi="Calibri" w:cs="Calibri"/>
        </w:rPr>
        <w:tab/>
      </w:r>
      <w:r w:rsidRPr="00CC42D0">
        <w:rPr>
          <w:rFonts w:ascii="Calibri" w:hAnsi="Calibri" w:cs="Calibri"/>
          <w:color w:val="000000"/>
        </w:rPr>
        <w:t>Προμήθεια εξοπλισμού βεστιαρίου θεατρικής ομάδας</w:t>
      </w:r>
      <w:r w:rsidRPr="00CC42D0">
        <w:rPr>
          <w:rFonts w:ascii="Calibri" w:hAnsi="Calibri" w:cs="Calibri"/>
        </w:rPr>
        <w:tab/>
      </w:r>
      <w:r w:rsidRPr="00CC42D0">
        <w:rPr>
          <w:rFonts w:ascii="Calibri" w:hAnsi="Calibri" w:cs="Calibri"/>
          <w:color w:val="000000"/>
        </w:rPr>
        <w:t>-1.000,00</w:t>
      </w:r>
    </w:p>
    <w:p w14:paraId="7A72B4E4" w14:textId="77777777" w:rsidR="00CC42D0" w:rsidRPr="00CC42D0" w:rsidRDefault="00CC42D0" w:rsidP="00CC42D0">
      <w:pPr>
        <w:tabs>
          <w:tab w:val="center" w:pos="391"/>
          <w:tab w:val="right" w:pos="6813"/>
          <w:tab w:val="left" w:pos="7020"/>
          <w:tab w:val="left" w:pos="8325"/>
          <w:tab w:val="right" w:pos="14745"/>
        </w:tabs>
        <w:spacing w:before="180"/>
        <w:rPr>
          <w:rFonts w:ascii="Calibri" w:hAnsi="Calibri" w:cs="Calibri"/>
          <w:color w:val="000000"/>
        </w:rPr>
      </w:pPr>
      <w:r w:rsidRPr="00CC42D0">
        <w:rPr>
          <w:rFonts w:ascii="Calibri" w:hAnsi="Calibri" w:cs="Calibri"/>
        </w:rPr>
        <w:tab/>
      </w:r>
      <w:r w:rsidRPr="00CC42D0">
        <w:rPr>
          <w:rFonts w:ascii="Calibri" w:hAnsi="Calibri" w:cs="Calibri"/>
          <w:color w:val="000000"/>
        </w:rPr>
        <w:t>34</w:t>
      </w:r>
      <w:r w:rsidRPr="00CC42D0">
        <w:rPr>
          <w:rFonts w:ascii="Calibri" w:hAnsi="Calibri" w:cs="Calibri"/>
        </w:rPr>
        <w:tab/>
      </w:r>
      <w:r w:rsidRPr="00CC42D0">
        <w:rPr>
          <w:rFonts w:ascii="Calibri" w:hAnsi="Calibri" w:cs="Calibri"/>
          <w:color w:val="000000"/>
        </w:rPr>
        <w:t>0,00</w:t>
      </w:r>
      <w:r w:rsidRPr="00CC42D0">
        <w:rPr>
          <w:rFonts w:ascii="Calibri" w:hAnsi="Calibri" w:cs="Calibri"/>
        </w:rPr>
        <w:tab/>
      </w:r>
      <w:r w:rsidRPr="00CC42D0">
        <w:rPr>
          <w:rFonts w:ascii="Calibri" w:hAnsi="Calibri" w:cs="Calibri"/>
          <w:b/>
          <w:bCs/>
          <w:color w:val="000000"/>
        </w:rPr>
        <w:t>15-7135.009</w:t>
      </w:r>
      <w:r w:rsidRPr="00CC42D0">
        <w:rPr>
          <w:rFonts w:ascii="Calibri" w:hAnsi="Calibri" w:cs="Calibri"/>
        </w:rPr>
        <w:tab/>
      </w:r>
      <w:r w:rsidRPr="00CC42D0">
        <w:rPr>
          <w:rFonts w:ascii="Calibri" w:hAnsi="Calibri" w:cs="Calibri"/>
          <w:color w:val="000000"/>
        </w:rPr>
        <w:t>Προμήθεια εξοπλισμού Δομών Μουσικών Συνόλων</w:t>
      </w:r>
      <w:r w:rsidRPr="00CC42D0">
        <w:rPr>
          <w:rFonts w:ascii="Calibri" w:hAnsi="Calibri" w:cs="Calibri"/>
        </w:rPr>
        <w:tab/>
      </w:r>
      <w:r w:rsidRPr="00CC42D0">
        <w:rPr>
          <w:rFonts w:ascii="Calibri" w:hAnsi="Calibri" w:cs="Calibri"/>
          <w:color w:val="000000"/>
        </w:rPr>
        <w:t>-4.000,00</w:t>
      </w:r>
    </w:p>
    <w:p w14:paraId="1D928824" w14:textId="77777777" w:rsidR="00CC42D0" w:rsidRPr="00CC42D0" w:rsidRDefault="00CC42D0" w:rsidP="00CC42D0">
      <w:pPr>
        <w:tabs>
          <w:tab w:val="right" w:pos="14745"/>
        </w:tabs>
        <w:spacing w:before="180"/>
        <w:rPr>
          <w:rFonts w:ascii="Calibri" w:hAnsi="Calibri" w:cs="Calibri"/>
          <w:b/>
          <w:bCs/>
          <w:color w:val="000000"/>
        </w:rPr>
      </w:pPr>
      <w:r w:rsidRPr="00CC42D0">
        <w:rPr>
          <w:rFonts w:ascii="Calibri" w:hAnsi="Calibri" w:cs="Calibri"/>
        </w:rPr>
        <w:tab/>
      </w:r>
      <w:r w:rsidRPr="00CC42D0">
        <w:rPr>
          <w:rFonts w:ascii="Calibri" w:hAnsi="Calibri" w:cs="Calibri"/>
          <w:b/>
          <w:bCs/>
          <w:color w:val="000000"/>
        </w:rPr>
        <w:t>-38.010,44</w:t>
      </w:r>
    </w:p>
    <w:p w14:paraId="197D838E" w14:textId="77777777" w:rsidR="00CC42D0" w:rsidRDefault="00CC42D0" w:rsidP="00CC42D0">
      <w:pPr>
        <w:tabs>
          <w:tab w:val="right" w:pos="14745"/>
        </w:tabs>
        <w:spacing w:before="180"/>
        <w:rPr>
          <w:rFonts w:ascii="Calibri" w:hAnsi="Calibri" w:cs="Calibri"/>
          <w:b/>
          <w:bCs/>
          <w:color w:val="000000"/>
        </w:rPr>
        <w:sectPr w:rsidR="00CC42D0" w:rsidSect="00CC42D0">
          <w:pgSz w:w="16834" w:h="11909" w:orient="landscape"/>
          <w:pgMar w:top="1418" w:right="851" w:bottom="1418" w:left="851" w:header="720" w:footer="720" w:gutter="0"/>
          <w:cols w:space="60"/>
          <w:noEndnote/>
        </w:sectPr>
      </w:pPr>
    </w:p>
    <w:p w14:paraId="7F2C9415" w14:textId="77777777" w:rsidR="00CC42D0" w:rsidRPr="00CC42D0" w:rsidRDefault="00CC42D0" w:rsidP="00CC42D0">
      <w:pPr>
        <w:tabs>
          <w:tab w:val="center" w:pos="2332"/>
          <w:tab w:val="right" w:pos="6813"/>
          <w:tab w:val="right" w:pos="14745"/>
        </w:tabs>
        <w:spacing w:before="480"/>
        <w:rPr>
          <w:rFonts w:ascii="Calibri" w:hAnsi="Calibri" w:cs="Calibri"/>
          <w:b/>
          <w:bCs/>
          <w:color w:val="000000"/>
        </w:rPr>
      </w:pPr>
      <w:r w:rsidRPr="00CC42D0">
        <w:rPr>
          <w:rFonts w:ascii="Calibri" w:hAnsi="Calibri" w:cs="Calibri"/>
        </w:rPr>
        <w:tab/>
      </w:r>
      <w:r w:rsidRPr="00CC42D0">
        <w:rPr>
          <w:rFonts w:ascii="Calibri" w:hAnsi="Calibri" w:cs="Calibri"/>
          <w:b/>
          <w:bCs/>
          <w:i/>
          <w:iCs/>
          <w:color w:val="000000"/>
        </w:rPr>
        <w:t>ΣΥΝΟΛΑ ΤΡΕΧΟΥΣΑΣ ΑΝΑΜΟΡΦΩΣΗΣ</w:t>
      </w:r>
      <w:r w:rsidRPr="00CC42D0">
        <w:rPr>
          <w:rFonts w:ascii="Calibri" w:hAnsi="Calibri" w:cs="Calibri"/>
        </w:rPr>
        <w:tab/>
      </w:r>
      <w:r w:rsidRPr="00CC42D0">
        <w:rPr>
          <w:rFonts w:ascii="Calibri" w:hAnsi="Calibri" w:cs="Calibri"/>
          <w:b/>
          <w:bCs/>
          <w:color w:val="000000"/>
        </w:rPr>
        <w:t>29.208,00</w:t>
      </w:r>
      <w:r w:rsidRPr="00CC42D0">
        <w:rPr>
          <w:rFonts w:ascii="Calibri" w:hAnsi="Calibri" w:cs="Calibri"/>
        </w:rPr>
        <w:tab/>
      </w:r>
      <w:r w:rsidRPr="00CC42D0">
        <w:rPr>
          <w:rFonts w:ascii="Calibri" w:hAnsi="Calibri" w:cs="Calibri"/>
          <w:b/>
          <w:bCs/>
          <w:color w:val="000000"/>
        </w:rPr>
        <w:t>29.208,00</w:t>
      </w:r>
    </w:p>
    <w:p w14:paraId="6C39DDFD" w14:textId="77777777" w:rsidR="00CC42D0" w:rsidRPr="00CC42D0" w:rsidRDefault="00CC42D0" w:rsidP="00CC42D0">
      <w:pPr>
        <w:tabs>
          <w:tab w:val="center" w:pos="2332"/>
        </w:tabs>
        <w:rPr>
          <w:rFonts w:ascii="Calibri" w:hAnsi="Calibri" w:cs="Calibri"/>
          <w:b/>
          <w:bCs/>
          <w:i/>
          <w:iCs/>
          <w:color w:val="000000"/>
        </w:rPr>
      </w:pPr>
      <w:r w:rsidRPr="00CC42D0">
        <w:rPr>
          <w:rFonts w:ascii="Calibri" w:hAnsi="Calibri" w:cs="Calibri"/>
        </w:rPr>
        <w:tab/>
      </w:r>
      <w:r w:rsidRPr="00CC42D0">
        <w:rPr>
          <w:rFonts w:ascii="Calibri" w:hAnsi="Calibri" w:cs="Calibri"/>
          <w:b/>
          <w:bCs/>
          <w:i/>
          <w:iCs/>
          <w:color w:val="000000"/>
        </w:rPr>
        <w:t xml:space="preserve"> :</w:t>
      </w:r>
    </w:p>
    <w:p w14:paraId="03063690" w14:textId="77777777" w:rsidR="00CC42D0" w:rsidRPr="00CC42D0" w:rsidRDefault="00CC42D0" w:rsidP="00CC42D0">
      <w:pPr>
        <w:tabs>
          <w:tab w:val="center" w:pos="2332"/>
        </w:tabs>
        <w:rPr>
          <w:rFonts w:ascii="Calibri" w:hAnsi="Calibri" w:cs="Calibri"/>
          <w:b/>
          <w:bCs/>
          <w:i/>
          <w:iCs/>
          <w:color w:val="000000"/>
        </w:rPr>
      </w:pPr>
    </w:p>
    <w:p w14:paraId="2067EB56" w14:textId="77777777" w:rsidR="00CC42D0" w:rsidRPr="00CC42D0" w:rsidRDefault="00CC42D0" w:rsidP="00CC42D0">
      <w:pPr>
        <w:tabs>
          <w:tab w:val="left" w:pos="8340"/>
          <w:tab w:val="right" w:pos="14745"/>
        </w:tabs>
        <w:spacing w:before="95"/>
        <w:rPr>
          <w:rFonts w:ascii="Calibri" w:hAnsi="Calibri" w:cs="Calibri"/>
          <w:color w:val="000000"/>
        </w:rPr>
      </w:pPr>
      <w:r w:rsidRPr="00CC42D0">
        <w:rPr>
          <w:rFonts w:ascii="Calibri" w:hAnsi="Calibri" w:cs="Calibri"/>
        </w:rPr>
        <w:tab/>
      </w:r>
      <w:r w:rsidRPr="00CC42D0">
        <w:rPr>
          <w:rFonts w:ascii="Calibri" w:hAnsi="Calibri" w:cs="Calibri"/>
          <w:b/>
          <w:bCs/>
          <w:i/>
          <w:iCs/>
          <w:color w:val="000000"/>
        </w:rPr>
        <w:t>ΑΠΟΘΕΜΑΤΙΚΟ ΜΕΤΑ ΤΗΝ ΤΡΕΧΟΥΣΑ ΑΝΑΜΟΡΦΩΣΗ :</w:t>
      </w:r>
      <w:r w:rsidRPr="00CC42D0">
        <w:rPr>
          <w:rFonts w:ascii="Calibri" w:hAnsi="Calibri" w:cs="Calibri"/>
        </w:rPr>
        <w:tab/>
      </w:r>
      <w:r w:rsidRPr="00CC42D0">
        <w:rPr>
          <w:rFonts w:ascii="Calibri" w:hAnsi="Calibri" w:cs="Calibri"/>
          <w:color w:val="000000"/>
        </w:rPr>
        <w:t>2.166,42</w:t>
      </w:r>
    </w:p>
    <w:p w14:paraId="4DBBFE7D" w14:textId="77777777" w:rsidR="00CC42D0" w:rsidRPr="00CC42D0" w:rsidRDefault="00CC42D0" w:rsidP="00CC42D0">
      <w:pPr>
        <w:tabs>
          <w:tab w:val="center" w:pos="3427"/>
          <w:tab w:val="center" w:pos="5797"/>
          <w:tab w:val="right" w:pos="7970"/>
        </w:tabs>
        <w:spacing w:before="117"/>
        <w:rPr>
          <w:rFonts w:ascii="Calibri" w:hAnsi="Calibri" w:cs="Calibri"/>
          <w:b/>
          <w:bCs/>
          <w:color w:val="000000"/>
        </w:rPr>
      </w:pPr>
      <w:r w:rsidRPr="00CC42D0">
        <w:rPr>
          <w:rFonts w:ascii="Calibri" w:hAnsi="Calibri" w:cs="Calibri"/>
        </w:rPr>
        <w:tab/>
      </w:r>
      <w:r w:rsidRPr="00CC42D0">
        <w:rPr>
          <w:rFonts w:ascii="Calibri" w:hAnsi="Calibri" w:cs="Calibri"/>
          <w:b/>
          <w:bCs/>
          <w:i/>
          <w:iCs/>
          <w:color w:val="000000"/>
        </w:rPr>
        <w:t>ΑΝΑΚΕΦΑΛΑΙΩΣΗ :</w:t>
      </w:r>
      <w:r w:rsidRPr="00CC42D0">
        <w:rPr>
          <w:rFonts w:ascii="Calibri" w:hAnsi="Calibri" w:cs="Calibri"/>
        </w:rPr>
        <w:tab/>
      </w:r>
      <w:r w:rsidRPr="00CC42D0">
        <w:rPr>
          <w:rFonts w:ascii="Calibri" w:hAnsi="Calibri" w:cs="Calibri"/>
          <w:b/>
          <w:bCs/>
          <w:color w:val="000000"/>
        </w:rPr>
        <w:t xml:space="preserve"> ΑΡΧΙΚΟ </w:t>
      </w:r>
      <w:r w:rsidRPr="00CC42D0">
        <w:rPr>
          <w:rFonts w:ascii="Calibri" w:hAnsi="Calibri" w:cs="Calibri"/>
        </w:rPr>
        <w:tab/>
      </w:r>
      <w:r w:rsidRPr="00CC42D0">
        <w:rPr>
          <w:rFonts w:ascii="Calibri" w:hAnsi="Calibri" w:cs="Calibri"/>
          <w:b/>
          <w:bCs/>
          <w:color w:val="000000"/>
        </w:rPr>
        <w:t>2.166,42</w:t>
      </w:r>
    </w:p>
    <w:p w14:paraId="401ECD63" w14:textId="77777777" w:rsidR="00CC42D0" w:rsidRPr="00CC42D0" w:rsidRDefault="00CC42D0" w:rsidP="00CC42D0">
      <w:pPr>
        <w:tabs>
          <w:tab w:val="center" w:pos="5797"/>
        </w:tabs>
        <w:rPr>
          <w:rFonts w:ascii="Calibri" w:hAnsi="Calibri" w:cs="Calibri"/>
          <w:b/>
          <w:bCs/>
          <w:color w:val="000000"/>
        </w:rPr>
      </w:pPr>
      <w:r w:rsidRPr="00CC42D0">
        <w:rPr>
          <w:rFonts w:ascii="Calibri" w:hAnsi="Calibri" w:cs="Calibri"/>
        </w:rPr>
        <w:tab/>
      </w:r>
      <w:r w:rsidRPr="00CC42D0">
        <w:rPr>
          <w:rFonts w:ascii="Calibri" w:hAnsi="Calibri" w:cs="Calibri"/>
          <w:b/>
          <w:bCs/>
          <w:color w:val="000000"/>
        </w:rPr>
        <w:t>ΑΠΟΘΕΜΑΤΙΚΟ:</w:t>
      </w:r>
    </w:p>
    <w:p w14:paraId="78BA2FD8" w14:textId="77777777" w:rsidR="00CC42D0" w:rsidRPr="00CC42D0" w:rsidRDefault="00CC42D0" w:rsidP="00CC42D0">
      <w:pPr>
        <w:tabs>
          <w:tab w:val="center" w:pos="5797"/>
          <w:tab w:val="right" w:pos="7970"/>
        </w:tabs>
        <w:spacing w:before="45"/>
        <w:rPr>
          <w:rFonts w:ascii="Calibri" w:hAnsi="Calibri" w:cs="Calibri"/>
          <w:color w:val="000000"/>
        </w:rPr>
      </w:pPr>
      <w:r w:rsidRPr="00CC42D0">
        <w:rPr>
          <w:rFonts w:ascii="Calibri" w:hAnsi="Calibri" w:cs="Calibri"/>
        </w:rPr>
        <w:tab/>
      </w:r>
      <w:r w:rsidRPr="00CC42D0">
        <w:rPr>
          <w:rFonts w:ascii="Calibri" w:hAnsi="Calibri" w:cs="Calibri"/>
          <w:b/>
          <w:bCs/>
          <w:color w:val="000000"/>
        </w:rPr>
        <w:t xml:space="preserve"> ΕΣΟΔΑ (+) :</w:t>
      </w:r>
      <w:r w:rsidRPr="00CC42D0">
        <w:rPr>
          <w:rFonts w:ascii="Calibri" w:hAnsi="Calibri" w:cs="Calibri"/>
        </w:rPr>
        <w:tab/>
      </w:r>
      <w:r w:rsidRPr="00CC42D0">
        <w:rPr>
          <w:rFonts w:ascii="Calibri" w:hAnsi="Calibri" w:cs="Calibri"/>
          <w:color w:val="000000"/>
        </w:rPr>
        <w:t>32.660,50</w:t>
      </w:r>
    </w:p>
    <w:p w14:paraId="19CA6C5B" w14:textId="77777777" w:rsidR="00CC42D0" w:rsidRPr="00CC42D0" w:rsidRDefault="00CC42D0" w:rsidP="00CC42D0">
      <w:pPr>
        <w:tabs>
          <w:tab w:val="center" w:pos="5797"/>
          <w:tab w:val="right" w:pos="7970"/>
        </w:tabs>
        <w:spacing w:before="105"/>
        <w:rPr>
          <w:rFonts w:ascii="Calibri" w:hAnsi="Calibri" w:cs="Calibri"/>
          <w:color w:val="000000"/>
        </w:rPr>
      </w:pPr>
      <w:r w:rsidRPr="00CC42D0">
        <w:rPr>
          <w:rFonts w:ascii="Calibri" w:hAnsi="Calibri" w:cs="Calibri"/>
        </w:rPr>
        <w:tab/>
      </w:r>
      <w:r w:rsidRPr="00CC42D0">
        <w:rPr>
          <w:rFonts w:ascii="Calibri" w:hAnsi="Calibri" w:cs="Calibri"/>
          <w:b/>
          <w:bCs/>
          <w:color w:val="000000"/>
        </w:rPr>
        <w:t xml:space="preserve"> ΕΣΟΔΑ (-) :</w:t>
      </w:r>
      <w:r w:rsidRPr="00CC42D0">
        <w:rPr>
          <w:rFonts w:ascii="Calibri" w:hAnsi="Calibri" w:cs="Calibri"/>
        </w:rPr>
        <w:tab/>
      </w:r>
      <w:r w:rsidRPr="00CC42D0">
        <w:rPr>
          <w:rFonts w:ascii="Calibri" w:hAnsi="Calibri" w:cs="Calibri"/>
          <w:color w:val="000000"/>
        </w:rPr>
        <w:t>-3.452,50</w:t>
      </w:r>
    </w:p>
    <w:p w14:paraId="05AB8E58" w14:textId="77777777" w:rsidR="00CC42D0" w:rsidRPr="00CC42D0" w:rsidRDefault="00CC42D0" w:rsidP="00CC42D0">
      <w:pPr>
        <w:tabs>
          <w:tab w:val="center" w:pos="5797"/>
          <w:tab w:val="right" w:pos="7970"/>
        </w:tabs>
        <w:spacing w:before="105"/>
        <w:rPr>
          <w:rFonts w:ascii="Calibri" w:hAnsi="Calibri" w:cs="Calibri"/>
          <w:color w:val="000000"/>
        </w:rPr>
      </w:pPr>
      <w:r w:rsidRPr="00CC42D0">
        <w:rPr>
          <w:rFonts w:ascii="Calibri" w:hAnsi="Calibri" w:cs="Calibri"/>
        </w:rPr>
        <w:tab/>
      </w:r>
      <w:r w:rsidRPr="00CC42D0">
        <w:rPr>
          <w:rFonts w:ascii="Calibri" w:hAnsi="Calibri" w:cs="Calibri"/>
          <w:b/>
          <w:bCs/>
          <w:color w:val="000000"/>
        </w:rPr>
        <w:t xml:space="preserve"> ΕΞΟΔΑ (+) :</w:t>
      </w:r>
      <w:r w:rsidRPr="00CC42D0">
        <w:rPr>
          <w:rFonts w:ascii="Calibri" w:hAnsi="Calibri" w:cs="Calibri"/>
        </w:rPr>
        <w:tab/>
      </w:r>
      <w:r w:rsidRPr="00CC42D0">
        <w:rPr>
          <w:rFonts w:ascii="Calibri" w:hAnsi="Calibri" w:cs="Calibri"/>
          <w:color w:val="000000"/>
        </w:rPr>
        <w:t>67.218,44</w:t>
      </w:r>
    </w:p>
    <w:p w14:paraId="21806AB0" w14:textId="77777777" w:rsidR="00CC42D0" w:rsidRPr="00CC42D0" w:rsidRDefault="00CC42D0" w:rsidP="00CC42D0">
      <w:pPr>
        <w:tabs>
          <w:tab w:val="center" w:pos="5797"/>
          <w:tab w:val="right" w:pos="7970"/>
        </w:tabs>
        <w:spacing w:before="105"/>
        <w:rPr>
          <w:rFonts w:ascii="Calibri" w:hAnsi="Calibri" w:cs="Calibri"/>
          <w:color w:val="000000"/>
        </w:rPr>
      </w:pPr>
      <w:r w:rsidRPr="00CC42D0">
        <w:rPr>
          <w:rFonts w:ascii="Calibri" w:hAnsi="Calibri" w:cs="Calibri"/>
        </w:rPr>
        <w:tab/>
      </w:r>
      <w:r w:rsidRPr="00CC42D0">
        <w:rPr>
          <w:rFonts w:ascii="Calibri" w:hAnsi="Calibri" w:cs="Calibri"/>
          <w:b/>
          <w:bCs/>
          <w:color w:val="000000"/>
        </w:rPr>
        <w:t xml:space="preserve"> ΕΞΟΔΑ (-) :</w:t>
      </w:r>
      <w:r w:rsidRPr="00CC42D0">
        <w:rPr>
          <w:rFonts w:ascii="Calibri" w:hAnsi="Calibri" w:cs="Calibri"/>
        </w:rPr>
        <w:tab/>
      </w:r>
      <w:r w:rsidRPr="00CC42D0">
        <w:rPr>
          <w:rFonts w:ascii="Calibri" w:hAnsi="Calibri" w:cs="Calibri"/>
          <w:color w:val="000000"/>
        </w:rPr>
        <w:t>-38.010,44</w:t>
      </w:r>
    </w:p>
    <w:p w14:paraId="56899590" w14:textId="77777777" w:rsidR="00CC42D0" w:rsidRPr="00CC42D0" w:rsidRDefault="00CC42D0" w:rsidP="00CC42D0">
      <w:pPr>
        <w:tabs>
          <w:tab w:val="center" w:pos="5797"/>
          <w:tab w:val="right" w:pos="7970"/>
        </w:tabs>
        <w:spacing w:before="105"/>
        <w:rPr>
          <w:rFonts w:ascii="Calibri" w:hAnsi="Calibri" w:cs="Calibri"/>
          <w:b/>
          <w:bCs/>
          <w:color w:val="000000"/>
        </w:rPr>
      </w:pPr>
      <w:r w:rsidRPr="00CC42D0">
        <w:rPr>
          <w:rFonts w:ascii="Calibri" w:hAnsi="Calibri" w:cs="Calibri"/>
        </w:rPr>
        <w:tab/>
      </w:r>
      <w:r w:rsidRPr="00CC42D0">
        <w:rPr>
          <w:rFonts w:ascii="Calibri" w:hAnsi="Calibri" w:cs="Calibri"/>
          <w:b/>
          <w:bCs/>
          <w:color w:val="000000"/>
        </w:rPr>
        <w:t xml:space="preserve"> ΑΠΟΘΕΜΑΤΙΚΟ</w:t>
      </w:r>
      <w:r w:rsidRPr="00CC42D0">
        <w:rPr>
          <w:rFonts w:ascii="Calibri" w:hAnsi="Calibri" w:cs="Calibri"/>
        </w:rPr>
        <w:tab/>
      </w:r>
      <w:r w:rsidRPr="00CC42D0">
        <w:rPr>
          <w:rFonts w:ascii="Calibri" w:hAnsi="Calibri" w:cs="Calibri"/>
          <w:b/>
          <w:bCs/>
          <w:color w:val="000000"/>
        </w:rPr>
        <w:t>0,00</w:t>
      </w:r>
    </w:p>
    <w:p w14:paraId="773B94EB" w14:textId="77777777" w:rsidR="00CC42D0" w:rsidRPr="00CC42D0" w:rsidRDefault="00CC42D0" w:rsidP="00CC42D0">
      <w:pPr>
        <w:tabs>
          <w:tab w:val="center" w:pos="5797"/>
        </w:tabs>
        <w:rPr>
          <w:rFonts w:ascii="Calibri" w:hAnsi="Calibri" w:cs="Calibri"/>
          <w:b/>
          <w:bCs/>
          <w:color w:val="000000"/>
        </w:rPr>
      </w:pPr>
      <w:r w:rsidRPr="00CC42D0">
        <w:rPr>
          <w:rFonts w:ascii="Calibri" w:hAnsi="Calibri" w:cs="Calibri"/>
        </w:rPr>
        <w:tab/>
      </w:r>
      <w:r w:rsidRPr="00CC42D0">
        <w:rPr>
          <w:rFonts w:ascii="Calibri" w:hAnsi="Calibri" w:cs="Calibri"/>
          <w:b/>
          <w:bCs/>
          <w:color w:val="000000"/>
        </w:rPr>
        <w:t xml:space="preserve"> (+/-) :</w:t>
      </w:r>
    </w:p>
    <w:p w14:paraId="43CCF2E2" w14:textId="77777777" w:rsidR="00CC42D0" w:rsidRPr="00CC42D0" w:rsidRDefault="00CC42D0" w:rsidP="00CC42D0">
      <w:pPr>
        <w:tabs>
          <w:tab w:val="center" w:pos="5797"/>
          <w:tab w:val="right" w:pos="7970"/>
        </w:tabs>
        <w:spacing w:before="45"/>
        <w:rPr>
          <w:rFonts w:ascii="Calibri" w:hAnsi="Calibri" w:cs="Calibri"/>
          <w:b/>
          <w:bCs/>
          <w:color w:val="000000"/>
        </w:rPr>
      </w:pPr>
      <w:r w:rsidRPr="00CC42D0">
        <w:rPr>
          <w:rFonts w:ascii="Calibri" w:hAnsi="Calibri" w:cs="Calibri"/>
        </w:rPr>
        <w:tab/>
      </w:r>
      <w:r w:rsidRPr="00CC42D0">
        <w:rPr>
          <w:rFonts w:ascii="Calibri" w:hAnsi="Calibri" w:cs="Calibri"/>
          <w:b/>
          <w:bCs/>
          <w:color w:val="000000"/>
        </w:rPr>
        <w:t>ΤΕΛΙΚΟ</w:t>
      </w:r>
      <w:r w:rsidRPr="00CC42D0">
        <w:rPr>
          <w:rFonts w:ascii="Calibri" w:hAnsi="Calibri" w:cs="Calibri"/>
        </w:rPr>
        <w:tab/>
      </w:r>
      <w:r w:rsidRPr="00CC42D0">
        <w:rPr>
          <w:rFonts w:ascii="Calibri" w:hAnsi="Calibri" w:cs="Calibri"/>
          <w:b/>
          <w:bCs/>
          <w:color w:val="000000"/>
        </w:rPr>
        <w:t>2.166,42</w:t>
      </w:r>
    </w:p>
    <w:p w14:paraId="288E9727" w14:textId="77777777" w:rsidR="00CC42D0" w:rsidRPr="00CC42D0" w:rsidRDefault="00CC42D0" w:rsidP="00CC42D0">
      <w:pPr>
        <w:tabs>
          <w:tab w:val="center" w:pos="5797"/>
        </w:tabs>
        <w:rPr>
          <w:rFonts w:ascii="Calibri" w:hAnsi="Calibri" w:cs="Calibri"/>
          <w:b/>
          <w:bCs/>
          <w:color w:val="000000"/>
        </w:rPr>
      </w:pPr>
      <w:r w:rsidRPr="00CC42D0">
        <w:rPr>
          <w:rFonts w:ascii="Calibri" w:hAnsi="Calibri" w:cs="Calibri"/>
        </w:rPr>
        <w:tab/>
      </w:r>
      <w:r w:rsidRPr="00CC42D0">
        <w:rPr>
          <w:rFonts w:ascii="Calibri" w:hAnsi="Calibri" w:cs="Calibri"/>
          <w:b/>
          <w:bCs/>
          <w:color w:val="000000"/>
        </w:rPr>
        <w:t xml:space="preserve"> ΑΠΟΘΕΜΑΤΙΚΟ :</w:t>
      </w:r>
    </w:p>
    <w:p w14:paraId="01497EDA" w14:textId="77777777" w:rsidR="00CC42D0" w:rsidRPr="00CC42D0" w:rsidRDefault="00CC42D0" w:rsidP="00CC42D0">
      <w:pPr>
        <w:spacing w:line="360" w:lineRule="auto"/>
        <w:jc w:val="both"/>
        <w:rPr>
          <w:rFonts w:ascii="Calibri" w:hAnsi="Calibri" w:cs="Calibri"/>
        </w:rPr>
      </w:pPr>
    </w:p>
    <w:p w14:paraId="7B940FD6" w14:textId="77777777" w:rsidR="00CC42D0" w:rsidRDefault="00CC42D0" w:rsidP="00CC42D0">
      <w:pPr>
        <w:tabs>
          <w:tab w:val="left" w:pos="180"/>
        </w:tabs>
        <w:spacing w:line="360" w:lineRule="auto"/>
        <w:jc w:val="both"/>
        <w:rPr>
          <w:rFonts w:ascii="Calibri" w:hAnsi="Calibri" w:cs="Calibri"/>
          <w:sz w:val="22"/>
          <w:szCs w:val="22"/>
        </w:rPr>
      </w:pPr>
    </w:p>
    <w:p w14:paraId="7A30901B" w14:textId="77777777" w:rsidR="00CC42D0" w:rsidRPr="00B157CD" w:rsidRDefault="00CC42D0" w:rsidP="00CC42D0">
      <w:pPr>
        <w:tabs>
          <w:tab w:val="left" w:pos="180"/>
        </w:tabs>
        <w:spacing w:line="360" w:lineRule="auto"/>
        <w:jc w:val="both"/>
        <w:rPr>
          <w:rFonts w:ascii="Calibri" w:hAnsi="Calibri" w:cs="Calibri"/>
          <w:sz w:val="22"/>
          <w:szCs w:val="22"/>
        </w:rPr>
      </w:pPr>
      <w:r w:rsidRPr="00B157CD">
        <w:rPr>
          <w:rFonts w:ascii="Calibri" w:hAnsi="Calibri" w:cs="Calibri"/>
          <w:sz w:val="22"/>
          <w:szCs w:val="22"/>
        </w:rPr>
        <w:t xml:space="preserve">Το αποθεματικό, μετά την έγκριση της </w:t>
      </w:r>
      <w:r>
        <w:rPr>
          <w:rFonts w:ascii="Calibri" w:hAnsi="Calibri" w:cs="Calibri"/>
          <w:sz w:val="22"/>
          <w:szCs w:val="22"/>
        </w:rPr>
        <w:t>4</w:t>
      </w:r>
      <w:r w:rsidRPr="00B157CD">
        <w:rPr>
          <w:rFonts w:ascii="Calibri" w:hAnsi="Calibri" w:cs="Calibri"/>
          <w:sz w:val="22"/>
          <w:szCs w:val="22"/>
          <w:vertAlign w:val="superscript"/>
        </w:rPr>
        <w:t>ης</w:t>
      </w:r>
      <w:r w:rsidRPr="00B157CD">
        <w:rPr>
          <w:rFonts w:ascii="Calibri" w:hAnsi="Calibri" w:cs="Calibri"/>
          <w:sz w:val="22"/>
          <w:szCs w:val="22"/>
        </w:rPr>
        <w:t xml:space="preserve"> αναμόρφωσης, παραμένει αμετάβλητο στο ποσό 2.166,42 ευρώ.</w:t>
      </w:r>
    </w:p>
    <w:p w14:paraId="341561DB" w14:textId="77777777" w:rsidR="00CC42D0" w:rsidRPr="00CC42D0" w:rsidRDefault="00CC42D0" w:rsidP="00CC42D0">
      <w:pPr>
        <w:spacing w:line="360" w:lineRule="auto"/>
        <w:jc w:val="both"/>
        <w:rPr>
          <w:rFonts w:ascii="Calibri" w:hAnsi="Calibri" w:cs="Calibri"/>
          <w:sz w:val="22"/>
          <w:szCs w:val="22"/>
        </w:rPr>
      </w:pPr>
    </w:p>
    <w:p w14:paraId="3357E6C0" w14:textId="77777777" w:rsidR="00CC42D0" w:rsidRPr="00CC42D0" w:rsidRDefault="00CC42D0" w:rsidP="00CC42D0">
      <w:pPr>
        <w:keepNext/>
        <w:keepLines/>
        <w:widowControl/>
        <w:spacing w:line="360" w:lineRule="auto"/>
        <w:jc w:val="both"/>
        <w:outlineLvl w:val="0"/>
        <w:rPr>
          <w:rFonts w:ascii="Calibri" w:hAnsi="Calibri" w:cs="Calibri"/>
          <w:b/>
          <w:bCs/>
          <w:sz w:val="22"/>
          <w:szCs w:val="22"/>
        </w:rPr>
      </w:pPr>
      <w:r w:rsidRPr="00CC42D0">
        <w:rPr>
          <w:rFonts w:ascii="Calibri" w:hAnsi="Calibri" w:cs="Calibri"/>
          <w:b/>
          <w:bCs/>
          <w:sz w:val="22"/>
          <w:szCs w:val="22"/>
        </w:rPr>
        <w:t xml:space="preserve">ΘΕΜΑ: </w:t>
      </w:r>
      <w:r w:rsidRPr="00CC42D0">
        <w:rPr>
          <w:rFonts w:ascii="Calibri" w:hAnsi="Calibri" w:cs="Calibri"/>
          <w:b/>
          <w:bCs/>
          <w:color w:val="000000"/>
          <w:sz w:val="22"/>
          <w:szCs w:val="22"/>
        </w:rPr>
        <w:t>Λήψη απόφασης περί έγκρισης επενδυτικού δανείου από το Ταμείο Παρακαταθηκών και Δανείων, ενταγμένου στο Ειδικό Αναπτυξιακό Πρόγραμμα «Αντώνης Τρίτσης» για την εκτέλεση του έργου «Αγροτική οδοποιία Δήμου Λαυρεωτικής»</w:t>
      </w:r>
    </w:p>
    <w:p w14:paraId="4E3C2592" w14:textId="77777777" w:rsidR="00CC42D0" w:rsidRPr="00CC42D0" w:rsidRDefault="00CC42D0" w:rsidP="00CC42D0">
      <w:pPr>
        <w:keepNext/>
        <w:keepLines/>
        <w:widowControl/>
        <w:autoSpaceDE/>
        <w:autoSpaceDN/>
        <w:adjustRightInd/>
        <w:spacing w:line="360" w:lineRule="auto"/>
        <w:jc w:val="both"/>
        <w:outlineLvl w:val="0"/>
        <w:rPr>
          <w:rFonts w:ascii="Calibri" w:hAnsi="Calibri" w:cs="Calibri"/>
          <w:b/>
          <w:sz w:val="22"/>
          <w:szCs w:val="22"/>
        </w:rPr>
      </w:pPr>
      <w:r w:rsidRPr="00CC42D0">
        <w:rPr>
          <w:rFonts w:ascii="Calibri" w:hAnsi="Calibri" w:cs="Calibri"/>
          <w:b/>
          <w:sz w:val="22"/>
          <w:szCs w:val="22"/>
        </w:rPr>
        <w:t>Αρ. Απόφ.: 283/2021</w:t>
      </w:r>
    </w:p>
    <w:p w14:paraId="747A395D" w14:textId="77777777" w:rsidR="00CC42D0" w:rsidRPr="00CC42D0" w:rsidRDefault="00CC42D0" w:rsidP="00CC42D0">
      <w:pPr>
        <w:autoSpaceDE/>
        <w:autoSpaceDN/>
        <w:adjustRightInd/>
        <w:spacing w:line="360" w:lineRule="auto"/>
        <w:jc w:val="both"/>
        <w:rPr>
          <w:rFonts w:ascii="Calibri" w:hAnsi="Calibri" w:cs="Calibri"/>
          <w:sz w:val="22"/>
          <w:szCs w:val="22"/>
        </w:rPr>
      </w:pPr>
      <w:r w:rsidRPr="00CC42D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CC42D0">
        <w:rPr>
          <w:rFonts w:ascii="Calibri" w:eastAsia="Calibri-Italic" w:hAnsi="Calibri" w:cs="Calibri"/>
          <w:i/>
          <w:iCs/>
          <w:sz w:val="22"/>
          <w:szCs w:val="22"/>
        </w:rPr>
        <w:t>«</w:t>
      </w:r>
      <w:r w:rsidRPr="00CC42D0">
        <w:rPr>
          <w:rFonts w:ascii="Calibri" w:hAnsi="Calibri" w:cs="Calibri"/>
          <w:bCs/>
          <w:i/>
          <w:color w:val="000000"/>
          <w:sz w:val="22"/>
          <w:szCs w:val="22"/>
        </w:rPr>
        <w:t>έγκρισης επενδυτικού δανείου από το Ταμείο Παρακαταθηκών και Δανείων, ενταγμένου στο Ειδικό Αναπτυξιακό Πρόγραμμα ‘’Αντώνης Τρίτσης’’ για την εκτέλεση του έργου ‘’Αγροτική οδοποιία Δήμου Λαυρεωτικής’’</w:t>
      </w:r>
      <w:r w:rsidRPr="00CC42D0">
        <w:rPr>
          <w:rFonts w:ascii="Calibri" w:hAnsi="Calibri" w:cs="Calibri"/>
          <w:bCs/>
          <w:i/>
          <w:sz w:val="22"/>
          <w:szCs w:val="22"/>
        </w:rPr>
        <w:t>»</w:t>
      </w:r>
      <w:r w:rsidRPr="00CC42D0">
        <w:rPr>
          <w:rFonts w:ascii="Calibri" w:hAnsi="Calibri" w:cs="Calibri"/>
          <w:b/>
          <w:bCs/>
          <w:sz w:val="22"/>
          <w:szCs w:val="22"/>
        </w:rPr>
        <w:t xml:space="preserve"> </w:t>
      </w:r>
      <w:r w:rsidRPr="00CC42D0">
        <w:rPr>
          <w:rFonts w:ascii="Calibri" w:hAnsi="Calibri" w:cs="Calibri"/>
          <w:sz w:val="22"/>
          <w:szCs w:val="22"/>
        </w:rPr>
        <w:t xml:space="preserve">έθεσε υπόψη των μελών της Οικονομικής Επιτροπής το υπ’ αριθμ. πρωτ: 74829/06.09.2021 έγγραφο του Ταμείου Παρακαταθηκών και Δανείων, με θέμα </w:t>
      </w:r>
      <w:r w:rsidRPr="00CC42D0">
        <w:rPr>
          <w:rFonts w:ascii="Calibri" w:hAnsi="Calibri" w:cs="Calibri"/>
          <w:i/>
          <w:sz w:val="22"/>
          <w:szCs w:val="22"/>
        </w:rPr>
        <w:t>«Ανακοίνωση έγκρισης επενδυτικού δανείου από Τ.Π &amp; Δ., ενταγμένου στο Ειδικό Αναπτυξιακό Πρόγραμμα ‘’Αντώνης Τρίτσης’’ και των δικαιολογητικών που απαιτούνται για τη συνομολόγησή του».</w:t>
      </w:r>
      <w:r w:rsidRPr="00CC42D0">
        <w:rPr>
          <w:rFonts w:ascii="Calibri" w:hAnsi="Calibri" w:cs="Calibri"/>
          <w:sz w:val="22"/>
          <w:szCs w:val="22"/>
        </w:rPr>
        <w:t xml:space="preserve">  </w:t>
      </w:r>
    </w:p>
    <w:p w14:paraId="0FF79122" w14:textId="77777777" w:rsidR="00CC42D0" w:rsidRPr="00CC42D0" w:rsidRDefault="00CC42D0" w:rsidP="00CC42D0">
      <w:pPr>
        <w:autoSpaceDE/>
        <w:autoSpaceDN/>
        <w:adjustRightInd/>
        <w:spacing w:line="360" w:lineRule="auto"/>
        <w:jc w:val="both"/>
        <w:rPr>
          <w:rFonts w:ascii="Calibri" w:hAnsi="Calibri" w:cs="Calibri"/>
          <w:sz w:val="22"/>
          <w:szCs w:val="22"/>
        </w:rPr>
      </w:pPr>
      <w:r w:rsidRPr="00CC42D0">
        <w:rPr>
          <w:rFonts w:ascii="Calibri" w:hAnsi="Calibri" w:cs="Calibri"/>
          <w:sz w:val="22"/>
          <w:szCs w:val="22"/>
        </w:rPr>
        <w:t>Σύμφωνα με το ανωτέρω αναφερόμενο έγγραφο το Διοικητικό Συμβούλιο του Ταμείου Παρακαταθηκών και Δανείων με την υπ’αριθμ.3747/13/31-08-2021 απόφασή του (ΑΔΑ: 9Ρ5Θ469ΗΗ7-ΟΜ4), αφού έλαβε υπ’ όψιν του:</w:t>
      </w:r>
    </w:p>
    <w:p w14:paraId="27879201" w14:textId="77777777" w:rsidR="00CC42D0" w:rsidRPr="00CC42D0" w:rsidRDefault="00CC42D0" w:rsidP="00CC42D0">
      <w:pPr>
        <w:autoSpaceDE/>
        <w:autoSpaceDN/>
        <w:adjustRightInd/>
        <w:spacing w:line="360" w:lineRule="auto"/>
        <w:ind w:left="1180"/>
        <w:jc w:val="both"/>
        <w:rPr>
          <w:rFonts w:ascii="Calibri" w:hAnsi="Calibri" w:cs="Calibri"/>
          <w:color w:val="000000"/>
          <w:sz w:val="22"/>
          <w:szCs w:val="22"/>
        </w:rPr>
      </w:pPr>
      <w:r w:rsidRPr="00CC42D0">
        <w:rPr>
          <w:rFonts w:ascii="Calibri" w:hAnsi="Calibri" w:cs="Calibri"/>
          <w:b/>
          <w:bCs/>
          <w:color w:val="000000"/>
          <w:sz w:val="22"/>
          <w:szCs w:val="22"/>
        </w:rPr>
        <w:t>Α) Το ισχύον θεσμικό πλαίσιο</w:t>
      </w:r>
      <w:r w:rsidRPr="00CC42D0">
        <w:rPr>
          <w:rFonts w:ascii="Calibri" w:hAnsi="Calibri" w:cs="Calibri"/>
          <w:color w:val="000000"/>
          <w:sz w:val="22"/>
          <w:szCs w:val="22"/>
        </w:rPr>
        <w:t>,</w:t>
      </w:r>
    </w:p>
    <w:p w14:paraId="16F9033D" w14:textId="77777777" w:rsidR="00CC42D0" w:rsidRPr="00CC42D0" w:rsidRDefault="00CC42D0" w:rsidP="00CC42D0">
      <w:pPr>
        <w:numPr>
          <w:ilvl w:val="0"/>
          <w:numId w:val="56"/>
        </w:numPr>
        <w:autoSpaceDE/>
        <w:autoSpaceDN/>
        <w:adjustRightInd/>
        <w:spacing w:line="310" w:lineRule="auto"/>
        <w:ind w:left="57" w:firstLine="113"/>
        <w:rPr>
          <w:rFonts w:ascii="Calibri" w:hAnsi="Calibri" w:cs="Calibri"/>
          <w:color w:val="000000"/>
          <w:sz w:val="22"/>
          <w:szCs w:val="22"/>
        </w:rPr>
      </w:pPr>
      <w:r w:rsidRPr="00CC42D0">
        <w:rPr>
          <w:rFonts w:ascii="Calibri" w:hAnsi="Calibri" w:cs="Calibri"/>
          <w:color w:val="000000"/>
          <w:sz w:val="22"/>
          <w:szCs w:val="22"/>
        </w:rPr>
        <w:t>Το Π.Δ . 95/1996 (Α' 76) Οργανισμός του Ταμείου Παρακαταθηκών και Δανείων.</w:t>
      </w:r>
    </w:p>
    <w:p w14:paraId="69FDEA96" w14:textId="77777777" w:rsidR="00CC42D0" w:rsidRPr="00CC42D0" w:rsidRDefault="00CC42D0" w:rsidP="00CC42D0">
      <w:pPr>
        <w:numPr>
          <w:ilvl w:val="0"/>
          <w:numId w:val="56"/>
        </w:numPr>
        <w:autoSpaceDE/>
        <w:autoSpaceDN/>
        <w:adjustRightInd/>
        <w:spacing w:line="334"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Το άρθρο 2 παρ. 3 του Ν. 3965/18-05-2011 «Αναμόρφωση πλαισίου λειτουργίας Ταμείου Παρ/κων και Δανείων» (ΦΕΚ113/τ.Α'/18-5-2011).</w:t>
      </w:r>
    </w:p>
    <w:p w14:paraId="4D1D7BDF" w14:textId="77777777" w:rsidR="00CC42D0" w:rsidRPr="00CC42D0" w:rsidRDefault="00CC42D0" w:rsidP="00CC42D0">
      <w:pPr>
        <w:numPr>
          <w:ilvl w:val="0"/>
          <w:numId w:val="56"/>
        </w:numPr>
        <w:autoSpaceDE/>
        <w:autoSpaceDN/>
        <w:adjustRightInd/>
        <w:spacing w:line="334"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Την υπ' αριθ. 2/23510/0094/9-4-2012 απόφαση του Υπουργού Οικονομικών «Κανονισμός του Τ.Π. και Δανείων» κατ' εφαρμογή του άρθρου 4 του Ν. 3965/2011.</w:t>
      </w:r>
    </w:p>
    <w:p w14:paraId="7F25EBC1" w14:textId="77777777" w:rsidR="00CC42D0" w:rsidRPr="00CC42D0" w:rsidRDefault="00CC42D0" w:rsidP="00CC42D0">
      <w:pPr>
        <w:numPr>
          <w:ilvl w:val="0"/>
          <w:numId w:val="56"/>
        </w:numPr>
        <w:autoSpaceDE/>
        <w:autoSpaceDN/>
        <w:adjustRightInd/>
        <w:spacing w:line="348"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Το Π.Δ. 169/2013 περί «Ρύθμισης θεμάτων χορήγησης δανείων σε Ο.Τ.Α. και σε άλλους φορείς από το Ταμείο Παρακαταθηκών και Δανείων» (ΦΕΚ 272/τ. Α'/13-12- 2013), όπως συμπληρώθηκε με το υπ’ αρίθμ. 2/24-12-2014 ΠΔ [ΦΕΚ2/Α/9-1-2015 και ισχύει.</w:t>
      </w:r>
    </w:p>
    <w:p w14:paraId="6CD251D5" w14:textId="77777777" w:rsidR="00CC42D0" w:rsidRPr="00CC42D0" w:rsidRDefault="00CC42D0" w:rsidP="00CC42D0">
      <w:pPr>
        <w:numPr>
          <w:ilvl w:val="0"/>
          <w:numId w:val="56"/>
        </w:numPr>
        <w:autoSpaceDE/>
        <w:autoSpaceDN/>
        <w:adjustRightInd/>
        <w:spacing w:line="348"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 xml:space="preserve">Το άρθρο 44 της από 30-3-2020 ΠΝΠ «Μέτρα αντιμετώπισης της πανδημίας του κορωνοϊού </w:t>
      </w:r>
      <w:r w:rsidRPr="00CC42D0">
        <w:rPr>
          <w:rFonts w:ascii="Calibri" w:hAnsi="Calibri" w:cs="Calibri"/>
          <w:color w:val="000000"/>
          <w:sz w:val="22"/>
          <w:szCs w:val="22"/>
          <w:lang w:val="en-US" w:eastAsia="en-US"/>
        </w:rPr>
        <w:t>COVID</w:t>
      </w:r>
      <w:r w:rsidRPr="00CC42D0">
        <w:rPr>
          <w:rFonts w:ascii="Calibri" w:hAnsi="Calibri" w:cs="Calibri"/>
          <w:color w:val="000000"/>
          <w:sz w:val="22"/>
          <w:szCs w:val="22"/>
          <w:lang w:eastAsia="en-US"/>
        </w:rPr>
        <w:t xml:space="preserve">-19 </w:t>
      </w:r>
      <w:r w:rsidRPr="00CC42D0">
        <w:rPr>
          <w:rFonts w:ascii="Calibri" w:hAnsi="Calibri" w:cs="Calibri"/>
          <w:color w:val="000000"/>
          <w:sz w:val="22"/>
          <w:szCs w:val="22"/>
        </w:rPr>
        <w:t>και άλλες κατεπείγουσες διατάξεις», (ΦΕΚ 75/τ. Α'/30-3-2020), όπως κυρώθηκε με το άρ. 1 του ν. 4684/25-4-2020 (ΦΕΚ 86/τ.Α’/25-4-2020), που αντικατέστησε το άρθρο 69 του ν. 4509/2017 (ΦΕΚ 201/ τ. Α’/22-12-2017).</w:t>
      </w:r>
    </w:p>
    <w:p w14:paraId="5B9A48FF" w14:textId="77777777" w:rsidR="00CC42D0" w:rsidRPr="00CC42D0" w:rsidRDefault="00CC42D0" w:rsidP="00CC42D0">
      <w:pPr>
        <w:numPr>
          <w:ilvl w:val="0"/>
          <w:numId w:val="56"/>
        </w:numPr>
        <w:autoSpaceDE/>
        <w:autoSpaceDN/>
        <w:adjustRightInd/>
        <w:spacing w:line="35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 xml:space="preserve">Την με αρ. 22766/9-4-2020 (ΦΕΚ </w:t>
      </w:r>
      <w:r w:rsidRPr="00CC42D0">
        <w:rPr>
          <w:rFonts w:ascii="Calibri" w:hAnsi="Calibri" w:cs="Calibri"/>
          <w:color w:val="000000"/>
          <w:sz w:val="22"/>
          <w:szCs w:val="22"/>
          <w:lang w:eastAsia="en-US"/>
        </w:rPr>
        <w:t>1386/</w:t>
      </w:r>
      <w:r w:rsidRPr="00CC42D0">
        <w:rPr>
          <w:rFonts w:ascii="Calibri" w:hAnsi="Calibri" w:cs="Calibri"/>
          <w:color w:val="000000"/>
          <w:sz w:val="22"/>
          <w:szCs w:val="22"/>
          <w:lang w:val="en-US" w:eastAsia="en-US"/>
        </w:rPr>
        <w:t>B</w:t>
      </w:r>
      <w:r w:rsidRPr="00CC42D0">
        <w:rPr>
          <w:rFonts w:ascii="Calibri" w:hAnsi="Calibri" w:cs="Calibri"/>
          <w:color w:val="000000"/>
          <w:sz w:val="22"/>
          <w:szCs w:val="22"/>
          <w:lang w:eastAsia="en-US"/>
        </w:rPr>
        <w:t xml:space="preserve">/14-4-2020) </w:t>
      </w:r>
      <w:r w:rsidRPr="00CC42D0">
        <w:rPr>
          <w:rFonts w:ascii="Calibri" w:hAnsi="Calibri" w:cs="Calibri"/>
          <w:color w:val="000000"/>
          <w:sz w:val="22"/>
          <w:szCs w:val="22"/>
        </w:rPr>
        <w:t>Κοινή Απόφαση των Υπουργών Οικονομικών-Ανάπτυξης και Επενδύσεων-Εσωτερικών και του Υφυπουργού Οικονομικών «Ειδικό Αναπτυξιακό Πρόγραμμα ΟΤΑ α’ και β’ βαθμού, συνδέσμων Δήμων και Νομικών Προσώπων: ΟΤΑ Πρόγραμμα Ανάπτυξης και Αλληλεγγύης για την Τοπική Αυτοδιοίκηση «Αντώνης Τρίτσης».</w:t>
      </w:r>
    </w:p>
    <w:p w14:paraId="48EF38C6" w14:textId="77777777" w:rsidR="00CC42D0" w:rsidRPr="00CC42D0" w:rsidRDefault="00CC42D0" w:rsidP="00CC42D0">
      <w:pPr>
        <w:numPr>
          <w:ilvl w:val="0"/>
          <w:numId w:val="56"/>
        </w:numPr>
        <w:autoSpaceDE/>
        <w:autoSpaceDN/>
        <w:adjustRightInd/>
        <w:spacing w:line="360" w:lineRule="auto"/>
        <w:ind w:left="140" w:firstLine="113"/>
        <w:jc w:val="both"/>
        <w:rPr>
          <w:rFonts w:ascii="Calibri" w:hAnsi="Calibri" w:cs="Calibri"/>
          <w:color w:val="000000"/>
          <w:sz w:val="22"/>
          <w:szCs w:val="22"/>
        </w:rPr>
      </w:pPr>
      <w:r w:rsidRPr="00CC42D0">
        <w:rPr>
          <w:rFonts w:ascii="Calibri" w:hAnsi="Calibri" w:cs="Calibri"/>
          <w:color w:val="000000"/>
          <w:sz w:val="22"/>
          <w:szCs w:val="22"/>
        </w:rPr>
        <w:t xml:space="preserve">Την υπ' αρίθμ. 3719/7Α/1-10-2020 απόφαση του Διοικητικού Συμβουλίου του Ταμείου Παρ/κων και Δανείων περί καθορισμού των όρων, της διαδικασίας και των δικαιολογητικών που απαιτούνται για τη συνομολόγηση δανείων ΟΤΑ [Α’ &amp; Β’ βαθμού], Συνδέσμων Δήμων &amp; ΝΠΔΔ των Ο.Τ.Α, μέσω του Ειδικού Αναπτυξιακού Προγράμματος «ΑΝΤΩΝΗΣ ΤΡΙΤΣΗΣ» και την με αρ. 3724/18/17-12-2020 απόφαση του Δ.Σ του Τ.Π και Δανείων περί τροποποίησης της, ως προς το επιτόκιο χορήγησης επενδυτικών δανείων προς τους δικαιούχους ΟΤΑ [Α’ &amp; Β’ βαθμού], Συνδέσμους Δήμων &amp; ΝΠΔΔ των Ο.Τ.Α, μέσω των παρ. 2α και 2β του άρθρου 69 του ν. 4509/2017 (ΦΕΚ 201/ τ. Α’/22-12-2017), όπως αυτό αντικαταστάθηκε από το άρθρο 44 της από 30-3-2020 ΠΝΠ «Μέτρα αντιμετώπισης της πανδημίας του κορωνοϊού </w:t>
      </w:r>
      <w:r w:rsidRPr="00CC42D0">
        <w:rPr>
          <w:rFonts w:ascii="Calibri" w:hAnsi="Calibri" w:cs="Calibri"/>
          <w:color w:val="000000"/>
          <w:sz w:val="22"/>
          <w:szCs w:val="22"/>
          <w:lang w:val="en-US" w:eastAsia="en-US"/>
        </w:rPr>
        <w:t>COVID</w:t>
      </w:r>
      <w:r w:rsidRPr="00CC42D0">
        <w:rPr>
          <w:rFonts w:ascii="Calibri" w:hAnsi="Calibri" w:cs="Calibri"/>
          <w:color w:val="000000"/>
          <w:sz w:val="22"/>
          <w:szCs w:val="22"/>
          <w:lang w:eastAsia="en-US"/>
        </w:rPr>
        <w:t xml:space="preserve">-19 </w:t>
      </w:r>
      <w:r w:rsidRPr="00CC42D0">
        <w:rPr>
          <w:rFonts w:ascii="Calibri" w:hAnsi="Calibri" w:cs="Calibri"/>
          <w:color w:val="000000"/>
          <w:sz w:val="22"/>
          <w:szCs w:val="22"/>
        </w:rPr>
        <w:t>και άλλες κατεπείγουσες διατάξεις», (ΦΕΚ 75/τ.Α'/30-3-2020), που κυρώθηκε με το άρ. 1 του ν. 4684/25-4-2020 (ΦΕΚ 86/τ.Α’/25-4-2020) του Ειδικού Αναπτυξιακού Προγράμματος «ΑΝΤΩΝΗΣ ΤΡΙΤΣΗΣ.</w:t>
      </w:r>
    </w:p>
    <w:p w14:paraId="1C61F17A" w14:textId="77777777" w:rsidR="00CC42D0" w:rsidRPr="00CC42D0" w:rsidRDefault="00CC42D0" w:rsidP="00CC42D0">
      <w:pPr>
        <w:autoSpaceDE/>
        <w:autoSpaceDN/>
        <w:adjustRightInd/>
        <w:spacing w:line="360" w:lineRule="auto"/>
        <w:ind w:left="57" w:firstLine="113"/>
        <w:jc w:val="both"/>
        <w:rPr>
          <w:rFonts w:ascii="Calibri" w:hAnsi="Calibri" w:cs="Calibri"/>
          <w:b/>
          <w:bCs/>
          <w:color w:val="000000"/>
          <w:sz w:val="22"/>
          <w:szCs w:val="22"/>
        </w:rPr>
      </w:pPr>
    </w:p>
    <w:p w14:paraId="74799E39" w14:textId="77777777" w:rsidR="00CC42D0" w:rsidRPr="00CC42D0" w:rsidRDefault="00CC42D0" w:rsidP="00CC42D0">
      <w:pPr>
        <w:autoSpaceDE/>
        <w:autoSpaceDN/>
        <w:adjustRightInd/>
        <w:spacing w:line="360" w:lineRule="auto"/>
        <w:jc w:val="both"/>
        <w:rPr>
          <w:rFonts w:ascii="Calibri" w:hAnsi="Calibri" w:cs="Calibri"/>
          <w:color w:val="000000"/>
          <w:sz w:val="22"/>
          <w:szCs w:val="22"/>
        </w:rPr>
      </w:pPr>
      <w:r w:rsidRPr="00CC42D0">
        <w:rPr>
          <w:rFonts w:ascii="Calibri" w:hAnsi="Calibri" w:cs="Calibri"/>
          <w:b/>
          <w:bCs/>
          <w:color w:val="000000"/>
          <w:sz w:val="22"/>
          <w:szCs w:val="22"/>
        </w:rPr>
        <w:t>Β) Την υπ’αρ.748-26/7/2021 (ΑΔΑ: 6ΒΘΘ45ΜΤΛ6-3ΩΥ) απόφαση ένταξης του Υπουργού Εσωτερικών</w:t>
      </w:r>
    </w:p>
    <w:p w14:paraId="78B7E6CA" w14:textId="77777777" w:rsidR="00CC42D0" w:rsidRPr="00CC42D0" w:rsidRDefault="00CC42D0" w:rsidP="00CC42D0">
      <w:pPr>
        <w:autoSpaceDE/>
        <w:autoSpaceDN/>
        <w:adjustRightInd/>
        <w:spacing w:line="360" w:lineRule="auto"/>
        <w:jc w:val="both"/>
        <w:rPr>
          <w:rFonts w:ascii="Calibri" w:hAnsi="Calibri" w:cs="Calibri"/>
          <w:b/>
          <w:bCs/>
          <w:color w:val="000000"/>
          <w:sz w:val="22"/>
          <w:szCs w:val="22"/>
        </w:rPr>
      </w:pPr>
      <w:r w:rsidRPr="00CC42D0">
        <w:rPr>
          <w:rFonts w:ascii="Calibri" w:hAnsi="Calibri" w:cs="Calibri"/>
          <w:b/>
          <w:bCs/>
          <w:color w:val="000000"/>
          <w:sz w:val="22"/>
          <w:szCs w:val="22"/>
        </w:rPr>
        <w:t>Γ) Την υφιστάμενη δανειακή κατάσταση του δικαιούχου.</w:t>
      </w:r>
    </w:p>
    <w:p w14:paraId="421DDDC7"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p>
    <w:p w14:paraId="0ED1E1A7" w14:textId="77777777" w:rsidR="00CC42D0" w:rsidRPr="00CC42D0" w:rsidRDefault="00CC42D0" w:rsidP="00CC42D0">
      <w:pPr>
        <w:autoSpaceDE/>
        <w:autoSpaceDN/>
        <w:adjustRightInd/>
        <w:spacing w:line="360" w:lineRule="auto"/>
        <w:ind w:left="57" w:firstLine="113"/>
        <w:jc w:val="both"/>
        <w:rPr>
          <w:rFonts w:ascii="Calibri" w:hAnsi="Calibri" w:cs="Calibri"/>
          <w:b/>
          <w:bCs/>
          <w:color w:val="000000"/>
          <w:sz w:val="22"/>
          <w:szCs w:val="22"/>
        </w:rPr>
      </w:pPr>
      <w:r w:rsidRPr="00CC42D0">
        <w:rPr>
          <w:rFonts w:ascii="Calibri" w:hAnsi="Calibri" w:cs="Calibri"/>
          <w:b/>
          <w:bCs/>
          <w:color w:val="000000"/>
          <w:sz w:val="22"/>
          <w:szCs w:val="22"/>
        </w:rPr>
        <w:t>Ενέκρινε τη χορήγηση επενδυτικού δανείου στο φορέα σας, συνολικού ποσού € 9.499.162,29, για την εκτέλεση έργου «Αγροτική οδοποιία Δήμου Λαυρεωτικής», ενταγμένου στο Ειδικό Αναπτυξιακό Πρόγραμμα Αντώνης Τρίτσης:</w:t>
      </w:r>
    </w:p>
    <w:p w14:paraId="24CA8CA6"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p>
    <w:tbl>
      <w:tblPr>
        <w:tblOverlap w:val="never"/>
        <w:tblW w:w="8689" w:type="dxa"/>
        <w:jc w:val="center"/>
        <w:tblLayout w:type="fixed"/>
        <w:tblCellMar>
          <w:left w:w="10" w:type="dxa"/>
          <w:right w:w="10" w:type="dxa"/>
        </w:tblCellMar>
        <w:tblLook w:val="04A0" w:firstRow="1" w:lastRow="0" w:firstColumn="1" w:lastColumn="0" w:noHBand="0" w:noVBand="1"/>
      </w:tblPr>
      <w:tblGrid>
        <w:gridCol w:w="6612"/>
        <w:gridCol w:w="2077"/>
      </w:tblGrid>
      <w:tr w:rsidR="00CC42D0" w:rsidRPr="00CC42D0" w14:paraId="5D436184" w14:textId="77777777" w:rsidTr="00811258">
        <w:tblPrEx>
          <w:tblCellMar>
            <w:top w:w="0" w:type="dxa"/>
            <w:bottom w:w="0" w:type="dxa"/>
          </w:tblCellMar>
        </w:tblPrEx>
        <w:trPr>
          <w:trHeight w:hRule="exact" w:val="490"/>
          <w:jc w:val="center"/>
        </w:trPr>
        <w:tc>
          <w:tcPr>
            <w:tcW w:w="6612" w:type="dxa"/>
            <w:tcBorders>
              <w:top w:val="single" w:sz="4" w:space="0" w:color="auto"/>
              <w:left w:val="single" w:sz="4" w:space="0" w:color="auto"/>
            </w:tcBorders>
          </w:tcPr>
          <w:p w14:paraId="09829300"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b/>
                <w:bCs/>
                <w:color w:val="000000"/>
                <w:sz w:val="22"/>
                <w:szCs w:val="22"/>
              </w:rPr>
              <w:t xml:space="preserve">Α) </w:t>
            </w:r>
            <w:r w:rsidRPr="00CC42D0">
              <w:rPr>
                <w:rFonts w:ascii="Calibri" w:hAnsi="Calibri" w:cs="Calibri"/>
                <w:color w:val="000000"/>
                <w:sz w:val="22"/>
                <w:szCs w:val="22"/>
              </w:rPr>
              <w:t xml:space="preserve">Κατά </w:t>
            </w:r>
            <w:r w:rsidRPr="00CC42D0">
              <w:rPr>
                <w:rFonts w:ascii="Calibri" w:hAnsi="Calibri" w:cs="Calibri"/>
                <w:b/>
                <w:bCs/>
                <w:color w:val="000000"/>
                <w:sz w:val="22"/>
                <w:szCs w:val="22"/>
              </w:rPr>
              <w:t xml:space="preserve">50% </w:t>
            </w:r>
            <w:r w:rsidRPr="00CC42D0">
              <w:rPr>
                <w:rFonts w:ascii="Calibri" w:hAnsi="Calibri" w:cs="Calibri"/>
                <w:color w:val="000000"/>
                <w:sz w:val="22"/>
                <w:szCs w:val="22"/>
              </w:rPr>
              <w:t>από πόρους της Ευρωπαϊκής Τράπεζας Επενδύσεων, ποσό</w:t>
            </w:r>
          </w:p>
        </w:tc>
        <w:tc>
          <w:tcPr>
            <w:tcW w:w="2077" w:type="dxa"/>
            <w:tcBorders>
              <w:top w:val="single" w:sz="4" w:space="0" w:color="auto"/>
              <w:left w:val="single" w:sz="4" w:space="0" w:color="auto"/>
              <w:right w:val="single" w:sz="4" w:space="0" w:color="auto"/>
            </w:tcBorders>
          </w:tcPr>
          <w:p w14:paraId="714E208B" w14:textId="77777777" w:rsidR="00CC42D0" w:rsidRPr="00CC42D0" w:rsidRDefault="00CC42D0" w:rsidP="00CC42D0">
            <w:pPr>
              <w:autoSpaceDE/>
              <w:autoSpaceDN/>
              <w:adjustRightInd/>
              <w:jc w:val="right"/>
              <w:rPr>
                <w:rFonts w:ascii="Calibri" w:hAnsi="Calibri" w:cs="Calibri"/>
                <w:color w:val="000000"/>
                <w:sz w:val="22"/>
                <w:szCs w:val="22"/>
              </w:rPr>
            </w:pPr>
            <w:r w:rsidRPr="00CC42D0">
              <w:rPr>
                <w:rFonts w:ascii="Calibri" w:hAnsi="Calibri" w:cs="Calibri"/>
                <w:color w:val="000000"/>
                <w:sz w:val="22"/>
                <w:szCs w:val="22"/>
              </w:rPr>
              <w:t>€ 4.749.581,15</w:t>
            </w:r>
          </w:p>
        </w:tc>
      </w:tr>
      <w:tr w:rsidR="00CC42D0" w:rsidRPr="00CC42D0" w14:paraId="1129913B" w14:textId="77777777" w:rsidTr="00811258">
        <w:tblPrEx>
          <w:tblCellMar>
            <w:top w:w="0" w:type="dxa"/>
            <w:bottom w:w="0" w:type="dxa"/>
          </w:tblCellMar>
        </w:tblPrEx>
        <w:trPr>
          <w:trHeight w:hRule="exact" w:val="427"/>
          <w:jc w:val="center"/>
        </w:trPr>
        <w:tc>
          <w:tcPr>
            <w:tcW w:w="6612" w:type="dxa"/>
            <w:tcBorders>
              <w:top w:val="single" w:sz="4" w:space="0" w:color="auto"/>
              <w:left w:val="single" w:sz="4" w:space="0" w:color="auto"/>
              <w:bottom w:val="single" w:sz="4" w:space="0" w:color="auto"/>
            </w:tcBorders>
          </w:tcPr>
          <w:p w14:paraId="7D00E9E1" w14:textId="77777777" w:rsidR="00CC42D0" w:rsidRPr="00CC42D0" w:rsidRDefault="00CC42D0" w:rsidP="00CC42D0">
            <w:pPr>
              <w:autoSpaceDE/>
              <w:autoSpaceDN/>
              <w:adjustRightInd/>
              <w:rPr>
                <w:rFonts w:ascii="Calibri" w:hAnsi="Calibri" w:cs="Calibri"/>
                <w:color w:val="000000"/>
                <w:sz w:val="22"/>
                <w:szCs w:val="22"/>
              </w:rPr>
            </w:pPr>
            <w:r w:rsidRPr="00CC42D0">
              <w:rPr>
                <w:rFonts w:ascii="Calibri" w:hAnsi="Calibri" w:cs="Calibri"/>
                <w:b/>
                <w:bCs/>
                <w:color w:val="000000"/>
                <w:sz w:val="22"/>
                <w:szCs w:val="22"/>
              </w:rPr>
              <w:t xml:space="preserve">Β) </w:t>
            </w:r>
            <w:r w:rsidRPr="00CC42D0">
              <w:rPr>
                <w:rFonts w:ascii="Calibri" w:hAnsi="Calibri" w:cs="Calibri"/>
                <w:color w:val="000000"/>
                <w:sz w:val="22"/>
                <w:szCs w:val="22"/>
              </w:rPr>
              <w:t xml:space="preserve">Κατά </w:t>
            </w:r>
            <w:r w:rsidRPr="00CC42D0">
              <w:rPr>
                <w:rFonts w:ascii="Calibri" w:hAnsi="Calibri" w:cs="Calibri"/>
                <w:b/>
                <w:bCs/>
                <w:color w:val="000000"/>
                <w:sz w:val="22"/>
                <w:szCs w:val="22"/>
              </w:rPr>
              <w:t xml:space="preserve">50% </w:t>
            </w:r>
            <w:r w:rsidRPr="00CC42D0">
              <w:rPr>
                <w:rFonts w:ascii="Calibri" w:hAnsi="Calibri" w:cs="Calibri"/>
                <w:color w:val="000000"/>
                <w:sz w:val="22"/>
                <w:szCs w:val="22"/>
              </w:rPr>
              <w:t>από πόρους του Τ.Π.&amp; Δανείων, ποσό</w:t>
            </w:r>
          </w:p>
        </w:tc>
        <w:tc>
          <w:tcPr>
            <w:tcW w:w="2077" w:type="dxa"/>
            <w:tcBorders>
              <w:top w:val="single" w:sz="4" w:space="0" w:color="auto"/>
              <w:left w:val="single" w:sz="4" w:space="0" w:color="auto"/>
              <w:bottom w:val="single" w:sz="4" w:space="0" w:color="auto"/>
              <w:right w:val="single" w:sz="4" w:space="0" w:color="auto"/>
            </w:tcBorders>
          </w:tcPr>
          <w:p w14:paraId="27195048" w14:textId="77777777" w:rsidR="00CC42D0" w:rsidRPr="00CC42D0" w:rsidRDefault="00CC42D0" w:rsidP="00CC42D0">
            <w:pPr>
              <w:autoSpaceDE/>
              <w:autoSpaceDN/>
              <w:adjustRightInd/>
              <w:jc w:val="right"/>
              <w:rPr>
                <w:rFonts w:ascii="Calibri" w:hAnsi="Calibri" w:cs="Calibri"/>
                <w:color w:val="000000"/>
                <w:sz w:val="22"/>
                <w:szCs w:val="22"/>
              </w:rPr>
            </w:pPr>
            <w:r w:rsidRPr="00CC42D0">
              <w:rPr>
                <w:rFonts w:ascii="Calibri" w:hAnsi="Calibri" w:cs="Calibri"/>
                <w:color w:val="000000"/>
                <w:sz w:val="22"/>
                <w:szCs w:val="22"/>
              </w:rPr>
              <w:t>€ 4.749.581,15</w:t>
            </w:r>
          </w:p>
        </w:tc>
      </w:tr>
    </w:tbl>
    <w:p w14:paraId="02B54B52" w14:textId="77777777" w:rsidR="00CC42D0" w:rsidRPr="00CC42D0" w:rsidRDefault="00CC42D0" w:rsidP="00CC42D0">
      <w:pPr>
        <w:autoSpaceDE/>
        <w:autoSpaceDN/>
        <w:adjustRightInd/>
        <w:spacing w:line="1" w:lineRule="exact"/>
        <w:rPr>
          <w:rFonts w:ascii="Calibri" w:hAnsi="Calibri" w:cs="Calibri"/>
          <w:color w:val="000000"/>
          <w:sz w:val="22"/>
          <w:szCs w:val="22"/>
        </w:rPr>
      </w:pPr>
    </w:p>
    <w:p w14:paraId="001735D3" w14:textId="77777777" w:rsidR="00CC42D0" w:rsidRPr="00CC42D0" w:rsidRDefault="00CC42D0" w:rsidP="00CC42D0">
      <w:pPr>
        <w:autoSpaceDE/>
        <w:autoSpaceDN/>
        <w:adjustRightInd/>
        <w:spacing w:line="360" w:lineRule="auto"/>
        <w:ind w:firstLine="380"/>
        <w:rPr>
          <w:rFonts w:ascii="Calibri" w:hAnsi="Calibri" w:cs="Calibri"/>
          <w:color w:val="000000"/>
          <w:sz w:val="22"/>
          <w:szCs w:val="22"/>
        </w:rPr>
      </w:pPr>
    </w:p>
    <w:p w14:paraId="15789981" w14:textId="77777777" w:rsidR="00CC42D0" w:rsidRPr="00CC42D0" w:rsidRDefault="00CC42D0" w:rsidP="00CC42D0">
      <w:pPr>
        <w:autoSpaceDE/>
        <w:autoSpaceDN/>
        <w:adjustRightInd/>
        <w:spacing w:line="360" w:lineRule="auto"/>
        <w:ind w:firstLine="380"/>
        <w:rPr>
          <w:rFonts w:ascii="Calibri" w:hAnsi="Calibri" w:cs="Calibri"/>
          <w:color w:val="000000"/>
          <w:sz w:val="22"/>
          <w:szCs w:val="22"/>
        </w:rPr>
      </w:pPr>
      <w:r w:rsidRPr="00CC42D0">
        <w:rPr>
          <w:rFonts w:ascii="Calibri" w:hAnsi="Calibri" w:cs="Calibri"/>
          <w:color w:val="000000"/>
          <w:sz w:val="22"/>
          <w:szCs w:val="22"/>
        </w:rPr>
        <w:t>με τους παρακάτω ειδικότερους όρους:</w:t>
      </w:r>
    </w:p>
    <w:p w14:paraId="4EA596AA" w14:textId="77777777" w:rsidR="00CC42D0" w:rsidRPr="00CC42D0" w:rsidRDefault="00CC42D0" w:rsidP="00CC42D0">
      <w:pPr>
        <w:numPr>
          <w:ilvl w:val="0"/>
          <w:numId w:val="55"/>
        </w:numPr>
        <w:tabs>
          <w:tab w:val="left" w:pos="895"/>
        </w:tabs>
        <w:autoSpaceDE/>
        <w:autoSpaceDN/>
        <w:adjustRightInd/>
        <w:spacing w:line="360" w:lineRule="auto"/>
        <w:ind w:left="57" w:firstLine="113"/>
        <w:rPr>
          <w:rFonts w:ascii="Calibri" w:hAnsi="Calibri" w:cs="Calibri"/>
          <w:b/>
          <w:bCs/>
          <w:color w:val="000000"/>
          <w:sz w:val="22"/>
          <w:szCs w:val="22"/>
        </w:rPr>
      </w:pPr>
      <w:bookmarkStart w:id="59" w:name="bookmark2"/>
      <w:r w:rsidRPr="00CC42D0">
        <w:rPr>
          <w:rFonts w:ascii="Calibri" w:hAnsi="Calibri" w:cs="Calibri"/>
          <w:b/>
          <w:bCs/>
          <w:color w:val="000000"/>
          <w:sz w:val="22"/>
          <w:szCs w:val="22"/>
        </w:rPr>
        <w:t>Επιτόκιο χορήγησης:</w:t>
      </w:r>
      <w:bookmarkEnd w:id="59"/>
    </w:p>
    <w:p w14:paraId="4191D874" w14:textId="77777777" w:rsidR="00CC42D0" w:rsidRPr="00CC42D0" w:rsidRDefault="00CC42D0" w:rsidP="00CC42D0">
      <w:pPr>
        <w:numPr>
          <w:ilvl w:val="0"/>
          <w:numId w:val="57"/>
        </w:numPr>
        <w:tabs>
          <w:tab w:val="left" w:pos="1675"/>
        </w:tabs>
        <w:autoSpaceDE/>
        <w:autoSpaceDN/>
        <w:adjustRightInd/>
        <w:spacing w:line="360" w:lineRule="auto"/>
        <w:ind w:firstLine="709"/>
        <w:jc w:val="both"/>
        <w:rPr>
          <w:rFonts w:ascii="Calibri" w:hAnsi="Calibri" w:cs="Calibri"/>
          <w:color w:val="000000"/>
          <w:sz w:val="22"/>
          <w:szCs w:val="22"/>
        </w:rPr>
      </w:pPr>
      <w:r w:rsidRPr="00CC42D0">
        <w:rPr>
          <w:rFonts w:ascii="Calibri" w:hAnsi="Calibri" w:cs="Calibri"/>
          <w:color w:val="000000"/>
          <w:sz w:val="22"/>
          <w:szCs w:val="22"/>
        </w:rPr>
        <w:t xml:space="preserve">Σταθερό </w:t>
      </w:r>
      <w:r w:rsidRPr="00CC42D0">
        <w:rPr>
          <w:rFonts w:ascii="Calibri" w:hAnsi="Calibri" w:cs="Calibri"/>
          <w:b/>
          <w:bCs/>
          <w:color w:val="000000"/>
          <w:sz w:val="22"/>
          <w:szCs w:val="22"/>
        </w:rPr>
        <w:t xml:space="preserve">(ενδεικτικό) 1,91% </w:t>
      </w:r>
      <w:r w:rsidRPr="00CC42D0">
        <w:rPr>
          <w:rFonts w:ascii="Calibri" w:hAnsi="Calibri" w:cs="Calibri"/>
          <w:color w:val="000000"/>
          <w:sz w:val="22"/>
          <w:szCs w:val="22"/>
        </w:rPr>
        <w:t xml:space="preserve">για το </w:t>
      </w:r>
      <w:r w:rsidRPr="00CC42D0">
        <w:rPr>
          <w:rFonts w:ascii="Calibri" w:hAnsi="Calibri" w:cs="Calibri"/>
          <w:b/>
          <w:bCs/>
          <w:color w:val="000000"/>
          <w:sz w:val="22"/>
          <w:szCs w:val="22"/>
        </w:rPr>
        <w:t xml:space="preserve">50% </w:t>
      </w:r>
      <w:r w:rsidRPr="00CC42D0">
        <w:rPr>
          <w:rFonts w:ascii="Calibri" w:hAnsi="Calibri" w:cs="Calibri"/>
          <w:color w:val="000000"/>
          <w:sz w:val="22"/>
          <w:szCs w:val="22"/>
        </w:rPr>
        <w:t xml:space="preserve">από την Ευρωπαϊκή Τράπεζα, καθώς </w:t>
      </w:r>
      <w:r w:rsidRPr="00CC42D0">
        <w:rPr>
          <w:rFonts w:ascii="Calibri" w:hAnsi="Calibri" w:cs="Calibri"/>
          <w:b/>
          <w:bCs/>
          <w:color w:val="000000"/>
          <w:sz w:val="22"/>
          <w:szCs w:val="22"/>
        </w:rPr>
        <w:t xml:space="preserve">το ακριβές επιτόκιο από πόρους της ΕΤΕπ </w:t>
      </w:r>
      <w:r w:rsidRPr="00CC42D0">
        <w:rPr>
          <w:rFonts w:ascii="Calibri" w:hAnsi="Calibri" w:cs="Calibri"/>
          <w:color w:val="000000"/>
          <w:sz w:val="22"/>
          <w:szCs w:val="22"/>
        </w:rPr>
        <w:t>θα καθορίζεται κατά την ανάληψη του ποσού από την ΕΤΕπ.</w:t>
      </w:r>
    </w:p>
    <w:p w14:paraId="1329B076" w14:textId="77777777" w:rsidR="00CC42D0" w:rsidRPr="00CC42D0" w:rsidRDefault="00CC42D0" w:rsidP="00CC42D0">
      <w:pPr>
        <w:numPr>
          <w:ilvl w:val="0"/>
          <w:numId w:val="57"/>
        </w:numPr>
        <w:tabs>
          <w:tab w:val="left" w:pos="1675"/>
        </w:tabs>
        <w:autoSpaceDE/>
        <w:autoSpaceDN/>
        <w:adjustRightInd/>
        <w:spacing w:line="360" w:lineRule="auto"/>
        <w:ind w:firstLine="709"/>
        <w:jc w:val="both"/>
        <w:rPr>
          <w:rFonts w:ascii="Calibri" w:hAnsi="Calibri" w:cs="Calibri"/>
          <w:color w:val="000000"/>
          <w:sz w:val="22"/>
          <w:szCs w:val="22"/>
        </w:rPr>
      </w:pPr>
      <w:r w:rsidRPr="00CC42D0">
        <w:rPr>
          <w:rFonts w:ascii="Calibri" w:hAnsi="Calibri" w:cs="Calibri"/>
          <w:color w:val="000000"/>
          <w:sz w:val="22"/>
          <w:szCs w:val="22"/>
        </w:rPr>
        <w:t xml:space="preserve">Σταθερό επιτόκιο </w:t>
      </w:r>
      <w:r w:rsidRPr="00CC42D0">
        <w:rPr>
          <w:rFonts w:ascii="Calibri" w:hAnsi="Calibri" w:cs="Calibri"/>
          <w:b/>
          <w:bCs/>
          <w:color w:val="000000"/>
          <w:sz w:val="22"/>
          <w:szCs w:val="22"/>
        </w:rPr>
        <w:t xml:space="preserve">3,10%, </w:t>
      </w:r>
      <w:r w:rsidRPr="00CC42D0">
        <w:rPr>
          <w:rFonts w:ascii="Calibri" w:hAnsi="Calibri" w:cs="Calibri"/>
          <w:color w:val="000000"/>
          <w:sz w:val="22"/>
          <w:szCs w:val="22"/>
        </w:rPr>
        <w:t xml:space="preserve">για το </w:t>
      </w:r>
      <w:r w:rsidRPr="00CC42D0">
        <w:rPr>
          <w:rFonts w:ascii="Calibri" w:hAnsi="Calibri" w:cs="Calibri"/>
          <w:b/>
          <w:bCs/>
          <w:color w:val="000000"/>
          <w:sz w:val="22"/>
          <w:szCs w:val="22"/>
        </w:rPr>
        <w:t xml:space="preserve">50% </w:t>
      </w:r>
      <w:r w:rsidRPr="00CC42D0">
        <w:rPr>
          <w:rFonts w:ascii="Calibri" w:hAnsi="Calibri" w:cs="Calibri"/>
          <w:color w:val="000000"/>
          <w:sz w:val="22"/>
          <w:szCs w:val="22"/>
        </w:rPr>
        <w:t>από το Τ.Π. και Δανείων ανεξάρτητα από το χρόνο συνομολόγησης καθώς αφορά στην εφαρμογή ενός ενιαίου προγράμματος χρηματοδότησης που αποπληρώνεται από το Π.Δ.Ε.</w:t>
      </w:r>
    </w:p>
    <w:p w14:paraId="41635BEF" w14:textId="77777777" w:rsidR="00CC42D0" w:rsidRPr="00CC42D0" w:rsidRDefault="00CC42D0" w:rsidP="00CC42D0">
      <w:pPr>
        <w:numPr>
          <w:ilvl w:val="0"/>
          <w:numId w:val="55"/>
        </w:numPr>
        <w:tabs>
          <w:tab w:val="left" w:pos="895"/>
        </w:tabs>
        <w:autoSpaceDE/>
        <w:autoSpaceDN/>
        <w:adjustRightInd/>
        <w:spacing w:line="360" w:lineRule="auto"/>
        <w:ind w:left="57" w:firstLine="113"/>
        <w:rPr>
          <w:rFonts w:ascii="Calibri" w:hAnsi="Calibri" w:cs="Calibri"/>
          <w:color w:val="000000"/>
          <w:sz w:val="22"/>
          <w:szCs w:val="22"/>
        </w:rPr>
      </w:pPr>
      <w:r w:rsidRPr="00CC42D0">
        <w:rPr>
          <w:rFonts w:ascii="Calibri" w:hAnsi="Calibri" w:cs="Calibri"/>
          <w:b/>
          <w:bCs/>
          <w:color w:val="000000"/>
          <w:sz w:val="22"/>
          <w:szCs w:val="22"/>
        </w:rPr>
        <w:t xml:space="preserve">Διάρκεια </w:t>
      </w:r>
      <w:r w:rsidRPr="00CC42D0">
        <w:rPr>
          <w:rFonts w:ascii="Calibri" w:hAnsi="Calibri" w:cs="Calibri"/>
          <w:color w:val="000000"/>
          <w:sz w:val="22"/>
          <w:szCs w:val="22"/>
        </w:rPr>
        <w:t xml:space="preserve">εξόφλησης του δανείου: </w:t>
      </w:r>
      <w:r w:rsidRPr="00CC42D0">
        <w:rPr>
          <w:rFonts w:ascii="Calibri" w:hAnsi="Calibri" w:cs="Calibri"/>
          <w:b/>
          <w:bCs/>
          <w:color w:val="000000"/>
          <w:sz w:val="22"/>
          <w:szCs w:val="22"/>
        </w:rPr>
        <w:t xml:space="preserve">15 </w:t>
      </w:r>
      <w:r w:rsidRPr="00CC42D0">
        <w:rPr>
          <w:rFonts w:ascii="Calibri" w:hAnsi="Calibri" w:cs="Calibri"/>
          <w:color w:val="000000"/>
          <w:sz w:val="22"/>
          <w:szCs w:val="22"/>
        </w:rPr>
        <w:t xml:space="preserve">χρόνια, με </w:t>
      </w:r>
      <w:r w:rsidRPr="00CC42D0">
        <w:rPr>
          <w:rFonts w:ascii="Calibri" w:hAnsi="Calibri" w:cs="Calibri"/>
          <w:b/>
          <w:bCs/>
          <w:color w:val="000000"/>
          <w:sz w:val="22"/>
          <w:szCs w:val="22"/>
        </w:rPr>
        <w:t xml:space="preserve">έναρξη εξυπηρέτησης </w:t>
      </w:r>
      <w:r w:rsidRPr="00CC42D0">
        <w:rPr>
          <w:rFonts w:ascii="Calibri" w:hAnsi="Calibri" w:cs="Calibri"/>
          <w:color w:val="000000"/>
          <w:sz w:val="22"/>
          <w:szCs w:val="22"/>
        </w:rPr>
        <w:t>την 1/1 του επόμενου της ολοκλήρωσης του έργου ή της προμήθειας έτους, όπως προκύπτει από την σύμβαση ανάθεσης του έργου ή της προμήθειας.</w:t>
      </w:r>
    </w:p>
    <w:p w14:paraId="1BCABB17" w14:textId="77777777" w:rsidR="00CC42D0" w:rsidRPr="00CC42D0" w:rsidRDefault="00CC42D0" w:rsidP="00CC42D0">
      <w:pPr>
        <w:numPr>
          <w:ilvl w:val="0"/>
          <w:numId w:val="55"/>
        </w:numPr>
        <w:tabs>
          <w:tab w:val="left" w:pos="895"/>
        </w:tabs>
        <w:autoSpaceDE/>
        <w:autoSpaceDN/>
        <w:adjustRightInd/>
        <w:spacing w:line="360" w:lineRule="auto"/>
        <w:ind w:left="57" w:firstLine="113"/>
        <w:rPr>
          <w:rFonts w:ascii="Calibri" w:hAnsi="Calibri" w:cs="Calibri"/>
          <w:color w:val="000000"/>
          <w:sz w:val="22"/>
          <w:szCs w:val="22"/>
        </w:rPr>
      </w:pPr>
      <w:r w:rsidRPr="00CC42D0">
        <w:rPr>
          <w:rFonts w:ascii="Calibri" w:hAnsi="Calibri" w:cs="Calibri"/>
          <w:b/>
          <w:bCs/>
          <w:color w:val="000000"/>
          <w:sz w:val="22"/>
          <w:szCs w:val="22"/>
        </w:rPr>
        <w:t>Τοκοχρεολυτική δόση:</w:t>
      </w:r>
    </w:p>
    <w:p w14:paraId="4B781DF9" w14:textId="77777777" w:rsidR="00CC42D0" w:rsidRPr="00CC42D0" w:rsidRDefault="00CC42D0" w:rsidP="00CC42D0">
      <w:pPr>
        <w:autoSpaceDE/>
        <w:autoSpaceDN/>
        <w:adjustRightInd/>
        <w:spacing w:line="360" w:lineRule="auto"/>
        <w:ind w:firstLine="900"/>
        <w:rPr>
          <w:rFonts w:ascii="Calibri" w:hAnsi="Calibri" w:cs="Calibri"/>
          <w:color w:val="000000"/>
          <w:sz w:val="22"/>
          <w:szCs w:val="22"/>
        </w:rPr>
      </w:pPr>
      <w:r w:rsidRPr="00CC42D0">
        <w:rPr>
          <w:rFonts w:ascii="Calibri" w:hAnsi="Calibri" w:cs="Calibri"/>
          <w:b/>
          <w:bCs/>
          <w:color w:val="000000"/>
          <w:sz w:val="22"/>
          <w:szCs w:val="22"/>
          <w:u w:val="single"/>
        </w:rPr>
        <w:t>Ενδεικτική Συνολική εξαμηνιαία</w:t>
      </w:r>
      <w:r w:rsidRPr="00CC42D0">
        <w:rPr>
          <w:rFonts w:ascii="Calibri" w:hAnsi="Calibri" w:cs="Calibri"/>
          <w:b/>
          <w:bCs/>
          <w:color w:val="000000"/>
          <w:sz w:val="22"/>
          <w:szCs w:val="22"/>
        </w:rPr>
        <w:t xml:space="preserve"> </w:t>
      </w:r>
      <w:r w:rsidRPr="00CC42D0">
        <w:rPr>
          <w:rFonts w:ascii="Calibri" w:hAnsi="Calibri" w:cs="Calibri"/>
          <w:color w:val="000000"/>
          <w:sz w:val="22"/>
          <w:szCs w:val="22"/>
        </w:rPr>
        <w:t>τοκοχρεολυτική δόση</w:t>
      </w:r>
      <w:r w:rsidRPr="00CC42D0">
        <w:rPr>
          <w:rFonts w:ascii="Calibri" w:hAnsi="Calibri" w:cs="Calibri"/>
          <w:b/>
          <w:bCs/>
          <w:color w:val="000000"/>
          <w:sz w:val="22"/>
          <w:szCs w:val="22"/>
        </w:rPr>
        <w:t>: € 382.003,03</w:t>
      </w:r>
    </w:p>
    <w:tbl>
      <w:tblPr>
        <w:tblOverlap w:val="never"/>
        <w:tblW w:w="9583" w:type="dxa"/>
        <w:jc w:val="center"/>
        <w:tblLayout w:type="fixed"/>
        <w:tblCellMar>
          <w:left w:w="10" w:type="dxa"/>
          <w:right w:w="10" w:type="dxa"/>
        </w:tblCellMar>
        <w:tblLook w:val="04A0" w:firstRow="1" w:lastRow="0" w:firstColumn="1" w:lastColumn="0" w:noHBand="0" w:noVBand="1"/>
      </w:tblPr>
      <w:tblGrid>
        <w:gridCol w:w="1447"/>
        <w:gridCol w:w="8136"/>
      </w:tblGrid>
      <w:tr w:rsidR="00CC42D0" w:rsidRPr="00CC42D0" w14:paraId="59B9447F" w14:textId="77777777" w:rsidTr="00811258">
        <w:tblPrEx>
          <w:tblCellMar>
            <w:top w:w="0" w:type="dxa"/>
            <w:bottom w:w="0" w:type="dxa"/>
          </w:tblCellMar>
        </w:tblPrEx>
        <w:trPr>
          <w:trHeight w:hRule="exact" w:val="954"/>
          <w:jc w:val="center"/>
        </w:trPr>
        <w:tc>
          <w:tcPr>
            <w:tcW w:w="1447" w:type="dxa"/>
            <w:tcBorders>
              <w:top w:val="single" w:sz="4" w:space="0" w:color="auto"/>
              <w:left w:val="single" w:sz="4" w:space="0" w:color="auto"/>
            </w:tcBorders>
          </w:tcPr>
          <w:p w14:paraId="5A22B146" w14:textId="77777777" w:rsidR="00CC42D0" w:rsidRPr="00CC42D0" w:rsidRDefault="00CC42D0" w:rsidP="00CC42D0">
            <w:pPr>
              <w:autoSpaceDE/>
              <w:autoSpaceDN/>
              <w:adjustRightInd/>
              <w:rPr>
                <w:rFonts w:ascii="Calibri" w:hAnsi="Calibri" w:cs="Calibri"/>
                <w:color w:val="000000"/>
                <w:sz w:val="22"/>
                <w:szCs w:val="22"/>
              </w:rPr>
            </w:pPr>
            <w:r w:rsidRPr="00CC42D0">
              <w:rPr>
                <w:rFonts w:ascii="Calibri" w:hAnsi="Calibri" w:cs="Calibri"/>
                <w:color w:val="000000"/>
                <w:sz w:val="22"/>
                <w:szCs w:val="22"/>
              </w:rPr>
              <w:t xml:space="preserve">α) </w:t>
            </w:r>
            <w:r w:rsidRPr="00CC42D0">
              <w:rPr>
                <w:rFonts w:ascii="Calibri" w:hAnsi="Calibri" w:cs="Calibri"/>
                <w:b/>
                <w:bCs/>
                <w:color w:val="000000"/>
                <w:sz w:val="22"/>
                <w:szCs w:val="22"/>
              </w:rPr>
              <w:t>€ 182.829,74</w:t>
            </w:r>
          </w:p>
        </w:tc>
        <w:tc>
          <w:tcPr>
            <w:tcW w:w="8136" w:type="dxa"/>
            <w:tcBorders>
              <w:top w:val="single" w:sz="4" w:space="0" w:color="auto"/>
              <w:left w:val="single" w:sz="4" w:space="0" w:color="auto"/>
              <w:right w:val="single" w:sz="4" w:space="0" w:color="auto"/>
            </w:tcBorders>
          </w:tcPr>
          <w:p w14:paraId="7FF79FC5"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b/>
                <w:bCs/>
                <w:color w:val="000000"/>
                <w:sz w:val="22"/>
                <w:szCs w:val="22"/>
              </w:rPr>
              <w:t xml:space="preserve">Ενδεικτική </w:t>
            </w:r>
            <w:r w:rsidRPr="00CC42D0">
              <w:rPr>
                <w:rFonts w:ascii="Calibri" w:hAnsi="Calibri" w:cs="Calibri"/>
                <w:b/>
                <w:bCs/>
                <w:color w:val="000000"/>
                <w:sz w:val="22"/>
                <w:szCs w:val="22"/>
                <w:u w:val="single"/>
              </w:rPr>
              <w:t>εξαμηνιαία</w:t>
            </w:r>
            <w:r w:rsidRPr="00CC42D0">
              <w:rPr>
                <w:rFonts w:ascii="Calibri" w:hAnsi="Calibri" w:cs="Calibri"/>
                <w:b/>
                <w:bCs/>
                <w:color w:val="000000"/>
                <w:sz w:val="22"/>
                <w:szCs w:val="22"/>
              </w:rPr>
              <w:t xml:space="preserve"> τοκοχρεολυτική δόση </w:t>
            </w:r>
            <w:r w:rsidRPr="00CC42D0">
              <w:rPr>
                <w:rFonts w:ascii="Calibri" w:hAnsi="Calibri" w:cs="Calibri"/>
                <w:color w:val="000000"/>
                <w:sz w:val="22"/>
                <w:szCs w:val="22"/>
              </w:rPr>
              <w:t>για το 50% του ποσού του δανείου που θα προέλθει από πόρους της Ευρωπαϊκής Τράπεζας Επενδύσεων (ΕΤΕπ).</w:t>
            </w:r>
          </w:p>
        </w:tc>
      </w:tr>
      <w:tr w:rsidR="00CC42D0" w:rsidRPr="00CC42D0" w14:paraId="2E9387AC" w14:textId="77777777" w:rsidTr="00811258">
        <w:tblPrEx>
          <w:tblCellMar>
            <w:top w:w="0" w:type="dxa"/>
            <w:bottom w:w="0" w:type="dxa"/>
          </w:tblCellMar>
        </w:tblPrEx>
        <w:trPr>
          <w:trHeight w:hRule="exact" w:val="845"/>
          <w:jc w:val="center"/>
        </w:trPr>
        <w:tc>
          <w:tcPr>
            <w:tcW w:w="1447" w:type="dxa"/>
            <w:tcBorders>
              <w:top w:val="single" w:sz="4" w:space="0" w:color="auto"/>
              <w:left w:val="single" w:sz="4" w:space="0" w:color="auto"/>
              <w:bottom w:val="single" w:sz="4" w:space="0" w:color="auto"/>
            </w:tcBorders>
          </w:tcPr>
          <w:p w14:paraId="3385A6C3" w14:textId="77777777" w:rsidR="00CC42D0" w:rsidRPr="00CC42D0" w:rsidRDefault="00CC42D0" w:rsidP="00CC42D0">
            <w:pPr>
              <w:autoSpaceDE/>
              <w:autoSpaceDN/>
              <w:adjustRightInd/>
              <w:rPr>
                <w:rFonts w:ascii="Calibri" w:hAnsi="Calibri" w:cs="Calibri"/>
                <w:color w:val="000000"/>
                <w:sz w:val="22"/>
                <w:szCs w:val="22"/>
              </w:rPr>
            </w:pPr>
            <w:r w:rsidRPr="00CC42D0">
              <w:rPr>
                <w:rFonts w:ascii="Calibri" w:hAnsi="Calibri" w:cs="Calibri"/>
                <w:color w:val="000000"/>
                <w:sz w:val="22"/>
                <w:szCs w:val="22"/>
              </w:rPr>
              <w:t xml:space="preserve">β) </w:t>
            </w:r>
            <w:r w:rsidRPr="00CC42D0">
              <w:rPr>
                <w:rFonts w:ascii="Calibri" w:hAnsi="Calibri" w:cs="Calibri"/>
                <w:b/>
                <w:bCs/>
                <w:color w:val="000000"/>
                <w:sz w:val="22"/>
                <w:szCs w:val="22"/>
              </w:rPr>
              <w:t>€ 199.173,29</w:t>
            </w:r>
          </w:p>
        </w:tc>
        <w:tc>
          <w:tcPr>
            <w:tcW w:w="8136" w:type="dxa"/>
            <w:tcBorders>
              <w:top w:val="single" w:sz="4" w:space="0" w:color="auto"/>
              <w:left w:val="single" w:sz="4" w:space="0" w:color="auto"/>
              <w:bottom w:val="single" w:sz="4" w:space="0" w:color="auto"/>
              <w:right w:val="single" w:sz="4" w:space="0" w:color="auto"/>
            </w:tcBorders>
          </w:tcPr>
          <w:p w14:paraId="295B4C86"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b/>
                <w:bCs/>
                <w:color w:val="000000"/>
                <w:sz w:val="22"/>
                <w:szCs w:val="22"/>
              </w:rPr>
              <w:t xml:space="preserve">Σταθερή </w:t>
            </w:r>
            <w:r w:rsidRPr="00CC42D0">
              <w:rPr>
                <w:rFonts w:ascii="Calibri" w:hAnsi="Calibri" w:cs="Calibri"/>
                <w:b/>
                <w:bCs/>
                <w:color w:val="000000"/>
                <w:sz w:val="22"/>
                <w:szCs w:val="22"/>
                <w:u w:val="single"/>
              </w:rPr>
              <w:t>εξαμηνιαία</w:t>
            </w:r>
            <w:r w:rsidRPr="00CC42D0">
              <w:rPr>
                <w:rFonts w:ascii="Calibri" w:hAnsi="Calibri" w:cs="Calibri"/>
                <w:b/>
                <w:bCs/>
                <w:color w:val="000000"/>
                <w:sz w:val="22"/>
                <w:szCs w:val="22"/>
              </w:rPr>
              <w:t xml:space="preserve"> τοκοχρεολυτική δόση </w:t>
            </w:r>
            <w:r w:rsidRPr="00CC42D0">
              <w:rPr>
                <w:rFonts w:ascii="Calibri" w:hAnsi="Calibri" w:cs="Calibri"/>
                <w:color w:val="000000"/>
                <w:sz w:val="22"/>
                <w:szCs w:val="22"/>
              </w:rPr>
              <w:t>για το 50% του ποσού του δανείου που θα προέλθει από πόρους του Τ.Π. &amp; Δανείων.</w:t>
            </w:r>
          </w:p>
        </w:tc>
      </w:tr>
    </w:tbl>
    <w:p w14:paraId="6CC8A6E6" w14:textId="77777777" w:rsidR="00CC42D0" w:rsidRPr="00CC42D0" w:rsidRDefault="00CC42D0" w:rsidP="00CC42D0">
      <w:pPr>
        <w:autoSpaceDE/>
        <w:autoSpaceDN/>
        <w:adjustRightInd/>
        <w:spacing w:line="1" w:lineRule="exact"/>
        <w:rPr>
          <w:rFonts w:ascii="Calibri" w:hAnsi="Calibri" w:cs="Calibri"/>
          <w:color w:val="000000"/>
          <w:sz w:val="22"/>
          <w:szCs w:val="22"/>
        </w:rPr>
      </w:pPr>
    </w:p>
    <w:p w14:paraId="68B7C874" w14:textId="77777777" w:rsidR="00CC42D0" w:rsidRPr="00CC42D0" w:rsidRDefault="00CC42D0" w:rsidP="00CC42D0">
      <w:pPr>
        <w:keepNext/>
        <w:keepLines/>
        <w:numPr>
          <w:ilvl w:val="0"/>
          <w:numId w:val="55"/>
        </w:numPr>
        <w:tabs>
          <w:tab w:val="left" w:pos="895"/>
        </w:tabs>
        <w:autoSpaceDE/>
        <w:autoSpaceDN/>
        <w:adjustRightInd/>
        <w:spacing w:line="360" w:lineRule="auto"/>
        <w:ind w:left="57" w:firstLine="113"/>
        <w:outlineLvl w:val="0"/>
        <w:rPr>
          <w:rFonts w:ascii="Calibri" w:hAnsi="Calibri" w:cs="Calibri"/>
          <w:b/>
          <w:bCs/>
          <w:color w:val="000000"/>
          <w:sz w:val="22"/>
          <w:szCs w:val="22"/>
        </w:rPr>
      </w:pPr>
      <w:bookmarkStart w:id="60" w:name="bookmark4"/>
      <w:r w:rsidRPr="00CC42D0">
        <w:rPr>
          <w:rFonts w:ascii="Calibri" w:hAnsi="Calibri" w:cs="Calibri"/>
          <w:b/>
          <w:bCs/>
          <w:color w:val="000000"/>
          <w:sz w:val="22"/>
          <w:szCs w:val="22"/>
        </w:rPr>
        <w:t>Ενδιάμεσοι τόκοι:</w:t>
      </w:r>
      <w:bookmarkEnd w:id="60"/>
    </w:p>
    <w:p w14:paraId="6D91F091"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Για κάθε ποσό δανείου που θα εκταμιεύεται πριν την ολοκλήρωση του έργου προμήθειας-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προμήθειας-μελέτης.</w:t>
      </w:r>
    </w:p>
    <w:p w14:paraId="12C6D022" w14:textId="77777777" w:rsidR="00CC42D0" w:rsidRPr="00CC42D0" w:rsidRDefault="00CC42D0" w:rsidP="00CC42D0">
      <w:pPr>
        <w:keepNext/>
        <w:keepLines/>
        <w:numPr>
          <w:ilvl w:val="0"/>
          <w:numId w:val="55"/>
        </w:numPr>
        <w:tabs>
          <w:tab w:val="left" w:pos="895"/>
        </w:tabs>
        <w:autoSpaceDE/>
        <w:autoSpaceDN/>
        <w:adjustRightInd/>
        <w:spacing w:line="360" w:lineRule="auto"/>
        <w:ind w:left="57" w:firstLine="113"/>
        <w:outlineLvl w:val="0"/>
        <w:rPr>
          <w:rFonts w:ascii="Calibri" w:hAnsi="Calibri" w:cs="Calibri"/>
          <w:b/>
          <w:bCs/>
          <w:color w:val="000000"/>
          <w:sz w:val="22"/>
          <w:szCs w:val="22"/>
        </w:rPr>
      </w:pPr>
      <w:bookmarkStart w:id="61" w:name="bookmark6"/>
      <w:r w:rsidRPr="00CC42D0">
        <w:rPr>
          <w:rFonts w:ascii="Calibri" w:hAnsi="Calibri" w:cs="Calibri"/>
          <w:b/>
          <w:bCs/>
          <w:color w:val="000000"/>
          <w:sz w:val="22"/>
          <w:szCs w:val="22"/>
        </w:rPr>
        <w:t>Ασφάλεια δανείου:</w:t>
      </w:r>
      <w:bookmarkEnd w:id="61"/>
    </w:p>
    <w:p w14:paraId="702B59BA"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1&amp;2 του άρθρου 11 της υπ’αρ. 22766/9-4-2020 ΚΥΑ). Ειδικότερα:</w:t>
      </w:r>
    </w:p>
    <w:p w14:paraId="4A1E294F"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w:t>
      </w:r>
      <w:r w:rsidRPr="00CC42D0">
        <w:rPr>
          <w:rFonts w:ascii="Calibri" w:hAnsi="Calibri" w:cs="Calibri"/>
          <w:b/>
          <w:bCs/>
          <w:color w:val="000000"/>
          <w:sz w:val="22"/>
          <w:szCs w:val="22"/>
        </w:rPr>
        <w:t xml:space="preserve">Ο Δήμος εκχωρεί </w:t>
      </w:r>
      <w:r w:rsidRPr="00CC42D0">
        <w:rPr>
          <w:rFonts w:ascii="Calibri" w:hAnsi="Calibri" w:cs="Calibri"/>
          <w:color w:val="000000"/>
          <w:sz w:val="22"/>
          <w:szCs w:val="22"/>
        </w:rPr>
        <w:t xml:space="preserve">στο «Τ. Π. &amp; Δανείων» από σήμερα και για όλη τη διάρκεια του δανείου από όλα γενικά τα έσοδα του </w:t>
      </w:r>
      <w:r w:rsidRPr="00CC42D0">
        <w:rPr>
          <w:rFonts w:ascii="Calibri" w:hAnsi="Calibri" w:cs="Calibri"/>
          <w:b/>
          <w:bCs/>
          <w:color w:val="000000"/>
          <w:sz w:val="22"/>
          <w:szCs w:val="22"/>
        </w:rPr>
        <w:t xml:space="preserve">«Δήμου» </w:t>
      </w:r>
      <w:r w:rsidRPr="00CC42D0">
        <w:rPr>
          <w:rFonts w:ascii="Calibri" w:hAnsi="Calibri" w:cs="Calibri"/>
          <w:color w:val="000000"/>
          <w:sz w:val="22"/>
          <w:szCs w:val="22"/>
        </w:rPr>
        <w:t>και κατά προτεραιότητα από τους Κεντρικούς Αυτοτελείς Πόρους (ΚΑΠ) αφού έχουν ληφθεί υπόψη οι κατά περίπτωση ειδικές ρυθμίσεις των άρθρων 113 παρ.6 περ. β' του ν.1892/1990 και 34 του ν. 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τελευταίο εδάφιο της παρ. 5, ισχύουν μετά την αντικατάστασή τους από τα άρθρα 36 παρ.3 του ν.3801/2009 και 45 παρ. 3 του ν.3731/2008 αντίστοιχα, και το «Τ.Π.&amp; Δανείων» δικαιούται να εισπράττει το σύνολο του ποσού που έχει εκταμιευτεί προς αυτόν από το συνομολογηθέν δάνειο, ανεξάρτητα από τα ποσά που έχουν αποδοθεί από το ΠΔΕ για την αποπληρωμή των δανειακών υποχρεώσεών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υπ’αρ. 22766/2020 Κ.Υ.Α. για την εξόφληση του συνόλου των οφειλών του προς του Τ.Π. &amp; Δανείων».</w:t>
      </w:r>
    </w:p>
    <w:p w14:paraId="0223958B" w14:textId="77777777" w:rsidR="00CC42D0" w:rsidRPr="00CC42D0" w:rsidRDefault="00CC42D0" w:rsidP="00CC42D0">
      <w:pPr>
        <w:keepNext/>
        <w:keepLines/>
        <w:numPr>
          <w:ilvl w:val="0"/>
          <w:numId w:val="55"/>
        </w:numPr>
        <w:tabs>
          <w:tab w:val="left" w:pos="895"/>
        </w:tabs>
        <w:autoSpaceDE/>
        <w:autoSpaceDN/>
        <w:adjustRightInd/>
        <w:spacing w:line="360" w:lineRule="auto"/>
        <w:ind w:left="57" w:firstLine="113"/>
        <w:outlineLvl w:val="0"/>
        <w:rPr>
          <w:rFonts w:ascii="Calibri" w:hAnsi="Calibri" w:cs="Calibri"/>
          <w:b/>
          <w:bCs/>
          <w:color w:val="000000"/>
          <w:sz w:val="22"/>
          <w:szCs w:val="22"/>
        </w:rPr>
      </w:pPr>
      <w:bookmarkStart w:id="62" w:name="bookmark8"/>
      <w:r w:rsidRPr="00CC42D0">
        <w:rPr>
          <w:rFonts w:ascii="Calibri" w:hAnsi="Calibri" w:cs="Calibri"/>
          <w:b/>
          <w:bCs/>
          <w:color w:val="000000"/>
          <w:sz w:val="22"/>
          <w:szCs w:val="22"/>
        </w:rPr>
        <w:t>Πρόσθετη ασφάλεια δανείου:</w:t>
      </w:r>
      <w:bookmarkEnd w:id="62"/>
    </w:p>
    <w:p w14:paraId="2A2CA0CE"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 xml:space="preserve">Για πρόσθετη ασφάλεια του δανείου σε κεφάλαιο, κάθε είδους τόκους, έξοδα κλπ, ο «Δανειολήπτης» σε περίπτωση κήρυξης έκπτωτου του αναδόχου του Έργου, </w:t>
      </w:r>
      <w:r w:rsidRPr="00CC42D0">
        <w:rPr>
          <w:rFonts w:ascii="Calibri" w:hAnsi="Calibri" w:cs="Calibri"/>
          <w:color w:val="000000"/>
          <w:sz w:val="22"/>
          <w:szCs w:val="22"/>
          <w:u w:val="single"/>
        </w:rPr>
        <w:t xml:space="preserve">εκχωρεί </w:t>
      </w:r>
      <w:r w:rsidRPr="00CC42D0">
        <w:rPr>
          <w:rFonts w:ascii="Calibri" w:hAnsi="Calibri" w:cs="Calibri"/>
          <w:color w:val="000000"/>
          <w:sz w:val="22"/>
          <w:szCs w:val="22"/>
        </w:rPr>
        <w:t>στο «Τ.Π.&amp; Δανείων» έως την ολοκλήρωση και το κλείσιμο του Έργου, όλες τις αξιώσεις του που απορρέουν ή θα απορρεύσουν από τη σύμβαση ανάθεσης του Έργου/Προμήθειας και ειδικότερα την εγγυητική επιστολή καλής εκτελέσεως.</w:t>
      </w:r>
    </w:p>
    <w:p w14:paraId="0D21D83B" w14:textId="77777777" w:rsidR="00CC42D0" w:rsidRPr="00CC42D0" w:rsidRDefault="00CC42D0" w:rsidP="00CC42D0">
      <w:pPr>
        <w:numPr>
          <w:ilvl w:val="0"/>
          <w:numId w:val="55"/>
        </w:numPr>
        <w:tabs>
          <w:tab w:val="left" w:pos="915"/>
        </w:tabs>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b/>
          <w:bCs/>
          <w:color w:val="000000"/>
          <w:sz w:val="22"/>
          <w:szCs w:val="22"/>
        </w:rPr>
        <w:t xml:space="preserve">Δικαιώματα: </w:t>
      </w:r>
      <w:r w:rsidRPr="00CC42D0">
        <w:rPr>
          <w:rFonts w:ascii="Calibri" w:hAnsi="Calibri" w:cs="Calibri"/>
          <w:color w:val="000000"/>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14:paraId="66710E4C"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b/>
          <w:bCs/>
          <w:color w:val="000000"/>
          <w:sz w:val="22"/>
          <w:szCs w:val="22"/>
          <w:lang w:val="en-US" w:eastAsia="en-US"/>
        </w:rPr>
        <w:t>ii</w:t>
      </w:r>
      <w:r w:rsidRPr="00CC42D0">
        <w:rPr>
          <w:rFonts w:ascii="Calibri" w:hAnsi="Calibri" w:cs="Calibri"/>
          <w:b/>
          <w:bCs/>
          <w:color w:val="000000"/>
          <w:sz w:val="22"/>
          <w:szCs w:val="22"/>
          <w:lang w:eastAsia="en-US"/>
        </w:rPr>
        <w:t xml:space="preserve">) </w:t>
      </w:r>
      <w:r w:rsidRPr="00CC42D0">
        <w:rPr>
          <w:rFonts w:ascii="Calibri" w:hAnsi="Calibri" w:cs="Calibri"/>
          <w:b/>
          <w:bCs/>
          <w:color w:val="000000"/>
          <w:sz w:val="22"/>
          <w:szCs w:val="22"/>
        </w:rPr>
        <w:t xml:space="preserve">Και Εξουσιοδοτεί τον νόμιμο εκπρόσωπό του Δημήτριο Λουκά, Δήμαρχο Λαυρεωτικής, </w:t>
      </w:r>
      <w:r w:rsidRPr="00CC42D0">
        <w:rPr>
          <w:rFonts w:ascii="Calibri" w:hAnsi="Calibri" w:cs="Calibri"/>
          <w:color w:val="000000"/>
          <w:sz w:val="22"/>
          <w:szCs w:val="22"/>
        </w:rPr>
        <w:t>για την υπογραφή του δανειστικού συμβολαίου.</w:t>
      </w:r>
    </w:p>
    <w:p w14:paraId="1A3E62A9" w14:textId="77777777" w:rsidR="00CC42D0" w:rsidRPr="00CC42D0" w:rsidRDefault="00CC42D0" w:rsidP="00CC42D0">
      <w:pPr>
        <w:autoSpaceDE/>
        <w:autoSpaceDN/>
        <w:adjustRightInd/>
        <w:spacing w:line="360" w:lineRule="auto"/>
        <w:ind w:left="57" w:firstLine="113"/>
        <w:jc w:val="both"/>
        <w:rPr>
          <w:rFonts w:ascii="Calibri" w:hAnsi="Calibri" w:cs="Calibri"/>
          <w:i/>
          <w:sz w:val="22"/>
          <w:szCs w:val="22"/>
        </w:rPr>
      </w:pPr>
      <w:r w:rsidRPr="00CC42D0">
        <w:rPr>
          <w:rFonts w:ascii="Calibri" w:hAnsi="Calibri" w:cs="Calibri"/>
          <w:sz w:val="22"/>
          <w:szCs w:val="22"/>
        </w:rPr>
        <w:t>Στη συνέχεια, ο κος Πρόεδρος ενημέρωσε τα μέλη της Οικονομικής Επιτροπής ότι σύμφωνα με την παρ.1 του άρθρου 49 του Ν.4830/2021 (ΦΕΚ 169</w:t>
      </w:r>
      <w:r w:rsidRPr="00CC42D0">
        <w:rPr>
          <w:rFonts w:ascii="Calibri" w:hAnsi="Calibri" w:cs="Calibri"/>
          <w:sz w:val="22"/>
          <w:szCs w:val="22"/>
          <w:vertAlign w:val="superscript"/>
        </w:rPr>
        <w:t>Α</w:t>
      </w:r>
      <w:r w:rsidRPr="00CC42D0">
        <w:rPr>
          <w:rFonts w:ascii="Calibri" w:hAnsi="Calibri" w:cs="Calibri"/>
          <w:sz w:val="22"/>
          <w:szCs w:val="22"/>
        </w:rPr>
        <w:t xml:space="preserve">) </w:t>
      </w:r>
      <w:r w:rsidRPr="00CC42D0">
        <w:rPr>
          <w:rFonts w:ascii="Calibri" w:hAnsi="Calibri" w:cs="Calibri"/>
          <w:i/>
          <w:sz w:val="22"/>
          <w:szCs w:val="22"/>
        </w:rPr>
        <w:t xml:space="preserve">«1. Για τη συνομολόγηση δανείων μεταξύ του Ταμείου Παρακαταθηκών και Δανείων και των Ο.Τ.Α. α' και β' βαθμού, των συνδέσμων δήμων και των νομικών προσώπων Ο.Τ.Α., στο πλαίσιο υλοποίησης ειδικών αναπτυξιακών προγραμμάτων, η εξυπηρέτηση των οποίων, ανεξαρτήτως εκχώρησης εσόδων εκ μέρους των δικαιούχων, καθώς και η κάλυψη των κάθε είδους εξόδων και λοιπών δαπανών συνομολόγησης και εξόφλησης, χρηματοδοτούνται από το εθνικό ή το συγχρηματοδοτούμενο σκέλος του Προγράμματος Δημοσίων Επενδύσεων (ΠΔΕ) Υπουργείων, δεν εφαρμόζονται η παρ. 1 του άρθρου </w:t>
      </w:r>
      <w:hyperlink r:id="rId57" w:tgtFrame="_blank" w:history="1">
        <w:r w:rsidRPr="00CC42D0">
          <w:rPr>
            <w:rFonts w:ascii="Calibri" w:hAnsi="Calibri" w:cs="Calibri"/>
            <w:i/>
            <w:sz w:val="22"/>
            <w:szCs w:val="22"/>
          </w:rPr>
          <w:t>264</w:t>
        </w:r>
      </w:hyperlink>
      <w:r w:rsidRPr="00CC42D0">
        <w:rPr>
          <w:rFonts w:ascii="Calibri" w:hAnsi="Calibri" w:cs="Calibri"/>
          <w:i/>
          <w:sz w:val="22"/>
          <w:szCs w:val="22"/>
        </w:rPr>
        <w:t xml:space="preserve"> </w:t>
      </w:r>
      <w:hyperlink r:id="rId58" w:tgtFrame="_blank" w:history="1">
        <w:r w:rsidRPr="00CC42D0">
          <w:rPr>
            <w:rFonts w:ascii="Calibri" w:hAnsi="Calibri" w:cs="Calibri"/>
            <w:i/>
            <w:sz w:val="22"/>
            <w:szCs w:val="22"/>
          </w:rPr>
          <w:t>του ν. 3852/2010</w:t>
        </w:r>
      </w:hyperlink>
      <w:r w:rsidRPr="00CC42D0">
        <w:rPr>
          <w:rFonts w:ascii="Calibri" w:hAnsi="Calibri" w:cs="Calibri"/>
          <w:i/>
          <w:sz w:val="22"/>
          <w:szCs w:val="22"/>
        </w:rPr>
        <w:t xml:space="preserve"> (Α' 87), και το </w:t>
      </w:r>
      <w:hyperlink r:id="rId59" w:tgtFrame="_blank" w:history="1">
        <w:r w:rsidRPr="00CC42D0">
          <w:rPr>
            <w:rFonts w:ascii="Calibri" w:hAnsi="Calibri" w:cs="Calibri"/>
            <w:i/>
            <w:sz w:val="22"/>
            <w:szCs w:val="22"/>
          </w:rPr>
          <w:t>π.δ. 169/2013</w:t>
        </w:r>
      </w:hyperlink>
      <w:r w:rsidRPr="00CC42D0">
        <w:rPr>
          <w:rFonts w:ascii="Calibri" w:hAnsi="Calibri" w:cs="Calibri"/>
          <w:i/>
          <w:sz w:val="22"/>
          <w:szCs w:val="22"/>
        </w:rPr>
        <w:t xml:space="preserve"> (Α' 272). Κατόπιν έκδοσης της σχετικής απόφασης χορήγησης του δανείου στον δικαιούχο φορέα από το διοικητικό συμβούλιο του Ταμείου Παρακαταθηκών και Δανείων και για τη σύναψη αυτού, απαιτείται απόφαση αποδοχής των όρων του μόνο από την οικονομική επιτροπή του Ο.Τ.Α. α' ή β' βαθμού, ή από το διοικητικό συμβούλιο στην περίπτωση συνδέσμου δήμων ή νομικού προσώπου Ο.Τ.Α., κατά παρέκκλιση του άρθρου 176 του Κώδικα Δήμων και Κοινοτήτων (</w:t>
      </w:r>
      <w:hyperlink r:id="rId60" w:tgtFrame="_blank" w:history="1">
        <w:r w:rsidRPr="00CC42D0">
          <w:rPr>
            <w:rFonts w:ascii="Calibri" w:hAnsi="Calibri" w:cs="Calibri"/>
            <w:i/>
            <w:sz w:val="22"/>
            <w:szCs w:val="22"/>
          </w:rPr>
          <w:t>ν. 3463/2006</w:t>
        </w:r>
      </w:hyperlink>
      <w:r w:rsidRPr="00CC42D0">
        <w:rPr>
          <w:rFonts w:ascii="Calibri" w:hAnsi="Calibri" w:cs="Calibri"/>
          <w:i/>
          <w:sz w:val="22"/>
          <w:szCs w:val="22"/>
        </w:rPr>
        <w:t>, Α' 114). Η απόφαση της οικονομικής επιτροπής που ακολουθεί για τη σχετική αναμόρφωση του προϋπολογισμού του Ο.Τ.Α., αποτελεί δεσμευτική εισήγηση προς το οικείο δημοτικό ή περιφερειακό συμβούλιο…»</w:t>
      </w:r>
    </w:p>
    <w:p w14:paraId="665BBA32" w14:textId="77777777" w:rsidR="00CC42D0" w:rsidRPr="00CC42D0" w:rsidRDefault="00CC42D0" w:rsidP="00CC42D0">
      <w:pPr>
        <w:autoSpaceDE/>
        <w:autoSpaceDN/>
        <w:adjustRightInd/>
        <w:spacing w:line="360" w:lineRule="auto"/>
        <w:jc w:val="both"/>
        <w:rPr>
          <w:rFonts w:ascii="Calibri" w:hAnsi="Calibri" w:cs="Calibri"/>
          <w:sz w:val="22"/>
          <w:szCs w:val="22"/>
        </w:rPr>
      </w:pPr>
      <w:r w:rsidRPr="00CC42D0">
        <w:rPr>
          <w:rFonts w:ascii="Calibri" w:hAnsi="Calibri" w:cs="Calibri"/>
          <w:sz w:val="22"/>
          <w:szCs w:val="22"/>
        </w:rPr>
        <w:tab/>
        <w:t>Έπειτα από τα ανωτέρω, ο κος Πρόεδρος κάλεσε τα μέλη της Οικονομικής Επιτροπής να αποφασίσουν σχετικά.</w:t>
      </w:r>
    </w:p>
    <w:p w14:paraId="6802F0F8" w14:textId="77777777" w:rsidR="00CC42D0" w:rsidRPr="00CC42D0" w:rsidRDefault="00CC42D0" w:rsidP="00CC42D0">
      <w:pPr>
        <w:spacing w:line="360" w:lineRule="auto"/>
        <w:jc w:val="center"/>
        <w:rPr>
          <w:rFonts w:ascii="Calibri" w:hAnsi="Calibri" w:cs="Calibri"/>
          <w:b/>
          <w:sz w:val="22"/>
          <w:szCs w:val="22"/>
        </w:rPr>
      </w:pPr>
      <w:r w:rsidRPr="00CC42D0">
        <w:rPr>
          <w:rFonts w:ascii="Calibri" w:hAnsi="Calibri" w:cs="Calibri"/>
          <w:b/>
          <w:sz w:val="22"/>
          <w:szCs w:val="22"/>
        </w:rPr>
        <w:t>Η Οικονομική Επιτροπή</w:t>
      </w:r>
    </w:p>
    <w:p w14:paraId="53E34E02" w14:textId="77777777" w:rsidR="00CC42D0" w:rsidRPr="00CC42D0" w:rsidRDefault="00CC42D0" w:rsidP="00CC42D0">
      <w:pPr>
        <w:spacing w:line="360" w:lineRule="auto"/>
        <w:ind w:left="3"/>
        <w:jc w:val="both"/>
        <w:rPr>
          <w:rFonts w:ascii="Calibri" w:hAnsi="Calibri" w:cs="Calibri"/>
          <w:sz w:val="22"/>
          <w:szCs w:val="22"/>
        </w:rPr>
      </w:pPr>
      <w:r w:rsidRPr="00CC42D0">
        <w:rPr>
          <w:rFonts w:ascii="Calibri" w:hAnsi="Calibri" w:cs="Calibri"/>
          <w:sz w:val="22"/>
          <w:szCs w:val="22"/>
        </w:rPr>
        <w:t>αφού άκουσε την εισήγηση του κου Προέδρου, έλαβε υπόψη:</w:t>
      </w:r>
    </w:p>
    <w:p w14:paraId="52347C7D" w14:textId="77777777" w:rsidR="00CC42D0" w:rsidRPr="00CC42D0" w:rsidRDefault="00CC42D0" w:rsidP="00CC42D0">
      <w:pPr>
        <w:widowControl/>
        <w:numPr>
          <w:ilvl w:val="0"/>
          <w:numId w:val="60"/>
        </w:numPr>
        <w:autoSpaceDE/>
        <w:autoSpaceDN/>
        <w:adjustRightInd/>
        <w:spacing w:line="360" w:lineRule="auto"/>
        <w:ind w:left="57" w:firstLine="113"/>
        <w:jc w:val="both"/>
        <w:rPr>
          <w:rFonts w:ascii="Calibri" w:hAnsi="Calibri" w:cs="Calibri"/>
          <w:sz w:val="22"/>
          <w:szCs w:val="22"/>
        </w:rPr>
      </w:pPr>
      <w:r w:rsidRPr="00CC42D0">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4298B87A" w14:textId="77777777" w:rsidR="00CC42D0" w:rsidRPr="00CC42D0" w:rsidRDefault="00CC42D0" w:rsidP="00CC42D0">
      <w:pPr>
        <w:widowControl/>
        <w:numPr>
          <w:ilvl w:val="0"/>
          <w:numId w:val="60"/>
        </w:num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iCs/>
          <w:sz w:val="22"/>
          <w:szCs w:val="22"/>
        </w:rPr>
        <w:t xml:space="preserve">τις διατάξεις </w:t>
      </w:r>
      <w:r w:rsidRPr="00CC42D0">
        <w:rPr>
          <w:rFonts w:ascii="Calibri" w:hAnsi="Calibri" w:cs="Calibri"/>
          <w:sz w:val="22"/>
          <w:szCs w:val="22"/>
        </w:rPr>
        <w:t>του άρθρου 49, παρ.1 του Ν.4830/2021,</w:t>
      </w:r>
    </w:p>
    <w:p w14:paraId="77E9FDD4" w14:textId="77777777" w:rsidR="00CC42D0" w:rsidRPr="00CC42D0" w:rsidRDefault="00CC42D0" w:rsidP="00CC42D0">
      <w:pPr>
        <w:widowControl/>
        <w:numPr>
          <w:ilvl w:val="0"/>
          <w:numId w:val="60"/>
        </w:num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την αρ. 22766/09/04/2020 (ΦΕΚ 1386/Β/14-4-2020) Κοινή Απόφαση των Υπουργών Οικονομικών - Ανάπτυξης και Επενδύσεων -Εσωτερικών και του Υφυπουργού Οικονομικών «Ειδικό Αναπτυξιακό Πρόγραμμα ΟΤΑ α' και β' βαθμού, συνδέσμων Δήμων και Νομικών Προσώπων: ΟΤΑ Πρόγραμμα Ανάπτυξης και Αλληλεγγύης για την Τοπική Αυτοδιοίκηση «Αντώνης Τρίτσης»,</w:t>
      </w:r>
    </w:p>
    <w:p w14:paraId="66BBA23A" w14:textId="77777777" w:rsidR="00CC42D0" w:rsidRPr="00CC42D0" w:rsidRDefault="00CC42D0" w:rsidP="00CC42D0">
      <w:pPr>
        <w:widowControl/>
        <w:numPr>
          <w:ilvl w:val="0"/>
          <w:numId w:val="60"/>
        </w:num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το υπ’ αρ. πρ.74829/ 6-9-2021 έγγραφο του Ταμείου Παρακαταθηκών και Δανείων</w:t>
      </w:r>
    </w:p>
    <w:p w14:paraId="474B80C8"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color w:val="000000"/>
          <w:sz w:val="22"/>
          <w:szCs w:val="22"/>
        </w:rPr>
        <w:t>και μετά από διαλογική συζήτηση</w:t>
      </w:r>
    </w:p>
    <w:p w14:paraId="36986035" w14:textId="77777777" w:rsidR="00CC42D0" w:rsidRPr="00CC42D0" w:rsidRDefault="00CC42D0" w:rsidP="00CC42D0">
      <w:pPr>
        <w:autoSpaceDE/>
        <w:autoSpaceDN/>
        <w:adjustRightInd/>
        <w:spacing w:line="360" w:lineRule="auto"/>
        <w:jc w:val="center"/>
        <w:rPr>
          <w:rFonts w:ascii="Calibri" w:hAnsi="Calibri" w:cs="Calibri"/>
          <w:color w:val="000000"/>
          <w:spacing w:val="30"/>
          <w:sz w:val="22"/>
          <w:szCs w:val="22"/>
        </w:rPr>
      </w:pPr>
      <w:r w:rsidRPr="00CC42D0">
        <w:rPr>
          <w:rFonts w:ascii="Calibri" w:hAnsi="Calibri" w:cs="Calibri"/>
          <w:b/>
          <w:bCs/>
          <w:color w:val="000000"/>
          <w:spacing w:val="30"/>
          <w:sz w:val="22"/>
          <w:szCs w:val="22"/>
        </w:rPr>
        <w:t>αποφασίζει ομόφωνα</w:t>
      </w:r>
    </w:p>
    <w:p w14:paraId="0EAFAC25" w14:textId="77777777" w:rsidR="00CC42D0" w:rsidRPr="00CC42D0" w:rsidRDefault="00CC42D0" w:rsidP="00CC42D0">
      <w:pPr>
        <w:autoSpaceDE/>
        <w:autoSpaceDN/>
        <w:adjustRightInd/>
        <w:spacing w:line="360" w:lineRule="auto"/>
        <w:jc w:val="both"/>
        <w:rPr>
          <w:rFonts w:ascii="Calibri" w:hAnsi="Calibri" w:cs="Calibri"/>
          <w:color w:val="000000"/>
          <w:sz w:val="22"/>
          <w:szCs w:val="22"/>
        </w:rPr>
      </w:pPr>
      <w:r w:rsidRPr="00CC42D0">
        <w:rPr>
          <w:rFonts w:ascii="Calibri" w:hAnsi="Calibri" w:cs="Calibri"/>
          <w:b/>
          <w:bCs/>
          <w:color w:val="000000"/>
          <w:sz w:val="22"/>
          <w:szCs w:val="22"/>
        </w:rPr>
        <w:t xml:space="preserve">Α) </w:t>
      </w:r>
      <w:r w:rsidRPr="00CC42D0">
        <w:rPr>
          <w:rFonts w:ascii="Calibri" w:hAnsi="Calibri" w:cs="Calibri"/>
          <w:bCs/>
          <w:color w:val="000000"/>
          <w:sz w:val="22"/>
          <w:szCs w:val="22"/>
        </w:rPr>
        <w:t>Αποδέχεται τους ειδικότερους όρους, που έθεσε το Διοικητικό Συμβούλιο του Ταμείου Παρακαταθηκών και Δανείων, στην υπ’ αριθμ.3747/13/31-08-2021 απόφασή του (ΑΔΑ: 9Ρ5Θ469ΗΗ7-ΟΜ4), με την οποία εγκρίθηκε η χορήγηση επενδυτικού δανείου στο Δήμο Λαυρεωτικής, συνολικού ποσού € 9.499.162,29, για την εκτέλεση έργου «Αγροτική οδοποιία Δήμου Λαυρεωτικής», ενταγμένου στο Ειδικό Αναπτυξιακό Πρόγραμμα Αντώνης Τρίτσης,</w:t>
      </w:r>
    </w:p>
    <w:tbl>
      <w:tblPr>
        <w:tblOverlap w:val="never"/>
        <w:tblW w:w="8760" w:type="dxa"/>
        <w:jc w:val="center"/>
        <w:tblLayout w:type="fixed"/>
        <w:tblCellMar>
          <w:left w:w="10" w:type="dxa"/>
          <w:right w:w="10" w:type="dxa"/>
        </w:tblCellMar>
        <w:tblLook w:val="04A0" w:firstRow="1" w:lastRow="0" w:firstColumn="1" w:lastColumn="0" w:noHBand="0" w:noVBand="1"/>
      </w:tblPr>
      <w:tblGrid>
        <w:gridCol w:w="6790"/>
        <w:gridCol w:w="1970"/>
      </w:tblGrid>
      <w:tr w:rsidR="00CC42D0" w:rsidRPr="00CC42D0" w14:paraId="303AB5E9" w14:textId="77777777" w:rsidTr="00811258">
        <w:tblPrEx>
          <w:tblCellMar>
            <w:top w:w="0" w:type="dxa"/>
            <w:bottom w:w="0" w:type="dxa"/>
          </w:tblCellMar>
        </w:tblPrEx>
        <w:trPr>
          <w:trHeight w:hRule="exact" w:val="808"/>
          <w:jc w:val="center"/>
        </w:trPr>
        <w:tc>
          <w:tcPr>
            <w:tcW w:w="6790" w:type="dxa"/>
            <w:tcBorders>
              <w:top w:val="single" w:sz="4" w:space="0" w:color="auto"/>
              <w:left w:val="single" w:sz="4" w:space="0" w:color="auto"/>
            </w:tcBorders>
          </w:tcPr>
          <w:p w14:paraId="046BC796" w14:textId="77777777" w:rsidR="00CC42D0" w:rsidRPr="00CC42D0" w:rsidRDefault="00CC42D0" w:rsidP="00CC42D0">
            <w:pPr>
              <w:tabs>
                <w:tab w:val="left" w:pos="499"/>
                <w:tab w:val="left" w:pos="1291"/>
                <w:tab w:val="left" w:pos="1992"/>
                <w:tab w:val="left" w:pos="2693"/>
                <w:tab w:val="left" w:pos="3773"/>
                <w:tab w:val="left" w:pos="4397"/>
                <w:tab w:val="left" w:pos="5990"/>
              </w:tabs>
              <w:autoSpaceDE/>
              <w:autoSpaceDN/>
              <w:adjustRightInd/>
              <w:spacing w:line="360" w:lineRule="auto"/>
              <w:rPr>
                <w:rFonts w:ascii="Calibri" w:hAnsi="Calibri" w:cs="Calibri"/>
                <w:color w:val="000000"/>
                <w:sz w:val="22"/>
                <w:szCs w:val="22"/>
              </w:rPr>
            </w:pPr>
            <w:r w:rsidRPr="00CC42D0">
              <w:rPr>
                <w:rFonts w:ascii="Calibri" w:hAnsi="Calibri" w:cs="Calibri"/>
                <w:b/>
                <w:bCs/>
                <w:color w:val="000000"/>
                <w:sz w:val="22"/>
                <w:szCs w:val="22"/>
              </w:rPr>
              <w:t>Α)</w:t>
            </w:r>
            <w:r w:rsidRPr="00CC42D0">
              <w:rPr>
                <w:rFonts w:ascii="Calibri" w:hAnsi="Calibri" w:cs="Calibri"/>
                <w:b/>
                <w:bCs/>
                <w:color w:val="000000"/>
                <w:sz w:val="22"/>
                <w:szCs w:val="22"/>
              </w:rPr>
              <w:tab/>
            </w:r>
            <w:r w:rsidRPr="00CC42D0">
              <w:rPr>
                <w:rFonts w:ascii="Calibri" w:hAnsi="Calibri" w:cs="Calibri"/>
                <w:bCs/>
                <w:color w:val="000000"/>
                <w:sz w:val="22"/>
                <w:szCs w:val="22"/>
              </w:rPr>
              <w:t>Κατά</w:t>
            </w:r>
            <w:r w:rsidRPr="00CC42D0">
              <w:rPr>
                <w:rFonts w:ascii="Calibri" w:hAnsi="Calibri" w:cs="Calibri"/>
                <w:bCs/>
                <w:color w:val="000000"/>
                <w:sz w:val="22"/>
                <w:szCs w:val="22"/>
              </w:rPr>
              <w:tab/>
              <w:t>50%</w:t>
            </w:r>
            <w:r w:rsidRPr="00CC42D0">
              <w:rPr>
                <w:rFonts w:ascii="Calibri" w:hAnsi="Calibri" w:cs="Calibri"/>
                <w:bCs/>
                <w:color w:val="000000"/>
                <w:sz w:val="22"/>
                <w:szCs w:val="22"/>
              </w:rPr>
              <w:tab/>
              <w:t>από</w:t>
            </w:r>
            <w:r w:rsidRPr="00CC42D0">
              <w:rPr>
                <w:rFonts w:ascii="Calibri" w:hAnsi="Calibri" w:cs="Calibri"/>
                <w:bCs/>
                <w:color w:val="000000"/>
                <w:sz w:val="22"/>
                <w:szCs w:val="22"/>
              </w:rPr>
              <w:tab/>
              <w:t>πόρους</w:t>
            </w:r>
            <w:r w:rsidRPr="00CC42D0">
              <w:rPr>
                <w:rFonts w:ascii="Calibri" w:hAnsi="Calibri" w:cs="Calibri"/>
                <w:bCs/>
                <w:color w:val="000000"/>
                <w:sz w:val="22"/>
                <w:szCs w:val="22"/>
              </w:rPr>
              <w:tab/>
              <w:t>της</w:t>
            </w:r>
            <w:r w:rsidRPr="00CC42D0">
              <w:rPr>
                <w:rFonts w:ascii="Calibri" w:hAnsi="Calibri" w:cs="Calibri"/>
                <w:bCs/>
                <w:color w:val="000000"/>
                <w:sz w:val="22"/>
                <w:szCs w:val="22"/>
              </w:rPr>
              <w:tab/>
              <w:t>Ευρωπαϊκής</w:t>
            </w:r>
            <w:r w:rsidRPr="00CC42D0">
              <w:rPr>
                <w:rFonts w:ascii="Calibri" w:hAnsi="Calibri" w:cs="Calibri"/>
                <w:bCs/>
                <w:color w:val="000000"/>
                <w:sz w:val="22"/>
                <w:szCs w:val="22"/>
              </w:rPr>
              <w:tab/>
              <w:t>Τράπεζας Επενδύσεων, ποσό</w:t>
            </w:r>
          </w:p>
        </w:tc>
        <w:tc>
          <w:tcPr>
            <w:tcW w:w="1970" w:type="dxa"/>
            <w:tcBorders>
              <w:top w:val="single" w:sz="4" w:space="0" w:color="auto"/>
              <w:left w:val="single" w:sz="4" w:space="0" w:color="auto"/>
              <w:right w:val="single" w:sz="4" w:space="0" w:color="auto"/>
            </w:tcBorders>
          </w:tcPr>
          <w:p w14:paraId="35D46530" w14:textId="77777777" w:rsidR="00CC42D0" w:rsidRPr="00CC42D0" w:rsidRDefault="00CC42D0" w:rsidP="00CC42D0">
            <w:pPr>
              <w:autoSpaceDE/>
              <w:autoSpaceDN/>
              <w:adjustRightInd/>
              <w:spacing w:line="360" w:lineRule="auto"/>
              <w:jc w:val="right"/>
              <w:rPr>
                <w:rFonts w:ascii="Calibri" w:hAnsi="Calibri" w:cs="Calibri"/>
                <w:color w:val="000000"/>
                <w:sz w:val="22"/>
                <w:szCs w:val="22"/>
              </w:rPr>
            </w:pPr>
            <w:r w:rsidRPr="00CC42D0">
              <w:rPr>
                <w:rFonts w:ascii="Calibri" w:hAnsi="Calibri" w:cs="Calibri"/>
                <w:b/>
                <w:bCs/>
                <w:color w:val="000000"/>
                <w:sz w:val="22"/>
                <w:szCs w:val="22"/>
              </w:rPr>
              <w:t>€ 4.749.581,15</w:t>
            </w:r>
          </w:p>
        </w:tc>
      </w:tr>
      <w:tr w:rsidR="00CC42D0" w:rsidRPr="00CC42D0" w14:paraId="1498BFC1" w14:textId="77777777" w:rsidTr="00811258">
        <w:tblPrEx>
          <w:tblCellMar>
            <w:top w:w="0" w:type="dxa"/>
            <w:bottom w:w="0" w:type="dxa"/>
          </w:tblCellMar>
        </w:tblPrEx>
        <w:trPr>
          <w:trHeight w:hRule="exact" w:val="432"/>
          <w:jc w:val="center"/>
        </w:trPr>
        <w:tc>
          <w:tcPr>
            <w:tcW w:w="6790" w:type="dxa"/>
            <w:tcBorders>
              <w:top w:val="single" w:sz="4" w:space="0" w:color="auto"/>
              <w:left w:val="single" w:sz="4" w:space="0" w:color="auto"/>
              <w:bottom w:val="single" w:sz="4" w:space="0" w:color="auto"/>
            </w:tcBorders>
          </w:tcPr>
          <w:p w14:paraId="57616C75"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b/>
                <w:bCs/>
                <w:color w:val="000000"/>
                <w:sz w:val="22"/>
                <w:szCs w:val="22"/>
              </w:rPr>
              <w:t xml:space="preserve">Β)  </w:t>
            </w:r>
            <w:r w:rsidRPr="00CC42D0">
              <w:rPr>
                <w:rFonts w:ascii="Calibri" w:hAnsi="Calibri" w:cs="Calibri"/>
                <w:bCs/>
                <w:color w:val="000000"/>
                <w:sz w:val="22"/>
                <w:szCs w:val="22"/>
              </w:rPr>
              <w:t>Κατά 50% από πόρους του Τ.Π.&amp; Δανείων, ποσό</w:t>
            </w:r>
          </w:p>
        </w:tc>
        <w:tc>
          <w:tcPr>
            <w:tcW w:w="1970" w:type="dxa"/>
            <w:tcBorders>
              <w:top w:val="single" w:sz="4" w:space="0" w:color="auto"/>
              <w:left w:val="single" w:sz="4" w:space="0" w:color="auto"/>
              <w:bottom w:val="single" w:sz="4" w:space="0" w:color="auto"/>
              <w:right w:val="single" w:sz="4" w:space="0" w:color="auto"/>
            </w:tcBorders>
          </w:tcPr>
          <w:p w14:paraId="4F8AA2EA" w14:textId="77777777" w:rsidR="00CC42D0" w:rsidRPr="00CC42D0" w:rsidRDefault="00CC42D0" w:rsidP="00CC42D0">
            <w:pPr>
              <w:autoSpaceDE/>
              <w:autoSpaceDN/>
              <w:adjustRightInd/>
              <w:spacing w:line="360" w:lineRule="auto"/>
              <w:jc w:val="right"/>
              <w:rPr>
                <w:rFonts w:ascii="Calibri" w:hAnsi="Calibri" w:cs="Calibri"/>
                <w:color w:val="000000"/>
                <w:sz w:val="22"/>
                <w:szCs w:val="22"/>
              </w:rPr>
            </w:pPr>
            <w:r w:rsidRPr="00CC42D0">
              <w:rPr>
                <w:rFonts w:ascii="Calibri" w:hAnsi="Calibri" w:cs="Calibri"/>
                <w:b/>
                <w:bCs/>
                <w:color w:val="000000"/>
                <w:sz w:val="22"/>
                <w:szCs w:val="22"/>
              </w:rPr>
              <w:t>€ 4.749.581,15</w:t>
            </w:r>
          </w:p>
        </w:tc>
      </w:tr>
    </w:tbl>
    <w:p w14:paraId="4301134C" w14:textId="77777777" w:rsidR="00CC42D0" w:rsidRPr="00CC42D0" w:rsidRDefault="00CC42D0" w:rsidP="00CC42D0">
      <w:pPr>
        <w:autoSpaceDE/>
        <w:autoSpaceDN/>
        <w:adjustRightInd/>
        <w:spacing w:line="360" w:lineRule="auto"/>
        <w:ind w:left="701"/>
        <w:rPr>
          <w:rFonts w:ascii="Calibri" w:hAnsi="Calibri" w:cs="Calibri"/>
          <w:bCs/>
          <w:color w:val="000000"/>
          <w:sz w:val="22"/>
          <w:szCs w:val="22"/>
        </w:rPr>
      </w:pPr>
    </w:p>
    <w:p w14:paraId="1B4E2FB1" w14:textId="77777777" w:rsidR="00CC42D0" w:rsidRPr="00CC42D0" w:rsidRDefault="00CC42D0" w:rsidP="00CC42D0">
      <w:pPr>
        <w:autoSpaceDE/>
        <w:autoSpaceDN/>
        <w:adjustRightInd/>
        <w:spacing w:line="360" w:lineRule="auto"/>
        <w:ind w:left="701"/>
        <w:rPr>
          <w:rFonts w:ascii="Calibri" w:hAnsi="Calibri" w:cs="Calibri"/>
          <w:bCs/>
          <w:color w:val="000000"/>
          <w:sz w:val="22"/>
          <w:szCs w:val="22"/>
        </w:rPr>
      </w:pPr>
      <w:r w:rsidRPr="00CC42D0">
        <w:rPr>
          <w:rFonts w:ascii="Calibri" w:hAnsi="Calibri" w:cs="Calibri"/>
          <w:bCs/>
          <w:color w:val="000000"/>
          <w:sz w:val="22"/>
          <w:szCs w:val="22"/>
        </w:rPr>
        <w:t>με τους παρακάτω ειδικότερους όρους :</w:t>
      </w:r>
    </w:p>
    <w:p w14:paraId="21884E0D" w14:textId="77777777" w:rsidR="00CC42D0" w:rsidRPr="00CC42D0" w:rsidRDefault="00CC42D0" w:rsidP="00CC42D0">
      <w:pPr>
        <w:keepNext/>
        <w:keepLines/>
        <w:numPr>
          <w:ilvl w:val="0"/>
          <w:numId w:val="58"/>
        </w:numPr>
        <w:tabs>
          <w:tab w:val="left" w:pos="600"/>
        </w:tabs>
        <w:autoSpaceDE/>
        <w:autoSpaceDN/>
        <w:adjustRightInd/>
        <w:spacing w:line="360" w:lineRule="auto"/>
        <w:jc w:val="both"/>
        <w:outlineLvl w:val="0"/>
        <w:rPr>
          <w:rFonts w:ascii="Calibri" w:hAnsi="Calibri" w:cs="Calibri"/>
          <w:b/>
          <w:bCs/>
          <w:color w:val="000000"/>
          <w:sz w:val="22"/>
          <w:szCs w:val="22"/>
        </w:rPr>
      </w:pPr>
      <w:bookmarkStart w:id="63" w:name="bookmark10"/>
      <w:r w:rsidRPr="00CC42D0">
        <w:rPr>
          <w:rFonts w:ascii="Calibri" w:hAnsi="Calibri" w:cs="Calibri"/>
          <w:b/>
          <w:bCs/>
          <w:color w:val="000000"/>
          <w:sz w:val="22"/>
          <w:szCs w:val="22"/>
        </w:rPr>
        <w:t>Επιτόκιο χορήγησης:</w:t>
      </w:r>
      <w:bookmarkEnd w:id="63"/>
    </w:p>
    <w:p w14:paraId="05271DC5" w14:textId="77777777" w:rsidR="00CC42D0" w:rsidRPr="00CC42D0" w:rsidRDefault="00CC42D0" w:rsidP="00CC42D0">
      <w:pPr>
        <w:numPr>
          <w:ilvl w:val="0"/>
          <w:numId w:val="59"/>
        </w:numPr>
        <w:tabs>
          <w:tab w:val="left" w:pos="597"/>
        </w:tabs>
        <w:autoSpaceDE/>
        <w:autoSpaceDN/>
        <w:adjustRightInd/>
        <w:spacing w:line="360" w:lineRule="auto"/>
        <w:jc w:val="both"/>
        <w:rPr>
          <w:rFonts w:ascii="Calibri" w:hAnsi="Calibri" w:cs="Calibri"/>
          <w:color w:val="000000"/>
          <w:sz w:val="22"/>
          <w:szCs w:val="22"/>
        </w:rPr>
      </w:pPr>
      <w:r w:rsidRPr="00CC42D0">
        <w:rPr>
          <w:rFonts w:ascii="Calibri" w:hAnsi="Calibri" w:cs="Calibri"/>
          <w:color w:val="000000"/>
          <w:sz w:val="22"/>
          <w:szCs w:val="22"/>
        </w:rPr>
        <w:t>Σταθερό (</w:t>
      </w:r>
      <w:r w:rsidRPr="00CC42D0">
        <w:rPr>
          <w:rFonts w:ascii="Calibri" w:hAnsi="Calibri" w:cs="Calibri"/>
          <w:b/>
          <w:bCs/>
          <w:color w:val="000000"/>
          <w:sz w:val="22"/>
          <w:szCs w:val="22"/>
        </w:rPr>
        <w:t>ενδεικτικό</w:t>
      </w:r>
      <w:r w:rsidRPr="00CC42D0">
        <w:rPr>
          <w:rFonts w:ascii="Calibri" w:hAnsi="Calibri" w:cs="Calibri"/>
          <w:color w:val="000000"/>
          <w:sz w:val="22"/>
          <w:szCs w:val="22"/>
        </w:rPr>
        <w:t xml:space="preserve">) </w:t>
      </w:r>
      <w:r w:rsidRPr="00CC42D0">
        <w:rPr>
          <w:rFonts w:ascii="Calibri" w:hAnsi="Calibri" w:cs="Calibri"/>
          <w:b/>
          <w:bCs/>
          <w:color w:val="000000"/>
          <w:sz w:val="22"/>
          <w:szCs w:val="22"/>
        </w:rPr>
        <w:t xml:space="preserve">1,91% </w:t>
      </w:r>
      <w:r w:rsidRPr="00CC42D0">
        <w:rPr>
          <w:rFonts w:ascii="Calibri" w:hAnsi="Calibri" w:cs="Calibri"/>
          <w:color w:val="000000"/>
          <w:sz w:val="22"/>
          <w:szCs w:val="22"/>
        </w:rPr>
        <w:t>γ</w:t>
      </w:r>
      <w:r w:rsidRPr="00CC42D0">
        <w:rPr>
          <w:rFonts w:ascii="Calibri" w:hAnsi="Calibri" w:cs="Calibri"/>
          <w:color w:val="000000"/>
          <w:sz w:val="22"/>
          <w:szCs w:val="22"/>
          <w:u w:val="single"/>
        </w:rPr>
        <w:t xml:space="preserve">ια το </w:t>
      </w:r>
      <w:r w:rsidRPr="00CC42D0">
        <w:rPr>
          <w:rFonts w:ascii="Calibri" w:hAnsi="Calibri" w:cs="Calibri"/>
          <w:b/>
          <w:bCs/>
          <w:color w:val="000000"/>
          <w:sz w:val="22"/>
          <w:szCs w:val="22"/>
          <w:u w:val="single"/>
        </w:rPr>
        <w:t xml:space="preserve">50% </w:t>
      </w:r>
      <w:r w:rsidRPr="00CC42D0">
        <w:rPr>
          <w:rFonts w:ascii="Calibri" w:hAnsi="Calibri" w:cs="Calibri"/>
          <w:color w:val="000000"/>
          <w:sz w:val="22"/>
          <w:szCs w:val="22"/>
          <w:u w:val="single"/>
        </w:rPr>
        <w:t>από την Ευρωπαϊκή Τράπεζα,</w:t>
      </w:r>
      <w:r w:rsidRPr="00CC42D0">
        <w:rPr>
          <w:rFonts w:ascii="Calibri" w:hAnsi="Calibri" w:cs="Calibri"/>
          <w:color w:val="000000"/>
          <w:sz w:val="22"/>
          <w:szCs w:val="22"/>
        </w:rPr>
        <w:t xml:space="preserve"> καθώς </w:t>
      </w:r>
      <w:r w:rsidRPr="00CC42D0">
        <w:rPr>
          <w:rFonts w:ascii="Calibri" w:hAnsi="Calibri" w:cs="Calibri"/>
          <w:b/>
          <w:bCs/>
          <w:color w:val="000000"/>
          <w:sz w:val="22"/>
          <w:szCs w:val="22"/>
        </w:rPr>
        <w:t xml:space="preserve">το ακριβές επιτόκιο από πόρους της ΕΤΕπ </w:t>
      </w:r>
      <w:r w:rsidRPr="00CC42D0">
        <w:rPr>
          <w:rFonts w:ascii="Calibri" w:hAnsi="Calibri" w:cs="Calibri"/>
          <w:color w:val="000000"/>
          <w:sz w:val="22"/>
          <w:szCs w:val="22"/>
        </w:rPr>
        <w:t>θα καθορίζεται κατά την ανάληψη του ποσού από την ΕΤΕπ.</w:t>
      </w:r>
    </w:p>
    <w:p w14:paraId="48ADC843" w14:textId="77777777" w:rsidR="00CC42D0" w:rsidRPr="00CC42D0" w:rsidRDefault="00CC42D0" w:rsidP="00CC42D0">
      <w:pPr>
        <w:numPr>
          <w:ilvl w:val="0"/>
          <w:numId w:val="59"/>
        </w:numPr>
        <w:tabs>
          <w:tab w:val="left" w:pos="597"/>
        </w:tabs>
        <w:autoSpaceDE/>
        <w:autoSpaceDN/>
        <w:adjustRightInd/>
        <w:spacing w:line="360" w:lineRule="auto"/>
        <w:jc w:val="both"/>
        <w:rPr>
          <w:rFonts w:ascii="Calibri" w:hAnsi="Calibri" w:cs="Calibri"/>
          <w:color w:val="000000"/>
          <w:sz w:val="22"/>
          <w:szCs w:val="22"/>
        </w:rPr>
      </w:pPr>
      <w:r w:rsidRPr="00CC42D0">
        <w:rPr>
          <w:rFonts w:ascii="Calibri" w:hAnsi="Calibri" w:cs="Calibri"/>
          <w:color w:val="000000"/>
          <w:sz w:val="22"/>
          <w:szCs w:val="22"/>
        </w:rPr>
        <w:t xml:space="preserve">Σταθερό επιτόκιο </w:t>
      </w:r>
      <w:r w:rsidRPr="00CC42D0">
        <w:rPr>
          <w:rFonts w:ascii="Calibri" w:hAnsi="Calibri" w:cs="Calibri"/>
          <w:b/>
          <w:bCs/>
          <w:color w:val="000000"/>
          <w:sz w:val="22"/>
          <w:szCs w:val="22"/>
        </w:rPr>
        <w:t>3,10%</w:t>
      </w:r>
      <w:r w:rsidRPr="00CC42D0">
        <w:rPr>
          <w:rFonts w:ascii="Calibri" w:hAnsi="Calibri" w:cs="Calibri"/>
          <w:color w:val="000000"/>
          <w:sz w:val="22"/>
          <w:szCs w:val="22"/>
        </w:rPr>
        <w:t xml:space="preserve">, για το </w:t>
      </w:r>
      <w:r w:rsidRPr="00CC42D0">
        <w:rPr>
          <w:rFonts w:ascii="Calibri" w:hAnsi="Calibri" w:cs="Calibri"/>
          <w:b/>
          <w:bCs/>
          <w:color w:val="000000"/>
          <w:sz w:val="22"/>
          <w:szCs w:val="22"/>
        </w:rPr>
        <w:t xml:space="preserve">50% </w:t>
      </w:r>
      <w:r w:rsidRPr="00CC42D0">
        <w:rPr>
          <w:rFonts w:ascii="Calibri" w:hAnsi="Calibri" w:cs="Calibri"/>
          <w:color w:val="000000"/>
          <w:sz w:val="22"/>
          <w:szCs w:val="22"/>
        </w:rPr>
        <w:t>από το Τ.Π και Δανείων, ανεξάρτητα από το χρόνο συνομολόγησης καθώς αφορά στην εφαρμογή ενός ενιαίου προγράμματος χρηματοδότησης που αποπληρώνεται από το Π.Δ.Ε.</w:t>
      </w:r>
    </w:p>
    <w:p w14:paraId="4DE886EF" w14:textId="77777777" w:rsidR="00CC42D0" w:rsidRPr="00CC42D0" w:rsidRDefault="00CC42D0" w:rsidP="00CC42D0">
      <w:pPr>
        <w:numPr>
          <w:ilvl w:val="0"/>
          <w:numId w:val="58"/>
        </w:numPr>
        <w:tabs>
          <w:tab w:val="left" w:pos="597"/>
          <w:tab w:val="left" w:pos="1276"/>
        </w:tabs>
        <w:autoSpaceDE/>
        <w:autoSpaceDN/>
        <w:adjustRightInd/>
        <w:spacing w:line="360" w:lineRule="auto"/>
        <w:jc w:val="both"/>
        <w:rPr>
          <w:rFonts w:ascii="Calibri" w:hAnsi="Calibri" w:cs="Calibri"/>
          <w:color w:val="000000"/>
          <w:sz w:val="22"/>
          <w:szCs w:val="22"/>
        </w:rPr>
      </w:pPr>
      <w:r w:rsidRPr="00CC42D0">
        <w:rPr>
          <w:rFonts w:ascii="Calibri" w:hAnsi="Calibri" w:cs="Calibri"/>
          <w:b/>
          <w:bCs/>
          <w:color w:val="000000"/>
          <w:sz w:val="22"/>
          <w:szCs w:val="22"/>
        </w:rPr>
        <w:t xml:space="preserve">Διάρκεια </w:t>
      </w:r>
      <w:r w:rsidRPr="00CC42D0">
        <w:rPr>
          <w:rFonts w:ascii="Calibri" w:hAnsi="Calibri" w:cs="Calibri"/>
          <w:color w:val="000000"/>
          <w:sz w:val="22"/>
          <w:szCs w:val="22"/>
        </w:rPr>
        <w:t xml:space="preserve">εξόφλησης του δανείου : </w:t>
      </w:r>
      <w:r w:rsidRPr="00CC42D0">
        <w:rPr>
          <w:rFonts w:ascii="Calibri" w:hAnsi="Calibri" w:cs="Calibri"/>
          <w:b/>
          <w:bCs/>
          <w:color w:val="000000"/>
          <w:sz w:val="22"/>
          <w:szCs w:val="22"/>
        </w:rPr>
        <w:t xml:space="preserve">15 </w:t>
      </w:r>
      <w:r w:rsidRPr="00CC42D0">
        <w:rPr>
          <w:rFonts w:ascii="Calibri" w:hAnsi="Calibri" w:cs="Calibri"/>
          <w:color w:val="000000"/>
          <w:sz w:val="22"/>
          <w:szCs w:val="22"/>
        </w:rPr>
        <w:t xml:space="preserve">χρόνια, με </w:t>
      </w:r>
      <w:r w:rsidRPr="00CC42D0">
        <w:rPr>
          <w:rFonts w:ascii="Calibri" w:hAnsi="Calibri" w:cs="Calibri"/>
          <w:b/>
          <w:bCs/>
          <w:color w:val="000000"/>
          <w:sz w:val="22"/>
          <w:szCs w:val="22"/>
        </w:rPr>
        <w:t xml:space="preserve">έναρξη εξυπηρέτησης </w:t>
      </w:r>
      <w:r w:rsidRPr="00CC42D0">
        <w:rPr>
          <w:rFonts w:ascii="Calibri" w:hAnsi="Calibri" w:cs="Calibri"/>
          <w:color w:val="000000"/>
          <w:sz w:val="22"/>
          <w:szCs w:val="22"/>
        </w:rPr>
        <w:t>την 1/1 του επομένου της ολοκλήρωσης του έργου ή της προμήθειας έτους, όπως προκύπτει από την σύμβαση ανάθεσης του έργου ή της προμήθειας.</w:t>
      </w:r>
    </w:p>
    <w:p w14:paraId="6C8D5B6F" w14:textId="77777777" w:rsidR="00CC42D0" w:rsidRPr="00CC42D0" w:rsidRDefault="00CC42D0" w:rsidP="00CC42D0">
      <w:pPr>
        <w:numPr>
          <w:ilvl w:val="0"/>
          <w:numId w:val="58"/>
        </w:numPr>
        <w:tabs>
          <w:tab w:val="left" w:pos="600"/>
        </w:tabs>
        <w:autoSpaceDE/>
        <w:autoSpaceDN/>
        <w:adjustRightInd/>
        <w:spacing w:line="360" w:lineRule="auto"/>
        <w:jc w:val="both"/>
        <w:rPr>
          <w:rFonts w:ascii="Calibri" w:hAnsi="Calibri" w:cs="Calibri"/>
          <w:color w:val="000000"/>
          <w:sz w:val="22"/>
          <w:szCs w:val="22"/>
        </w:rPr>
      </w:pPr>
      <w:r w:rsidRPr="00CC42D0">
        <w:rPr>
          <w:rFonts w:ascii="Calibri" w:hAnsi="Calibri" w:cs="Calibri"/>
          <w:b/>
          <w:bCs/>
          <w:color w:val="000000"/>
          <w:sz w:val="22"/>
          <w:szCs w:val="22"/>
        </w:rPr>
        <w:t>Τοκοχρεολυτική δόση:</w:t>
      </w:r>
    </w:p>
    <w:p w14:paraId="05F99EA6" w14:textId="77777777" w:rsidR="00CC42D0" w:rsidRPr="00CC42D0" w:rsidRDefault="00CC42D0" w:rsidP="00CC42D0">
      <w:pPr>
        <w:autoSpaceDE/>
        <w:autoSpaceDN/>
        <w:adjustRightInd/>
        <w:spacing w:line="360" w:lineRule="auto"/>
        <w:ind w:firstLine="600"/>
        <w:jc w:val="both"/>
        <w:rPr>
          <w:rFonts w:ascii="Calibri" w:hAnsi="Calibri" w:cs="Calibri"/>
          <w:color w:val="000000"/>
          <w:sz w:val="22"/>
          <w:szCs w:val="22"/>
        </w:rPr>
      </w:pPr>
      <w:r w:rsidRPr="00CC42D0">
        <w:rPr>
          <w:rFonts w:ascii="Calibri" w:hAnsi="Calibri" w:cs="Calibri"/>
          <w:b/>
          <w:bCs/>
          <w:color w:val="000000"/>
          <w:sz w:val="22"/>
          <w:szCs w:val="22"/>
          <w:u w:val="single"/>
        </w:rPr>
        <w:t xml:space="preserve">Ενδεικτική Συνολική εξαμηνιαία </w:t>
      </w:r>
      <w:r w:rsidRPr="00CC42D0">
        <w:rPr>
          <w:rFonts w:ascii="Calibri" w:hAnsi="Calibri" w:cs="Calibri"/>
          <w:b/>
          <w:bCs/>
          <w:color w:val="000000"/>
          <w:sz w:val="22"/>
          <w:szCs w:val="22"/>
        </w:rPr>
        <w:t>τοκοχρεολυτική δόση: € 382.003,03</w:t>
      </w:r>
    </w:p>
    <w:tbl>
      <w:tblPr>
        <w:tblOverlap w:val="never"/>
        <w:tblW w:w="9665" w:type="dxa"/>
        <w:jc w:val="center"/>
        <w:tblLayout w:type="fixed"/>
        <w:tblCellMar>
          <w:left w:w="10" w:type="dxa"/>
          <w:right w:w="10" w:type="dxa"/>
        </w:tblCellMar>
        <w:tblLook w:val="04A0" w:firstRow="1" w:lastRow="0" w:firstColumn="1" w:lastColumn="0" w:noHBand="0" w:noVBand="1"/>
      </w:tblPr>
      <w:tblGrid>
        <w:gridCol w:w="580"/>
        <w:gridCol w:w="1689"/>
        <w:gridCol w:w="7396"/>
      </w:tblGrid>
      <w:tr w:rsidR="00CC42D0" w:rsidRPr="00CC42D0" w14:paraId="10F3DE22" w14:textId="77777777" w:rsidTr="00811258">
        <w:tblPrEx>
          <w:tblCellMar>
            <w:top w:w="0" w:type="dxa"/>
            <w:bottom w:w="0" w:type="dxa"/>
          </w:tblCellMar>
        </w:tblPrEx>
        <w:trPr>
          <w:trHeight w:hRule="exact" w:val="1016"/>
          <w:jc w:val="center"/>
        </w:trPr>
        <w:tc>
          <w:tcPr>
            <w:tcW w:w="580" w:type="dxa"/>
            <w:tcBorders>
              <w:top w:val="single" w:sz="4" w:space="0" w:color="auto"/>
              <w:left w:val="single" w:sz="4" w:space="0" w:color="auto"/>
            </w:tcBorders>
            <w:vAlign w:val="center"/>
          </w:tcPr>
          <w:p w14:paraId="5447FA61"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color w:val="000000"/>
                <w:sz w:val="22"/>
                <w:szCs w:val="22"/>
              </w:rPr>
              <w:t>α)</w:t>
            </w:r>
          </w:p>
        </w:tc>
        <w:tc>
          <w:tcPr>
            <w:tcW w:w="1689" w:type="dxa"/>
            <w:tcBorders>
              <w:top w:val="single" w:sz="4" w:space="0" w:color="auto"/>
              <w:left w:val="single" w:sz="4" w:space="0" w:color="auto"/>
            </w:tcBorders>
            <w:vAlign w:val="center"/>
          </w:tcPr>
          <w:p w14:paraId="685D3E4B" w14:textId="77777777" w:rsidR="00CC42D0" w:rsidRPr="00CC42D0" w:rsidRDefault="00CC42D0" w:rsidP="00CC42D0">
            <w:pPr>
              <w:autoSpaceDE/>
              <w:autoSpaceDN/>
              <w:adjustRightInd/>
              <w:spacing w:line="360" w:lineRule="auto"/>
              <w:ind w:firstLine="160"/>
              <w:rPr>
                <w:rFonts w:ascii="Calibri" w:hAnsi="Calibri" w:cs="Calibri"/>
                <w:color w:val="000000"/>
                <w:sz w:val="22"/>
                <w:szCs w:val="22"/>
              </w:rPr>
            </w:pPr>
            <w:r w:rsidRPr="00CC42D0">
              <w:rPr>
                <w:rFonts w:ascii="Calibri" w:hAnsi="Calibri" w:cs="Calibri"/>
                <w:b/>
                <w:bCs/>
                <w:color w:val="000000"/>
                <w:sz w:val="22"/>
                <w:szCs w:val="22"/>
              </w:rPr>
              <w:t>€ 182.829,74</w:t>
            </w:r>
          </w:p>
        </w:tc>
        <w:tc>
          <w:tcPr>
            <w:tcW w:w="7396" w:type="dxa"/>
            <w:tcBorders>
              <w:top w:val="single" w:sz="4" w:space="0" w:color="auto"/>
              <w:left w:val="single" w:sz="4" w:space="0" w:color="auto"/>
              <w:right w:val="single" w:sz="4" w:space="0" w:color="auto"/>
            </w:tcBorders>
            <w:vAlign w:val="center"/>
          </w:tcPr>
          <w:p w14:paraId="5C2BA207"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b/>
                <w:bCs/>
                <w:color w:val="000000"/>
                <w:sz w:val="22"/>
                <w:szCs w:val="22"/>
              </w:rPr>
              <w:t xml:space="preserve">Ενδεικτική </w:t>
            </w:r>
            <w:r w:rsidRPr="00CC42D0">
              <w:rPr>
                <w:rFonts w:ascii="Calibri" w:hAnsi="Calibri" w:cs="Calibri"/>
                <w:b/>
                <w:bCs/>
                <w:color w:val="000000"/>
                <w:sz w:val="22"/>
                <w:szCs w:val="22"/>
                <w:u w:val="single"/>
              </w:rPr>
              <w:t>εξαμηνιαία</w:t>
            </w:r>
            <w:r w:rsidRPr="00CC42D0">
              <w:rPr>
                <w:rFonts w:ascii="Calibri" w:hAnsi="Calibri" w:cs="Calibri"/>
                <w:b/>
                <w:bCs/>
                <w:color w:val="000000"/>
                <w:sz w:val="22"/>
                <w:szCs w:val="22"/>
              </w:rPr>
              <w:t xml:space="preserve"> τοκοχρεολυτική δόση </w:t>
            </w:r>
            <w:r w:rsidRPr="00CC42D0">
              <w:rPr>
                <w:rFonts w:ascii="Calibri" w:hAnsi="Calibri" w:cs="Calibri"/>
                <w:color w:val="000000"/>
                <w:sz w:val="22"/>
                <w:szCs w:val="22"/>
              </w:rPr>
              <w:t xml:space="preserve">για το </w:t>
            </w:r>
            <w:r w:rsidRPr="00CC42D0">
              <w:rPr>
                <w:rFonts w:ascii="Calibri" w:hAnsi="Calibri" w:cs="Calibri"/>
                <w:b/>
                <w:bCs/>
                <w:color w:val="000000"/>
                <w:sz w:val="22"/>
                <w:szCs w:val="22"/>
              </w:rPr>
              <w:t xml:space="preserve">50% </w:t>
            </w:r>
            <w:r w:rsidRPr="00CC42D0">
              <w:rPr>
                <w:rFonts w:ascii="Calibri" w:hAnsi="Calibri" w:cs="Calibri"/>
                <w:color w:val="000000"/>
                <w:sz w:val="22"/>
                <w:szCs w:val="22"/>
              </w:rPr>
              <w:t>του ποσού του δανείου που θα προέλθει από πόρους της Ευρωπαϊκής Τράπεζας Επενδύσεων (ΕΤΕπ)</w:t>
            </w:r>
          </w:p>
        </w:tc>
      </w:tr>
      <w:tr w:rsidR="00CC42D0" w:rsidRPr="00CC42D0" w14:paraId="3E6F89F0" w14:textId="77777777" w:rsidTr="00811258">
        <w:tblPrEx>
          <w:tblCellMar>
            <w:top w:w="0" w:type="dxa"/>
            <w:bottom w:w="0" w:type="dxa"/>
          </w:tblCellMar>
        </w:tblPrEx>
        <w:trPr>
          <w:trHeight w:hRule="exact" w:val="845"/>
          <w:jc w:val="center"/>
        </w:trPr>
        <w:tc>
          <w:tcPr>
            <w:tcW w:w="580" w:type="dxa"/>
            <w:tcBorders>
              <w:top w:val="single" w:sz="4" w:space="0" w:color="auto"/>
              <w:left w:val="single" w:sz="4" w:space="0" w:color="auto"/>
              <w:bottom w:val="single" w:sz="4" w:space="0" w:color="auto"/>
            </w:tcBorders>
            <w:vAlign w:val="center"/>
          </w:tcPr>
          <w:p w14:paraId="769D6DEE"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color w:val="000000"/>
                <w:sz w:val="22"/>
                <w:szCs w:val="22"/>
              </w:rPr>
              <w:t>β)</w:t>
            </w:r>
          </w:p>
        </w:tc>
        <w:tc>
          <w:tcPr>
            <w:tcW w:w="1689" w:type="dxa"/>
            <w:tcBorders>
              <w:top w:val="single" w:sz="4" w:space="0" w:color="auto"/>
              <w:left w:val="single" w:sz="4" w:space="0" w:color="auto"/>
              <w:bottom w:val="single" w:sz="4" w:space="0" w:color="auto"/>
            </w:tcBorders>
          </w:tcPr>
          <w:p w14:paraId="108F2A6A" w14:textId="77777777" w:rsidR="00CC42D0" w:rsidRPr="00CC42D0" w:rsidRDefault="00CC42D0" w:rsidP="00CC42D0">
            <w:pPr>
              <w:autoSpaceDE/>
              <w:autoSpaceDN/>
              <w:adjustRightInd/>
              <w:spacing w:line="360" w:lineRule="auto"/>
              <w:ind w:firstLine="160"/>
              <w:rPr>
                <w:rFonts w:ascii="Calibri" w:hAnsi="Calibri" w:cs="Calibri"/>
                <w:color w:val="000000"/>
                <w:sz w:val="22"/>
                <w:szCs w:val="22"/>
              </w:rPr>
            </w:pPr>
            <w:r w:rsidRPr="00CC42D0">
              <w:rPr>
                <w:rFonts w:ascii="Calibri" w:hAnsi="Calibri" w:cs="Calibri"/>
                <w:b/>
                <w:bCs/>
                <w:color w:val="000000"/>
                <w:sz w:val="22"/>
                <w:szCs w:val="22"/>
              </w:rPr>
              <w:t>€ 199.173,29</w:t>
            </w:r>
          </w:p>
        </w:tc>
        <w:tc>
          <w:tcPr>
            <w:tcW w:w="7396" w:type="dxa"/>
            <w:tcBorders>
              <w:top w:val="single" w:sz="4" w:space="0" w:color="auto"/>
              <w:left w:val="single" w:sz="4" w:space="0" w:color="auto"/>
              <w:bottom w:val="single" w:sz="4" w:space="0" w:color="auto"/>
              <w:right w:val="single" w:sz="4" w:space="0" w:color="auto"/>
            </w:tcBorders>
          </w:tcPr>
          <w:p w14:paraId="5F5AEE29" w14:textId="77777777" w:rsidR="00CC42D0" w:rsidRPr="00CC42D0" w:rsidRDefault="00CC42D0" w:rsidP="00CC42D0">
            <w:pPr>
              <w:autoSpaceDE/>
              <w:autoSpaceDN/>
              <w:adjustRightInd/>
              <w:spacing w:line="360" w:lineRule="auto"/>
              <w:rPr>
                <w:rFonts w:ascii="Calibri" w:hAnsi="Calibri" w:cs="Calibri"/>
                <w:color w:val="000000"/>
                <w:sz w:val="22"/>
                <w:szCs w:val="22"/>
              </w:rPr>
            </w:pPr>
            <w:r w:rsidRPr="00CC42D0">
              <w:rPr>
                <w:rFonts w:ascii="Calibri" w:hAnsi="Calibri" w:cs="Calibri"/>
                <w:b/>
                <w:bCs/>
                <w:color w:val="000000"/>
                <w:sz w:val="22"/>
                <w:szCs w:val="22"/>
              </w:rPr>
              <w:t xml:space="preserve">Σταθερή </w:t>
            </w:r>
            <w:r w:rsidRPr="00CC42D0">
              <w:rPr>
                <w:rFonts w:ascii="Calibri" w:hAnsi="Calibri" w:cs="Calibri"/>
                <w:b/>
                <w:bCs/>
                <w:color w:val="000000"/>
                <w:sz w:val="22"/>
                <w:szCs w:val="22"/>
                <w:u w:val="single"/>
              </w:rPr>
              <w:t>εξαμηνιαία</w:t>
            </w:r>
            <w:r w:rsidRPr="00CC42D0">
              <w:rPr>
                <w:rFonts w:ascii="Calibri" w:hAnsi="Calibri" w:cs="Calibri"/>
                <w:b/>
                <w:bCs/>
                <w:color w:val="000000"/>
                <w:sz w:val="22"/>
                <w:szCs w:val="22"/>
              </w:rPr>
              <w:t xml:space="preserve"> τοκοχρεολυτική δόση </w:t>
            </w:r>
            <w:r w:rsidRPr="00CC42D0">
              <w:rPr>
                <w:rFonts w:ascii="Calibri" w:hAnsi="Calibri" w:cs="Calibri"/>
                <w:color w:val="000000"/>
                <w:sz w:val="22"/>
                <w:szCs w:val="22"/>
              </w:rPr>
              <w:t xml:space="preserve">για το </w:t>
            </w:r>
            <w:r w:rsidRPr="00CC42D0">
              <w:rPr>
                <w:rFonts w:ascii="Calibri" w:hAnsi="Calibri" w:cs="Calibri"/>
                <w:b/>
                <w:bCs/>
                <w:color w:val="000000"/>
                <w:sz w:val="22"/>
                <w:szCs w:val="22"/>
              </w:rPr>
              <w:t xml:space="preserve">50% </w:t>
            </w:r>
            <w:r w:rsidRPr="00CC42D0">
              <w:rPr>
                <w:rFonts w:ascii="Calibri" w:hAnsi="Calibri" w:cs="Calibri"/>
                <w:color w:val="000000"/>
                <w:sz w:val="22"/>
                <w:szCs w:val="22"/>
              </w:rPr>
              <w:t>του ποσού του δανείου που θα προέλθει από πόρους του Τ.Π. &amp; Δανείων</w:t>
            </w:r>
            <w:r w:rsidRPr="00CC42D0">
              <w:rPr>
                <w:rFonts w:ascii="Calibri" w:hAnsi="Calibri" w:cs="Calibri"/>
                <w:b/>
                <w:bCs/>
                <w:color w:val="000000"/>
                <w:sz w:val="22"/>
                <w:szCs w:val="22"/>
              </w:rPr>
              <w:t>.</w:t>
            </w:r>
          </w:p>
        </w:tc>
      </w:tr>
    </w:tbl>
    <w:p w14:paraId="580B9D5E" w14:textId="77777777" w:rsidR="00CC42D0" w:rsidRPr="00CC42D0" w:rsidRDefault="00CC42D0" w:rsidP="00CC42D0">
      <w:pPr>
        <w:autoSpaceDE/>
        <w:autoSpaceDN/>
        <w:adjustRightInd/>
        <w:spacing w:line="360" w:lineRule="auto"/>
        <w:rPr>
          <w:rFonts w:ascii="Calibri" w:hAnsi="Calibri" w:cs="Calibri"/>
          <w:color w:val="000000"/>
          <w:sz w:val="22"/>
          <w:szCs w:val="22"/>
        </w:rPr>
      </w:pPr>
    </w:p>
    <w:p w14:paraId="50A10F8A" w14:textId="77777777" w:rsidR="00CC42D0" w:rsidRPr="00CC42D0" w:rsidRDefault="00CC42D0" w:rsidP="00CC42D0">
      <w:pPr>
        <w:keepNext/>
        <w:keepLines/>
        <w:numPr>
          <w:ilvl w:val="0"/>
          <w:numId w:val="58"/>
        </w:numPr>
        <w:tabs>
          <w:tab w:val="left" w:pos="600"/>
        </w:tabs>
        <w:autoSpaceDE/>
        <w:autoSpaceDN/>
        <w:adjustRightInd/>
        <w:spacing w:line="360" w:lineRule="auto"/>
        <w:jc w:val="both"/>
        <w:outlineLvl w:val="0"/>
        <w:rPr>
          <w:rFonts w:ascii="Calibri" w:hAnsi="Calibri" w:cs="Calibri"/>
          <w:b/>
          <w:bCs/>
          <w:color w:val="000000"/>
          <w:sz w:val="22"/>
          <w:szCs w:val="22"/>
        </w:rPr>
      </w:pPr>
      <w:bookmarkStart w:id="64" w:name="bookmark12"/>
      <w:r w:rsidRPr="00CC42D0">
        <w:rPr>
          <w:rFonts w:ascii="Calibri" w:hAnsi="Calibri" w:cs="Calibri"/>
          <w:b/>
          <w:bCs/>
          <w:color w:val="000000"/>
          <w:sz w:val="22"/>
          <w:szCs w:val="22"/>
        </w:rPr>
        <w:t>Ενδιάμεσοι τόκοι:</w:t>
      </w:r>
      <w:bookmarkEnd w:id="64"/>
    </w:p>
    <w:p w14:paraId="4DDE0CA8"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14:paraId="5A98559B"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p>
    <w:p w14:paraId="21190D94" w14:textId="77777777" w:rsidR="00CC42D0" w:rsidRPr="00CC42D0" w:rsidRDefault="00CC42D0" w:rsidP="00CC42D0">
      <w:pPr>
        <w:keepNext/>
        <w:keepLines/>
        <w:numPr>
          <w:ilvl w:val="0"/>
          <w:numId w:val="58"/>
        </w:numPr>
        <w:tabs>
          <w:tab w:val="left" w:pos="600"/>
        </w:tabs>
        <w:autoSpaceDE/>
        <w:autoSpaceDN/>
        <w:adjustRightInd/>
        <w:spacing w:line="360" w:lineRule="auto"/>
        <w:jc w:val="both"/>
        <w:outlineLvl w:val="0"/>
        <w:rPr>
          <w:rFonts w:ascii="Calibri" w:hAnsi="Calibri" w:cs="Calibri"/>
          <w:b/>
          <w:bCs/>
          <w:color w:val="000000"/>
          <w:sz w:val="22"/>
          <w:szCs w:val="22"/>
        </w:rPr>
      </w:pPr>
      <w:bookmarkStart w:id="65" w:name="bookmark14"/>
      <w:r w:rsidRPr="00CC42D0">
        <w:rPr>
          <w:rFonts w:ascii="Calibri" w:hAnsi="Calibri" w:cs="Calibri"/>
          <w:b/>
          <w:bCs/>
          <w:color w:val="000000"/>
          <w:sz w:val="22"/>
          <w:szCs w:val="22"/>
        </w:rPr>
        <w:t>Ασφάλεια δανείου:</w:t>
      </w:r>
      <w:bookmarkEnd w:id="65"/>
    </w:p>
    <w:p w14:paraId="592A9A51"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color w:val="000000"/>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υπ’ αριθμ. 22766/9-4-2020 ΚΥΑ). </w:t>
      </w:r>
    </w:p>
    <w:p w14:paraId="526EEE11" w14:textId="77777777" w:rsidR="00CC42D0" w:rsidRPr="00CC42D0" w:rsidRDefault="00CC42D0" w:rsidP="00CC42D0">
      <w:pPr>
        <w:autoSpaceDE/>
        <w:autoSpaceDN/>
        <w:adjustRightInd/>
        <w:spacing w:line="360" w:lineRule="auto"/>
        <w:ind w:left="600"/>
        <w:jc w:val="both"/>
        <w:rPr>
          <w:rFonts w:ascii="Calibri" w:hAnsi="Calibri" w:cs="Calibri"/>
          <w:color w:val="000000"/>
          <w:sz w:val="22"/>
          <w:szCs w:val="22"/>
        </w:rPr>
      </w:pPr>
      <w:r w:rsidRPr="00CC42D0">
        <w:rPr>
          <w:rFonts w:ascii="Calibri" w:hAnsi="Calibri" w:cs="Calibri"/>
          <w:color w:val="000000"/>
          <w:sz w:val="22"/>
          <w:szCs w:val="22"/>
        </w:rPr>
        <w:t>Ειδικότερα:</w:t>
      </w:r>
    </w:p>
    <w:p w14:paraId="04AFD773" w14:textId="77777777" w:rsidR="00CC42D0" w:rsidRPr="00CC42D0" w:rsidRDefault="00CC42D0" w:rsidP="00CC42D0">
      <w:pPr>
        <w:autoSpaceDE/>
        <w:autoSpaceDN/>
        <w:adjustRightInd/>
        <w:spacing w:line="360" w:lineRule="auto"/>
        <w:jc w:val="both"/>
        <w:rPr>
          <w:rFonts w:ascii="Calibri" w:hAnsi="Calibri" w:cs="Calibri"/>
          <w:color w:val="000000"/>
          <w:sz w:val="22"/>
          <w:szCs w:val="22"/>
        </w:rPr>
      </w:pPr>
      <w:r w:rsidRPr="00CC42D0">
        <w:rPr>
          <w:rFonts w:ascii="Calibri" w:hAnsi="Calibri" w:cs="Calibri"/>
          <w:b/>
          <w:bCs/>
          <w:color w:val="000000"/>
          <w:sz w:val="22"/>
          <w:szCs w:val="22"/>
        </w:rPr>
        <w:t xml:space="preserve">«Ο Δήμος εκχωρεί </w:t>
      </w:r>
      <w:r w:rsidRPr="00CC42D0">
        <w:rPr>
          <w:rFonts w:ascii="Calibri" w:hAnsi="Calibri" w:cs="Calibri"/>
          <w:color w:val="000000"/>
          <w:sz w:val="22"/>
          <w:szCs w:val="22"/>
        </w:rPr>
        <w:t>στο «Τ.Π. &amp; Δανείων», από σήμερα και για όλη την διάρκεια του δανείου από όλα γενικά τα έσοδα του «</w:t>
      </w:r>
      <w:r w:rsidRPr="00CC42D0">
        <w:rPr>
          <w:rFonts w:ascii="Calibri" w:hAnsi="Calibri" w:cs="Calibri"/>
          <w:b/>
          <w:bCs/>
          <w:color w:val="000000"/>
          <w:sz w:val="22"/>
          <w:szCs w:val="22"/>
        </w:rPr>
        <w:t xml:space="preserve">Δήμου» </w:t>
      </w:r>
      <w:r w:rsidRPr="00CC42D0">
        <w:rPr>
          <w:rFonts w:ascii="Calibri" w:hAnsi="Calibri" w:cs="Calibri"/>
          <w:color w:val="000000"/>
          <w:sz w:val="22"/>
          <w:szCs w:val="22"/>
        </w:rPr>
        <w:t>και κατά προτεραιότητα από τους Κεντρικούς Αυτοτελείς Πόρους (ΚΑΠ) αφού έχουν ληφθεί υπόψη οι κατά περίπτωση ειδικές ρυθμίσεις των άρθρων 113 παρ.6 περ. β' του ν.1892/1990 και 34 του ν.3697/2008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ν.3463/2006 όπως το τρίτο και το τελευταίο εδάφιο της παρ. 5 ισχύουν μετά την αντικατάστασή τους από τα άρθρα 36 παρ.3 του ν.3801/2009 και 45 παρ.3 του ν.3731/2008 αντίστοιχα, και το «Τ.Π&amp; Δανείων» δικαιούται να εισπράττει το σύνολο του ποσού που έχει εκταμιευτεί προς αυτόν από το συνομολογηθέν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παρ.1 του άρθ.11 της υπ' αριθμ. 22766/2020 Κ.Υ.Α. για την εξόφληση του συνόλου των οφειλών του προς του Τ.Π &amp; Δανείων».</w:t>
      </w:r>
    </w:p>
    <w:p w14:paraId="68E8FF03" w14:textId="77777777" w:rsidR="00CC42D0" w:rsidRPr="00CC42D0" w:rsidRDefault="00CC42D0" w:rsidP="00CC42D0">
      <w:pPr>
        <w:keepNext/>
        <w:keepLines/>
        <w:numPr>
          <w:ilvl w:val="0"/>
          <w:numId w:val="58"/>
        </w:numPr>
        <w:tabs>
          <w:tab w:val="left" w:pos="600"/>
        </w:tabs>
        <w:autoSpaceDE/>
        <w:autoSpaceDN/>
        <w:adjustRightInd/>
        <w:spacing w:line="360" w:lineRule="auto"/>
        <w:outlineLvl w:val="0"/>
        <w:rPr>
          <w:rFonts w:ascii="Calibri" w:hAnsi="Calibri" w:cs="Calibri"/>
          <w:b/>
          <w:bCs/>
          <w:color w:val="000000"/>
          <w:sz w:val="22"/>
          <w:szCs w:val="22"/>
        </w:rPr>
      </w:pPr>
      <w:r w:rsidRPr="00CC42D0">
        <w:rPr>
          <w:rFonts w:ascii="Calibri" w:hAnsi="Calibri" w:cs="Calibri"/>
          <w:b/>
          <w:bCs/>
          <w:color w:val="000000"/>
          <w:sz w:val="22"/>
          <w:szCs w:val="22"/>
        </w:rPr>
        <w:t>Πρόσθετη ασφάλεια δανείου:</w:t>
      </w:r>
    </w:p>
    <w:p w14:paraId="4D8C04AF" w14:textId="77777777" w:rsidR="00CC42D0" w:rsidRPr="00CC42D0" w:rsidRDefault="00CC42D0" w:rsidP="00CC42D0">
      <w:pPr>
        <w:autoSpaceDE/>
        <w:autoSpaceDN/>
        <w:adjustRightInd/>
        <w:spacing w:line="360" w:lineRule="auto"/>
        <w:ind w:left="57" w:firstLine="113"/>
        <w:jc w:val="both"/>
        <w:rPr>
          <w:rFonts w:ascii="Calibri" w:hAnsi="Calibri" w:cs="Calibri"/>
          <w:color w:val="000000"/>
          <w:sz w:val="22"/>
          <w:szCs w:val="22"/>
        </w:rPr>
      </w:pPr>
      <w:r w:rsidRPr="00CC42D0">
        <w:rPr>
          <w:rFonts w:ascii="Calibri" w:hAnsi="Calibri" w:cs="Calibri"/>
          <w:b/>
          <w:bCs/>
          <w:color w:val="000000"/>
          <w:sz w:val="22"/>
          <w:szCs w:val="22"/>
        </w:rPr>
        <w:t xml:space="preserve">Για Πρόσθετη ασφάλεια </w:t>
      </w:r>
      <w:r w:rsidRPr="00CC42D0">
        <w:rPr>
          <w:rFonts w:ascii="Calibri" w:hAnsi="Calibri" w:cs="Calibri"/>
          <w:color w:val="000000"/>
          <w:sz w:val="22"/>
          <w:szCs w:val="22"/>
        </w:rPr>
        <w:t xml:space="preserve">του δανείου σε κεφάλαιο, κάθε είδους τόκους, έξοδα κλπ, ο «Δανειολήπτης» σε περίπτωση κήρυξης έκπτωτου του αναδόχου του Έργου, </w:t>
      </w:r>
      <w:r w:rsidRPr="00CC42D0">
        <w:rPr>
          <w:rFonts w:ascii="Calibri" w:hAnsi="Calibri" w:cs="Calibri"/>
          <w:color w:val="000000"/>
          <w:sz w:val="22"/>
          <w:szCs w:val="22"/>
          <w:u w:val="single"/>
        </w:rPr>
        <w:t>εκχωρεί</w:t>
      </w:r>
      <w:r w:rsidRPr="00CC42D0">
        <w:rPr>
          <w:rFonts w:ascii="Calibri" w:hAnsi="Calibri" w:cs="Calibri"/>
          <w:color w:val="000000"/>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ανάθεσής του Έργου/Προμήθειας και ειδικότερα την εγγυητική επιστολή καλής εκτελέσεως.</w:t>
      </w:r>
    </w:p>
    <w:p w14:paraId="0F9C8B50" w14:textId="77777777" w:rsidR="00CC42D0" w:rsidRPr="00CC42D0" w:rsidRDefault="00CC42D0" w:rsidP="00CC42D0">
      <w:pPr>
        <w:numPr>
          <w:ilvl w:val="0"/>
          <w:numId w:val="58"/>
        </w:numPr>
        <w:tabs>
          <w:tab w:val="left" w:pos="600"/>
        </w:tabs>
        <w:autoSpaceDE/>
        <w:autoSpaceDN/>
        <w:adjustRightInd/>
        <w:spacing w:line="360" w:lineRule="auto"/>
        <w:jc w:val="both"/>
        <w:rPr>
          <w:rFonts w:ascii="Calibri" w:hAnsi="Calibri" w:cs="Calibri"/>
          <w:color w:val="000000"/>
          <w:sz w:val="22"/>
          <w:szCs w:val="22"/>
        </w:rPr>
      </w:pPr>
      <w:r w:rsidRPr="00CC42D0">
        <w:rPr>
          <w:rFonts w:ascii="Calibri" w:hAnsi="Calibri" w:cs="Calibri"/>
          <w:b/>
          <w:bCs/>
          <w:color w:val="000000"/>
          <w:sz w:val="22"/>
          <w:szCs w:val="22"/>
        </w:rPr>
        <w:t xml:space="preserve">Δικαιώματα: </w:t>
      </w:r>
      <w:r w:rsidRPr="00CC42D0">
        <w:rPr>
          <w:rFonts w:ascii="Calibri" w:hAnsi="Calibri" w:cs="Calibri"/>
          <w:color w:val="000000"/>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14:paraId="03993875" w14:textId="77777777" w:rsidR="00CC42D0" w:rsidRPr="00CC42D0" w:rsidRDefault="00CC42D0" w:rsidP="00CC42D0">
      <w:pPr>
        <w:autoSpaceDE/>
        <w:autoSpaceDN/>
        <w:adjustRightInd/>
        <w:spacing w:line="360" w:lineRule="auto"/>
        <w:jc w:val="both"/>
        <w:rPr>
          <w:rFonts w:ascii="Calibri" w:hAnsi="Calibri" w:cs="Calibri"/>
          <w:color w:val="000000"/>
          <w:sz w:val="22"/>
          <w:szCs w:val="22"/>
        </w:rPr>
      </w:pPr>
      <w:r w:rsidRPr="00CC42D0">
        <w:rPr>
          <w:rFonts w:ascii="Calibri" w:hAnsi="Calibri" w:cs="Calibri"/>
          <w:b/>
          <w:bCs/>
          <w:color w:val="000000"/>
          <w:sz w:val="22"/>
          <w:szCs w:val="22"/>
        </w:rPr>
        <w:t xml:space="preserve">Β) </w:t>
      </w:r>
      <w:r w:rsidRPr="00CC42D0">
        <w:rPr>
          <w:rFonts w:ascii="Calibri" w:hAnsi="Calibri" w:cs="Calibri"/>
          <w:bCs/>
          <w:color w:val="000000"/>
          <w:sz w:val="22"/>
          <w:szCs w:val="22"/>
        </w:rPr>
        <w:t>Εξουσιοδοτεί το νόμιμο εκπρόσωπό του Δημήτριο Λουκά, Δήμαρχο Λαυρεωτικής του Δήμου Λαυρεωτικής, για την υπογραφή του δανειστικού συμβολαίου.</w:t>
      </w:r>
    </w:p>
    <w:p w14:paraId="2817A36B" w14:textId="77777777" w:rsidR="00CC42D0" w:rsidRPr="00CC42D0" w:rsidRDefault="00CC42D0" w:rsidP="00CC42D0">
      <w:pPr>
        <w:spacing w:line="360" w:lineRule="auto"/>
        <w:jc w:val="both"/>
        <w:rPr>
          <w:rFonts w:ascii="Calibri" w:hAnsi="Calibri" w:cs="Calibri"/>
          <w:sz w:val="22"/>
          <w:szCs w:val="22"/>
        </w:rPr>
      </w:pPr>
    </w:p>
    <w:p w14:paraId="2DE4FB37" w14:textId="77777777" w:rsidR="00CC42D0" w:rsidRPr="00AA1449" w:rsidRDefault="00CC42D0" w:rsidP="00CC42D0">
      <w:pPr>
        <w:tabs>
          <w:tab w:val="left" w:pos="9240"/>
        </w:tabs>
        <w:spacing w:line="360" w:lineRule="auto"/>
        <w:jc w:val="both"/>
        <w:rPr>
          <w:rFonts w:ascii="Calibri" w:hAnsi="Calibri" w:cs="Calibri"/>
          <w:b/>
          <w:bCs/>
          <w:sz w:val="22"/>
          <w:szCs w:val="22"/>
        </w:rPr>
      </w:pPr>
      <w:r w:rsidRPr="00AA1449">
        <w:rPr>
          <w:rFonts w:ascii="Calibri" w:hAnsi="Calibri" w:cs="Calibri"/>
          <w:b/>
          <w:bCs/>
          <w:sz w:val="22"/>
          <w:szCs w:val="22"/>
        </w:rPr>
        <w:t xml:space="preserve">ΘΕΜΑ: </w:t>
      </w:r>
      <w:r w:rsidRPr="00AA1449">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4486416D" w14:textId="77777777" w:rsidR="00CC42D0" w:rsidRPr="00AA1449" w:rsidRDefault="00CC42D0" w:rsidP="00CC42D0">
      <w:pPr>
        <w:spacing w:line="360" w:lineRule="auto"/>
        <w:rPr>
          <w:rFonts w:ascii="Calibri" w:hAnsi="Calibri" w:cs="Calibri"/>
          <w:b/>
          <w:sz w:val="22"/>
          <w:szCs w:val="22"/>
        </w:rPr>
      </w:pPr>
      <w:r>
        <w:rPr>
          <w:rFonts w:ascii="Calibri" w:hAnsi="Calibri" w:cs="Calibri"/>
          <w:b/>
          <w:sz w:val="22"/>
          <w:szCs w:val="22"/>
        </w:rPr>
        <w:t>Αρ. Απόφ.: 284</w:t>
      </w:r>
      <w:r w:rsidRPr="00AA1449">
        <w:rPr>
          <w:rFonts w:ascii="Calibri" w:hAnsi="Calibri" w:cs="Calibri"/>
          <w:b/>
          <w:sz w:val="22"/>
          <w:szCs w:val="22"/>
        </w:rPr>
        <w:t>/2021</w:t>
      </w:r>
    </w:p>
    <w:p w14:paraId="6D88C145" w14:textId="77777777" w:rsidR="00CC42D0" w:rsidRPr="00AA1449" w:rsidRDefault="00CC42D0" w:rsidP="00CC42D0">
      <w:pPr>
        <w:tabs>
          <w:tab w:val="left" w:pos="9240"/>
        </w:tabs>
        <w:spacing w:line="360" w:lineRule="auto"/>
        <w:ind w:firstLine="709"/>
        <w:jc w:val="both"/>
        <w:rPr>
          <w:rFonts w:ascii="Calibri" w:hAnsi="Calibri" w:cs="Calibri"/>
          <w:sz w:val="22"/>
          <w:szCs w:val="22"/>
        </w:rPr>
      </w:pPr>
      <w:r w:rsidRPr="00AA1449">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AA1449">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AA1449">
        <w:rPr>
          <w:rFonts w:ascii="Calibri" w:hAnsi="Calibri" w:cs="Calibri"/>
          <w:bCs/>
          <w:i/>
          <w:sz w:val="22"/>
          <w:szCs w:val="22"/>
        </w:rPr>
        <w:t>»</w:t>
      </w:r>
      <w:r w:rsidRPr="00AA1449">
        <w:rPr>
          <w:rFonts w:ascii="Calibri" w:hAnsi="Calibri" w:cs="Calibri"/>
          <w:i/>
          <w:sz w:val="22"/>
          <w:szCs w:val="22"/>
        </w:rPr>
        <w:t xml:space="preserve"> </w:t>
      </w:r>
      <w:r w:rsidRPr="00AA1449">
        <w:rPr>
          <w:rFonts w:ascii="Calibri" w:hAnsi="Calibri" w:cs="Calibri"/>
          <w:sz w:val="22"/>
          <w:szCs w:val="22"/>
        </w:rPr>
        <w:t>έθεσε υπόψη των μελών</w:t>
      </w:r>
      <w:r w:rsidRPr="00AA1449">
        <w:rPr>
          <w:rFonts w:ascii="Calibri" w:hAnsi="Calibri" w:cs="Calibri"/>
          <w:b/>
          <w:i/>
          <w:sz w:val="22"/>
          <w:szCs w:val="22"/>
        </w:rPr>
        <w:t xml:space="preserve"> </w:t>
      </w:r>
      <w:r w:rsidRPr="00AA1449">
        <w:rPr>
          <w:rFonts w:ascii="Calibri" w:hAnsi="Calibri" w:cs="Calibri"/>
          <w:sz w:val="22"/>
          <w:szCs w:val="22"/>
        </w:rPr>
        <w:t>της</w:t>
      </w:r>
      <w:r>
        <w:rPr>
          <w:rFonts w:ascii="Calibri" w:hAnsi="Calibri" w:cs="Calibri"/>
          <w:sz w:val="22"/>
          <w:szCs w:val="22"/>
        </w:rPr>
        <w:t xml:space="preserve"> Οικονομικής Επιτροπής την από 02.11</w:t>
      </w:r>
      <w:r w:rsidRPr="00AA1449">
        <w:rPr>
          <w:rFonts w:ascii="Calibri" w:hAnsi="Calibri" w:cs="Calibri"/>
          <w:sz w:val="22"/>
          <w:szCs w:val="22"/>
        </w:rPr>
        <w:t>.2021 εισήγηση της Διεύθυνσης Οικονομικών Υπηρεσιών στην οποία αναφέρονται τα ακόλουθα:</w:t>
      </w:r>
    </w:p>
    <w:p w14:paraId="326B69A1" w14:textId="77777777" w:rsidR="00CC42D0" w:rsidRPr="007A766F" w:rsidRDefault="00CC42D0" w:rsidP="00CC42D0">
      <w:pPr>
        <w:tabs>
          <w:tab w:val="left" w:pos="0"/>
        </w:tabs>
        <w:spacing w:line="360" w:lineRule="auto"/>
        <w:jc w:val="both"/>
        <w:rPr>
          <w:rFonts w:ascii="Calibri" w:hAnsi="Calibri" w:cs="Calibri"/>
          <w:bCs/>
          <w:i/>
          <w:sz w:val="22"/>
          <w:szCs w:val="22"/>
        </w:rPr>
      </w:pPr>
      <w:r w:rsidRPr="007A766F">
        <w:rPr>
          <w:rFonts w:ascii="Calibri" w:hAnsi="Calibri" w:cs="Calibri"/>
          <w:bCs/>
          <w:i/>
          <w:sz w:val="22"/>
          <w:szCs w:val="22"/>
        </w:rPr>
        <w:t>«Λαμβάνοντας υπόψη:</w:t>
      </w:r>
    </w:p>
    <w:p w14:paraId="5DC01F2D" w14:textId="77777777" w:rsidR="00CC42D0" w:rsidRPr="007A766F" w:rsidRDefault="00CC42D0" w:rsidP="00CC42D0">
      <w:pPr>
        <w:tabs>
          <w:tab w:val="left" w:pos="0"/>
        </w:tabs>
        <w:spacing w:line="360" w:lineRule="auto"/>
        <w:jc w:val="both"/>
        <w:rPr>
          <w:rFonts w:ascii="Calibri" w:hAnsi="Calibri" w:cs="Calibri"/>
          <w:bCs/>
          <w:i/>
          <w:iCs/>
          <w:sz w:val="22"/>
          <w:szCs w:val="22"/>
        </w:rPr>
      </w:pPr>
      <w:r w:rsidRPr="007A766F">
        <w:rPr>
          <w:rFonts w:ascii="Calibri" w:hAnsi="Calibri" w:cs="Calibri"/>
          <w:bCs/>
          <w:i/>
          <w:sz w:val="22"/>
          <w:szCs w:val="22"/>
        </w:rPr>
        <w:t>Α) την περ. ιη του άρθρου 72 του Ν.3852/2010 όπως τροποποιήθηκε με το άρθρο 40 του Ν.4735/2020, όπου ορίζεται ότι η Οικονομική Επιτροπή: «</w:t>
      </w:r>
      <w:r w:rsidRPr="007A766F">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2E78EB73" w14:textId="77777777" w:rsidR="00CC42D0" w:rsidRPr="007A766F" w:rsidRDefault="00CC42D0" w:rsidP="00CC42D0">
      <w:pPr>
        <w:tabs>
          <w:tab w:val="left" w:pos="0"/>
        </w:tabs>
        <w:spacing w:line="360" w:lineRule="auto"/>
        <w:jc w:val="both"/>
        <w:rPr>
          <w:rFonts w:ascii="Calibri" w:hAnsi="Calibri" w:cs="Calibri"/>
          <w:bCs/>
          <w:i/>
          <w:sz w:val="22"/>
          <w:szCs w:val="22"/>
        </w:rPr>
      </w:pPr>
      <w:r w:rsidRPr="007A766F">
        <w:rPr>
          <w:rFonts w:ascii="Calibri" w:hAnsi="Calibri" w:cs="Calibr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7A766F">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7A766F">
        <w:rPr>
          <w:rFonts w:ascii="Calibri" w:hAnsi="Calibri" w:cs="Calibri"/>
          <w:b/>
          <w:i/>
          <w:iCs/>
          <w:sz w:val="22"/>
          <w:szCs w:val="22"/>
        </w:rPr>
        <w:t xml:space="preserve">με </w:t>
      </w:r>
      <w:r w:rsidRPr="007A766F">
        <w:rPr>
          <w:rFonts w:ascii="Calibri" w:hAnsi="Calibr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7A766F">
        <w:rPr>
          <w:rFonts w:ascii="Calibri" w:hAnsi="Calibri" w:cs="Calibri"/>
          <w:bCs/>
          <w:i/>
          <w:sz w:val="22"/>
          <w:szCs w:val="22"/>
        </w:rPr>
        <w:t>»</w:t>
      </w:r>
    </w:p>
    <w:p w14:paraId="6FED560B" w14:textId="77777777" w:rsidR="00CC42D0" w:rsidRPr="007A766F" w:rsidRDefault="00CC42D0" w:rsidP="00CC42D0">
      <w:pPr>
        <w:spacing w:line="360" w:lineRule="auto"/>
        <w:jc w:val="both"/>
        <w:rPr>
          <w:rFonts w:ascii="Calibri" w:hAnsi="Calibri" w:cs="Calibri"/>
          <w:bCs/>
          <w:i/>
          <w:sz w:val="22"/>
          <w:szCs w:val="22"/>
        </w:rPr>
      </w:pPr>
      <w:r w:rsidRPr="007A766F">
        <w:rPr>
          <w:rFonts w:ascii="Calibri" w:hAnsi="Calibri" w:cs="Calibri"/>
          <w:i/>
          <w:sz w:val="22"/>
          <w:szCs w:val="22"/>
        </w:rPr>
        <w:t>Εισηγούμαστε την αποδοχή</w:t>
      </w:r>
      <w:r w:rsidRPr="007A766F">
        <w:rPr>
          <w:rFonts w:ascii="Calibri" w:hAnsi="Calibri" w:cs="Calibri"/>
          <w:bCs/>
          <w:i/>
          <w:sz w:val="22"/>
          <w:szCs w:val="22"/>
        </w:rPr>
        <w:t>:</w:t>
      </w:r>
    </w:p>
    <w:p w14:paraId="7F0AD7D5" w14:textId="77777777" w:rsidR="00CC42D0" w:rsidRPr="007A766F" w:rsidRDefault="00CC42D0" w:rsidP="00CC42D0">
      <w:pPr>
        <w:numPr>
          <w:ilvl w:val="0"/>
          <w:numId w:val="62"/>
        </w:numPr>
        <w:tabs>
          <w:tab w:val="left" w:pos="1125"/>
          <w:tab w:val="right" w:pos="14741"/>
        </w:tabs>
        <w:spacing w:line="360" w:lineRule="auto"/>
        <w:ind w:left="57" w:firstLine="170"/>
        <w:contextualSpacing/>
        <w:jc w:val="both"/>
        <w:rPr>
          <w:rFonts w:ascii="Calibri" w:hAnsi="Calibri" w:cs="Calibri"/>
          <w:b/>
          <w:bCs/>
          <w:i/>
          <w:color w:val="000000"/>
          <w:sz w:val="22"/>
          <w:szCs w:val="22"/>
        </w:rPr>
      </w:pPr>
      <w:r w:rsidRPr="007A766F">
        <w:rPr>
          <w:rFonts w:ascii="Calibri" w:hAnsi="Calibri" w:cs="Calibri"/>
          <w:i/>
          <w:color w:val="000000"/>
          <w:sz w:val="22"/>
          <w:szCs w:val="22"/>
        </w:rPr>
        <w:t>Της με αριθμό πρωτοκόλλου 75029/2021 απόφαση</w:t>
      </w:r>
      <w:r>
        <w:rPr>
          <w:rFonts w:ascii="Calibri" w:hAnsi="Calibri" w:cs="Calibri"/>
          <w:i/>
          <w:color w:val="000000"/>
          <w:sz w:val="22"/>
          <w:szCs w:val="22"/>
        </w:rPr>
        <w:t>ς</w:t>
      </w:r>
      <w:r w:rsidRPr="007A766F">
        <w:rPr>
          <w:rFonts w:ascii="Calibri" w:hAnsi="Calibri" w:cs="Calibri"/>
          <w:i/>
          <w:color w:val="000000"/>
          <w:sz w:val="22"/>
          <w:szCs w:val="22"/>
        </w:rPr>
        <w:t xml:space="preserve"> του ΥΠΕΣ, που αφορά την Ι’ Συμπληρωματική Κατανομή πίστωσης από τους Κεντρικούς αυτοτελείς πόρους ποσού </w:t>
      </w:r>
      <w:r w:rsidRPr="007A766F">
        <w:rPr>
          <w:rFonts w:ascii="Calibri" w:hAnsi="Calibri" w:cs="Calibri"/>
          <w:b/>
          <w:bCs/>
          <w:i/>
          <w:color w:val="000000"/>
          <w:sz w:val="22"/>
          <w:szCs w:val="22"/>
        </w:rPr>
        <w:t>218.734,92</w:t>
      </w:r>
      <w:r w:rsidRPr="007A766F">
        <w:rPr>
          <w:rFonts w:ascii="Calibri" w:hAnsi="Calibri" w:cs="Calibri"/>
          <w:i/>
          <w:color w:val="000000"/>
          <w:sz w:val="22"/>
          <w:szCs w:val="22"/>
        </w:rPr>
        <w:t xml:space="preserve"> </w:t>
      </w:r>
      <w:r w:rsidRPr="007A766F">
        <w:rPr>
          <w:rFonts w:ascii="Calibri" w:hAnsi="Calibri" w:cs="Calibri"/>
          <w:b/>
          <w:bCs/>
          <w:i/>
          <w:color w:val="000000"/>
          <w:sz w:val="22"/>
          <w:szCs w:val="22"/>
        </w:rPr>
        <w:t>€</w:t>
      </w:r>
      <w:r w:rsidRPr="007A766F">
        <w:rPr>
          <w:rFonts w:ascii="Calibri" w:hAnsi="Calibri" w:cs="Calibri"/>
          <w:i/>
          <w:color w:val="000000"/>
          <w:sz w:val="22"/>
          <w:szCs w:val="22"/>
        </w:rPr>
        <w:t xml:space="preserve"> για την κάλυψη λειτουργικών και λοιπών γενικών δαπανών ή και την υλοποίηση έργων και επενδυτικών τους δραστηριοτήτων.</w:t>
      </w:r>
    </w:p>
    <w:p w14:paraId="5E06FFB0" w14:textId="77777777" w:rsidR="00CC42D0" w:rsidRPr="007A766F" w:rsidRDefault="00CC42D0" w:rsidP="00CC42D0">
      <w:pPr>
        <w:numPr>
          <w:ilvl w:val="0"/>
          <w:numId w:val="62"/>
        </w:numPr>
        <w:tabs>
          <w:tab w:val="left" w:pos="1125"/>
          <w:tab w:val="right" w:pos="14741"/>
        </w:tabs>
        <w:spacing w:line="360" w:lineRule="auto"/>
        <w:ind w:left="57" w:firstLine="170"/>
        <w:contextualSpacing/>
        <w:jc w:val="both"/>
        <w:rPr>
          <w:rFonts w:ascii="Calibri" w:hAnsi="Calibri" w:cs="Calibri"/>
          <w:b/>
          <w:bCs/>
          <w:i/>
          <w:color w:val="000000"/>
          <w:sz w:val="22"/>
          <w:szCs w:val="22"/>
        </w:rPr>
      </w:pPr>
      <w:bookmarkStart w:id="66" w:name="_Hlk86819688"/>
      <w:r w:rsidRPr="007A766F">
        <w:rPr>
          <w:rFonts w:ascii="Calibri" w:hAnsi="Calibri" w:cs="Calibri"/>
          <w:i/>
          <w:color w:val="000000"/>
          <w:sz w:val="22"/>
          <w:szCs w:val="22"/>
        </w:rPr>
        <w:t>Της με αριθμό πρωτοκόλλου 79149/2021 απόφαση</w:t>
      </w:r>
      <w:r>
        <w:rPr>
          <w:rFonts w:ascii="Calibri" w:hAnsi="Calibri" w:cs="Calibri"/>
          <w:i/>
          <w:color w:val="000000"/>
          <w:sz w:val="22"/>
          <w:szCs w:val="22"/>
        </w:rPr>
        <w:t>ς</w:t>
      </w:r>
      <w:r w:rsidRPr="007A766F">
        <w:rPr>
          <w:rFonts w:ascii="Calibri" w:hAnsi="Calibri" w:cs="Calibri"/>
          <w:i/>
          <w:color w:val="000000"/>
          <w:sz w:val="22"/>
          <w:szCs w:val="22"/>
        </w:rPr>
        <w:t xml:space="preserve"> του ΥΠΕΣ, που αφορά την   ΙΑ’ Κατανομή πίστωσης από τους Κεντρικούς αυτοτελείς πόρους ποσού </w:t>
      </w:r>
      <w:r w:rsidRPr="007A766F">
        <w:rPr>
          <w:rFonts w:ascii="Calibri" w:hAnsi="Calibri" w:cs="Calibri"/>
          <w:b/>
          <w:bCs/>
          <w:i/>
          <w:color w:val="000000"/>
          <w:sz w:val="22"/>
          <w:szCs w:val="22"/>
        </w:rPr>
        <w:t>218.734,92</w:t>
      </w:r>
      <w:r w:rsidRPr="007A766F">
        <w:rPr>
          <w:rFonts w:ascii="Calibri" w:hAnsi="Calibri" w:cs="Calibri"/>
          <w:i/>
          <w:color w:val="000000"/>
          <w:sz w:val="22"/>
          <w:szCs w:val="22"/>
        </w:rPr>
        <w:t xml:space="preserve"> </w:t>
      </w:r>
      <w:r w:rsidRPr="007A766F">
        <w:rPr>
          <w:rFonts w:ascii="Calibri" w:hAnsi="Calibri" w:cs="Calibri"/>
          <w:b/>
          <w:bCs/>
          <w:i/>
          <w:color w:val="000000"/>
          <w:sz w:val="22"/>
          <w:szCs w:val="22"/>
        </w:rPr>
        <w:t>€</w:t>
      </w:r>
      <w:r w:rsidRPr="007A766F">
        <w:rPr>
          <w:rFonts w:ascii="Calibri" w:hAnsi="Calibri" w:cs="Calibri"/>
          <w:i/>
          <w:color w:val="000000"/>
          <w:sz w:val="22"/>
          <w:szCs w:val="22"/>
        </w:rPr>
        <w:t xml:space="preserve"> για την κάλυψη λειτουργικών και λοιπών γενικών δαπανών .</w:t>
      </w:r>
    </w:p>
    <w:bookmarkEnd w:id="66"/>
    <w:p w14:paraId="4D8BDFC6" w14:textId="77777777" w:rsidR="00CC42D0" w:rsidRPr="007A766F" w:rsidRDefault="00CC42D0" w:rsidP="00CC42D0">
      <w:pPr>
        <w:numPr>
          <w:ilvl w:val="0"/>
          <w:numId w:val="62"/>
        </w:numPr>
        <w:tabs>
          <w:tab w:val="left" w:pos="1125"/>
          <w:tab w:val="right" w:pos="14741"/>
        </w:tabs>
        <w:spacing w:line="360" w:lineRule="auto"/>
        <w:ind w:left="57" w:firstLine="170"/>
        <w:contextualSpacing/>
        <w:jc w:val="both"/>
        <w:rPr>
          <w:rFonts w:ascii="Calibri" w:hAnsi="Calibri" w:cs="Calibri"/>
          <w:i/>
          <w:color w:val="000000"/>
          <w:sz w:val="22"/>
          <w:szCs w:val="22"/>
        </w:rPr>
      </w:pPr>
      <w:r w:rsidRPr="007A766F">
        <w:rPr>
          <w:rFonts w:ascii="Calibri" w:hAnsi="Calibri" w:cs="Calibri"/>
          <w:i/>
          <w:color w:val="000000"/>
          <w:sz w:val="22"/>
          <w:szCs w:val="22"/>
        </w:rPr>
        <w:t>Της με αριθμό πρωτοκόλλου 79164/2021 απόφαση</w:t>
      </w:r>
      <w:r>
        <w:rPr>
          <w:rFonts w:ascii="Calibri" w:hAnsi="Calibri" w:cs="Calibri"/>
          <w:i/>
          <w:color w:val="000000"/>
          <w:sz w:val="22"/>
          <w:szCs w:val="22"/>
        </w:rPr>
        <w:t>ς</w:t>
      </w:r>
      <w:r w:rsidRPr="007A766F">
        <w:rPr>
          <w:rFonts w:ascii="Calibri" w:hAnsi="Calibri" w:cs="Calibri"/>
          <w:i/>
          <w:color w:val="000000"/>
          <w:sz w:val="22"/>
          <w:szCs w:val="22"/>
        </w:rPr>
        <w:t xml:space="preserve"> του ΥΠΕΣ, που αφορά την 7</w:t>
      </w:r>
      <w:r w:rsidRPr="007A766F">
        <w:rPr>
          <w:rFonts w:ascii="Calibri" w:hAnsi="Calibri" w:cs="Calibri"/>
          <w:i/>
          <w:color w:val="000000"/>
          <w:sz w:val="22"/>
          <w:szCs w:val="22"/>
          <w:vertAlign w:val="superscript"/>
        </w:rPr>
        <w:t>η</w:t>
      </w:r>
      <w:r w:rsidRPr="007A766F">
        <w:rPr>
          <w:rFonts w:ascii="Calibri" w:hAnsi="Calibri" w:cs="Calibri"/>
          <w:i/>
          <w:color w:val="000000"/>
          <w:sz w:val="22"/>
          <w:szCs w:val="22"/>
        </w:rPr>
        <w:t>, 8</w:t>
      </w:r>
      <w:r w:rsidRPr="007A766F">
        <w:rPr>
          <w:rFonts w:ascii="Calibri" w:hAnsi="Calibri" w:cs="Calibri"/>
          <w:i/>
          <w:color w:val="000000"/>
          <w:sz w:val="22"/>
          <w:szCs w:val="22"/>
          <w:vertAlign w:val="superscript"/>
        </w:rPr>
        <w:t>η</w:t>
      </w:r>
      <w:r w:rsidRPr="007A766F">
        <w:rPr>
          <w:rFonts w:ascii="Calibri" w:hAnsi="Calibri" w:cs="Calibri"/>
          <w:i/>
          <w:color w:val="000000"/>
          <w:sz w:val="22"/>
          <w:szCs w:val="22"/>
        </w:rPr>
        <w:t xml:space="preserve"> και 9</w:t>
      </w:r>
      <w:r w:rsidRPr="007A766F">
        <w:rPr>
          <w:rFonts w:ascii="Calibri" w:hAnsi="Calibri" w:cs="Calibri"/>
          <w:i/>
          <w:color w:val="000000"/>
          <w:sz w:val="22"/>
          <w:szCs w:val="22"/>
          <w:vertAlign w:val="superscript"/>
        </w:rPr>
        <w:t>η</w:t>
      </w:r>
      <w:r w:rsidRPr="007A766F">
        <w:rPr>
          <w:rFonts w:ascii="Calibri" w:hAnsi="Calibri" w:cs="Calibri"/>
          <w:i/>
          <w:color w:val="000000"/>
          <w:sz w:val="22"/>
          <w:szCs w:val="22"/>
        </w:rPr>
        <w:t xml:space="preserve"> Κατανομή πίστωσης από τους Κεντρικούς αυτοτελείς πόρους ποσού </w:t>
      </w:r>
      <w:r w:rsidRPr="007A766F">
        <w:rPr>
          <w:rFonts w:ascii="Calibri" w:hAnsi="Calibri" w:cs="Calibri"/>
          <w:b/>
          <w:bCs/>
          <w:i/>
          <w:color w:val="000000"/>
          <w:sz w:val="22"/>
          <w:szCs w:val="22"/>
        </w:rPr>
        <w:t>51.330,00</w:t>
      </w:r>
      <w:r w:rsidRPr="007A766F">
        <w:rPr>
          <w:rFonts w:ascii="Calibri" w:hAnsi="Calibri" w:cs="Calibri"/>
          <w:i/>
          <w:color w:val="000000"/>
          <w:sz w:val="22"/>
          <w:szCs w:val="22"/>
        </w:rPr>
        <w:t xml:space="preserve"> </w:t>
      </w:r>
      <w:r w:rsidRPr="007A766F">
        <w:rPr>
          <w:rFonts w:ascii="Calibri" w:hAnsi="Calibri" w:cs="Calibri"/>
          <w:b/>
          <w:bCs/>
          <w:i/>
          <w:color w:val="000000"/>
          <w:sz w:val="22"/>
          <w:szCs w:val="22"/>
        </w:rPr>
        <w:t>€</w:t>
      </w:r>
      <w:r w:rsidRPr="007A766F">
        <w:rPr>
          <w:rFonts w:ascii="Calibri" w:hAnsi="Calibri" w:cs="Calibri"/>
          <w:i/>
          <w:color w:val="000000"/>
          <w:sz w:val="22"/>
          <w:szCs w:val="22"/>
        </w:rPr>
        <w:t xml:space="preserve"> για την κάλυψη επενδυτικών δραστηριοτήτων.</w:t>
      </w:r>
      <w:r w:rsidRPr="007A766F">
        <w:rPr>
          <w:rFonts w:ascii="Calibri" w:hAnsi="Calibri" w:cs="Calibri"/>
          <w:b/>
          <w:bCs/>
          <w:i/>
          <w:color w:val="000000"/>
          <w:sz w:val="22"/>
          <w:szCs w:val="22"/>
        </w:rPr>
        <w:t>»</w:t>
      </w:r>
    </w:p>
    <w:p w14:paraId="0A148ACC" w14:textId="77777777" w:rsidR="00CC42D0" w:rsidRPr="00AA1449" w:rsidRDefault="00CC42D0" w:rsidP="00CC42D0">
      <w:pPr>
        <w:spacing w:line="360" w:lineRule="auto"/>
        <w:jc w:val="both"/>
        <w:rPr>
          <w:rFonts w:ascii="Calibri" w:hAnsi="Calibri" w:cs="Calibri"/>
          <w:sz w:val="22"/>
          <w:szCs w:val="22"/>
        </w:rPr>
      </w:pPr>
      <w:r w:rsidRPr="00AA144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511D5BBF" w14:textId="77777777" w:rsidR="00CC42D0" w:rsidRPr="00AA1449" w:rsidRDefault="00CC42D0" w:rsidP="00CC42D0">
      <w:pPr>
        <w:spacing w:line="360" w:lineRule="auto"/>
        <w:jc w:val="center"/>
        <w:rPr>
          <w:rFonts w:ascii="Calibri" w:hAnsi="Calibri" w:cs="Calibri"/>
          <w:b/>
          <w:spacing w:val="30"/>
          <w:sz w:val="22"/>
          <w:szCs w:val="22"/>
        </w:rPr>
      </w:pPr>
      <w:r w:rsidRPr="00AA1449">
        <w:rPr>
          <w:rFonts w:ascii="Calibri" w:hAnsi="Calibri" w:cs="Calibri"/>
          <w:bCs/>
          <w:i/>
          <w:sz w:val="22"/>
          <w:szCs w:val="22"/>
        </w:rPr>
        <w:tab/>
      </w:r>
      <w:r w:rsidRPr="00AA1449">
        <w:rPr>
          <w:rFonts w:ascii="Calibri" w:hAnsi="Calibri" w:cs="Calibri"/>
          <w:b/>
          <w:spacing w:val="30"/>
          <w:sz w:val="22"/>
          <w:szCs w:val="22"/>
        </w:rPr>
        <w:t>Η Οικονομική Επιτροπή</w:t>
      </w:r>
    </w:p>
    <w:p w14:paraId="6E558B98" w14:textId="77777777" w:rsidR="00CC42D0" w:rsidRPr="00AA1449" w:rsidRDefault="00CC42D0" w:rsidP="00CC42D0">
      <w:pPr>
        <w:spacing w:line="360" w:lineRule="auto"/>
        <w:jc w:val="both"/>
        <w:rPr>
          <w:rFonts w:ascii="Calibri" w:hAnsi="Calibri" w:cs="Calibri"/>
          <w:sz w:val="22"/>
          <w:szCs w:val="22"/>
        </w:rPr>
      </w:pPr>
      <w:r w:rsidRPr="00AA1449">
        <w:rPr>
          <w:rFonts w:ascii="Calibri" w:hAnsi="Calibri" w:cs="Calibri"/>
          <w:sz w:val="22"/>
          <w:szCs w:val="22"/>
        </w:rPr>
        <w:t>αφού άκουσε την εισήγηση του κου Πρόεδρου, έλαβε υπόψη:</w:t>
      </w:r>
    </w:p>
    <w:p w14:paraId="62D944EC" w14:textId="77777777" w:rsidR="00CC42D0" w:rsidRPr="00AA1449" w:rsidRDefault="00CC42D0" w:rsidP="00CC42D0">
      <w:pPr>
        <w:numPr>
          <w:ilvl w:val="0"/>
          <w:numId w:val="2"/>
        </w:numPr>
        <w:shd w:val="clear" w:color="auto" w:fill="FFFFFF"/>
        <w:autoSpaceDE/>
        <w:adjustRightInd/>
        <w:spacing w:line="360" w:lineRule="auto"/>
        <w:jc w:val="both"/>
        <w:rPr>
          <w:rFonts w:ascii="Calibri" w:hAnsi="Calibri" w:cs="Calibri"/>
          <w:sz w:val="22"/>
          <w:szCs w:val="22"/>
        </w:rPr>
      </w:pPr>
      <w:r w:rsidRPr="00AA1449">
        <w:rPr>
          <w:rFonts w:ascii="Calibri" w:hAnsi="Calibri" w:cs="Calibri"/>
          <w:sz w:val="22"/>
          <w:szCs w:val="22"/>
        </w:rPr>
        <w:t xml:space="preserve">τις διατάξεις του άρθρου </w:t>
      </w:r>
      <w:hyperlink r:id="rId61" w:tgtFrame="_blank" w:history="1">
        <w:r w:rsidRPr="00DF746D">
          <w:rPr>
            <w:rStyle w:val="-"/>
            <w:rFonts w:ascii="Calibri" w:hAnsi="Calibri" w:cs="Calibri"/>
            <w:color w:val="auto"/>
            <w:sz w:val="22"/>
            <w:szCs w:val="22"/>
            <w:u w:val="none"/>
          </w:rPr>
          <w:t>72 του Ν.3852/2010</w:t>
        </w:r>
      </w:hyperlink>
      <w:r w:rsidRPr="00DF746D">
        <w:rPr>
          <w:rFonts w:ascii="Calibri" w:hAnsi="Calibri" w:cs="Calibri"/>
          <w:sz w:val="22"/>
          <w:szCs w:val="22"/>
        </w:rPr>
        <w:t xml:space="preserve">, όπως αντικαταστάθηκε με την </w:t>
      </w:r>
      <w:hyperlink r:id="rId62" w:tgtFrame="_blank" w:history="1">
        <w:r w:rsidRPr="00DF746D">
          <w:rPr>
            <w:rStyle w:val="-"/>
            <w:rFonts w:ascii="Calibri" w:hAnsi="Calibri" w:cs="Calibri"/>
            <w:color w:val="auto"/>
            <w:sz w:val="22"/>
            <w:szCs w:val="22"/>
            <w:u w:val="none"/>
          </w:rPr>
          <w:t>παρ.1 του άρθρου 40 του Ν.4735/2020</w:t>
        </w:r>
      </w:hyperlink>
      <w:r w:rsidRPr="00DF746D">
        <w:t xml:space="preserve"> </w:t>
      </w:r>
      <w:r w:rsidRPr="00DF746D">
        <w:rPr>
          <w:rFonts w:ascii="Calibri" w:hAnsi="Calibri" w:cs="Calibri"/>
          <w:sz w:val="22"/>
          <w:szCs w:val="22"/>
        </w:rPr>
        <w:t>και συμπλ</w:t>
      </w:r>
      <w:r w:rsidRPr="00AA1449">
        <w:rPr>
          <w:rFonts w:ascii="Calibri" w:hAnsi="Calibri" w:cs="Calibri"/>
          <w:sz w:val="22"/>
          <w:szCs w:val="22"/>
        </w:rPr>
        <w:t>ηρώθηκε με το Ν.4795/2021</w:t>
      </w:r>
    </w:p>
    <w:p w14:paraId="4435F191" w14:textId="77777777" w:rsidR="00CC42D0" w:rsidRPr="00AA1449" w:rsidRDefault="00CC42D0" w:rsidP="00CC42D0">
      <w:pPr>
        <w:widowControl/>
        <w:numPr>
          <w:ilvl w:val="0"/>
          <w:numId w:val="61"/>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64812DBA" w14:textId="77777777" w:rsidR="00CC42D0" w:rsidRPr="00AA1449" w:rsidRDefault="00CC42D0" w:rsidP="00CC42D0">
      <w:pPr>
        <w:widowControl/>
        <w:numPr>
          <w:ilvl w:val="0"/>
          <w:numId w:val="61"/>
        </w:numPr>
        <w:autoSpaceDE/>
        <w:adjustRightInd/>
        <w:spacing w:line="360" w:lineRule="auto"/>
        <w:ind w:left="57" w:firstLine="113"/>
        <w:contextualSpacing/>
        <w:jc w:val="both"/>
        <w:rPr>
          <w:rFonts w:ascii="Calibri" w:hAnsi="Calibri" w:cs="Calibri"/>
          <w:sz w:val="22"/>
          <w:szCs w:val="22"/>
        </w:rPr>
      </w:pPr>
      <w:r w:rsidRPr="00AA1449">
        <w:rPr>
          <w:rFonts w:ascii="Calibri" w:hAnsi="Calibri" w:cs="Calibri"/>
          <w:sz w:val="22"/>
          <w:szCs w:val="22"/>
        </w:rPr>
        <w:t xml:space="preserve">την από </w:t>
      </w:r>
      <w:r>
        <w:rPr>
          <w:rFonts w:ascii="Calibri" w:hAnsi="Calibri" w:cs="Calibri"/>
          <w:sz w:val="22"/>
          <w:szCs w:val="22"/>
        </w:rPr>
        <w:t>02.11.2021</w:t>
      </w:r>
      <w:r w:rsidRPr="00AA1449">
        <w:rPr>
          <w:rFonts w:ascii="Calibri" w:hAnsi="Calibri" w:cs="Calibri"/>
          <w:sz w:val="22"/>
          <w:szCs w:val="22"/>
        </w:rPr>
        <w:t xml:space="preserve"> εισήγηση της Διεύθυνσης Οικονομικών Υπηρεσιών</w:t>
      </w:r>
    </w:p>
    <w:p w14:paraId="4AC4218B" w14:textId="77777777" w:rsidR="00CC42D0" w:rsidRPr="00AA1449" w:rsidRDefault="00CC42D0" w:rsidP="00CC42D0">
      <w:pPr>
        <w:spacing w:line="360" w:lineRule="auto"/>
        <w:ind w:left="170"/>
        <w:contextualSpacing/>
        <w:jc w:val="both"/>
        <w:rPr>
          <w:rFonts w:ascii="Calibri" w:hAnsi="Calibri" w:cs="Calibri"/>
          <w:sz w:val="22"/>
          <w:szCs w:val="22"/>
        </w:rPr>
      </w:pPr>
      <w:r w:rsidRPr="00AA1449">
        <w:rPr>
          <w:rFonts w:ascii="Calibri" w:hAnsi="Calibri" w:cs="Calibri"/>
          <w:sz w:val="22"/>
          <w:szCs w:val="22"/>
        </w:rPr>
        <w:t>και έπειτα από διαλογική συζήτηση</w:t>
      </w:r>
    </w:p>
    <w:p w14:paraId="6147BDB1" w14:textId="77777777" w:rsidR="00CC42D0" w:rsidRPr="00AA1449" w:rsidRDefault="00CC42D0" w:rsidP="00CC42D0">
      <w:pPr>
        <w:spacing w:line="360" w:lineRule="auto"/>
        <w:jc w:val="center"/>
        <w:rPr>
          <w:rFonts w:ascii="Calibri" w:hAnsi="Calibri" w:cs="Calibri"/>
          <w:b/>
          <w:spacing w:val="40"/>
          <w:sz w:val="22"/>
          <w:szCs w:val="22"/>
        </w:rPr>
      </w:pPr>
      <w:r w:rsidRPr="00AA1449">
        <w:rPr>
          <w:rFonts w:ascii="Calibri" w:hAnsi="Calibri" w:cs="Calibri"/>
          <w:b/>
          <w:spacing w:val="40"/>
          <w:sz w:val="22"/>
          <w:szCs w:val="22"/>
        </w:rPr>
        <w:t>αποφασίζει ομόφωνα</w:t>
      </w:r>
    </w:p>
    <w:p w14:paraId="1845143B" w14:textId="77777777" w:rsidR="00CC42D0" w:rsidRPr="007A766F" w:rsidRDefault="00CC42D0" w:rsidP="00CC42D0">
      <w:pPr>
        <w:numPr>
          <w:ilvl w:val="0"/>
          <w:numId w:val="63"/>
        </w:numPr>
        <w:tabs>
          <w:tab w:val="left" w:pos="851"/>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w:t>
      </w:r>
      <w:r w:rsidRPr="007A766F">
        <w:rPr>
          <w:rFonts w:ascii="Calibri" w:hAnsi="Calibri" w:cs="Calibri"/>
          <w:color w:val="000000"/>
          <w:sz w:val="22"/>
          <w:szCs w:val="22"/>
        </w:rPr>
        <w:t xml:space="preserve">ην αποδοχή της με αριθμό πρωτοκόλλου 75029/2021 απόφασης του ΥΠ.ΕΣ., που αφορά την Ι’ Συμπληρωματική Κατανομή </w:t>
      </w:r>
      <w:r>
        <w:rPr>
          <w:rFonts w:ascii="Calibri" w:hAnsi="Calibri" w:cs="Calibri"/>
          <w:color w:val="000000"/>
          <w:sz w:val="22"/>
          <w:szCs w:val="22"/>
        </w:rPr>
        <w:t>Π</w:t>
      </w:r>
      <w:r w:rsidRPr="007A766F">
        <w:rPr>
          <w:rFonts w:ascii="Calibri" w:hAnsi="Calibri" w:cs="Calibri"/>
          <w:color w:val="000000"/>
          <w:sz w:val="22"/>
          <w:szCs w:val="22"/>
        </w:rPr>
        <w:t>ίστωσης από τους Κεντρικούς Αυτοτελείς Πόρους</w:t>
      </w:r>
      <w:r>
        <w:rPr>
          <w:rFonts w:ascii="Calibri" w:hAnsi="Calibri" w:cs="Calibri"/>
          <w:color w:val="000000"/>
          <w:sz w:val="22"/>
          <w:szCs w:val="22"/>
        </w:rPr>
        <w:t>,</w:t>
      </w:r>
      <w:r w:rsidRPr="007A766F">
        <w:rPr>
          <w:rFonts w:ascii="Calibri" w:hAnsi="Calibri" w:cs="Calibri"/>
          <w:color w:val="000000"/>
          <w:sz w:val="22"/>
          <w:szCs w:val="22"/>
        </w:rPr>
        <w:t xml:space="preserve"> ποσού </w:t>
      </w:r>
      <w:r w:rsidRPr="007A766F">
        <w:rPr>
          <w:rFonts w:ascii="Calibri" w:hAnsi="Calibri" w:cs="Calibri"/>
          <w:b/>
          <w:bCs/>
          <w:color w:val="000000"/>
          <w:sz w:val="22"/>
          <w:szCs w:val="22"/>
        </w:rPr>
        <w:t>218.734,92</w:t>
      </w:r>
      <w:r w:rsidRPr="007A766F">
        <w:rPr>
          <w:rFonts w:ascii="Calibri" w:hAnsi="Calibri" w:cs="Calibri"/>
          <w:color w:val="000000"/>
          <w:sz w:val="22"/>
          <w:szCs w:val="22"/>
        </w:rPr>
        <w:t xml:space="preserve"> </w:t>
      </w:r>
      <w:r w:rsidRPr="007A766F">
        <w:rPr>
          <w:rFonts w:ascii="Calibri" w:hAnsi="Calibri" w:cs="Calibri"/>
          <w:b/>
          <w:bCs/>
          <w:color w:val="000000"/>
          <w:sz w:val="22"/>
          <w:szCs w:val="22"/>
        </w:rPr>
        <w:t>€</w:t>
      </w:r>
      <w:r w:rsidRPr="007A766F">
        <w:rPr>
          <w:rFonts w:ascii="Calibri" w:hAnsi="Calibri" w:cs="Calibri"/>
          <w:color w:val="000000"/>
          <w:sz w:val="22"/>
          <w:szCs w:val="22"/>
        </w:rPr>
        <w:t xml:space="preserve"> για την κάλυψη λειτουργικών και λοιπών γενικών δαπανών ή και την υλοποίηση έργων και επενδυτικών τους δραστηριοτήτων.</w:t>
      </w:r>
    </w:p>
    <w:p w14:paraId="2D25E89C" w14:textId="77777777" w:rsidR="00CC42D0" w:rsidRPr="007A766F" w:rsidRDefault="00CC42D0" w:rsidP="00CC42D0">
      <w:pPr>
        <w:numPr>
          <w:ilvl w:val="0"/>
          <w:numId w:val="63"/>
        </w:numPr>
        <w:tabs>
          <w:tab w:val="left" w:pos="851"/>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w:t>
      </w:r>
      <w:r w:rsidRPr="007A766F">
        <w:rPr>
          <w:rFonts w:ascii="Calibri" w:hAnsi="Calibri" w:cs="Calibri"/>
          <w:color w:val="000000"/>
          <w:sz w:val="22"/>
          <w:szCs w:val="22"/>
        </w:rPr>
        <w:t xml:space="preserve">ην αποδοχή της με αριθμό πρωτοκόλλου 79149/2021 απόφασης του ΥΠ.ΕΣ., που αφορά την ΙΑ’ Κατανομή </w:t>
      </w:r>
      <w:r>
        <w:rPr>
          <w:rFonts w:ascii="Calibri" w:hAnsi="Calibri" w:cs="Calibri"/>
          <w:color w:val="000000"/>
          <w:sz w:val="22"/>
          <w:szCs w:val="22"/>
        </w:rPr>
        <w:t>Π</w:t>
      </w:r>
      <w:r w:rsidRPr="007A766F">
        <w:rPr>
          <w:rFonts w:ascii="Calibri" w:hAnsi="Calibri" w:cs="Calibri"/>
          <w:color w:val="000000"/>
          <w:sz w:val="22"/>
          <w:szCs w:val="22"/>
        </w:rPr>
        <w:t>ίστωσης από τους Κεντρικούς Αυτοτελείς</w:t>
      </w:r>
      <w:r>
        <w:rPr>
          <w:rFonts w:ascii="Calibri" w:hAnsi="Calibri" w:cs="Calibri"/>
          <w:color w:val="000000"/>
          <w:sz w:val="22"/>
          <w:szCs w:val="22"/>
        </w:rPr>
        <w:t>,</w:t>
      </w:r>
      <w:r w:rsidRPr="007A766F">
        <w:rPr>
          <w:rFonts w:ascii="Calibri" w:hAnsi="Calibri" w:cs="Calibri"/>
          <w:color w:val="000000"/>
          <w:sz w:val="22"/>
          <w:szCs w:val="22"/>
        </w:rPr>
        <w:t xml:space="preserve"> Πόρους ποσού </w:t>
      </w:r>
      <w:r w:rsidRPr="007A766F">
        <w:rPr>
          <w:rFonts w:ascii="Calibri" w:hAnsi="Calibri" w:cs="Calibri"/>
          <w:b/>
          <w:bCs/>
          <w:color w:val="000000"/>
          <w:sz w:val="22"/>
          <w:szCs w:val="22"/>
        </w:rPr>
        <w:t>218.734,92</w:t>
      </w:r>
      <w:r w:rsidRPr="007A766F">
        <w:rPr>
          <w:rFonts w:ascii="Calibri" w:hAnsi="Calibri" w:cs="Calibri"/>
          <w:color w:val="000000"/>
          <w:sz w:val="22"/>
          <w:szCs w:val="22"/>
        </w:rPr>
        <w:t xml:space="preserve"> </w:t>
      </w:r>
      <w:r w:rsidRPr="007A766F">
        <w:rPr>
          <w:rFonts w:ascii="Calibri" w:hAnsi="Calibri" w:cs="Calibri"/>
          <w:b/>
          <w:bCs/>
          <w:color w:val="000000"/>
          <w:sz w:val="22"/>
          <w:szCs w:val="22"/>
        </w:rPr>
        <w:t>€</w:t>
      </w:r>
      <w:r w:rsidRPr="007A766F">
        <w:rPr>
          <w:rFonts w:ascii="Calibri" w:hAnsi="Calibri" w:cs="Calibri"/>
          <w:color w:val="000000"/>
          <w:sz w:val="22"/>
          <w:szCs w:val="22"/>
        </w:rPr>
        <w:t xml:space="preserve"> για την κάλυψη λειτουργικών και λοιπών γενικών δαπανών.</w:t>
      </w:r>
    </w:p>
    <w:p w14:paraId="225985F6" w14:textId="77777777" w:rsidR="00CC42D0" w:rsidRPr="007A766F" w:rsidRDefault="00CC42D0" w:rsidP="00CC42D0">
      <w:pPr>
        <w:numPr>
          <w:ilvl w:val="0"/>
          <w:numId w:val="63"/>
        </w:numPr>
        <w:tabs>
          <w:tab w:val="left" w:pos="851"/>
          <w:tab w:val="right" w:pos="14741"/>
        </w:tabs>
        <w:spacing w:line="360" w:lineRule="auto"/>
        <w:ind w:left="57" w:firstLine="113"/>
        <w:contextualSpacing/>
        <w:jc w:val="both"/>
        <w:rPr>
          <w:rFonts w:ascii="Calibri" w:hAnsi="Calibri" w:cs="Calibri"/>
          <w:b/>
          <w:bCs/>
          <w:color w:val="000000"/>
          <w:sz w:val="22"/>
          <w:szCs w:val="22"/>
        </w:rPr>
      </w:pPr>
      <w:r>
        <w:rPr>
          <w:rFonts w:ascii="Calibri" w:hAnsi="Calibri" w:cs="Calibri"/>
          <w:color w:val="000000"/>
          <w:sz w:val="22"/>
          <w:szCs w:val="22"/>
        </w:rPr>
        <w:t>Τ</w:t>
      </w:r>
      <w:r w:rsidRPr="007A766F">
        <w:rPr>
          <w:rFonts w:ascii="Calibri" w:hAnsi="Calibri" w:cs="Calibri"/>
          <w:color w:val="000000"/>
          <w:sz w:val="22"/>
          <w:szCs w:val="22"/>
        </w:rPr>
        <w:t>ην αποδοχή της με αριθμό πρωτοκόλλου 79164/2021 απόφασης του ΥΠ.ΕΣ., που αφορά την 7</w:t>
      </w:r>
      <w:r w:rsidRPr="007A766F">
        <w:rPr>
          <w:rFonts w:ascii="Calibri" w:hAnsi="Calibri" w:cs="Calibri"/>
          <w:color w:val="000000"/>
          <w:sz w:val="22"/>
          <w:szCs w:val="22"/>
          <w:vertAlign w:val="superscript"/>
        </w:rPr>
        <w:t>η</w:t>
      </w:r>
      <w:r w:rsidRPr="007A766F">
        <w:rPr>
          <w:rFonts w:ascii="Calibri" w:hAnsi="Calibri" w:cs="Calibri"/>
          <w:color w:val="000000"/>
          <w:sz w:val="22"/>
          <w:szCs w:val="22"/>
        </w:rPr>
        <w:t>, 8</w:t>
      </w:r>
      <w:r w:rsidRPr="007A766F">
        <w:rPr>
          <w:rFonts w:ascii="Calibri" w:hAnsi="Calibri" w:cs="Calibri"/>
          <w:color w:val="000000"/>
          <w:sz w:val="22"/>
          <w:szCs w:val="22"/>
          <w:vertAlign w:val="superscript"/>
        </w:rPr>
        <w:t>η</w:t>
      </w:r>
      <w:r w:rsidRPr="007A766F">
        <w:rPr>
          <w:rFonts w:ascii="Calibri" w:hAnsi="Calibri" w:cs="Calibri"/>
          <w:color w:val="000000"/>
          <w:sz w:val="22"/>
          <w:szCs w:val="22"/>
        </w:rPr>
        <w:t xml:space="preserve"> και 9</w:t>
      </w:r>
      <w:r w:rsidRPr="007A766F">
        <w:rPr>
          <w:rFonts w:ascii="Calibri" w:hAnsi="Calibri" w:cs="Calibri"/>
          <w:color w:val="000000"/>
          <w:sz w:val="22"/>
          <w:szCs w:val="22"/>
          <w:vertAlign w:val="superscript"/>
        </w:rPr>
        <w:t>η</w:t>
      </w:r>
      <w:r w:rsidRPr="007A766F">
        <w:rPr>
          <w:rFonts w:ascii="Calibri" w:hAnsi="Calibri" w:cs="Calibri"/>
          <w:color w:val="000000"/>
          <w:sz w:val="22"/>
          <w:szCs w:val="22"/>
        </w:rPr>
        <w:t xml:space="preserve"> Κατανομή </w:t>
      </w:r>
      <w:r>
        <w:rPr>
          <w:rFonts w:ascii="Calibri" w:hAnsi="Calibri" w:cs="Calibri"/>
          <w:color w:val="000000"/>
          <w:sz w:val="22"/>
          <w:szCs w:val="22"/>
        </w:rPr>
        <w:t>Π</w:t>
      </w:r>
      <w:r w:rsidRPr="007A766F">
        <w:rPr>
          <w:rFonts w:ascii="Calibri" w:hAnsi="Calibri" w:cs="Calibri"/>
          <w:color w:val="000000"/>
          <w:sz w:val="22"/>
          <w:szCs w:val="22"/>
        </w:rPr>
        <w:t>ίστωσης από τους Κεντρικούς Αυτοτελείς Πόρους</w:t>
      </w:r>
      <w:r>
        <w:rPr>
          <w:rFonts w:ascii="Calibri" w:hAnsi="Calibri" w:cs="Calibri"/>
          <w:color w:val="000000"/>
          <w:sz w:val="22"/>
          <w:szCs w:val="22"/>
        </w:rPr>
        <w:t>,</w:t>
      </w:r>
      <w:r w:rsidRPr="007A766F">
        <w:rPr>
          <w:rFonts w:ascii="Calibri" w:hAnsi="Calibri" w:cs="Calibri"/>
          <w:color w:val="000000"/>
          <w:sz w:val="22"/>
          <w:szCs w:val="22"/>
        </w:rPr>
        <w:t xml:space="preserve"> ποσού </w:t>
      </w:r>
      <w:r w:rsidRPr="007A766F">
        <w:rPr>
          <w:rFonts w:ascii="Calibri" w:hAnsi="Calibri" w:cs="Calibri"/>
          <w:b/>
          <w:bCs/>
          <w:color w:val="000000"/>
          <w:sz w:val="22"/>
          <w:szCs w:val="22"/>
        </w:rPr>
        <w:t>51.330,00</w:t>
      </w:r>
      <w:r w:rsidRPr="007A766F">
        <w:rPr>
          <w:rFonts w:ascii="Calibri" w:hAnsi="Calibri" w:cs="Calibri"/>
          <w:color w:val="000000"/>
          <w:sz w:val="22"/>
          <w:szCs w:val="22"/>
        </w:rPr>
        <w:t xml:space="preserve"> </w:t>
      </w:r>
      <w:r w:rsidRPr="007A766F">
        <w:rPr>
          <w:rFonts w:ascii="Calibri" w:hAnsi="Calibri" w:cs="Calibri"/>
          <w:b/>
          <w:bCs/>
          <w:color w:val="000000"/>
          <w:sz w:val="22"/>
          <w:szCs w:val="22"/>
        </w:rPr>
        <w:t>€</w:t>
      </w:r>
      <w:r w:rsidRPr="007A766F">
        <w:rPr>
          <w:rFonts w:ascii="Calibri" w:hAnsi="Calibri" w:cs="Calibri"/>
          <w:color w:val="000000"/>
          <w:sz w:val="22"/>
          <w:szCs w:val="22"/>
        </w:rPr>
        <w:t xml:space="preserve"> για την κάλυψη επενδυτικών δραστηριοτήτων.</w:t>
      </w:r>
    </w:p>
    <w:p w14:paraId="5F74E750" w14:textId="77777777" w:rsidR="00CC42D0" w:rsidRDefault="00CC42D0" w:rsidP="00CC42D0">
      <w:pPr>
        <w:tabs>
          <w:tab w:val="left" w:pos="1125"/>
          <w:tab w:val="right" w:pos="14730"/>
        </w:tabs>
        <w:spacing w:line="360" w:lineRule="auto"/>
        <w:ind w:left="170"/>
        <w:contextualSpacing/>
        <w:jc w:val="both"/>
        <w:rPr>
          <w:rFonts w:ascii="Calibri" w:hAnsi="Calibri" w:cs="Calibri"/>
          <w:sz w:val="22"/>
          <w:szCs w:val="22"/>
        </w:rPr>
      </w:pPr>
    </w:p>
    <w:p w14:paraId="22DAC3B4" w14:textId="77777777" w:rsidR="00CC42D0" w:rsidRPr="00CC42D0" w:rsidRDefault="00CC42D0" w:rsidP="00CC42D0">
      <w:pPr>
        <w:spacing w:line="360" w:lineRule="auto"/>
        <w:rPr>
          <w:rFonts w:ascii="Calibri" w:hAnsi="Calibri" w:cs="Calibri"/>
          <w:b/>
          <w:bCs/>
          <w:sz w:val="22"/>
          <w:szCs w:val="22"/>
        </w:rPr>
      </w:pPr>
      <w:r w:rsidRPr="00CC42D0">
        <w:rPr>
          <w:rFonts w:ascii="Calibri" w:hAnsi="Calibri" w:cs="Calibri"/>
          <w:b/>
          <w:bCs/>
          <w:sz w:val="22"/>
          <w:szCs w:val="22"/>
        </w:rPr>
        <w:t>ΘΕΜΑ: Λήψη απόφασης περί εξωδικαστικής επίλυσης της διαφοράς μεταξύ ΔΕΗ ΑΕ και Δήμου Λαυρεωτικής για την καταβολή ανταποδοτικών τελών καΙ φόρων για τα έτη από το 2015 και μετά</w:t>
      </w:r>
    </w:p>
    <w:p w14:paraId="3D92897D" w14:textId="77777777" w:rsidR="00CC42D0" w:rsidRPr="00CC42D0" w:rsidRDefault="00CC42D0" w:rsidP="00CC42D0">
      <w:pPr>
        <w:spacing w:line="360" w:lineRule="auto"/>
        <w:jc w:val="both"/>
        <w:rPr>
          <w:rFonts w:ascii="Calibri" w:hAnsi="Calibri" w:cs="Calibri"/>
          <w:b/>
          <w:sz w:val="22"/>
          <w:szCs w:val="22"/>
        </w:rPr>
      </w:pPr>
      <w:r w:rsidRPr="00CC42D0">
        <w:rPr>
          <w:rFonts w:ascii="Calibri" w:hAnsi="Calibri" w:cs="Calibri"/>
          <w:b/>
          <w:sz w:val="22"/>
          <w:szCs w:val="22"/>
        </w:rPr>
        <w:t>Αρ. Απόφ.: 285/2021</w:t>
      </w:r>
    </w:p>
    <w:p w14:paraId="39B1439F" w14:textId="77777777" w:rsidR="00CC42D0" w:rsidRPr="00CC42D0" w:rsidRDefault="00CC42D0" w:rsidP="00CC42D0">
      <w:pPr>
        <w:spacing w:line="360" w:lineRule="auto"/>
        <w:ind w:firstLine="720"/>
        <w:jc w:val="both"/>
        <w:rPr>
          <w:rFonts w:ascii="Calibri" w:hAnsi="Calibri" w:cs="Calibri"/>
          <w:sz w:val="22"/>
          <w:szCs w:val="22"/>
        </w:rPr>
      </w:pPr>
      <w:r w:rsidRPr="00CC42D0">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CC42D0">
        <w:rPr>
          <w:rFonts w:ascii="Calibri" w:hAnsi="Calibri" w:cs="Calibri"/>
          <w:i/>
          <w:sz w:val="22"/>
          <w:szCs w:val="22"/>
        </w:rPr>
        <w:t>«</w:t>
      </w:r>
      <w:r w:rsidRPr="00CC42D0">
        <w:rPr>
          <w:rFonts w:ascii="Calibri" w:hAnsi="Calibri" w:cs="Calibri"/>
          <w:bCs/>
          <w:i/>
          <w:sz w:val="22"/>
          <w:szCs w:val="22"/>
        </w:rPr>
        <w:t xml:space="preserve">εξωδικαστικής επίλυσης της διαφοράς μεταξύ ΔΕΗ ΑΕ και Δήμου Λαυρεωτικής για την καταβολή ανταποδοτικών τελών κα φόρων για τα έτη από το 2015 και μετά», </w:t>
      </w:r>
      <w:r w:rsidRPr="00CC42D0">
        <w:rPr>
          <w:rFonts w:ascii="Calibri" w:hAnsi="Calibri" w:cs="Calibri"/>
          <w:sz w:val="22"/>
          <w:szCs w:val="22"/>
        </w:rPr>
        <w:t>έθεσε υπόψη των μελών της Οικονομικής Επιτροπής τα ακόλουθα:</w:t>
      </w:r>
    </w:p>
    <w:p w14:paraId="607C01FA"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sz w:val="22"/>
          <w:szCs w:val="22"/>
        </w:rPr>
        <w:tab/>
        <w:t xml:space="preserve">Στις 19 Οκτωβρίου 2021 και με αριθμ. πρωτ: 17470/19.10.2021 κοινοποιήθηκε στο Δήμο το </w:t>
      </w:r>
      <w:r w:rsidRPr="00CC42D0">
        <w:rPr>
          <w:rFonts w:ascii="Calibri" w:eastAsia="BookAntiqua" w:hAnsi="Calibri" w:cs="Calibri"/>
          <w:sz w:val="22"/>
          <w:szCs w:val="22"/>
        </w:rPr>
        <w:t xml:space="preserve">αριθμ. πρωτ: </w:t>
      </w:r>
      <w:r w:rsidRPr="00CC42D0">
        <w:rPr>
          <w:rFonts w:ascii="Calibri" w:hAnsi="Calibri" w:cs="Calibri"/>
          <w:sz w:val="22"/>
          <w:szCs w:val="22"/>
        </w:rPr>
        <w:t xml:space="preserve">ΔΥΣ/ Ε.Κ. 157025/18.10.2021 έγγραφο της ΔΕΗ Α.Ε., που αφορά έγκριση εξωδικαστικού συμβιβασμού μεταξύ αυτής και του Δήμου Λαυρεωτικής για την καταβολή ανταποδοτικών τελών και φόρων για τα έτη 2015 και μετά. </w:t>
      </w:r>
    </w:p>
    <w:p w14:paraId="1064BE26"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sz w:val="22"/>
          <w:szCs w:val="22"/>
        </w:rPr>
        <w:tab/>
        <w:t>Κατόπιν της αριθμ. πρωτ: 17439/19.10.2021 πρόσκλησης του Προέδρου της Επιτροπής Συμβιβαστικής Επίλυσης Φορολογικών Διαφορών και Αμφισβητήσεων, συνήλθε σε συνεδρίαση η Επιτροπή στις 20 Οκτωβρίου 2021, προκειμένου να αποφασίσει σχετικά. Με το αριθμ. πρωτ: 17527/20.10.2021 διαβιβαστικό έγγραφό της απέστειλε προς έγκριση στην Οικονομική Επιτροπή το από 20.10.2021 πρακτικό της, το οποίο σας θέτω υπόψη:</w:t>
      </w:r>
    </w:p>
    <w:p w14:paraId="03DF619E" w14:textId="77777777" w:rsidR="00CC42D0" w:rsidRPr="00CC42D0" w:rsidRDefault="00CC42D0" w:rsidP="00CC42D0">
      <w:pPr>
        <w:spacing w:after="120"/>
        <w:ind w:right="-142"/>
        <w:jc w:val="center"/>
        <w:rPr>
          <w:rFonts w:ascii="Calibri" w:hAnsi="Calibri" w:cs="Calibri"/>
          <w:sz w:val="22"/>
          <w:szCs w:val="22"/>
        </w:rPr>
      </w:pPr>
      <w:r w:rsidRPr="00CC42D0">
        <w:rPr>
          <w:rFonts w:ascii="Calibri" w:hAnsi="Calibri" w:cs="Calibri"/>
          <w:sz w:val="22"/>
          <w:szCs w:val="22"/>
        </w:rPr>
        <w:t xml:space="preserve">  </w:t>
      </w:r>
    </w:p>
    <w:p w14:paraId="2BB0AB83" w14:textId="77777777" w:rsidR="00CC42D0" w:rsidRPr="00CC42D0" w:rsidRDefault="00CC42D0" w:rsidP="00CC42D0">
      <w:pPr>
        <w:spacing w:after="120"/>
        <w:ind w:right="-142"/>
        <w:jc w:val="center"/>
        <w:rPr>
          <w:rFonts w:ascii="Calibri" w:hAnsi="Calibri" w:cs="Calibri"/>
          <w:b/>
          <w:i/>
          <w:sz w:val="22"/>
          <w:szCs w:val="22"/>
        </w:rPr>
      </w:pPr>
      <w:r w:rsidRPr="00CC42D0">
        <w:rPr>
          <w:rFonts w:ascii="Calibri" w:hAnsi="Calibri" w:cs="Calibri"/>
          <w:b/>
          <w:i/>
          <w:sz w:val="22"/>
          <w:szCs w:val="22"/>
        </w:rPr>
        <w:t xml:space="preserve">Πρακτικό Συνεδρίασης Επιτροπής Συμβιβαστικής Επίλυσης </w:t>
      </w:r>
    </w:p>
    <w:p w14:paraId="33B09483" w14:textId="77777777" w:rsidR="00CC42D0" w:rsidRPr="00CC42D0" w:rsidRDefault="00CC42D0" w:rsidP="00CC42D0">
      <w:pPr>
        <w:widowControl/>
        <w:autoSpaceDE/>
        <w:autoSpaceDN/>
        <w:adjustRightInd/>
        <w:ind w:right="-142"/>
        <w:jc w:val="center"/>
        <w:rPr>
          <w:rFonts w:ascii="Calibri" w:hAnsi="Calibri" w:cs="Calibri"/>
          <w:b/>
          <w:i/>
          <w:sz w:val="22"/>
          <w:szCs w:val="22"/>
        </w:rPr>
      </w:pPr>
      <w:r w:rsidRPr="00CC42D0">
        <w:rPr>
          <w:rFonts w:ascii="Calibri" w:hAnsi="Calibri" w:cs="Calibri"/>
          <w:b/>
          <w:i/>
          <w:sz w:val="22"/>
          <w:szCs w:val="22"/>
        </w:rPr>
        <w:t>Φορολογικών Διαφορών &amp; Αμφισβητήσεων Δήμου Λαυρεωτικής</w:t>
      </w:r>
    </w:p>
    <w:p w14:paraId="183E29DA" w14:textId="77777777" w:rsidR="00CC42D0" w:rsidRPr="00CC42D0" w:rsidRDefault="00CC42D0" w:rsidP="00CC42D0">
      <w:pPr>
        <w:widowControl/>
        <w:autoSpaceDE/>
        <w:autoSpaceDN/>
        <w:adjustRightInd/>
        <w:ind w:right="-142"/>
        <w:jc w:val="both"/>
        <w:rPr>
          <w:rFonts w:ascii="Calibri" w:hAnsi="Calibri" w:cs="Calibri"/>
          <w:b/>
          <w:i/>
          <w:sz w:val="22"/>
          <w:szCs w:val="22"/>
        </w:rPr>
      </w:pPr>
    </w:p>
    <w:p w14:paraId="23D855E1" w14:textId="77777777" w:rsidR="00CC42D0" w:rsidRPr="00CC42D0" w:rsidRDefault="00CC42D0" w:rsidP="00CC42D0">
      <w:pPr>
        <w:widowControl/>
        <w:autoSpaceDE/>
        <w:autoSpaceDN/>
        <w:adjustRightInd/>
        <w:spacing w:line="360" w:lineRule="auto"/>
        <w:jc w:val="both"/>
        <w:rPr>
          <w:rFonts w:ascii="Calibri" w:hAnsi="Calibri" w:cs="Calibri"/>
          <w:i/>
          <w:sz w:val="22"/>
          <w:szCs w:val="22"/>
        </w:rPr>
      </w:pPr>
      <w:r w:rsidRPr="00CC42D0">
        <w:rPr>
          <w:rFonts w:ascii="Calibri" w:hAnsi="Calibri" w:cs="Calibri"/>
          <w:i/>
          <w:sz w:val="22"/>
          <w:szCs w:val="22"/>
        </w:rPr>
        <w:t>Στο Λαύριο και στο Δημοτικό Κατάστημα, σήμερα 20 Οκτωβρίου του έτους 2021, ημέρα Τετάρτη και ώρα 11.00, συνήλθε σε τακτική συνεδρίαση, σύμφωνα με το άρ.14 του Ν.2690/99, η Επιτροπή Επίλυσης Φορολογικών Διαφορών και Αμφισβητήσεων του άρθρου 32 του Ν.1080/80 του Δήμου Λαυρεωτικής, η οποία συγκροτήθηκε με την υπ’ αριθμ. 3/2021 απόφαση Δημοτικού Συμβουλίου, ύστερα από την αριθμ. πρωτ: 17439/19.10.2021 έγγραφη πρόσκληση του Προέδρου της Επιτροπής που επιδόθηκε σε κάθε ένα των μελών χωριστά.</w:t>
      </w:r>
    </w:p>
    <w:p w14:paraId="3D636FBB" w14:textId="77777777" w:rsidR="00CC42D0" w:rsidRPr="00CC42D0" w:rsidRDefault="00CC42D0" w:rsidP="00CC42D0">
      <w:pPr>
        <w:widowControl/>
        <w:autoSpaceDE/>
        <w:autoSpaceDN/>
        <w:adjustRightInd/>
        <w:spacing w:line="360" w:lineRule="auto"/>
        <w:jc w:val="both"/>
        <w:rPr>
          <w:rFonts w:ascii="Calibri" w:hAnsi="Calibri" w:cs="Calibri"/>
          <w:i/>
          <w:sz w:val="22"/>
          <w:szCs w:val="22"/>
        </w:rPr>
      </w:pPr>
      <w:r w:rsidRPr="00CC42D0">
        <w:rPr>
          <w:rFonts w:ascii="Calibri" w:hAnsi="Calibri" w:cs="Calibri"/>
          <w:i/>
          <w:sz w:val="22"/>
          <w:szCs w:val="22"/>
        </w:rPr>
        <w:t> Κατά την έναρξη της συνεδρίασης διαπιστώθηκε ότι υπήρξε νόμιμη απαρτία, αφού σε σύνολο τριών (3) μελών βρέθηκαν παρόντα και τα τρία (3) μέλη.</w:t>
      </w:r>
    </w:p>
    <w:p w14:paraId="2AC22E5A" w14:textId="77777777" w:rsidR="00CC42D0" w:rsidRPr="00CC42D0" w:rsidRDefault="00CC42D0" w:rsidP="00CC42D0">
      <w:pPr>
        <w:widowControl/>
        <w:spacing w:line="360" w:lineRule="auto"/>
        <w:jc w:val="both"/>
        <w:rPr>
          <w:rFonts w:ascii="Calibri" w:eastAsia="BookAntiqua" w:hAnsi="Calibri" w:cs="Calibri"/>
          <w:i/>
          <w:sz w:val="22"/>
          <w:szCs w:val="22"/>
          <w:u w:val="single"/>
        </w:rPr>
      </w:pPr>
      <w:r w:rsidRPr="00CC42D0">
        <w:rPr>
          <w:rFonts w:ascii="Calibri" w:eastAsia="BookAntiqua" w:hAnsi="Calibri" w:cs="Calibri"/>
          <w:i/>
          <w:sz w:val="22"/>
          <w:szCs w:val="22"/>
          <w:u w:val="single"/>
        </w:rPr>
        <w:t>Παρόντα μέλη</w:t>
      </w:r>
    </w:p>
    <w:p w14:paraId="76790F3B" w14:textId="77777777" w:rsidR="00CC42D0" w:rsidRPr="00CC42D0" w:rsidRDefault="00CC42D0" w:rsidP="00CC42D0">
      <w:pPr>
        <w:widowControl/>
        <w:spacing w:line="360" w:lineRule="auto"/>
        <w:jc w:val="both"/>
        <w:rPr>
          <w:rFonts w:ascii="Calibri" w:eastAsia="BookAntiqua" w:hAnsi="Calibri" w:cs="Calibri"/>
          <w:i/>
          <w:sz w:val="22"/>
          <w:szCs w:val="22"/>
        </w:rPr>
      </w:pPr>
      <w:r w:rsidRPr="00CC42D0">
        <w:rPr>
          <w:rFonts w:ascii="Calibri" w:eastAsia="BookAntiqua" w:hAnsi="Calibri" w:cs="Calibri"/>
          <w:i/>
          <w:sz w:val="22"/>
          <w:szCs w:val="22"/>
        </w:rPr>
        <w:t>1. Ιωάννης Αδάμης, Πρόεδρος,</w:t>
      </w:r>
    </w:p>
    <w:p w14:paraId="1D4A30CA" w14:textId="77777777" w:rsidR="00CC42D0" w:rsidRPr="00CC42D0" w:rsidRDefault="00CC42D0" w:rsidP="00CC42D0">
      <w:pPr>
        <w:widowControl/>
        <w:spacing w:line="360" w:lineRule="auto"/>
        <w:jc w:val="both"/>
        <w:rPr>
          <w:rFonts w:ascii="Calibri" w:eastAsia="BookAntiqua" w:hAnsi="Calibri" w:cs="Calibri"/>
          <w:i/>
          <w:sz w:val="22"/>
          <w:szCs w:val="22"/>
        </w:rPr>
      </w:pPr>
      <w:r w:rsidRPr="00CC42D0">
        <w:rPr>
          <w:rFonts w:ascii="Calibri" w:eastAsia="BookAntiqua" w:hAnsi="Calibri" w:cs="Calibri"/>
          <w:i/>
          <w:sz w:val="22"/>
          <w:szCs w:val="22"/>
        </w:rPr>
        <w:t>2. Ευαγγελία Βελετάκου, Μέλος</w:t>
      </w:r>
    </w:p>
    <w:p w14:paraId="423E6DA7" w14:textId="77777777" w:rsidR="00CC42D0" w:rsidRPr="00CC42D0" w:rsidRDefault="00CC42D0" w:rsidP="00CC42D0">
      <w:pPr>
        <w:widowControl/>
        <w:spacing w:line="360" w:lineRule="auto"/>
        <w:jc w:val="both"/>
        <w:rPr>
          <w:rFonts w:ascii="Calibri" w:eastAsia="BookAntiqua" w:hAnsi="Calibri" w:cs="Calibri"/>
          <w:i/>
          <w:sz w:val="22"/>
          <w:szCs w:val="22"/>
        </w:rPr>
      </w:pPr>
      <w:r w:rsidRPr="00CC42D0">
        <w:rPr>
          <w:rFonts w:ascii="Calibri" w:eastAsia="BookAntiqua" w:hAnsi="Calibri" w:cs="Calibri"/>
          <w:i/>
          <w:sz w:val="22"/>
          <w:szCs w:val="22"/>
        </w:rPr>
        <w:t>3. Νικόλαος Κατσίκας, Μέλος</w:t>
      </w:r>
    </w:p>
    <w:p w14:paraId="70018950" w14:textId="77777777" w:rsidR="00CC42D0" w:rsidRPr="00CC42D0" w:rsidRDefault="00CC42D0" w:rsidP="00CC42D0">
      <w:pPr>
        <w:widowControl/>
        <w:spacing w:line="360" w:lineRule="auto"/>
        <w:jc w:val="both"/>
        <w:rPr>
          <w:rFonts w:ascii="Calibri" w:eastAsia="BookAntiqua" w:hAnsi="Calibri" w:cs="Calibri"/>
          <w:i/>
          <w:sz w:val="22"/>
          <w:szCs w:val="22"/>
        </w:rPr>
      </w:pPr>
      <w:r w:rsidRPr="00CC42D0">
        <w:rPr>
          <w:rFonts w:ascii="Calibri" w:eastAsia="BookAntiqua" w:hAnsi="Calibri" w:cs="Calibri"/>
          <w:i/>
          <w:sz w:val="22"/>
          <w:szCs w:val="22"/>
        </w:rPr>
        <w:t>Στη συνεδρίαση παραβρέθηκε και ο Γραμματέας της Επιτροπής, Νικόλαος Μαργαρίτης, ΔΕ1, δημοτικός υπάλληλος.</w:t>
      </w:r>
    </w:p>
    <w:p w14:paraId="05FDC69D" w14:textId="77777777" w:rsidR="00CC42D0" w:rsidRPr="00CC42D0" w:rsidRDefault="00CC42D0" w:rsidP="00CC42D0">
      <w:pPr>
        <w:widowControl/>
        <w:spacing w:line="360" w:lineRule="auto"/>
        <w:jc w:val="both"/>
        <w:rPr>
          <w:rFonts w:ascii="Calibri" w:eastAsia="BookAntiqua" w:hAnsi="Calibri" w:cs="Calibri"/>
          <w:i/>
          <w:sz w:val="22"/>
          <w:szCs w:val="22"/>
        </w:rPr>
      </w:pPr>
    </w:p>
    <w:p w14:paraId="73B934F2" w14:textId="77777777" w:rsidR="00CC42D0" w:rsidRPr="00CC42D0" w:rsidRDefault="00CC42D0" w:rsidP="00CC42D0">
      <w:pPr>
        <w:widowControl/>
        <w:spacing w:line="360" w:lineRule="auto"/>
        <w:jc w:val="both"/>
        <w:rPr>
          <w:rFonts w:ascii="Calibri" w:eastAsia="BookAntiqua" w:hAnsi="Calibri" w:cs="Calibri"/>
          <w:i/>
          <w:sz w:val="22"/>
          <w:szCs w:val="22"/>
        </w:rPr>
      </w:pPr>
      <w:r w:rsidRPr="00CC42D0">
        <w:rPr>
          <w:rFonts w:ascii="Calibri" w:eastAsia="BookAntiqua" w:hAnsi="Calibri" w:cs="Calibri"/>
          <w:i/>
          <w:sz w:val="22"/>
          <w:szCs w:val="22"/>
        </w:rPr>
        <w:t>Ο Πρόεδρος της Επιτροπής, εισηγούμενος το θέμα της ημερήσιας διάταξης, έθεσε υπόψη των μελών της Επιτροπής τα ακόλουθα:</w:t>
      </w:r>
    </w:p>
    <w:p w14:paraId="233125CC" w14:textId="77777777" w:rsidR="00CC42D0" w:rsidRPr="00CC42D0" w:rsidRDefault="00CC42D0" w:rsidP="00CC42D0">
      <w:pPr>
        <w:widowControl/>
        <w:spacing w:line="360" w:lineRule="auto"/>
        <w:jc w:val="both"/>
        <w:rPr>
          <w:rFonts w:ascii="Calibri" w:hAnsi="Calibri" w:cs="Calibri"/>
          <w:i/>
          <w:sz w:val="22"/>
          <w:szCs w:val="22"/>
        </w:rPr>
      </w:pPr>
      <w:r w:rsidRPr="00CC42D0">
        <w:rPr>
          <w:rFonts w:ascii="Calibri" w:eastAsia="BookAntiqua" w:hAnsi="Calibri" w:cs="Calibri"/>
          <w:i/>
          <w:sz w:val="22"/>
          <w:szCs w:val="22"/>
        </w:rPr>
        <w:t xml:space="preserve">Η ΔΕΗ Α.Ε. απέστειλε με το αριθμ. πρωτ: </w:t>
      </w:r>
      <w:r w:rsidRPr="00CC42D0">
        <w:rPr>
          <w:rFonts w:ascii="Calibri" w:hAnsi="Calibri" w:cs="Calibri"/>
          <w:i/>
          <w:sz w:val="22"/>
          <w:szCs w:val="22"/>
        </w:rPr>
        <w:t>ΔΥΣ/ Ε.Κ. 157025/18.10.2021 έγγραφό της πρόταση εξωδικαστικού συμβιβασμού μεταξύ αυτής και του Δήμου Λαυρεωτικής για την καταβολή ανταποδοτικών τελών και φόρων για τα έτη 2015 και μετά.</w:t>
      </w:r>
    </w:p>
    <w:p w14:paraId="2F83BC95" w14:textId="77777777" w:rsidR="00CC42D0" w:rsidRPr="00CC42D0" w:rsidRDefault="00CC42D0" w:rsidP="00CC42D0">
      <w:pPr>
        <w:widowControl/>
        <w:spacing w:line="360" w:lineRule="auto"/>
        <w:jc w:val="both"/>
        <w:rPr>
          <w:rFonts w:ascii="Calibri" w:hAnsi="Calibri" w:cs="Calibri"/>
          <w:i/>
          <w:sz w:val="22"/>
          <w:szCs w:val="22"/>
        </w:rPr>
      </w:pPr>
      <w:r w:rsidRPr="00CC42D0">
        <w:rPr>
          <w:rFonts w:ascii="Calibri" w:eastAsia="BookAntiqua" w:hAnsi="Calibri" w:cs="Calibri"/>
          <w:i/>
          <w:sz w:val="22"/>
          <w:szCs w:val="22"/>
        </w:rPr>
        <w:t>Σύμφωνα με το ανωτέρω αναφερόμενο έγγραφο:</w:t>
      </w:r>
    </w:p>
    <w:p w14:paraId="6BE65FD1" w14:textId="77777777" w:rsidR="00CC42D0" w:rsidRPr="00CC42D0" w:rsidRDefault="00CC42D0" w:rsidP="00CC42D0">
      <w:pPr>
        <w:tabs>
          <w:tab w:val="left" w:pos="398"/>
        </w:tabs>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Η ΔΕΗ Α.Ε. εντός του πρώτου μηνός κάθε έτους γνωστοποιεί στους Δήμους τις επιφάνειες ακινήτων ιδιοκτησίας της (σε όσα δεν εκδίδεται λογαριασμός ρεύματος) για χρέωση από μέρους των Δήμων ποσών που αφορούν Δημοτικά Τέλη, Δημοτικό Φόρο και ΤΑΠ.</w:t>
      </w:r>
    </w:p>
    <w:p w14:paraId="7FF6BDE6" w14:textId="77777777" w:rsidR="00CC42D0" w:rsidRPr="00CC42D0" w:rsidRDefault="00CC42D0" w:rsidP="00CC42D0">
      <w:pPr>
        <w:autoSpaceDE/>
        <w:autoSpaceDN/>
        <w:adjustRightInd/>
        <w:spacing w:line="360" w:lineRule="auto"/>
        <w:ind w:firstLine="40"/>
        <w:jc w:val="both"/>
        <w:rPr>
          <w:rFonts w:ascii="Calibri" w:hAnsi="Calibri" w:cs="Calibri"/>
          <w:i/>
          <w:color w:val="000000"/>
          <w:sz w:val="22"/>
          <w:szCs w:val="22"/>
        </w:rPr>
      </w:pPr>
      <w:r w:rsidRPr="00CC42D0">
        <w:rPr>
          <w:rFonts w:ascii="Calibri" w:hAnsi="Calibri" w:cs="Calibri"/>
          <w:i/>
          <w:color w:val="000000"/>
          <w:sz w:val="22"/>
          <w:szCs w:val="22"/>
        </w:rPr>
        <w:t>Έως το 2008 οι Δήμοι Λαυρίου και Κερατέας ξεχωριστά μετά από γνωστοποίηση των χρησιμοποιούμενων επιφανειών από τη ΔΕΗ, έστελναν τις χρεώσεις και η ΔΕΗ πλήρωνε κανονικά. Από το 2009 και μετά ο Καλλικρατικός Δήμος Λαυρεωτικής χρεώνει την ΔΕΗ με Δ.Τ. ΦΗΧ και ΤΑΠ για τον ΑΗΣ ΚΕΡΑΤΕΑΣ ΛΑΥΡΙΟΥ και με συντελεστή 7,20 €/μ2 ειδικό και μόνο για την ΔΕΗ, αυξημένο έναντι των άλλων Βιομηχανιών του Δήμου Λαυρεωτικής, τις οποίες χρεώνει με συντελεστή 5,03 €/μ2.</w:t>
      </w:r>
    </w:p>
    <w:p w14:paraId="37E00CD4" w14:textId="77777777" w:rsidR="00CC42D0" w:rsidRPr="00CC42D0" w:rsidRDefault="00CC42D0" w:rsidP="00CC42D0">
      <w:pPr>
        <w:tabs>
          <w:tab w:val="left" w:pos="380"/>
        </w:tabs>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lang w:val="en-US" w:eastAsia="en-US"/>
        </w:rPr>
        <w:t>To</w:t>
      </w:r>
      <w:r w:rsidRPr="00CC42D0">
        <w:rPr>
          <w:rFonts w:ascii="Calibri" w:hAnsi="Calibri" w:cs="Calibri"/>
          <w:i/>
          <w:color w:val="000000"/>
          <w:sz w:val="22"/>
          <w:szCs w:val="22"/>
          <w:lang w:eastAsia="en-US"/>
        </w:rPr>
        <w:t xml:space="preserve"> 2014 </w:t>
      </w:r>
      <w:r w:rsidRPr="00CC42D0">
        <w:rPr>
          <w:rFonts w:ascii="Calibri" w:hAnsi="Calibri" w:cs="Calibri"/>
          <w:i/>
          <w:color w:val="000000"/>
          <w:sz w:val="22"/>
          <w:szCs w:val="22"/>
        </w:rPr>
        <w:t>με την επιστολή του ο ΑΗΣ Λαυρίου και μετά την κατασκευή της νέας μονάδας, γνωστοποίησε τις νέες συνολικές επιφάνειες στεγασμένες και ακάλυπτες. Ως εκ τούτου ακολούθησε η γνωστοποίηση των επιφανειών αυτών από την ΔΥΣ στον Δήμο Λαυρεωτικής.</w:t>
      </w:r>
    </w:p>
    <w:p w14:paraId="2958E6A0" w14:textId="77777777" w:rsidR="00CC42D0" w:rsidRPr="00CC42D0" w:rsidRDefault="00CC42D0" w:rsidP="00CC42D0">
      <w:pPr>
        <w:autoSpaceDE/>
        <w:autoSpaceDN/>
        <w:adjustRightInd/>
        <w:spacing w:line="360" w:lineRule="auto"/>
        <w:ind w:firstLine="20"/>
        <w:jc w:val="both"/>
        <w:rPr>
          <w:rFonts w:ascii="Calibri" w:hAnsi="Calibri" w:cs="Calibri"/>
          <w:i/>
          <w:color w:val="000000"/>
          <w:sz w:val="22"/>
          <w:szCs w:val="22"/>
        </w:rPr>
      </w:pPr>
      <w:r w:rsidRPr="00CC42D0">
        <w:rPr>
          <w:rFonts w:ascii="Calibri" w:hAnsi="Calibri" w:cs="Calibri"/>
          <w:i/>
          <w:color w:val="000000"/>
          <w:sz w:val="22"/>
          <w:szCs w:val="22"/>
        </w:rPr>
        <w:t>Ο Δήμος Λαυρεωτικής απέστειλε τη χρέωση των 899.555,64 € και η ΔΕΗ Α.Ε. κατέβαλε το ποσόν.</w:t>
      </w:r>
    </w:p>
    <w:p w14:paraId="52945826" w14:textId="77777777" w:rsidR="00CC42D0" w:rsidRPr="00CC42D0" w:rsidRDefault="00CC42D0" w:rsidP="00CC42D0">
      <w:pPr>
        <w:autoSpaceDE/>
        <w:autoSpaceDN/>
        <w:adjustRightInd/>
        <w:spacing w:line="360" w:lineRule="auto"/>
        <w:ind w:firstLine="20"/>
        <w:jc w:val="both"/>
        <w:rPr>
          <w:rFonts w:ascii="Calibri" w:hAnsi="Calibri" w:cs="Calibri"/>
          <w:i/>
          <w:color w:val="000000"/>
          <w:sz w:val="22"/>
          <w:szCs w:val="22"/>
        </w:rPr>
      </w:pPr>
      <w:r w:rsidRPr="00CC42D0">
        <w:rPr>
          <w:rFonts w:ascii="Calibri" w:hAnsi="Calibri" w:cs="Calibri"/>
          <w:i/>
          <w:color w:val="000000"/>
          <w:sz w:val="22"/>
          <w:szCs w:val="22"/>
        </w:rPr>
        <w:t>Επειδή ο Δήμος συνέχισε να χρεώνει τη ΔΕΗ Α.Ε. από το έτος 2015 έως σήμερα με αυξημένο συντελεστή 7,20€/μ2 έναντι των άλλων Βιομηχανιών του Δήμου Λαυρεωτικής, η Επιχείρηση ασκεί προσφυγές και καταβάλλει το 40% των ποσών όπως φαίνεται και στον παρακάτω πίνακα.</w:t>
      </w:r>
    </w:p>
    <w:p w14:paraId="20068359" w14:textId="77777777" w:rsidR="00CC42D0" w:rsidRPr="00CC42D0" w:rsidRDefault="00CC42D0" w:rsidP="00CC42D0">
      <w:pPr>
        <w:autoSpaceDE/>
        <w:autoSpaceDN/>
        <w:adjustRightInd/>
        <w:spacing w:line="360" w:lineRule="auto"/>
        <w:ind w:firstLine="20"/>
        <w:jc w:val="both"/>
        <w:rPr>
          <w:rFonts w:ascii="Calibri" w:hAnsi="Calibri" w:cs="Calibri"/>
          <w:i/>
          <w:color w:val="000000"/>
          <w:sz w:val="22"/>
          <w:szCs w:val="22"/>
        </w:rPr>
      </w:pPr>
      <w:r w:rsidRPr="00CC42D0">
        <w:rPr>
          <w:rFonts w:ascii="Calibri" w:hAnsi="Calibri" w:cs="Calibri"/>
          <w:i/>
          <w:color w:val="000000"/>
          <w:sz w:val="22"/>
          <w:szCs w:val="22"/>
        </w:rPr>
        <w:t>Εκ των αγωγών σύμφωνα με ενημέρωση από τον κ. Α. Τσουρουφλή, αρμόδιο δικηγόρο της ΔΝΥ άλλες έχουν κερδηθεί από την ΔΕΗ και ο Δήμος έχει προσφύγει στο Σ.Τ.Ε, και άλλες έχουν κερδηθεί από τον Δήμο και η ΔΕΗ έχει προσφύγει στο Σ.Τ.Ε.</w:t>
      </w:r>
    </w:p>
    <w:p w14:paraId="34E9A322" w14:textId="77777777" w:rsidR="00CC42D0" w:rsidRPr="00CC42D0" w:rsidRDefault="00CC42D0" w:rsidP="00CC42D0">
      <w:pPr>
        <w:autoSpaceDE/>
        <w:autoSpaceDN/>
        <w:adjustRightInd/>
        <w:ind w:left="2048"/>
        <w:rPr>
          <w:rFonts w:ascii="Calibri" w:hAnsi="Calibri" w:cs="Calibri"/>
          <w:i/>
          <w:color w:val="000000"/>
          <w:sz w:val="22"/>
          <w:szCs w:val="22"/>
          <w:u w:val="single"/>
        </w:rPr>
      </w:pPr>
      <w:r w:rsidRPr="00CC42D0">
        <w:rPr>
          <w:rFonts w:ascii="Calibri" w:hAnsi="Calibri" w:cs="Calibri"/>
          <w:i/>
          <w:color w:val="000000"/>
          <w:sz w:val="22"/>
          <w:szCs w:val="22"/>
          <w:u w:val="single"/>
        </w:rPr>
        <w:t>ΔΗΜΟΣ ΛΑΥΡΙΟΥ ΠΟΣΑ ΠΡΟΣΦΥΓΩΝ</w:t>
      </w:r>
    </w:p>
    <w:p w14:paraId="022412DE" w14:textId="77777777" w:rsidR="00CC42D0" w:rsidRPr="00CC42D0" w:rsidRDefault="00CC42D0" w:rsidP="00CC42D0">
      <w:pPr>
        <w:autoSpaceDE/>
        <w:autoSpaceDN/>
        <w:adjustRightInd/>
        <w:ind w:left="2048"/>
        <w:rPr>
          <w:rFonts w:ascii="Calibri" w:hAnsi="Calibri" w:cs="Calibri"/>
          <w:i/>
          <w:color w:val="000000"/>
          <w:sz w:val="22"/>
          <w:szCs w:val="2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5"/>
        <w:gridCol w:w="2959"/>
        <w:gridCol w:w="3028"/>
      </w:tblGrid>
      <w:tr w:rsidR="00CC42D0" w:rsidRPr="00CC42D0" w14:paraId="0F446B0B" w14:textId="77777777" w:rsidTr="00811258">
        <w:tblPrEx>
          <w:tblCellMar>
            <w:top w:w="0" w:type="dxa"/>
            <w:bottom w:w="0" w:type="dxa"/>
          </w:tblCellMar>
        </w:tblPrEx>
        <w:trPr>
          <w:trHeight w:hRule="exact" w:val="270"/>
          <w:jc w:val="center"/>
        </w:trPr>
        <w:tc>
          <w:tcPr>
            <w:tcW w:w="1415" w:type="dxa"/>
            <w:shd w:val="clear" w:color="auto" w:fill="FFFFFF"/>
            <w:vAlign w:val="center"/>
          </w:tcPr>
          <w:p w14:paraId="3CF47503" w14:textId="77777777" w:rsidR="00CC42D0" w:rsidRPr="00CC42D0" w:rsidRDefault="00CC42D0" w:rsidP="00CC42D0">
            <w:pPr>
              <w:autoSpaceDE/>
              <w:autoSpaceDN/>
              <w:adjustRightInd/>
              <w:ind w:firstLine="200"/>
              <w:rPr>
                <w:rFonts w:ascii="Calibri" w:hAnsi="Calibri" w:cs="Calibri"/>
                <w:i/>
                <w:color w:val="000000"/>
                <w:sz w:val="22"/>
                <w:szCs w:val="22"/>
              </w:rPr>
            </w:pPr>
            <w:r w:rsidRPr="00CC42D0">
              <w:rPr>
                <w:rFonts w:ascii="Calibri" w:hAnsi="Calibri" w:cs="Calibri"/>
                <w:i/>
                <w:color w:val="000000"/>
                <w:sz w:val="22"/>
                <w:szCs w:val="22"/>
              </w:rPr>
              <w:t>ΕΤΟΣ</w:t>
            </w:r>
          </w:p>
        </w:tc>
        <w:tc>
          <w:tcPr>
            <w:tcW w:w="2959" w:type="dxa"/>
            <w:shd w:val="clear" w:color="auto" w:fill="FFFFFF"/>
            <w:vAlign w:val="center"/>
          </w:tcPr>
          <w:p w14:paraId="0939CDEF" w14:textId="77777777" w:rsidR="00CC42D0" w:rsidRPr="00CC42D0" w:rsidRDefault="00CC42D0" w:rsidP="00CC42D0">
            <w:pPr>
              <w:autoSpaceDE/>
              <w:autoSpaceDN/>
              <w:adjustRightInd/>
              <w:ind w:firstLine="500"/>
              <w:rPr>
                <w:rFonts w:ascii="Calibri" w:hAnsi="Calibri" w:cs="Calibri"/>
                <w:i/>
                <w:color w:val="000000"/>
                <w:sz w:val="22"/>
                <w:szCs w:val="22"/>
              </w:rPr>
            </w:pPr>
            <w:r w:rsidRPr="00CC42D0">
              <w:rPr>
                <w:rFonts w:ascii="Calibri" w:hAnsi="Calibri" w:cs="Calibri"/>
                <w:i/>
                <w:color w:val="000000"/>
                <w:sz w:val="22"/>
                <w:szCs w:val="22"/>
              </w:rPr>
              <w:t>ΧΡΕΩΣΗ ΔΗΜΟΥ</w:t>
            </w:r>
          </w:p>
        </w:tc>
        <w:tc>
          <w:tcPr>
            <w:tcW w:w="3028" w:type="dxa"/>
            <w:shd w:val="clear" w:color="auto" w:fill="FFFFFF"/>
            <w:vAlign w:val="center"/>
          </w:tcPr>
          <w:p w14:paraId="099E0C24" w14:textId="77777777" w:rsidR="00CC42D0" w:rsidRPr="00CC42D0" w:rsidRDefault="00CC42D0" w:rsidP="00CC42D0">
            <w:pPr>
              <w:autoSpaceDE/>
              <w:autoSpaceDN/>
              <w:adjustRightInd/>
              <w:ind w:firstLine="660"/>
              <w:rPr>
                <w:rFonts w:ascii="Calibri" w:hAnsi="Calibri" w:cs="Calibri"/>
                <w:i/>
                <w:color w:val="000000"/>
                <w:sz w:val="22"/>
                <w:szCs w:val="22"/>
              </w:rPr>
            </w:pPr>
            <w:r w:rsidRPr="00CC42D0">
              <w:rPr>
                <w:rFonts w:ascii="Calibri" w:hAnsi="Calibri" w:cs="Calibri"/>
                <w:i/>
                <w:color w:val="000000"/>
                <w:sz w:val="22"/>
                <w:szCs w:val="22"/>
              </w:rPr>
              <w:t>ΚΑΤΑΒΛΗΘΕΝ ΠΟΣΟΝ</w:t>
            </w:r>
          </w:p>
        </w:tc>
      </w:tr>
      <w:tr w:rsidR="00CC42D0" w:rsidRPr="00CC42D0" w14:paraId="0111C0C5" w14:textId="77777777" w:rsidTr="00811258">
        <w:tblPrEx>
          <w:tblCellMar>
            <w:top w:w="0" w:type="dxa"/>
            <w:bottom w:w="0" w:type="dxa"/>
          </w:tblCellMar>
        </w:tblPrEx>
        <w:trPr>
          <w:trHeight w:hRule="exact" w:val="302"/>
          <w:jc w:val="center"/>
        </w:trPr>
        <w:tc>
          <w:tcPr>
            <w:tcW w:w="1415" w:type="dxa"/>
            <w:shd w:val="clear" w:color="auto" w:fill="FFFFFF"/>
            <w:vAlign w:val="center"/>
          </w:tcPr>
          <w:p w14:paraId="4ECB2DAE" w14:textId="77777777" w:rsidR="00CC42D0" w:rsidRPr="00CC42D0" w:rsidRDefault="00CC42D0" w:rsidP="00CC42D0">
            <w:pPr>
              <w:autoSpaceDE/>
              <w:autoSpaceDN/>
              <w:adjustRightInd/>
              <w:ind w:firstLine="200"/>
              <w:rPr>
                <w:rFonts w:ascii="Calibri" w:hAnsi="Calibri" w:cs="Calibri"/>
                <w:i/>
                <w:color w:val="000000"/>
                <w:sz w:val="22"/>
                <w:szCs w:val="22"/>
              </w:rPr>
            </w:pPr>
            <w:r w:rsidRPr="00CC42D0">
              <w:rPr>
                <w:rFonts w:ascii="Calibri" w:hAnsi="Calibri" w:cs="Calibri"/>
                <w:i/>
                <w:color w:val="000000"/>
                <w:sz w:val="22"/>
                <w:szCs w:val="22"/>
              </w:rPr>
              <w:t>2015</w:t>
            </w:r>
          </w:p>
        </w:tc>
        <w:tc>
          <w:tcPr>
            <w:tcW w:w="2959" w:type="dxa"/>
            <w:shd w:val="clear" w:color="auto" w:fill="FFFFFF"/>
            <w:vAlign w:val="center"/>
          </w:tcPr>
          <w:p w14:paraId="63A45E40" w14:textId="77777777" w:rsidR="00CC42D0" w:rsidRPr="00CC42D0" w:rsidRDefault="00CC42D0" w:rsidP="00CC42D0">
            <w:pPr>
              <w:autoSpaceDE/>
              <w:autoSpaceDN/>
              <w:adjustRightInd/>
              <w:ind w:firstLine="760"/>
              <w:rPr>
                <w:rFonts w:ascii="Calibri" w:hAnsi="Calibri" w:cs="Calibri"/>
                <w:i/>
                <w:color w:val="000000"/>
                <w:sz w:val="22"/>
                <w:szCs w:val="22"/>
              </w:rPr>
            </w:pPr>
            <w:r w:rsidRPr="00CC42D0">
              <w:rPr>
                <w:rFonts w:ascii="Calibri" w:hAnsi="Calibri" w:cs="Calibri"/>
                <w:i/>
                <w:color w:val="000000"/>
                <w:sz w:val="22"/>
                <w:szCs w:val="22"/>
              </w:rPr>
              <w:t>829.062,95 €</w:t>
            </w:r>
          </w:p>
        </w:tc>
        <w:tc>
          <w:tcPr>
            <w:tcW w:w="3028" w:type="dxa"/>
            <w:shd w:val="clear" w:color="auto" w:fill="FFFFFF"/>
            <w:vAlign w:val="center"/>
          </w:tcPr>
          <w:p w14:paraId="33C0A8A0" w14:textId="77777777" w:rsidR="00CC42D0" w:rsidRPr="00CC42D0" w:rsidRDefault="00CC42D0" w:rsidP="00CC42D0">
            <w:pPr>
              <w:autoSpaceDE/>
              <w:autoSpaceDN/>
              <w:adjustRightInd/>
              <w:ind w:left="1220"/>
              <w:rPr>
                <w:rFonts w:ascii="Calibri" w:hAnsi="Calibri" w:cs="Calibri"/>
                <w:i/>
                <w:color w:val="000000"/>
                <w:sz w:val="22"/>
                <w:szCs w:val="22"/>
              </w:rPr>
            </w:pPr>
            <w:r w:rsidRPr="00CC42D0">
              <w:rPr>
                <w:rFonts w:ascii="Calibri" w:hAnsi="Calibri" w:cs="Calibri"/>
                <w:i/>
                <w:color w:val="000000"/>
                <w:sz w:val="22"/>
                <w:szCs w:val="22"/>
              </w:rPr>
              <w:t>331.625,18 €</w:t>
            </w:r>
          </w:p>
        </w:tc>
      </w:tr>
      <w:tr w:rsidR="00CC42D0" w:rsidRPr="00CC42D0" w14:paraId="6D711DAA" w14:textId="77777777" w:rsidTr="00811258">
        <w:tblPrEx>
          <w:tblCellMar>
            <w:top w:w="0" w:type="dxa"/>
            <w:bottom w:w="0" w:type="dxa"/>
          </w:tblCellMar>
        </w:tblPrEx>
        <w:trPr>
          <w:trHeight w:hRule="exact" w:val="302"/>
          <w:jc w:val="center"/>
        </w:trPr>
        <w:tc>
          <w:tcPr>
            <w:tcW w:w="1415" w:type="dxa"/>
            <w:shd w:val="clear" w:color="auto" w:fill="FFFFFF"/>
            <w:vAlign w:val="center"/>
          </w:tcPr>
          <w:p w14:paraId="211CF35A" w14:textId="77777777" w:rsidR="00CC42D0" w:rsidRPr="00CC42D0" w:rsidRDefault="00CC42D0" w:rsidP="00CC42D0">
            <w:pPr>
              <w:autoSpaceDE/>
              <w:autoSpaceDN/>
              <w:adjustRightInd/>
              <w:ind w:firstLine="200"/>
              <w:rPr>
                <w:rFonts w:ascii="Calibri" w:hAnsi="Calibri" w:cs="Calibri"/>
                <w:i/>
                <w:color w:val="000000"/>
                <w:sz w:val="22"/>
                <w:szCs w:val="22"/>
              </w:rPr>
            </w:pPr>
            <w:r w:rsidRPr="00CC42D0">
              <w:rPr>
                <w:rFonts w:ascii="Calibri" w:hAnsi="Calibri" w:cs="Calibri"/>
                <w:i/>
                <w:color w:val="000000"/>
                <w:sz w:val="22"/>
                <w:szCs w:val="22"/>
              </w:rPr>
              <w:t>2016</w:t>
            </w:r>
          </w:p>
        </w:tc>
        <w:tc>
          <w:tcPr>
            <w:tcW w:w="2959" w:type="dxa"/>
            <w:shd w:val="clear" w:color="auto" w:fill="FFFFFF"/>
            <w:vAlign w:val="center"/>
          </w:tcPr>
          <w:p w14:paraId="6EB0767F" w14:textId="77777777" w:rsidR="00CC42D0" w:rsidRPr="00CC42D0" w:rsidRDefault="00CC42D0" w:rsidP="00CC42D0">
            <w:pPr>
              <w:autoSpaceDE/>
              <w:autoSpaceDN/>
              <w:adjustRightInd/>
              <w:ind w:firstLine="760"/>
              <w:rPr>
                <w:rFonts w:ascii="Calibri" w:hAnsi="Calibri" w:cs="Calibri"/>
                <w:i/>
                <w:color w:val="000000"/>
                <w:sz w:val="22"/>
                <w:szCs w:val="22"/>
              </w:rPr>
            </w:pPr>
            <w:r w:rsidRPr="00CC42D0">
              <w:rPr>
                <w:rFonts w:ascii="Calibri" w:hAnsi="Calibri" w:cs="Calibri"/>
                <w:i/>
                <w:color w:val="000000"/>
                <w:sz w:val="22"/>
                <w:szCs w:val="22"/>
              </w:rPr>
              <w:t>899.555,64 €</w:t>
            </w:r>
          </w:p>
        </w:tc>
        <w:tc>
          <w:tcPr>
            <w:tcW w:w="3028" w:type="dxa"/>
            <w:shd w:val="clear" w:color="auto" w:fill="FFFFFF"/>
            <w:vAlign w:val="center"/>
          </w:tcPr>
          <w:p w14:paraId="02BED153" w14:textId="77777777" w:rsidR="00CC42D0" w:rsidRPr="00CC42D0" w:rsidRDefault="00CC42D0" w:rsidP="00CC42D0">
            <w:pPr>
              <w:autoSpaceDE/>
              <w:autoSpaceDN/>
              <w:adjustRightInd/>
              <w:ind w:left="1220"/>
              <w:rPr>
                <w:rFonts w:ascii="Calibri" w:hAnsi="Calibri" w:cs="Calibri"/>
                <w:i/>
                <w:color w:val="000000"/>
                <w:sz w:val="22"/>
                <w:szCs w:val="22"/>
              </w:rPr>
            </w:pPr>
            <w:r w:rsidRPr="00CC42D0">
              <w:rPr>
                <w:rFonts w:ascii="Calibri" w:hAnsi="Calibri" w:cs="Calibri"/>
                <w:i/>
                <w:color w:val="000000"/>
                <w:sz w:val="22"/>
                <w:szCs w:val="22"/>
              </w:rPr>
              <w:t>359.822,26 €</w:t>
            </w:r>
          </w:p>
        </w:tc>
      </w:tr>
      <w:tr w:rsidR="00CC42D0" w:rsidRPr="00CC42D0" w14:paraId="21FD71AC" w14:textId="77777777" w:rsidTr="00811258">
        <w:tblPrEx>
          <w:tblCellMar>
            <w:top w:w="0" w:type="dxa"/>
            <w:bottom w:w="0" w:type="dxa"/>
          </w:tblCellMar>
        </w:tblPrEx>
        <w:trPr>
          <w:trHeight w:hRule="exact" w:val="299"/>
          <w:jc w:val="center"/>
        </w:trPr>
        <w:tc>
          <w:tcPr>
            <w:tcW w:w="1415" w:type="dxa"/>
            <w:shd w:val="clear" w:color="auto" w:fill="FFFFFF"/>
            <w:vAlign w:val="center"/>
          </w:tcPr>
          <w:p w14:paraId="278BEBA9" w14:textId="77777777" w:rsidR="00CC42D0" w:rsidRPr="00CC42D0" w:rsidRDefault="00CC42D0" w:rsidP="00CC42D0">
            <w:pPr>
              <w:autoSpaceDE/>
              <w:autoSpaceDN/>
              <w:adjustRightInd/>
              <w:ind w:firstLine="200"/>
              <w:rPr>
                <w:rFonts w:ascii="Calibri" w:hAnsi="Calibri" w:cs="Calibri"/>
                <w:i/>
                <w:color w:val="000000"/>
                <w:sz w:val="22"/>
                <w:szCs w:val="22"/>
              </w:rPr>
            </w:pPr>
            <w:r w:rsidRPr="00CC42D0">
              <w:rPr>
                <w:rFonts w:ascii="Calibri" w:hAnsi="Calibri" w:cs="Calibri"/>
                <w:i/>
                <w:color w:val="000000"/>
                <w:sz w:val="22"/>
                <w:szCs w:val="22"/>
              </w:rPr>
              <w:t>2017</w:t>
            </w:r>
          </w:p>
        </w:tc>
        <w:tc>
          <w:tcPr>
            <w:tcW w:w="2959" w:type="dxa"/>
            <w:shd w:val="clear" w:color="auto" w:fill="FFFFFF"/>
            <w:vAlign w:val="center"/>
          </w:tcPr>
          <w:p w14:paraId="3DDC8856" w14:textId="77777777" w:rsidR="00CC42D0" w:rsidRPr="00CC42D0" w:rsidRDefault="00CC42D0" w:rsidP="00CC42D0">
            <w:pPr>
              <w:autoSpaceDE/>
              <w:autoSpaceDN/>
              <w:adjustRightInd/>
              <w:ind w:firstLine="760"/>
              <w:rPr>
                <w:rFonts w:ascii="Calibri" w:hAnsi="Calibri" w:cs="Calibri"/>
                <w:i/>
                <w:color w:val="000000"/>
                <w:sz w:val="22"/>
                <w:szCs w:val="22"/>
              </w:rPr>
            </w:pPr>
            <w:r w:rsidRPr="00CC42D0">
              <w:rPr>
                <w:rFonts w:ascii="Calibri" w:hAnsi="Calibri" w:cs="Calibri"/>
                <w:i/>
                <w:color w:val="000000"/>
                <w:sz w:val="22"/>
                <w:szCs w:val="22"/>
              </w:rPr>
              <w:t>891.045,06 €</w:t>
            </w:r>
          </w:p>
        </w:tc>
        <w:tc>
          <w:tcPr>
            <w:tcW w:w="3028" w:type="dxa"/>
            <w:shd w:val="clear" w:color="auto" w:fill="FFFFFF"/>
            <w:vAlign w:val="center"/>
          </w:tcPr>
          <w:p w14:paraId="50673231" w14:textId="77777777" w:rsidR="00CC42D0" w:rsidRPr="00CC42D0" w:rsidRDefault="00CC42D0" w:rsidP="00CC42D0">
            <w:pPr>
              <w:autoSpaceDE/>
              <w:autoSpaceDN/>
              <w:adjustRightInd/>
              <w:ind w:left="1220"/>
              <w:rPr>
                <w:rFonts w:ascii="Calibri" w:hAnsi="Calibri" w:cs="Calibri"/>
                <w:i/>
                <w:color w:val="000000"/>
                <w:sz w:val="22"/>
                <w:szCs w:val="22"/>
              </w:rPr>
            </w:pPr>
            <w:r w:rsidRPr="00CC42D0">
              <w:rPr>
                <w:rFonts w:ascii="Calibri" w:hAnsi="Calibri" w:cs="Calibri"/>
                <w:i/>
                <w:color w:val="000000"/>
                <w:sz w:val="22"/>
                <w:szCs w:val="22"/>
              </w:rPr>
              <w:t>356.418,02 €</w:t>
            </w:r>
          </w:p>
        </w:tc>
      </w:tr>
      <w:tr w:rsidR="00CC42D0" w:rsidRPr="00CC42D0" w14:paraId="13427214" w14:textId="77777777" w:rsidTr="00811258">
        <w:tblPrEx>
          <w:tblCellMar>
            <w:top w:w="0" w:type="dxa"/>
            <w:bottom w:w="0" w:type="dxa"/>
          </w:tblCellMar>
        </w:tblPrEx>
        <w:trPr>
          <w:trHeight w:hRule="exact" w:val="299"/>
          <w:jc w:val="center"/>
        </w:trPr>
        <w:tc>
          <w:tcPr>
            <w:tcW w:w="1415" w:type="dxa"/>
            <w:shd w:val="clear" w:color="auto" w:fill="FFFFFF"/>
            <w:vAlign w:val="center"/>
          </w:tcPr>
          <w:p w14:paraId="12FE8E3B" w14:textId="77777777" w:rsidR="00CC42D0" w:rsidRPr="00CC42D0" w:rsidRDefault="00CC42D0" w:rsidP="00CC42D0">
            <w:pPr>
              <w:autoSpaceDE/>
              <w:autoSpaceDN/>
              <w:adjustRightInd/>
              <w:ind w:firstLine="200"/>
              <w:rPr>
                <w:rFonts w:ascii="Calibri" w:hAnsi="Calibri" w:cs="Calibri"/>
                <w:i/>
                <w:color w:val="000000"/>
                <w:sz w:val="22"/>
                <w:szCs w:val="22"/>
              </w:rPr>
            </w:pPr>
            <w:r w:rsidRPr="00CC42D0">
              <w:rPr>
                <w:rFonts w:ascii="Calibri" w:hAnsi="Calibri" w:cs="Calibri"/>
                <w:i/>
                <w:color w:val="000000"/>
                <w:sz w:val="22"/>
                <w:szCs w:val="22"/>
              </w:rPr>
              <w:t>2018</w:t>
            </w:r>
          </w:p>
        </w:tc>
        <w:tc>
          <w:tcPr>
            <w:tcW w:w="2959" w:type="dxa"/>
            <w:shd w:val="clear" w:color="auto" w:fill="FFFFFF"/>
            <w:vAlign w:val="center"/>
          </w:tcPr>
          <w:p w14:paraId="4AA3307E" w14:textId="77777777" w:rsidR="00CC42D0" w:rsidRPr="00CC42D0" w:rsidRDefault="00CC42D0" w:rsidP="00CC42D0">
            <w:pPr>
              <w:autoSpaceDE/>
              <w:autoSpaceDN/>
              <w:adjustRightInd/>
              <w:ind w:firstLine="760"/>
              <w:rPr>
                <w:rFonts w:ascii="Calibri" w:hAnsi="Calibri" w:cs="Calibri"/>
                <w:i/>
                <w:color w:val="000000"/>
                <w:sz w:val="22"/>
                <w:szCs w:val="22"/>
              </w:rPr>
            </w:pPr>
            <w:r w:rsidRPr="00CC42D0">
              <w:rPr>
                <w:rFonts w:ascii="Calibri" w:hAnsi="Calibri" w:cs="Calibri"/>
                <w:i/>
                <w:color w:val="000000"/>
                <w:sz w:val="22"/>
                <w:szCs w:val="22"/>
              </w:rPr>
              <w:t>891.045,05 €</w:t>
            </w:r>
          </w:p>
        </w:tc>
        <w:tc>
          <w:tcPr>
            <w:tcW w:w="3028" w:type="dxa"/>
            <w:shd w:val="clear" w:color="auto" w:fill="FFFFFF"/>
            <w:vAlign w:val="center"/>
          </w:tcPr>
          <w:p w14:paraId="7188416A" w14:textId="77777777" w:rsidR="00CC42D0" w:rsidRPr="00CC42D0" w:rsidRDefault="00CC42D0" w:rsidP="00CC42D0">
            <w:pPr>
              <w:autoSpaceDE/>
              <w:autoSpaceDN/>
              <w:adjustRightInd/>
              <w:ind w:left="1220"/>
              <w:rPr>
                <w:rFonts w:ascii="Calibri" w:hAnsi="Calibri" w:cs="Calibri"/>
                <w:i/>
                <w:color w:val="000000"/>
                <w:sz w:val="22"/>
                <w:szCs w:val="22"/>
              </w:rPr>
            </w:pPr>
            <w:r w:rsidRPr="00CC42D0">
              <w:rPr>
                <w:rFonts w:ascii="Calibri" w:hAnsi="Calibri" w:cs="Calibri"/>
                <w:i/>
                <w:color w:val="000000"/>
                <w:sz w:val="22"/>
                <w:szCs w:val="22"/>
              </w:rPr>
              <w:t>356.418,02 €</w:t>
            </w:r>
          </w:p>
        </w:tc>
      </w:tr>
      <w:tr w:rsidR="00CC42D0" w:rsidRPr="00CC42D0" w14:paraId="49B3FF67" w14:textId="77777777" w:rsidTr="00811258">
        <w:tblPrEx>
          <w:tblCellMar>
            <w:top w:w="0" w:type="dxa"/>
            <w:bottom w:w="0" w:type="dxa"/>
          </w:tblCellMar>
        </w:tblPrEx>
        <w:trPr>
          <w:trHeight w:hRule="exact" w:val="299"/>
          <w:jc w:val="center"/>
        </w:trPr>
        <w:tc>
          <w:tcPr>
            <w:tcW w:w="1415" w:type="dxa"/>
            <w:shd w:val="clear" w:color="auto" w:fill="FFFFFF"/>
            <w:vAlign w:val="center"/>
          </w:tcPr>
          <w:p w14:paraId="771F1266" w14:textId="77777777" w:rsidR="00CC42D0" w:rsidRPr="00CC42D0" w:rsidRDefault="00CC42D0" w:rsidP="00CC42D0">
            <w:pPr>
              <w:autoSpaceDE/>
              <w:autoSpaceDN/>
              <w:adjustRightInd/>
              <w:ind w:firstLine="200"/>
              <w:rPr>
                <w:rFonts w:ascii="Calibri" w:hAnsi="Calibri" w:cs="Calibri"/>
                <w:i/>
                <w:color w:val="000000"/>
                <w:sz w:val="22"/>
                <w:szCs w:val="22"/>
              </w:rPr>
            </w:pPr>
            <w:r w:rsidRPr="00CC42D0">
              <w:rPr>
                <w:rFonts w:ascii="Calibri" w:hAnsi="Calibri" w:cs="Calibri"/>
                <w:i/>
                <w:color w:val="000000"/>
                <w:sz w:val="22"/>
                <w:szCs w:val="22"/>
              </w:rPr>
              <w:t>2019</w:t>
            </w:r>
          </w:p>
        </w:tc>
        <w:tc>
          <w:tcPr>
            <w:tcW w:w="2959" w:type="dxa"/>
            <w:shd w:val="clear" w:color="auto" w:fill="FFFFFF"/>
            <w:vAlign w:val="center"/>
          </w:tcPr>
          <w:p w14:paraId="7E11C88A" w14:textId="77777777" w:rsidR="00CC42D0" w:rsidRPr="00CC42D0" w:rsidRDefault="00CC42D0" w:rsidP="00CC42D0">
            <w:pPr>
              <w:autoSpaceDE/>
              <w:autoSpaceDN/>
              <w:adjustRightInd/>
              <w:ind w:firstLine="760"/>
              <w:rPr>
                <w:rFonts w:ascii="Calibri" w:hAnsi="Calibri" w:cs="Calibri"/>
                <w:i/>
                <w:color w:val="000000"/>
                <w:sz w:val="22"/>
                <w:szCs w:val="22"/>
              </w:rPr>
            </w:pPr>
            <w:r w:rsidRPr="00CC42D0">
              <w:rPr>
                <w:rFonts w:ascii="Calibri" w:hAnsi="Calibri" w:cs="Calibri"/>
                <w:i/>
                <w:color w:val="000000"/>
                <w:sz w:val="22"/>
                <w:szCs w:val="22"/>
              </w:rPr>
              <w:t>398.364,35 €</w:t>
            </w:r>
          </w:p>
        </w:tc>
        <w:tc>
          <w:tcPr>
            <w:tcW w:w="3028" w:type="dxa"/>
            <w:shd w:val="clear" w:color="auto" w:fill="FFFFFF"/>
            <w:vAlign w:val="center"/>
          </w:tcPr>
          <w:p w14:paraId="0B474F25" w14:textId="77777777" w:rsidR="00CC42D0" w:rsidRPr="00CC42D0" w:rsidRDefault="00CC42D0" w:rsidP="00CC42D0">
            <w:pPr>
              <w:autoSpaceDE/>
              <w:autoSpaceDN/>
              <w:adjustRightInd/>
              <w:ind w:left="1220"/>
              <w:rPr>
                <w:rFonts w:ascii="Calibri" w:hAnsi="Calibri" w:cs="Calibri"/>
                <w:i/>
                <w:color w:val="000000"/>
                <w:sz w:val="22"/>
                <w:szCs w:val="22"/>
              </w:rPr>
            </w:pPr>
            <w:r w:rsidRPr="00CC42D0">
              <w:rPr>
                <w:rFonts w:ascii="Calibri" w:hAnsi="Calibri" w:cs="Calibri"/>
                <w:i/>
                <w:color w:val="000000"/>
                <w:sz w:val="22"/>
                <w:szCs w:val="22"/>
              </w:rPr>
              <w:t>159.345,74 €</w:t>
            </w:r>
          </w:p>
        </w:tc>
      </w:tr>
      <w:tr w:rsidR="00CC42D0" w:rsidRPr="00CC42D0" w14:paraId="1689CAFA" w14:textId="77777777" w:rsidTr="00811258">
        <w:tblPrEx>
          <w:tblCellMar>
            <w:top w:w="0" w:type="dxa"/>
            <w:bottom w:w="0" w:type="dxa"/>
          </w:tblCellMar>
        </w:tblPrEx>
        <w:trPr>
          <w:trHeight w:hRule="exact" w:val="263"/>
          <w:jc w:val="center"/>
        </w:trPr>
        <w:tc>
          <w:tcPr>
            <w:tcW w:w="1415" w:type="dxa"/>
            <w:shd w:val="clear" w:color="auto" w:fill="FFFFFF"/>
            <w:vAlign w:val="center"/>
          </w:tcPr>
          <w:p w14:paraId="1959FEC4" w14:textId="77777777" w:rsidR="00CC42D0" w:rsidRPr="00CC42D0" w:rsidRDefault="00CC42D0" w:rsidP="00CC42D0">
            <w:pPr>
              <w:autoSpaceDE/>
              <w:autoSpaceDN/>
              <w:adjustRightInd/>
              <w:ind w:firstLine="200"/>
              <w:rPr>
                <w:rFonts w:ascii="Calibri" w:hAnsi="Calibri" w:cs="Calibri"/>
                <w:i/>
                <w:color w:val="000000"/>
                <w:sz w:val="22"/>
                <w:szCs w:val="22"/>
              </w:rPr>
            </w:pPr>
            <w:r w:rsidRPr="00CC42D0">
              <w:rPr>
                <w:rFonts w:ascii="Calibri" w:hAnsi="Calibri" w:cs="Calibri"/>
                <w:i/>
                <w:color w:val="000000"/>
                <w:sz w:val="22"/>
                <w:szCs w:val="22"/>
              </w:rPr>
              <w:t>2020</w:t>
            </w:r>
          </w:p>
        </w:tc>
        <w:tc>
          <w:tcPr>
            <w:tcW w:w="2959" w:type="dxa"/>
            <w:shd w:val="clear" w:color="auto" w:fill="FFFFFF"/>
            <w:vAlign w:val="center"/>
          </w:tcPr>
          <w:p w14:paraId="2C8F71B5" w14:textId="77777777" w:rsidR="00CC42D0" w:rsidRPr="00CC42D0" w:rsidRDefault="00CC42D0" w:rsidP="00CC42D0">
            <w:pPr>
              <w:autoSpaceDE/>
              <w:autoSpaceDN/>
              <w:adjustRightInd/>
              <w:ind w:firstLine="760"/>
              <w:rPr>
                <w:rFonts w:ascii="Calibri" w:hAnsi="Calibri" w:cs="Calibri"/>
                <w:i/>
                <w:color w:val="000000"/>
                <w:sz w:val="22"/>
                <w:szCs w:val="22"/>
              </w:rPr>
            </w:pPr>
            <w:r w:rsidRPr="00CC42D0">
              <w:rPr>
                <w:rFonts w:ascii="Calibri" w:hAnsi="Calibri" w:cs="Calibri"/>
                <w:i/>
                <w:color w:val="000000"/>
                <w:sz w:val="22"/>
                <w:szCs w:val="22"/>
              </w:rPr>
              <w:t>398.364,35 €</w:t>
            </w:r>
          </w:p>
        </w:tc>
        <w:tc>
          <w:tcPr>
            <w:tcW w:w="3028" w:type="dxa"/>
            <w:shd w:val="clear" w:color="auto" w:fill="FFFFFF"/>
            <w:vAlign w:val="center"/>
          </w:tcPr>
          <w:p w14:paraId="1609F1B1" w14:textId="77777777" w:rsidR="00CC42D0" w:rsidRPr="00CC42D0" w:rsidRDefault="00CC42D0" w:rsidP="00CC42D0">
            <w:pPr>
              <w:autoSpaceDE/>
              <w:autoSpaceDN/>
              <w:adjustRightInd/>
              <w:ind w:left="1220"/>
              <w:rPr>
                <w:rFonts w:ascii="Calibri" w:hAnsi="Calibri" w:cs="Calibri"/>
                <w:i/>
                <w:color w:val="000000"/>
                <w:sz w:val="22"/>
                <w:szCs w:val="22"/>
              </w:rPr>
            </w:pPr>
            <w:r w:rsidRPr="00CC42D0">
              <w:rPr>
                <w:rFonts w:ascii="Calibri" w:hAnsi="Calibri" w:cs="Calibri"/>
                <w:i/>
                <w:color w:val="000000"/>
                <w:sz w:val="22"/>
                <w:szCs w:val="22"/>
              </w:rPr>
              <w:t>159.345,74 €</w:t>
            </w:r>
          </w:p>
        </w:tc>
      </w:tr>
      <w:tr w:rsidR="00CC42D0" w:rsidRPr="00CC42D0" w14:paraId="4D58C4D3" w14:textId="77777777" w:rsidTr="00811258">
        <w:tblPrEx>
          <w:tblCellMar>
            <w:top w:w="0" w:type="dxa"/>
            <w:bottom w:w="0" w:type="dxa"/>
          </w:tblCellMar>
        </w:tblPrEx>
        <w:trPr>
          <w:trHeight w:hRule="exact" w:val="436"/>
          <w:jc w:val="center"/>
        </w:trPr>
        <w:tc>
          <w:tcPr>
            <w:tcW w:w="1415" w:type="dxa"/>
            <w:shd w:val="clear" w:color="auto" w:fill="FFFFFF"/>
            <w:vAlign w:val="center"/>
          </w:tcPr>
          <w:p w14:paraId="3F3C8AB9" w14:textId="77777777" w:rsidR="00CC42D0" w:rsidRPr="00CC42D0" w:rsidRDefault="00CC42D0" w:rsidP="00CC42D0">
            <w:pPr>
              <w:autoSpaceDE/>
              <w:autoSpaceDN/>
              <w:adjustRightInd/>
              <w:rPr>
                <w:rFonts w:ascii="Calibri" w:hAnsi="Calibri" w:cs="Calibri"/>
                <w:b/>
                <w:i/>
                <w:color w:val="000000"/>
                <w:sz w:val="22"/>
                <w:szCs w:val="22"/>
              </w:rPr>
            </w:pPr>
            <w:r w:rsidRPr="00CC42D0">
              <w:rPr>
                <w:rFonts w:ascii="Calibri" w:hAnsi="Calibri" w:cs="Calibri"/>
                <w:b/>
                <w:i/>
                <w:color w:val="000000"/>
                <w:sz w:val="22"/>
                <w:szCs w:val="22"/>
              </w:rPr>
              <w:t>ΣΥΝΟΛΑ</w:t>
            </w:r>
          </w:p>
        </w:tc>
        <w:tc>
          <w:tcPr>
            <w:tcW w:w="2959" w:type="dxa"/>
            <w:shd w:val="clear" w:color="auto" w:fill="FFFFFF"/>
            <w:vAlign w:val="center"/>
          </w:tcPr>
          <w:p w14:paraId="10A2B400" w14:textId="77777777" w:rsidR="00CC42D0" w:rsidRPr="00CC42D0" w:rsidRDefault="00CC42D0" w:rsidP="00CC42D0">
            <w:pPr>
              <w:autoSpaceDE/>
              <w:autoSpaceDN/>
              <w:adjustRightInd/>
              <w:ind w:firstLine="500"/>
              <w:jc w:val="both"/>
              <w:rPr>
                <w:rFonts w:ascii="Calibri" w:hAnsi="Calibri" w:cs="Calibri"/>
                <w:b/>
                <w:i/>
                <w:color w:val="000000"/>
                <w:sz w:val="22"/>
                <w:szCs w:val="22"/>
              </w:rPr>
            </w:pPr>
            <w:r w:rsidRPr="00CC42D0">
              <w:rPr>
                <w:rFonts w:ascii="Calibri" w:hAnsi="Calibri" w:cs="Calibri"/>
                <w:b/>
                <w:i/>
                <w:color w:val="000000"/>
                <w:sz w:val="22"/>
                <w:szCs w:val="22"/>
              </w:rPr>
              <w:t>4.307.437,40 €</w:t>
            </w:r>
          </w:p>
        </w:tc>
        <w:tc>
          <w:tcPr>
            <w:tcW w:w="3028" w:type="dxa"/>
            <w:shd w:val="clear" w:color="auto" w:fill="FFFFFF"/>
            <w:vAlign w:val="center"/>
          </w:tcPr>
          <w:p w14:paraId="4CE020D7" w14:textId="77777777" w:rsidR="00CC42D0" w:rsidRPr="00CC42D0" w:rsidRDefault="00CC42D0" w:rsidP="00CC42D0">
            <w:pPr>
              <w:autoSpaceDE/>
              <w:autoSpaceDN/>
              <w:adjustRightInd/>
              <w:ind w:right="560"/>
              <w:jc w:val="right"/>
              <w:rPr>
                <w:rFonts w:ascii="Calibri" w:hAnsi="Calibri" w:cs="Calibri"/>
                <w:b/>
                <w:i/>
                <w:color w:val="000000"/>
                <w:sz w:val="22"/>
                <w:szCs w:val="22"/>
              </w:rPr>
            </w:pPr>
            <w:r w:rsidRPr="00CC42D0">
              <w:rPr>
                <w:rFonts w:ascii="Calibri" w:hAnsi="Calibri" w:cs="Calibri"/>
                <w:b/>
                <w:i/>
                <w:color w:val="000000"/>
                <w:sz w:val="22"/>
                <w:szCs w:val="22"/>
              </w:rPr>
              <w:t>1.722.974,96 €</w:t>
            </w:r>
          </w:p>
        </w:tc>
      </w:tr>
    </w:tbl>
    <w:p w14:paraId="6183C1FE" w14:textId="77777777" w:rsidR="00CC42D0" w:rsidRPr="00CC42D0" w:rsidRDefault="00CC42D0" w:rsidP="00CC42D0">
      <w:pPr>
        <w:autoSpaceDE/>
        <w:autoSpaceDN/>
        <w:adjustRightInd/>
        <w:spacing w:line="360" w:lineRule="auto"/>
        <w:ind w:firstLine="60"/>
        <w:jc w:val="both"/>
        <w:rPr>
          <w:rFonts w:ascii="Calibri" w:eastAsia="BookAntiqua" w:hAnsi="Calibri" w:cs="Calibri"/>
          <w:i/>
          <w:sz w:val="22"/>
          <w:szCs w:val="22"/>
        </w:rPr>
      </w:pPr>
    </w:p>
    <w:p w14:paraId="16B62A55"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 xml:space="preserve">Η ΔΕΗ συνέστησε Επιτροπή με σκοπό τον καθορισμό των χρησιμοποιούμενων επιφανειών στεγασμένων και μη, η οποία κατέθεσε Πρακτικό με αρ. πρωτ. ΑΗΣ Κερατέας-Λαυρίου 969/15-2-2019 και ακολούθως η ΔΥΣ γνωστοποίησε τις νέες επιφάνειες στον Δήμο Λαυρεωτικής. </w:t>
      </w:r>
    </w:p>
    <w:p w14:paraId="6582B86C"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 xml:space="preserve">Η χρέωση του Δήμου που ακολούθησε και επειδή εξακολουθούσε να χρεώνει την ΔΕΗ Α.Ε. με τιμή μονάδας 7,20 €/Μ2 (αντί 5,03 €/Μ2 που χρεώνει όλες τις άλλες βιομηχανίες του Δήμου), αποτέλεσε βήμα για συνέχιση των προσφυγών στα Διοικητικά Δικαστήρια εκ μέρους της Επιχείρησης. </w:t>
      </w:r>
    </w:p>
    <w:p w14:paraId="62E9F441"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 xml:space="preserve">Την 6-8-2021 ο Δήμος Λαυρεωτικής με επιστολή του ζήτησε συμπληρωματικά στοιχεία από την ΔΕΗ Α.Ε. για τον ακριβή καθορισμό των τετραγωνικών που έγιναν με το Πρακτικό της Επιτροπής και έγιναν οι χρεώσεις από το έτος 2019 και μετά. </w:t>
      </w:r>
    </w:p>
    <w:p w14:paraId="444C4678" w14:textId="77777777" w:rsidR="00CC42D0" w:rsidRPr="00CC42D0" w:rsidRDefault="00CC42D0" w:rsidP="00CC42D0">
      <w:pPr>
        <w:autoSpaceDE/>
        <w:autoSpaceDN/>
        <w:adjustRightInd/>
        <w:spacing w:line="360" w:lineRule="auto"/>
        <w:jc w:val="both"/>
        <w:rPr>
          <w:rFonts w:ascii="Calibri" w:hAnsi="Calibri" w:cs="Calibri"/>
          <w:i/>
          <w:sz w:val="22"/>
          <w:szCs w:val="22"/>
        </w:rPr>
      </w:pPr>
      <w:r w:rsidRPr="00CC42D0">
        <w:rPr>
          <w:rFonts w:ascii="Calibri" w:hAnsi="Calibri" w:cs="Calibri"/>
          <w:i/>
          <w:color w:val="000000"/>
          <w:sz w:val="22"/>
          <w:szCs w:val="22"/>
        </w:rPr>
        <w:t xml:space="preserve">Προκειμένου να μη συνεχίζεται η εκκρεμότητα, </w:t>
      </w:r>
      <w:r w:rsidRPr="00CC42D0">
        <w:rPr>
          <w:rFonts w:ascii="Calibri" w:eastAsia="BookAntiqua" w:hAnsi="Calibri" w:cs="Calibri"/>
          <w:i/>
          <w:sz w:val="22"/>
          <w:szCs w:val="22"/>
        </w:rPr>
        <w:t xml:space="preserve">προτείνει </w:t>
      </w:r>
      <w:r w:rsidRPr="00CC42D0">
        <w:rPr>
          <w:rFonts w:ascii="Calibri" w:hAnsi="Calibri" w:cs="Calibri"/>
          <w:i/>
          <w:sz w:val="22"/>
          <w:szCs w:val="22"/>
        </w:rPr>
        <w:t xml:space="preserve">να καθοριστεί ένα αμοιβαία αποδεκτό και από τις δύο πλευρές ποσό ετησίως, το οποίο θα εγκριθεί από τα αρμόδια όργανα της ΔΕΗ και του Δήμου Λαυρεωτικής, χωρίς περαιτέρω δικαστικές διενέξεις. </w:t>
      </w:r>
    </w:p>
    <w:p w14:paraId="3D382FCD"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Μετά την παραίτηση και των δύο μερών από τις προσφυγές το ως άνω ποσόν θα συμψηφισθεί με τα ήδη καταβληθέντα και θα καταβληθούν οι αντίστοιχες κατ' έτος διαφορές.</w:t>
      </w:r>
    </w:p>
    <w:p w14:paraId="2F8EACE1"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Η ΔΥΣ εισηγήθηκε και ενέκρινε την καταβολή Δημοτικών Τελών και Φόρων σύμφωνα με τις τιμές που ισχύουν για όλες τις βιομηχανίες του Δήμου Λαυρεωτικής, ήτοι Δημοτικά Τέλη 5,03 €/Μ2, Δημοτικό Φόρο 0,75 €/Μ2 και σύμφωνα με τις επιφάνειες που αναγράφονται στο β' σχετικό, στεγασμένοι χώροι επιφάνειας 69.198,00 M2 και ακάλυπτοι χώροι επιφάνειας 189.011,00 M2.</w:t>
      </w:r>
    </w:p>
    <w:p w14:paraId="0F8B12AD"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p>
    <w:p w14:paraId="65582FA4" w14:textId="77777777" w:rsidR="00CC42D0" w:rsidRPr="00CC42D0" w:rsidRDefault="00CC42D0" w:rsidP="00CC42D0">
      <w:pPr>
        <w:autoSpaceDE/>
        <w:autoSpaceDN/>
        <w:adjustRightInd/>
        <w:spacing w:line="360" w:lineRule="auto"/>
        <w:jc w:val="both"/>
        <w:rPr>
          <w:rFonts w:ascii="Calibri" w:hAnsi="Calibri" w:cs="Calibri"/>
          <w:b/>
          <w:i/>
          <w:color w:val="000000"/>
          <w:sz w:val="22"/>
          <w:szCs w:val="22"/>
        </w:rPr>
      </w:pPr>
      <w:r w:rsidRPr="00CC42D0">
        <w:rPr>
          <w:rFonts w:ascii="Calibri" w:hAnsi="Calibri" w:cs="Calibri"/>
          <w:b/>
          <w:i/>
          <w:color w:val="000000"/>
          <w:sz w:val="22"/>
          <w:szCs w:val="22"/>
        </w:rPr>
        <w:t>Τα ετήσια ποσά οφειλής αναλύονται ως εξής:</w:t>
      </w:r>
    </w:p>
    <w:p w14:paraId="03289AA5"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Δημοτικά Τέλη:</w:t>
      </w:r>
    </w:p>
    <w:p w14:paraId="47C16D47"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Στεγασμένη επιφάνεια: 69.198,00 M2 (6.000 M2 * 5,03 €/Μ2 + 63.198,00 M2 * 3,02 €/Μ2)=221.037,96 € (1)</w:t>
      </w:r>
    </w:p>
    <w:p w14:paraId="628A259E"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Ακάλυπτη επιφάνεια: 189.011,00 M2 (6.000 M2 * 5,03 €/Μ2 + 183.011,00 M2 * 1,51 €/Μ2)= 306.526,61 € (2)</w:t>
      </w:r>
    </w:p>
    <w:p w14:paraId="68D213A9"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Δημοτικός Φόρος:</w:t>
      </w:r>
    </w:p>
    <w:p w14:paraId="5E491E7F"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Στεγασμένη επιφάνεια: 69.198,00 M2 (69.198,00 M2 * 0,75 €/Μ2=51.898,50 € (3)</w:t>
      </w:r>
    </w:p>
    <w:p w14:paraId="3623E1C1"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Ακάλυπτη επιφάνεια: 189.011,00 M2 (189.011,00 M2 * 0,37 €/Μ2 = 69.934,07 € (4)</w:t>
      </w:r>
    </w:p>
    <w:p w14:paraId="19986702"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Συνολική ετήσια οφειλή (1) + (2) + (3) + (4) = 649.397,14 €</w:t>
      </w:r>
    </w:p>
    <w:p w14:paraId="06B46C8E"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Το ποσό αυτό θα καταβάλλεται από το έτος 2021 και μετά.</w:t>
      </w:r>
    </w:p>
    <w:p w14:paraId="52B5393C"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u w:val="single"/>
        </w:rPr>
        <w:t>Μετά την παραίτηση και των δύο μερών από τις προσφυγές όλων των ετών</w:t>
      </w:r>
      <w:r w:rsidRPr="00CC42D0">
        <w:rPr>
          <w:rFonts w:ascii="Calibri" w:hAnsi="Calibri" w:cs="Calibri"/>
          <w:i/>
          <w:color w:val="000000"/>
          <w:sz w:val="22"/>
          <w:szCs w:val="22"/>
        </w:rPr>
        <w:t xml:space="preserve"> τα οφειλόμενα ποσά θα έχουν ως βάση τη δήλωση του 2014 και θα καταβληθούν οι αντίστοιχες κατ' έτος διαφορές όπως αναλύονται στον παρακάτω πίνακα:</w:t>
      </w:r>
    </w:p>
    <w:p w14:paraId="0D618EBD" w14:textId="77777777" w:rsidR="00CC42D0" w:rsidRPr="00CC42D0" w:rsidRDefault="00CC42D0" w:rsidP="00CC42D0">
      <w:pPr>
        <w:autoSpaceDE/>
        <w:autoSpaceDN/>
        <w:adjustRightInd/>
        <w:spacing w:line="360" w:lineRule="auto"/>
        <w:ind w:firstLine="920"/>
        <w:jc w:val="both"/>
        <w:rPr>
          <w:rFonts w:ascii="Calibri" w:hAnsi="Calibri" w:cs="Calibri"/>
          <w:i/>
          <w:color w:val="000000"/>
          <w:sz w:val="22"/>
          <w:szCs w:val="22"/>
        </w:rPr>
      </w:pPr>
      <w:r w:rsidRPr="00CC42D0">
        <w:rPr>
          <w:rFonts w:ascii="Calibri" w:hAnsi="Calibri" w:cs="Calibri"/>
          <w:i/>
          <w:color w:val="000000"/>
          <w:sz w:val="22"/>
          <w:szCs w:val="22"/>
          <w:u w:val="single"/>
        </w:rPr>
        <w:t>ΔΗΜΟΣ ΛΑΥΡΩΤΙΚΗΣ ΠΟΣΑ ΕΞΩΔΙΚΑΣΤΙΚΟΥ ΣΥΜΒΙΒΑΣΜΟΥ</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91"/>
        <w:gridCol w:w="2128"/>
        <w:gridCol w:w="2416"/>
        <w:gridCol w:w="1948"/>
      </w:tblGrid>
      <w:tr w:rsidR="00CC42D0" w:rsidRPr="00CC42D0" w14:paraId="3B48242F" w14:textId="77777777" w:rsidTr="00811258">
        <w:tblPrEx>
          <w:tblCellMar>
            <w:top w:w="0" w:type="dxa"/>
            <w:bottom w:w="0" w:type="dxa"/>
          </w:tblCellMar>
        </w:tblPrEx>
        <w:trPr>
          <w:trHeight w:val="753"/>
        </w:trPr>
        <w:tc>
          <w:tcPr>
            <w:tcW w:w="1091" w:type="dxa"/>
            <w:shd w:val="clear" w:color="auto" w:fill="FFFFFF"/>
            <w:vAlign w:val="center"/>
          </w:tcPr>
          <w:p w14:paraId="72AD9743" w14:textId="77777777" w:rsidR="00CC42D0" w:rsidRPr="00CC42D0" w:rsidRDefault="00CC42D0" w:rsidP="00CC42D0">
            <w:pPr>
              <w:autoSpaceDE/>
              <w:autoSpaceDN/>
              <w:adjustRightInd/>
              <w:rPr>
                <w:rFonts w:ascii="Calibri" w:hAnsi="Calibri" w:cs="Calibri"/>
                <w:i/>
                <w:color w:val="000000"/>
                <w:sz w:val="22"/>
                <w:szCs w:val="22"/>
              </w:rPr>
            </w:pPr>
            <w:r w:rsidRPr="00CC42D0">
              <w:rPr>
                <w:rFonts w:ascii="Calibri" w:hAnsi="Calibri" w:cs="Calibri"/>
                <w:i/>
                <w:color w:val="000000"/>
                <w:sz w:val="22"/>
                <w:szCs w:val="22"/>
              </w:rPr>
              <w:t>ΟΙΚ.ΕΤΟΣ</w:t>
            </w:r>
          </w:p>
        </w:tc>
        <w:tc>
          <w:tcPr>
            <w:tcW w:w="2128" w:type="dxa"/>
            <w:shd w:val="clear" w:color="auto" w:fill="FFFFFF"/>
            <w:vAlign w:val="center"/>
          </w:tcPr>
          <w:p w14:paraId="0890E4CC" w14:textId="77777777" w:rsidR="00CC42D0" w:rsidRPr="00CC42D0" w:rsidRDefault="00CC42D0" w:rsidP="00CC42D0">
            <w:pPr>
              <w:autoSpaceDE/>
              <w:autoSpaceDN/>
              <w:adjustRightInd/>
              <w:rPr>
                <w:rFonts w:ascii="Calibri" w:hAnsi="Calibri" w:cs="Calibri"/>
                <w:i/>
                <w:color w:val="000000"/>
                <w:sz w:val="22"/>
                <w:szCs w:val="22"/>
              </w:rPr>
            </w:pPr>
            <w:r w:rsidRPr="00CC42D0">
              <w:rPr>
                <w:rFonts w:ascii="Calibri" w:hAnsi="Calibri" w:cs="Calibri"/>
                <w:i/>
                <w:color w:val="000000"/>
                <w:sz w:val="22"/>
                <w:szCs w:val="22"/>
              </w:rPr>
              <w:t>ΚΑΤΑΒΑΛΛΟΜΕΝΟ</w:t>
            </w:r>
          </w:p>
          <w:p w14:paraId="39A61889" w14:textId="77777777" w:rsidR="00CC42D0" w:rsidRPr="00CC42D0" w:rsidRDefault="00CC42D0" w:rsidP="00CC42D0">
            <w:pPr>
              <w:autoSpaceDE/>
              <w:autoSpaceDN/>
              <w:adjustRightInd/>
              <w:rPr>
                <w:rFonts w:ascii="Calibri" w:hAnsi="Calibri" w:cs="Calibri"/>
                <w:i/>
                <w:color w:val="000000"/>
                <w:sz w:val="22"/>
                <w:szCs w:val="22"/>
              </w:rPr>
            </w:pPr>
            <w:r w:rsidRPr="00CC42D0">
              <w:rPr>
                <w:rFonts w:ascii="Calibri" w:hAnsi="Calibri" w:cs="Calibri"/>
                <w:i/>
                <w:color w:val="000000"/>
                <w:sz w:val="22"/>
                <w:szCs w:val="22"/>
              </w:rPr>
              <w:t>ΠΟΣΟΝ ΕΤΗΣΙΟΣ</w:t>
            </w:r>
          </w:p>
        </w:tc>
        <w:tc>
          <w:tcPr>
            <w:tcW w:w="2416" w:type="dxa"/>
            <w:shd w:val="clear" w:color="auto" w:fill="FFFFFF"/>
            <w:vAlign w:val="center"/>
          </w:tcPr>
          <w:p w14:paraId="340822FA" w14:textId="77777777" w:rsidR="00CC42D0" w:rsidRPr="00CC42D0" w:rsidRDefault="00CC42D0" w:rsidP="00CC42D0">
            <w:pPr>
              <w:autoSpaceDE/>
              <w:autoSpaceDN/>
              <w:adjustRightInd/>
              <w:jc w:val="center"/>
              <w:rPr>
                <w:rFonts w:ascii="Calibri" w:hAnsi="Calibri" w:cs="Calibri"/>
                <w:i/>
                <w:color w:val="000000"/>
                <w:sz w:val="22"/>
                <w:szCs w:val="22"/>
              </w:rPr>
            </w:pPr>
            <w:r w:rsidRPr="00CC42D0">
              <w:rPr>
                <w:rFonts w:ascii="Calibri" w:hAnsi="Calibri" w:cs="Calibri"/>
                <w:i/>
                <w:color w:val="000000"/>
                <w:sz w:val="22"/>
                <w:szCs w:val="22"/>
              </w:rPr>
              <w:t>ΠΟΣΟΝ ΠΟΥ ΕΧΕΙ ΚΑΤΑΒΛΗΘΕΙ ΜΕ ΤΙΣ</w:t>
            </w:r>
          </w:p>
          <w:p w14:paraId="3732972E" w14:textId="77777777" w:rsidR="00CC42D0" w:rsidRPr="00CC42D0" w:rsidRDefault="00CC42D0" w:rsidP="00CC42D0">
            <w:pPr>
              <w:autoSpaceDE/>
              <w:autoSpaceDN/>
              <w:adjustRightInd/>
              <w:ind w:firstLine="540"/>
              <w:rPr>
                <w:rFonts w:ascii="Calibri" w:hAnsi="Calibri" w:cs="Calibri"/>
                <w:i/>
                <w:color w:val="000000"/>
                <w:sz w:val="22"/>
                <w:szCs w:val="22"/>
              </w:rPr>
            </w:pPr>
            <w:r w:rsidRPr="00CC42D0">
              <w:rPr>
                <w:rFonts w:ascii="Calibri" w:hAnsi="Calibri" w:cs="Calibri"/>
                <w:i/>
                <w:color w:val="000000"/>
                <w:sz w:val="22"/>
                <w:szCs w:val="22"/>
              </w:rPr>
              <w:t>ΠΡΟΣΦΥΓΕΣ</w:t>
            </w:r>
          </w:p>
        </w:tc>
        <w:tc>
          <w:tcPr>
            <w:tcW w:w="1948" w:type="dxa"/>
            <w:shd w:val="clear" w:color="auto" w:fill="FFFFFF"/>
            <w:vAlign w:val="center"/>
          </w:tcPr>
          <w:p w14:paraId="2ADE88B1" w14:textId="77777777" w:rsidR="00CC42D0" w:rsidRPr="00CC42D0" w:rsidRDefault="00CC42D0" w:rsidP="00CC42D0">
            <w:pPr>
              <w:autoSpaceDE/>
              <w:autoSpaceDN/>
              <w:adjustRightInd/>
              <w:jc w:val="center"/>
              <w:rPr>
                <w:rFonts w:ascii="Calibri" w:hAnsi="Calibri" w:cs="Calibri"/>
                <w:i/>
                <w:color w:val="000000"/>
                <w:sz w:val="22"/>
                <w:szCs w:val="22"/>
              </w:rPr>
            </w:pPr>
            <w:r w:rsidRPr="00CC42D0">
              <w:rPr>
                <w:rFonts w:ascii="Calibri" w:hAnsi="Calibri" w:cs="Calibri"/>
                <w:i/>
                <w:color w:val="000000"/>
                <w:sz w:val="22"/>
                <w:szCs w:val="22"/>
              </w:rPr>
              <w:t>ΔΙΑΦΟΡΕΣ ΠΡΟΣ</w:t>
            </w:r>
          </w:p>
          <w:p w14:paraId="362EC4FE" w14:textId="77777777" w:rsidR="00CC42D0" w:rsidRPr="00CC42D0" w:rsidRDefault="00CC42D0" w:rsidP="00CC42D0">
            <w:pPr>
              <w:autoSpaceDE/>
              <w:autoSpaceDN/>
              <w:adjustRightInd/>
              <w:ind w:firstLine="460"/>
              <w:rPr>
                <w:rFonts w:ascii="Calibri" w:hAnsi="Calibri" w:cs="Calibri"/>
                <w:i/>
                <w:color w:val="000000"/>
                <w:sz w:val="22"/>
                <w:szCs w:val="22"/>
              </w:rPr>
            </w:pPr>
            <w:r w:rsidRPr="00CC42D0">
              <w:rPr>
                <w:rFonts w:ascii="Calibri" w:hAnsi="Calibri" w:cs="Calibri"/>
                <w:i/>
                <w:color w:val="000000"/>
                <w:sz w:val="22"/>
                <w:szCs w:val="22"/>
              </w:rPr>
              <w:t>ΚΑΤΑΒΟΛΗ</w:t>
            </w:r>
          </w:p>
        </w:tc>
      </w:tr>
      <w:tr w:rsidR="00CC42D0" w:rsidRPr="00CC42D0" w14:paraId="724E4D45" w14:textId="77777777" w:rsidTr="00811258">
        <w:tblPrEx>
          <w:tblCellMar>
            <w:top w:w="0" w:type="dxa"/>
            <w:bottom w:w="0" w:type="dxa"/>
          </w:tblCellMar>
        </w:tblPrEx>
        <w:trPr>
          <w:trHeight w:hRule="exact" w:val="299"/>
        </w:trPr>
        <w:tc>
          <w:tcPr>
            <w:tcW w:w="1091" w:type="dxa"/>
            <w:shd w:val="clear" w:color="auto" w:fill="FFFFFF"/>
            <w:vAlign w:val="center"/>
          </w:tcPr>
          <w:p w14:paraId="59A0E5BB" w14:textId="77777777" w:rsidR="00CC42D0" w:rsidRPr="00CC42D0" w:rsidRDefault="00CC42D0" w:rsidP="00CC42D0">
            <w:pPr>
              <w:autoSpaceDE/>
              <w:autoSpaceDN/>
              <w:adjustRightInd/>
              <w:spacing w:line="360" w:lineRule="auto"/>
              <w:ind w:firstLine="240"/>
              <w:rPr>
                <w:rFonts w:ascii="Calibri" w:hAnsi="Calibri" w:cs="Calibri"/>
                <w:i/>
                <w:color w:val="000000"/>
                <w:sz w:val="22"/>
                <w:szCs w:val="22"/>
              </w:rPr>
            </w:pPr>
            <w:r w:rsidRPr="00CC42D0">
              <w:rPr>
                <w:rFonts w:ascii="Calibri" w:hAnsi="Calibri" w:cs="Calibri"/>
                <w:i/>
                <w:color w:val="000000"/>
                <w:sz w:val="22"/>
                <w:szCs w:val="22"/>
              </w:rPr>
              <w:t>2015</w:t>
            </w:r>
          </w:p>
        </w:tc>
        <w:tc>
          <w:tcPr>
            <w:tcW w:w="2128" w:type="dxa"/>
            <w:shd w:val="clear" w:color="auto" w:fill="FFFFFF"/>
            <w:vAlign w:val="center"/>
          </w:tcPr>
          <w:p w14:paraId="0C9A1BCA"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649.397,14 €</w:t>
            </w:r>
          </w:p>
        </w:tc>
        <w:tc>
          <w:tcPr>
            <w:tcW w:w="2416" w:type="dxa"/>
            <w:shd w:val="clear" w:color="auto" w:fill="FFFFFF"/>
            <w:vAlign w:val="center"/>
          </w:tcPr>
          <w:p w14:paraId="0F28DA98" w14:textId="77777777" w:rsidR="00CC42D0" w:rsidRPr="00CC42D0" w:rsidRDefault="00CC42D0" w:rsidP="00CC42D0">
            <w:pPr>
              <w:autoSpaceDE/>
              <w:autoSpaceDN/>
              <w:adjustRightInd/>
              <w:spacing w:line="360" w:lineRule="auto"/>
              <w:ind w:firstLine="540"/>
              <w:rPr>
                <w:rFonts w:ascii="Calibri" w:hAnsi="Calibri" w:cs="Calibri"/>
                <w:i/>
                <w:color w:val="000000"/>
                <w:sz w:val="22"/>
                <w:szCs w:val="22"/>
              </w:rPr>
            </w:pPr>
            <w:r w:rsidRPr="00CC42D0">
              <w:rPr>
                <w:rFonts w:ascii="Calibri" w:hAnsi="Calibri" w:cs="Calibri"/>
                <w:i/>
                <w:color w:val="000000"/>
                <w:sz w:val="22"/>
                <w:szCs w:val="22"/>
              </w:rPr>
              <w:t>331.625,18 €</w:t>
            </w:r>
          </w:p>
        </w:tc>
        <w:tc>
          <w:tcPr>
            <w:tcW w:w="1948" w:type="dxa"/>
            <w:shd w:val="clear" w:color="auto" w:fill="FFFFFF"/>
            <w:vAlign w:val="center"/>
          </w:tcPr>
          <w:p w14:paraId="2D56B444" w14:textId="77777777" w:rsidR="00CC42D0" w:rsidRPr="00CC42D0" w:rsidRDefault="00CC42D0" w:rsidP="00CC42D0">
            <w:pPr>
              <w:autoSpaceDE/>
              <w:autoSpaceDN/>
              <w:adjustRightInd/>
              <w:spacing w:line="360" w:lineRule="auto"/>
              <w:ind w:firstLine="460"/>
              <w:rPr>
                <w:rFonts w:ascii="Calibri" w:hAnsi="Calibri" w:cs="Calibri"/>
                <w:i/>
                <w:color w:val="000000"/>
                <w:sz w:val="22"/>
                <w:szCs w:val="22"/>
              </w:rPr>
            </w:pPr>
            <w:r w:rsidRPr="00CC42D0">
              <w:rPr>
                <w:rFonts w:ascii="Calibri" w:hAnsi="Calibri" w:cs="Calibri"/>
                <w:i/>
                <w:color w:val="000000"/>
                <w:sz w:val="22"/>
                <w:szCs w:val="22"/>
              </w:rPr>
              <w:t>317.771,96 €</w:t>
            </w:r>
          </w:p>
        </w:tc>
      </w:tr>
      <w:tr w:rsidR="00CC42D0" w:rsidRPr="00CC42D0" w14:paraId="2BE2B561" w14:textId="77777777" w:rsidTr="00811258">
        <w:tblPrEx>
          <w:tblCellMar>
            <w:top w:w="0" w:type="dxa"/>
            <w:bottom w:w="0" w:type="dxa"/>
          </w:tblCellMar>
        </w:tblPrEx>
        <w:trPr>
          <w:trHeight w:hRule="exact" w:val="302"/>
        </w:trPr>
        <w:tc>
          <w:tcPr>
            <w:tcW w:w="1091" w:type="dxa"/>
            <w:shd w:val="clear" w:color="auto" w:fill="FFFFFF"/>
            <w:vAlign w:val="center"/>
          </w:tcPr>
          <w:p w14:paraId="40F75597" w14:textId="77777777" w:rsidR="00CC42D0" w:rsidRPr="00CC42D0" w:rsidRDefault="00CC42D0" w:rsidP="00CC42D0">
            <w:pPr>
              <w:autoSpaceDE/>
              <w:autoSpaceDN/>
              <w:adjustRightInd/>
              <w:spacing w:line="360" w:lineRule="auto"/>
              <w:ind w:firstLine="240"/>
              <w:rPr>
                <w:rFonts w:ascii="Calibri" w:hAnsi="Calibri" w:cs="Calibri"/>
                <w:i/>
                <w:color w:val="000000"/>
                <w:sz w:val="22"/>
                <w:szCs w:val="22"/>
              </w:rPr>
            </w:pPr>
            <w:r w:rsidRPr="00CC42D0">
              <w:rPr>
                <w:rFonts w:ascii="Calibri" w:hAnsi="Calibri" w:cs="Calibri"/>
                <w:i/>
                <w:color w:val="000000"/>
                <w:sz w:val="22"/>
                <w:szCs w:val="22"/>
              </w:rPr>
              <w:t>2016</w:t>
            </w:r>
          </w:p>
        </w:tc>
        <w:tc>
          <w:tcPr>
            <w:tcW w:w="2128" w:type="dxa"/>
            <w:shd w:val="clear" w:color="auto" w:fill="FFFFFF"/>
            <w:vAlign w:val="center"/>
          </w:tcPr>
          <w:p w14:paraId="6B9B4FB4"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649.397,14 €</w:t>
            </w:r>
          </w:p>
        </w:tc>
        <w:tc>
          <w:tcPr>
            <w:tcW w:w="2416" w:type="dxa"/>
            <w:shd w:val="clear" w:color="auto" w:fill="FFFFFF"/>
            <w:vAlign w:val="center"/>
          </w:tcPr>
          <w:p w14:paraId="404DA207" w14:textId="77777777" w:rsidR="00CC42D0" w:rsidRPr="00CC42D0" w:rsidRDefault="00CC42D0" w:rsidP="00CC42D0">
            <w:pPr>
              <w:autoSpaceDE/>
              <w:autoSpaceDN/>
              <w:adjustRightInd/>
              <w:spacing w:line="360" w:lineRule="auto"/>
              <w:ind w:firstLine="540"/>
              <w:rPr>
                <w:rFonts w:ascii="Calibri" w:hAnsi="Calibri" w:cs="Calibri"/>
                <w:i/>
                <w:color w:val="000000"/>
                <w:sz w:val="22"/>
                <w:szCs w:val="22"/>
              </w:rPr>
            </w:pPr>
            <w:r w:rsidRPr="00CC42D0">
              <w:rPr>
                <w:rFonts w:ascii="Calibri" w:hAnsi="Calibri" w:cs="Calibri"/>
                <w:i/>
                <w:color w:val="000000"/>
                <w:sz w:val="22"/>
                <w:szCs w:val="22"/>
              </w:rPr>
              <w:t>359.822,26 €</w:t>
            </w:r>
          </w:p>
        </w:tc>
        <w:tc>
          <w:tcPr>
            <w:tcW w:w="1948" w:type="dxa"/>
            <w:shd w:val="clear" w:color="auto" w:fill="FFFFFF"/>
            <w:vAlign w:val="center"/>
          </w:tcPr>
          <w:p w14:paraId="7D4DC746" w14:textId="77777777" w:rsidR="00CC42D0" w:rsidRPr="00CC42D0" w:rsidRDefault="00CC42D0" w:rsidP="00CC42D0">
            <w:pPr>
              <w:autoSpaceDE/>
              <w:autoSpaceDN/>
              <w:adjustRightInd/>
              <w:spacing w:line="360" w:lineRule="auto"/>
              <w:ind w:firstLine="460"/>
              <w:rPr>
                <w:rFonts w:ascii="Calibri" w:hAnsi="Calibri" w:cs="Calibri"/>
                <w:i/>
                <w:color w:val="000000"/>
                <w:sz w:val="22"/>
                <w:szCs w:val="22"/>
              </w:rPr>
            </w:pPr>
            <w:r w:rsidRPr="00CC42D0">
              <w:rPr>
                <w:rFonts w:ascii="Calibri" w:hAnsi="Calibri" w:cs="Calibri"/>
                <w:i/>
                <w:color w:val="000000"/>
                <w:sz w:val="22"/>
                <w:szCs w:val="22"/>
              </w:rPr>
              <w:t>289.574,88 €</w:t>
            </w:r>
          </w:p>
        </w:tc>
      </w:tr>
      <w:tr w:rsidR="00CC42D0" w:rsidRPr="00CC42D0" w14:paraId="685B2EC3" w14:textId="77777777" w:rsidTr="00811258">
        <w:tblPrEx>
          <w:tblCellMar>
            <w:top w:w="0" w:type="dxa"/>
            <w:bottom w:w="0" w:type="dxa"/>
          </w:tblCellMar>
        </w:tblPrEx>
        <w:trPr>
          <w:trHeight w:hRule="exact" w:val="302"/>
        </w:trPr>
        <w:tc>
          <w:tcPr>
            <w:tcW w:w="1091" w:type="dxa"/>
            <w:shd w:val="clear" w:color="auto" w:fill="FFFFFF"/>
            <w:vAlign w:val="center"/>
          </w:tcPr>
          <w:p w14:paraId="335501E9" w14:textId="77777777" w:rsidR="00CC42D0" w:rsidRPr="00CC42D0" w:rsidRDefault="00CC42D0" w:rsidP="00CC42D0">
            <w:pPr>
              <w:autoSpaceDE/>
              <w:autoSpaceDN/>
              <w:adjustRightInd/>
              <w:spacing w:line="360" w:lineRule="auto"/>
              <w:ind w:firstLine="240"/>
              <w:rPr>
                <w:rFonts w:ascii="Calibri" w:hAnsi="Calibri" w:cs="Calibri"/>
                <w:i/>
                <w:color w:val="000000"/>
                <w:sz w:val="22"/>
                <w:szCs w:val="22"/>
              </w:rPr>
            </w:pPr>
            <w:r w:rsidRPr="00CC42D0">
              <w:rPr>
                <w:rFonts w:ascii="Calibri" w:hAnsi="Calibri" w:cs="Calibri"/>
                <w:i/>
                <w:color w:val="000000"/>
                <w:sz w:val="22"/>
                <w:szCs w:val="22"/>
              </w:rPr>
              <w:t>2017</w:t>
            </w:r>
          </w:p>
        </w:tc>
        <w:tc>
          <w:tcPr>
            <w:tcW w:w="2128" w:type="dxa"/>
            <w:shd w:val="clear" w:color="auto" w:fill="FFFFFF"/>
            <w:vAlign w:val="center"/>
          </w:tcPr>
          <w:p w14:paraId="5F371FE9"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649.397,14 €</w:t>
            </w:r>
          </w:p>
        </w:tc>
        <w:tc>
          <w:tcPr>
            <w:tcW w:w="2416" w:type="dxa"/>
            <w:shd w:val="clear" w:color="auto" w:fill="FFFFFF"/>
            <w:vAlign w:val="center"/>
          </w:tcPr>
          <w:p w14:paraId="60D0066F" w14:textId="77777777" w:rsidR="00CC42D0" w:rsidRPr="00CC42D0" w:rsidRDefault="00CC42D0" w:rsidP="00CC42D0">
            <w:pPr>
              <w:autoSpaceDE/>
              <w:autoSpaceDN/>
              <w:adjustRightInd/>
              <w:spacing w:line="360" w:lineRule="auto"/>
              <w:ind w:firstLine="540"/>
              <w:rPr>
                <w:rFonts w:ascii="Calibri" w:hAnsi="Calibri" w:cs="Calibri"/>
                <w:i/>
                <w:color w:val="000000"/>
                <w:sz w:val="22"/>
                <w:szCs w:val="22"/>
              </w:rPr>
            </w:pPr>
            <w:r w:rsidRPr="00CC42D0">
              <w:rPr>
                <w:rFonts w:ascii="Calibri" w:hAnsi="Calibri" w:cs="Calibri"/>
                <w:i/>
                <w:color w:val="000000"/>
                <w:sz w:val="22"/>
                <w:szCs w:val="22"/>
              </w:rPr>
              <w:t>356.418,02 €</w:t>
            </w:r>
          </w:p>
        </w:tc>
        <w:tc>
          <w:tcPr>
            <w:tcW w:w="1948" w:type="dxa"/>
            <w:shd w:val="clear" w:color="auto" w:fill="FFFFFF"/>
            <w:vAlign w:val="center"/>
          </w:tcPr>
          <w:p w14:paraId="2793B388" w14:textId="77777777" w:rsidR="00CC42D0" w:rsidRPr="00CC42D0" w:rsidRDefault="00CC42D0" w:rsidP="00CC42D0">
            <w:pPr>
              <w:autoSpaceDE/>
              <w:autoSpaceDN/>
              <w:adjustRightInd/>
              <w:spacing w:line="360" w:lineRule="auto"/>
              <w:ind w:firstLine="460"/>
              <w:rPr>
                <w:rFonts w:ascii="Calibri" w:hAnsi="Calibri" w:cs="Calibri"/>
                <w:i/>
                <w:color w:val="000000"/>
                <w:sz w:val="22"/>
                <w:szCs w:val="22"/>
              </w:rPr>
            </w:pPr>
            <w:r w:rsidRPr="00CC42D0">
              <w:rPr>
                <w:rFonts w:ascii="Calibri" w:hAnsi="Calibri" w:cs="Calibri"/>
                <w:i/>
                <w:color w:val="000000"/>
                <w:sz w:val="22"/>
                <w:szCs w:val="22"/>
              </w:rPr>
              <w:t>292.979,12 €</w:t>
            </w:r>
          </w:p>
        </w:tc>
      </w:tr>
      <w:tr w:rsidR="00CC42D0" w:rsidRPr="00CC42D0" w14:paraId="7C7499A7" w14:textId="77777777" w:rsidTr="00811258">
        <w:tblPrEx>
          <w:tblCellMar>
            <w:top w:w="0" w:type="dxa"/>
            <w:bottom w:w="0" w:type="dxa"/>
          </w:tblCellMar>
        </w:tblPrEx>
        <w:trPr>
          <w:trHeight w:hRule="exact" w:val="299"/>
        </w:trPr>
        <w:tc>
          <w:tcPr>
            <w:tcW w:w="1091" w:type="dxa"/>
            <w:shd w:val="clear" w:color="auto" w:fill="FFFFFF"/>
            <w:vAlign w:val="center"/>
          </w:tcPr>
          <w:p w14:paraId="0D1DDE30" w14:textId="77777777" w:rsidR="00CC42D0" w:rsidRPr="00CC42D0" w:rsidRDefault="00CC42D0" w:rsidP="00CC42D0">
            <w:pPr>
              <w:autoSpaceDE/>
              <w:autoSpaceDN/>
              <w:adjustRightInd/>
              <w:spacing w:line="360" w:lineRule="auto"/>
              <w:ind w:firstLine="240"/>
              <w:rPr>
                <w:rFonts w:ascii="Calibri" w:hAnsi="Calibri" w:cs="Calibri"/>
                <w:i/>
                <w:color w:val="000000"/>
                <w:sz w:val="22"/>
                <w:szCs w:val="22"/>
              </w:rPr>
            </w:pPr>
            <w:r w:rsidRPr="00CC42D0">
              <w:rPr>
                <w:rFonts w:ascii="Calibri" w:hAnsi="Calibri" w:cs="Calibri"/>
                <w:i/>
                <w:color w:val="000000"/>
                <w:sz w:val="22"/>
                <w:szCs w:val="22"/>
              </w:rPr>
              <w:t>2018</w:t>
            </w:r>
          </w:p>
        </w:tc>
        <w:tc>
          <w:tcPr>
            <w:tcW w:w="2128" w:type="dxa"/>
            <w:shd w:val="clear" w:color="auto" w:fill="FFFFFF"/>
            <w:vAlign w:val="center"/>
          </w:tcPr>
          <w:p w14:paraId="4DE187C4"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649.397,14 €</w:t>
            </w:r>
          </w:p>
        </w:tc>
        <w:tc>
          <w:tcPr>
            <w:tcW w:w="2416" w:type="dxa"/>
            <w:shd w:val="clear" w:color="auto" w:fill="FFFFFF"/>
            <w:vAlign w:val="center"/>
          </w:tcPr>
          <w:p w14:paraId="60224A1C" w14:textId="77777777" w:rsidR="00CC42D0" w:rsidRPr="00CC42D0" w:rsidRDefault="00CC42D0" w:rsidP="00CC42D0">
            <w:pPr>
              <w:autoSpaceDE/>
              <w:autoSpaceDN/>
              <w:adjustRightInd/>
              <w:spacing w:line="360" w:lineRule="auto"/>
              <w:ind w:firstLine="540"/>
              <w:rPr>
                <w:rFonts w:ascii="Calibri" w:hAnsi="Calibri" w:cs="Calibri"/>
                <w:i/>
                <w:color w:val="000000"/>
                <w:sz w:val="22"/>
                <w:szCs w:val="22"/>
              </w:rPr>
            </w:pPr>
            <w:r w:rsidRPr="00CC42D0">
              <w:rPr>
                <w:rFonts w:ascii="Calibri" w:hAnsi="Calibri" w:cs="Calibri"/>
                <w:i/>
                <w:color w:val="000000"/>
                <w:sz w:val="22"/>
                <w:szCs w:val="22"/>
              </w:rPr>
              <w:t>356.418,02 €</w:t>
            </w:r>
          </w:p>
        </w:tc>
        <w:tc>
          <w:tcPr>
            <w:tcW w:w="1948" w:type="dxa"/>
            <w:shd w:val="clear" w:color="auto" w:fill="FFFFFF"/>
            <w:vAlign w:val="center"/>
          </w:tcPr>
          <w:p w14:paraId="1E820132" w14:textId="77777777" w:rsidR="00CC42D0" w:rsidRPr="00CC42D0" w:rsidRDefault="00CC42D0" w:rsidP="00CC42D0">
            <w:pPr>
              <w:autoSpaceDE/>
              <w:autoSpaceDN/>
              <w:adjustRightInd/>
              <w:spacing w:line="360" w:lineRule="auto"/>
              <w:ind w:firstLine="460"/>
              <w:rPr>
                <w:rFonts w:ascii="Calibri" w:hAnsi="Calibri" w:cs="Calibri"/>
                <w:i/>
                <w:color w:val="000000"/>
                <w:sz w:val="22"/>
                <w:szCs w:val="22"/>
              </w:rPr>
            </w:pPr>
            <w:r w:rsidRPr="00CC42D0">
              <w:rPr>
                <w:rFonts w:ascii="Calibri" w:hAnsi="Calibri" w:cs="Calibri"/>
                <w:i/>
                <w:color w:val="000000"/>
                <w:sz w:val="22"/>
                <w:szCs w:val="22"/>
              </w:rPr>
              <w:t>292.979,12 €</w:t>
            </w:r>
          </w:p>
        </w:tc>
      </w:tr>
      <w:tr w:rsidR="00CC42D0" w:rsidRPr="00CC42D0" w14:paraId="5B812E5B" w14:textId="77777777" w:rsidTr="00811258">
        <w:tblPrEx>
          <w:tblCellMar>
            <w:top w:w="0" w:type="dxa"/>
            <w:bottom w:w="0" w:type="dxa"/>
          </w:tblCellMar>
        </w:tblPrEx>
        <w:trPr>
          <w:trHeight w:hRule="exact" w:val="299"/>
        </w:trPr>
        <w:tc>
          <w:tcPr>
            <w:tcW w:w="1091" w:type="dxa"/>
            <w:shd w:val="clear" w:color="auto" w:fill="FFFFFF"/>
            <w:vAlign w:val="center"/>
          </w:tcPr>
          <w:p w14:paraId="2037883E" w14:textId="77777777" w:rsidR="00CC42D0" w:rsidRPr="00CC42D0" w:rsidRDefault="00CC42D0" w:rsidP="00CC42D0">
            <w:pPr>
              <w:autoSpaceDE/>
              <w:autoSpaceDN/>
              <w:adjustRightInd/>
              <w:spacing w:line="360" w:lineRule="auto"/>
              <w:ind w:firstLine="240"/>
              <w:rPr>
                <w:rFonts w:ascii="Calibri" w:hAnsi="Calibri" w:cs="Calibri"/>
                <w:i/>
                <w:color w:val="000000"/>
                <w:sz w:val="22"/>
                <w:szCs w:val="22"/>
              </w:rPr>
            </w:pPr>
            <w:r w:rsidRPr="00CC42D0">
              <w:rPr>
                <w:rFonts w:ascii="Calibri" w:hAnsi="Calibri" w:cs="Calibri"/>
                <w:i/>
                <w:color w:val="000000"/>
                <w:sz w:val="22"/>
                <w:szCs w:val="22"/>
              </w:rPr>
              <w:t>2019</w:t>
            </w:r>
          </w:p>
        </w:tc>
        <w:tc>
          <w:tcPr>
            <w:tcW w:w="2128" w:type="dxa"/>
            <w:shd w:val="clear" w:color="auto" w:fill="FFFFFF"/>
            <w:vAlign w:val="center"/>
          </w:tcPr>
          <w:p w14:paraId="0D726DA5"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649.397,14 €</w:t>
            </w:r>
          </w:p>
        </w:tc>
        <w:tc>
          <w:tcPr>
            <w:tcW w:w="2416" w:type="dxa"/>
            <w:shd w:val="clear" w:color="auto" w:fill="FFFFFF"/>
            <w:vAlign w:val="center"/>
          </w:tcPr>
          <w:p w14:paraId="79E5127A" w14:textId="77777777" w:rsidR="00CC42D0" w:rsidRPr="00CC42D0" w:rsidRDefault="00CC42D0" w:rsidP="00CC42D0">
            <w:pPr>
              <w:autoSpaceDE/>
              <w:autoSpaceDN/>
              <w:adjustRightInd/>
              <w:spacing w:line="360" w:lineRule="auto"/>
              <w:ind w:firstLine="540"/>
              <w:rPr>
                <w:rFonts w:ascii="Calibri" w:hAnsi="Calibri" w:cs="Calibri"/>
                <w:i/>
                <w:color w:val="000000"/>
                <w:sz w:val="22"/>
                <w:szCs w:val="22"/>
              </w:rPr>
            </w:pPr>
            <w:r w:rsidRPr="00CC42D0">
              <w:rPr>
                <w:rFonts w:ascii="Calibri" w:hAnsi="Calibri" w:cs="Calibri"/>
                <w:i/>
                <w:color w:val="000000"/>
                <w:sz w:val="22"/>
                <w:szCs w:val="22"/>
              </w:rPr>
              <w:t>159.345,74 €</w:t>
            </w:r>
          </w:p>
        </w:tc>
        <w:tc>
          <w:tcPr>
            <w:tcW w:w="1948" w:type="dxa"/>
            <w:shd w:val="clear" w:color="auto" w:fill="FFFFFF"/>
            <w:vAlign w:val="center"/>
          </w:tcPr>
          <w:p w14:paraId="6402D3B8"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490.051,40 €</w:t>
            </w:r>
          </w:p>
        </w:tc>
      </w:tr>
      <w:tr w:rsidR="00CC42D0" w:rsidRPr="00CC42D0" w14:paraId="5C76BCC8" w14:textId="77777777" w:rsidTr="00811258">
        <w:tblPrEx>
          <w:tblCellMar>
            <w:top w:w="0" w:type="dxa"/>
            <w:bottom w:w="0" w:type="dxa"/>
          </w:tblCellMar>
        </w:tblPrEx>
        <w:trPr>
          <w:trHeight w:hRule="exact" w:val="281"/>
        </w:trPr>
        <w:tc>
          <w:tcPr>
            <w:tcW w:w="1091" w:type="dxa"/>
            <w:shd w:val="clear" w:color="auto" w:fill="FFFFFF"/>
            <w:vAlign w:val="center"/>
          </w:tcPr>
          <w:p w14:paraId="05DC4436" w14:textId="77777777" w:rsidR="00CC42D0" w:rsidRPr="00CC42D0" w:rsidRDefault="00CC42D0" w:rsidP="00CC42D0">
            <w:pPr>
              <w:autoSpaceDE/>
              <w:autoSpaceDN/>
              <w:adjustRightInd/>
              <w:spacing w:line="360" w:lineRule="auto"/>
              <w:ind w:firstLine="240"/>
              <w:rPr>
                <w:rFonts w:ascii="Calibri" w:hAnsi="Calibri" w:cs="Calibri"/>
                <w:i/>
                <w:color w:val="000000"/>
                <w:sz w:val="22"/>
                <w:szCs w:val="22"/>
              </w:rPr>
            </w:pPr>
            <w:r w:rsidRPr="00CC42D0">
              <w:rPr>
                <w:rFonts w:ascii="Calibri" w:hAnsi="Calibri" w:cs="Calibri"/>
                <w:i/>
                <w:color w:val="000000"/>
                <w:sz w:val="22"/>
                <w:szCs w:val="22"/>
              </w:rPr>
              <w:t>2020</w:t>
            </w:r>
          </w:p>
        </w:tc>
        <w:tc>
          <w:tcPr>
            <w:tcW w:w="2128" w:type="dxa"/>
            <w:shd w:val="clear" w:color="auto" w:fill="FFFFFF"/>
            <w:vAlign w:val="center"/>
          </w:tcPr>
          <w:p w14:paraId="6E31755A"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649.397,14 €</w:t>
            </w:r>
          </w:p>
        </w:tc>
        <w:tc>
          <w:tcPr>
            <w:tcW w:w="2416" w:type="dxa"/>
            <w:shd w:val="clear" w:color="auto" w:fill="FFFFFF"/>
            <w:vAlign w:val="center"/>
          </w:tcPr>
          <w:p w14:paraId="7A6FDE33" w14:textId="77777777" w:rsidR="00CC42D0" w:rsidRPr="00CC42D0" w:rsidRDefault="00CC42D0" w:rsidP="00CC42D0">
            <w:pPr>
              <w:autoSpaceDE/>
              <w:autoSpaceDN/>
              <w:adjustRightInd/>
              <w:spacing w:line="360" w:lineRule="auto"/>
              <w:ind w:firstLine="540"/>
              <w:rPr>
                <w:rFonts w:ascii="Calibri" w:hAnsi="Calibri" w:cs="Calibri"/>
                <w:i/>
                <w:color w:val="000000"/>
                <w:sz w:val="22"/>
                <w:szCs w:val="22"/>
              </w:rPr>
            </w:pPr>
            <w:r w:rsidRPr="00CC42D0">
              <w:rPr>
                <w:rFonts w:ascii="Calibri" w:hAnsi="Calibri" w:cs="Calibri"/>
                <w:i/>
                <w:color w:val="000000"/>
                <w:sz w:val="22"/>
                <w:szCs w:val="22"/>
              </w:rPr>
              <w:t>159.345,74 €</w:t>
            </w:r>
          </w:p>
        </w:tc>
        <w:tc>
          <w:tcPr>
            <w:tcW w:w="1948" w:type="dxa"/>
            <w:shd w:val="clear" w:color="auto" w:fill="FFFFFF"/>
            <w:vAlign w:val="center"/>
          </w:tcPr>
          <w:p w14:paraId="30AC48EF" w14:textId="77777777" w:rsidR="00CC42D0" w:rsidRPr="00CC42D0" w:rsidRDefault="00CC42D0" w:rsidP="00CC42D0">
            <w:pPr>
              <w:autoSpaceDE/>
              <w:autoSpaceDN/>
              <w:adjustRightInd/>
              <w:spacing w:line="360" w:lineRule="auto"/>
              <w:ind w:firstLine="420"/>
              <w:rPr>
                <w:rFonts w:ascii="Calibri" w:hAnsi="Calibri" w:cs="Calibri"/>
                <w:i/>
                <w:color w:val="000000"/>
                <w:sz w:val="22"/>
                <w:szCs w:val="22"/>
              </w:rPr>
            </w:pPr>
            <w:r w:rsidRPr="00CC42D0">
              <w:rPr>
                <w:rFonts w:ascii="Calibri" w:hAnsi="Calibri" w:cs="Calibri"/>
                <w:i/>
                <w:color w:val="000000"/>
                <w:sz w:val="22"/>
                <w:szCs w:val="22"/>
              </w:rPr>
              <w:t>490.051,40 €</w:t>
            </w:r>
          </w:p>
        </w:tc>
      </w:tr>
    </w:tbl>
    <w:p w14:paraId="52353B31" w14:textId="77777777" w:rsidR="00CC42D0" w:rsidRPr="00CC42D0" w:rsidRDefault="00CC42D0" w:rsidP="00CC42D0">
      <w:pPr>
        <w:autoSpaceDE/>
        <w:autoSpaceDN/>
        <w:adjustRightInd/>
        <w:spacing w:line="360" w:lineRule="auto"/>
        <w:rPr>
          <w:rFonts w:ascii="Calibri" w:hAnsi="Calibri" w:cs="Calibri"/>
          <w:b/>
          <w:i/>
          <w:color w:val="000000"/>
          <w:sz w:val="22"/>
          <w:szCs w:val="22"/>
        </w:rPr>
      </w:pPr>
    </w:p>
    <w:p w14:paraId="5F2CAE46" w14:textId="77777777" w:rsidR="00CC42D0" w:rsidRPr="00CC42D0" w:rsidRDefault="00CC42D0" w:rsidP="00CC42D0">
      <w:pPr>
        <w:autoSpaceDE/>
        <w:autoSpaceDN/>
        <w:adjustRightInd/>
        <w:spacing w:line="360" w:lineRule="auto"/>
        <w:rPr>
          <w:rFonts w:ascii="Calibri" w:hAnsi="Calibri" w:cs="Calibri"/>
          <w:b/>
          <w:i/>
          <w:sz w:val="22"/>
          <w:szCs w:val="22"/>
        </w:rPr>
      </w:pPr>
      <w:r w:rsidRPr="00CC42D0">
        <w:rPr>
          <w:rFonts w:ascii="Calibri" w:hAnsi="Calibri" w:cs="Calibri"/>
          <w:b/>
          <w:i/>
          <w:color w:val="000000"/>
          <w:sz w:val="22"/>
          <w:szCs w:val="22"/>
        </w:rPr>
        <w:t>ΣΥΝΟΛΙΚΟ ΠΟΣΟΝ ΕΤΩΝ 2015-2020 : 2.173.407,88 €</w:t>
      </w:r>
    </w:p>
    <w:p w14:paraId="5026ADB6" w14:textId="77777777" w:rsidR="00CC42D0" w:rsidRPr="00CC42D0" w:rsidRDefault="00CC42D0" w:rsidP="00CC42D0">
      <w:pPr>
        <w:widowControl/>
        <w:autoSpaceDE/>
        <w:autoSpaceDN/>
        <w:adjustRightInd/>
        <w:spacing w:line="360" w:lineRule="auto"/>
        <w:rPr>
          <w:rFonts w:ascii="Calibri" w:hAnsi="Calibri" w:cs="Calibri"/>
          <w:i/>
          <w:sz w:val="22"/>
          <w:szCs w:val="22"/>
        </w:rPr>
      </w:pPr>
    </w:p>
    <w:p w14:paraId="76E309BD" w14:textId="77777777" w:rsidR="00CC42D0" w:rsidRPr="00CC42D0" w:rsidRDefault="00CC42D0" w:rsidP="00CC42D0">
      <w:pPr>
        <w:widowControl/>
        <w:autoSpaceDE/>
        <w:autoSpaceDN/>
        <w:adjustRightInd/>
        <w:spacing w:line="360" w:lineRule="auto"/>
        <w:rPr>
          <w:rFonts w:ascii="Calibri" w:hAnsi="Calibri" w:cs="Calibri"/>
          <w:i/>
          <w:sz w:val="22"/>
          <w:szCs w:val="22"/>
        </w:rPr>
      </w:pPr>
      <w:r w:rsidRPr="00CC42D0">
        <w:rPr>
          <w:rFonts w:ascii="Calibri" w:hAnsi="Calibri" w:cs="Calibri"/>
          <w:i/>
          <w:sz w:val="22"/>
          <w:szCs w:val="22"/>
        </w:rPr>
        <w:t>Ύστερα από τα παραπάνω ο Πρόεδρος καλεί τα μέλη της Επιτροπής να αποφασίσουν σχετικά.</w:t>
      </w:r>
    </w:p>
    <w:p w14:paraId="7EF983B4" w14:textId="77777777" w:rsidR="00CC42D0" w:rsidRPr="00CC42D0" w:rsidRDefault="00CC42D0" w:rsidP="00CC42D0">
      <w:pPr>
        <w:widowControl/>
        <w:autoSpaceDE/>
        <w:autoSpaceDN/>
        <w:adjustRightInd/>
        <w:spacing w:line="360" w:lineRule="auto"/>
        <w:rPr>
          <w:rFonts w:ascii="Calibri" w:hAnsi="Calibri" w:cs="Calibri"/>
          <w:i/>
          <w:sz w:val="22"/>
          <w:szCs w:val="22"/>
        </w:rPr>
      </w:pPr>
      <w:r w:rsidRPr="00CC42D0">
        <w:rPr>
          <w:rFonts w:ascii="Calibri" w:hAnsi="Calibri" w:cs="Calibri"/>
          <w:i/>
          <w:sz w:val="22"/>
          <w:szCs w:val="22"/>
        </w:rPr>
        <w:t> Η Επιτροπή, αφού άκουσε τον Πρόεδρο και μετά από διαλογική συζήτηση,</w:t>
      </w:r>
    </w:p>
    <w:p w14:paraId="453E8DE5" w14:textId="77777777" w:rsidR="00CC42D0" w:rsidRPr="00CC42D0" w:rsidRDefault="00CC42D0" w:rsidP="00CC42D0">
      <w:pPr>
        <w:widowControl/>
        <w:autoSpaceDE/>
        <w:autoSpaceDN/>
        <w:adjustRightInd/>
        <w:spacing w:line="360" w:lineRule="auto"/>
        <w:jc w:val="center"/>
        <w:rPr>
          <w:rFonts w:ascii="Calibri" w:hAnsi="Calibri" w:cs="Calibri"/>
          <w:i/>
          <w:spacing w:val="30"/>
          <w:sz w:val="22"/>
          <w:szCs w:val="22"/>
        </w:rPr>
      </w:pPr>
      <w:r w:rsidRPr="00CC42D0">
        <w:rPr>
          <w:rFonts w:ascii="Calibri" w:hAnsi="Calibri" w:cs="Calibri"/>
          <w:b/>
          <w:bCs/>
          <w:i/>
          <w:spacing w:val="30"/>
          <w:sz w:val="22"/>
          <w:szCs w:val="22"/>
        </w:rPr>
        <w:t>ΑΠΟΦΑΣΙΖΕΙ ΟΜΟΦΩΝΑ</w:t>
      </w:r>
    </w:p>
    <w:p w14:paraId="0BD66DA0" w14:textId="77777777" w:rsidR="00CC42D0" w:rsidRPr="00CC42D0" w:rsidRDefault="00CC42D0" w:rsidP="00CC42D0">
      <w:pPr>
        <w:widowControl/>
        <w:autoSpaceDE/>
        <w:autoSpaceDN/>
        <w:adjustRightInd/>
        <w:spacing w:line="360" w:lineRule="auto"/>
        <w:jc w:val="both"/>
        <w:rPr>
          <w:rFonts w:ascii="Calibri" w:hAnsi="Calibri" w:cs="Calibri"/>
          <w:i/>
          <w:sz w:val="22"/>
          <w:szCs w:val="22"/>
        </w:rPr>
      </w:pPr>
      <w:r w:rsidRPr="00CC42D0">
        <w:rPr>
          <w:rFonts w:ascii="Calibri" w:hAnsi="Calibri" w:cs="Calibri"/>
          <w:i/>
          <w:sz w:val="22"/>
          <w:szCs w:val="22"/>
        </w:rPr>
        <w:t>Κάνει δεκτή την πρόταση συμβιβασμού της ΔΕΗ Α.Ε., όπως αναλυτικά αναφέρθηκε στο εισηγητικό μέρος του παρόντος πρακτικού και αποστέλλει αυτό προς έγκριση προς την Οικονομική Επιτροπή του Δήμου Λαυρεωτικής.</w:t>
      </w:r>
    </w:p>
    <w:p w14:paraId="3C384806" w14:textId="77777777" w:rsidR="00CC42D0" w:rsidRPr="00CC42D0" w:rsidRDefault="00CC42D0" w:rsidP="00CC42D0">
      <w:pPr>
        <w:widowControl/>
        <w:autoSpaceDE/>
        <w:autoSpaceDN/>
        <w:adjustRightInd/>
        <w:spacing w:line="360" w:lineRule="auto"/>
        <w:rPr>
          <w:rFonts w:ascii="Calibri" w:hAnsi="Calibri" w:cs="Calibri"/>
          <w:i/>
          <w:sz w:val="22"/>
          <w:szCs w:val="22"/>
        </w:rPr>
      </w:pPr>
      <w:r w:rsidRPr="00CC42D0">
        <w:rPr>
          <w:rFonts w:ascii="Calibri" w:hAnsi="Calibri" w:cs="Calibri"/>
          <w:i/>
          <w:sz w:val="22"/>
          <w:szCs w:val="22"/>
        </w:rPr>
        <w:t>Η απόφαση αυτή έλαβε </w:t>
      </w:r>
      <w:r w:rsidRPr="00CC42D0">
        <w:rPr>
          <w:rFonts w:ascii="Calibri" w:hAnsi="Calibri" w:cs="Calibri"/>
          <w:b/>
          <w:bCs/>
          <w:i/>
          <w:sz w:val="22"/>
          <w:szCs w:val="22"/>
        </w:rPr>
        <w:t>α/α: 1/2021.</w:t>
      </w:r>
    </w:p>
    <w:p w14:paraId="562FF129" w14:textId="77777777" w:rsidR="00CC42D0" w:rsidRPr="00CC42D0" w:rsidRDefault="00CC42D0" w:rsidP="00CC42D0">
      <w:pPr>
        <w:widowControl/>
        <w:autoSpaceDE/>
        <w:autoSpaceDN/>
        <w:adjustRightInd/>
        <w:spacing w:line="360" w:lineRule="auto"/>
        <w:rPr>
          <w:rFonts w:ascii="Calibri" w:hAnsi="Calibri" w:cs="Calibri"/>
          <w:i/>
          <w:sz w:val="22"/>
          <w:szCs w:val="22"/>
        </w:rPr>
      </w:pPr>
      <w:r w:rsidRPr="00CC42D0">
        <w:rPr>
          <w:rFonts w:ascii="Calibri" w:hAnsi="Calibri" w:cs="Calibri"/>
          <w:i/>
          <w:sz w:val="22"/>
          <w:szCs w:val="22"/>
        </w:rPr>
        <w:t>Αφού συντάχθηκε το παρόν, υπογράφεται ως ακολούθως…</w:t>
      </w:r>
    </w:p>
    <w:p w14:paraId="084389B7" w14:textId="77777777" w:rsidR="00CC42D0" w:rsidRPr="00CC42D0" w:rsidRDefault="00CC42D0" w:rsidP="00CC42D0">
      <w:pPr>
        <w:widowControl/>
        <w:autoSpaceDE/>
        <w:autoSpaceDN/>
        <w:adjustRightInd/>
        <w:spacing w:line="360" w:lineRule="auto"/>
        <w:rPr>
          <w:rFonts w:ascii="Calibri" w:hAnsi="Calibri" w:cs="Calibri"/>
          <w:sz w:val="22"/>
          <w:szCs w:val="22"/>
        </w:rPr>
      </w:pPr>
    </w:p>
    <w:p w14:paraId="2206E076" w14:textId="77777777" w:rsidR="00CC42D0" w:rsidRPr="00CC42D0" w:rsidRDefault="00CC42D0" w:rsidP="00CC42D0">
      <w:pPr>
        <w:widowControl/>
        <w:autoSpaceDE/>
        <w:autoSpaceDN/>
        <w:adjustRightInd/>
        <w:spacing w:line="360" w:lineRule="auto"/>
        <w:jc w:val="both"/>
        <w:rPr>
          <w:rFonts w:ascii="Calibri" w:hAnsi="Calibri" w:cs="Calibri"/>
          <w:sz w:val="22"/>
          <w:szCs w:val="22"/>
        </w:rPr>
      </w:pPr>
      <w:r w:rsidRPr="00CC42D0">
        <w:rPr>
          <w:rFonts w:ascii="Calibri" w:hAnsi="Calibri" w:cs="Calibri"/>
          <w:sz w:val="22"/>
          <w:szCs w:val="22"/>
        </w:rPr>
        <w:tab/>
        <w:t xml:space="preserve">Με την υπ’ αριθμ.253/2021 απόφαση Οικονομικής Επιτροπής Δήμου Λαυρεωτικής και </w:t>
      </w:r>
      <w:r w:rsidRPr="00CC42D0">
        <w:rPr>
          <w:rFonts w:ascii="Calibri" w:hAnsi="Calibri"/>
          <w:bCs/>
          <w:sz w:val="22"/>
          <w:szCs w:val="22"/>
        </w:rPr>
        <w:t xml:space="preserve">προκειμένου να διερευνηθεί η δυνατότητα σύναψης εξωδικαστικού συμβιβασμού μεταξύ του Δήμου Λαυρεωτικής και της ΔΕΗ Α.Ε., ανατέθηκε η σύνταξη σχετικής γνωμοδότησης </w:t>
      </w:r>
      <w:r w:rsidRPr="00CC42D0">
        <w:rPr>
          <w:rFonts w:ascii="Calibri" w:hAnsi="Calibri" w:cs="Calibri"/>
          <w:color w:val="222222"/>
          <w:sz w:val="22"/>
          <w:szCs w:val="22"/>
          <w:shd w:val="clear" w:color="auto" w:fill="FFFFFF"/>
        </w:rPr>
        <w:t>στο Δικηγόρο Αθηνών Δρ. Απόστολο Παπακωνσταντίνου, βασικό εταίρο της Δικηγορικής Εταιρείας με την επωνυμία «ΑΠ. ΠΑΠΑΚΩΝΣΤΑΝΤΙΝΟΥ – Ν.Κ. ΧΛΕΠΑΣ &amp; ΣΥΝΕΡΓΑΤΕΣ» (</w:t>
      </w:r>
      <w:r w:rsidRPr="00CC42D0">
        <w:rPr>
          <w:rFonts w:ascii="Calibri" w:hAnsi="Calibri" w:cs="Calibri"/>
          <w:color w:val="222222"/>
          <w:sz w:val="22"/>
          <w:szCs w:val="22"/>
          <w:shd w:val="clear" w:color="auto" w:fill="FFFFFF"/>
          <w:lang w:val="en-US"/>
        </w:rPr>
        <w:t>Ap</w:t>
      </w:r>
      <w:r w:rsidRPr="00CC42D0">
        <w:rPr>
          <w:rFonts w:ascii="Calibri" w:hAnsi="Calibri" w:cs="Calibri"/>
          <w:color w:val="222222"/>
          <w:sz w:val="22"/>
          <w:szCs w:val="22"/>
          <w:shd w:val="clear" w:color="auto" w:fill="FFFFFF"/>
        </w:rPr>
        <w:t>. </w:t>
      </w:r>
      <w:r w:rsidRPr="00CC42D0">
        <w:rPr>
          <w:rFonts w:ascii="Calibri" w:hAnsi="Calibri" w:cs="Calibri"/>
          <w:color w:val="222222"/>
          <w:sz w:val="22"/>
          <w:szCs w:val="22"/>
          <w:shd w:val="clear" w:color="auto" w:fill="FFFFFF"/>
          <w:lang w:val="en-US"/>
        </w:rPr>
        <w:t>Papaconstantinou</w:t>
      </w:r>
      <w:r w:rsidRPr="00CC42D0">
        <w:rPr>
          <w:rFonts w:ascii="Calibri" w:hAnsi="Calibri" w:cs="Calibri"/>
          <w:color w:val="222222"/>
          <w:sz w:val="22"/>
          <w:szCs w:val="22"/>
          <w:shd w:val="clear" w:color="auto" w:fill="FFFFFF"/>
        </w:rPr>
        <w:t> &amp; </w:t>
      </w:r>
      <w:r w:rsidRPr="00CC42D0">
        <w:rPr>
          <w:rFonts w:ascii="Calibri" w:hAnsi="Calibri" w:cs="Calibri"/>
          <w:color w:val="222222"/>
          <w:sz w:val="22"/>
          <w:szCs w:val="22"/>
          <w:shd w:val="clear" w:color="auto" w:fill="FFFFFF"/>
          <w:lang w:val="en-US"/>
        </w:rPr>
        <w:t>Partners Law Firm</w:t>
      </w:r>
      <w:r w:rsidRPr="00CC42D0">
        <w:rPr>
          <w:rFonts w:ascii="Calibri" w:hAnsi="Calibri" w:cs="Calibri"/>
          <w:color w:val="222222"/>
          <w:sz w:val="22"/>
          <w:szCs w:val="22"/>
          <w:shd w:val="clear" w:color="auto" w:fill="FFFFFF"/>
        </w:rPr>
        <w:t xml:space="preserve">), σύμφωνα με τις διατάξεις του άρθρου </w:t>
      </w:r>
      <w:r w:rsidRPr="00CC42D0">
        <w:rPr>
          <w:rFonts w:ascii="Calibri" w:hAnsi="Calibri" w:cs="Calibri"/>
          <w:sz w:val="22"/>
          <w:szCs w:val="22"/>
        </w:rPr>
        <w:t>της παρ.1 του άρθρου 72 του Ν. 3852/2010 (περ. ι).</w:t>
      </w:r>
    </w:p>
    <w:p w14:paraId="7CDDE46F" w14:textId="77777777" w:rsidR="00CC42D0" w:rsidRPr="00CC42D0" w:rsidRDefault="00CC42D0" w:rsidP="00CC42D0">
      <w:pPr>
        <w:widowControl/>
        <w:autoSpaceDE/>
        <w:autoSpaceDN/>
        <w:adjustRightInd/>
        <w:spacing w:line="360" w:lineRule="auto"/>
        <w:jc w:val="both"/>
        <w:rPr>
          <w:rFonts w:ascii="Calibri" w:hAnsi="Calibri" w:cs="Calibri"/>
          <w:sz w:val="22"/>
          <w:szCs w:val="22"/>
        </w:rPr>
      </w:pPr>
      <w:r w:rsidRPr="00CC42D0">
        <w:rPr>
          <w:rFonts w:ascii="Calibri" w:hAnsi="Calibri" w:cs="Calibri"/>
          <w:sz w:val="22"/>
          <w:szCs w:val="22"/>
        </w:rPr>
        <w:tab/>
        <w:t>Σύμφωνα με το από 03.11.2021 Γνωμοδοτικό Σημείωμα που εκπόνησε εκ μέρους του Δήμου Λαυρεωτικής η ανωτέρω Δικηγορική Εταιρεία:</w:t>
      </w:r>
    </w:p>
    <w:p w14:paraId="679160CC" w14:textId="77777777" w:rsidR="00CC42D0" w:rsidRPr="00CC42D0" w:rsidRDefault="00CC42D0" w:rsidP="00CC42D0">
      <w:pPr>
        <w:keepNext/>
        <w:keepLines/>
        <w:autoSpaceDE/>
        <w:autoSpaceDN/>
        <w:adjustRightInd/>
        <w:spacing w:line="360" w:lineRule="auto"/>
        <w:jc w:val="center"/>
        <w:outlineLvl w:val="1"/>
        <w:rPr>
          <w:rFonts w:ascii="Calibri" w:hAnsi="Calibri" w:cs="Calibri"/>
          <w:b/>
          <w:bCs/>
          <w:i/>
          <w:color w:val="000000"/>
          <w:sz w:val="22"/>
          <w:szCs w:val="22"/>
        </w:rPr>
      </w:pPr>
      <w:r w:rsidRPr="00CC42D0">
        <w:rPr>
          <w:rFonts w:ascii="Calibri" w:hAnsi="Calibri" w:cs="Calibri"/>
          <w:b/>
          <w:bCs/>
          <w:i/>
          <w:color w:val="000000"/>
          <w:sz w:val="22"/>
          <w:szCs w:val="22"/>
        </w:rPr>
        <w:t>Ι</w:t>
      </w:r>
    </w:p>
    <w:p w14:paraId="4F3B504B" w14:textId="77777777" w:rsidR="00CC42D0" w:rsidRPr="00CC42D0" w:rsidRDefault="00CC42D0" w:rsidP="00CC42D0">
      <w:pPr>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Με σειρά πράξεων του Δήμου Λαυρεωτικής επιβλήθηκαν σε βάρος της Δ.Ε.Η. Α.Ε., σε εξαμηνιαία ή σε ετήσια βάση, ποσά για δημοτικά τέλη καθαριότητας και φωτισμού και φόρο ηλεκτροδοτούμενων χώρων, καθώς και για Τέλος Ακίνητης Περιουσίας (Τ.Α.Π.), προκειμένου για προγενέστερα οικονομικά έτη. Κατά των αποφάσεων αυτών η Δ.Ε.Η. Α.Ε. έχει ασκήσει ενώπιον του Διοικητικού Εφετείου Αθηνών αντίστοιχες προσφυγές, επιδιώκοντας την ακύρωσή τους. Επί των εν λόγω προσφυγών έχουν εκδοθεί αποφάσεις του εν λόγω δικαστηρίου, ορισμένες εκ των οποίων τις κάνουν δεκτές, ενώ οι λοιπές τις απορρίπτουν. Ήδη εκκρεμεί ενώπιον των τακτικών διοικητικών δικαστηρίων σειρά συναφών προσφυγών που έχει ασκήσει για το ως άνω θέμα η Δ.Ε.Η. Α.Ε., καθώς και αιτήσεων αναιρέσεως που έχουν ασκήσει ενώπιον του Συμβουλίου της Επικρατείας τόσο η Δ.Ε.Η. Α.Ε., όσο και ο Δήμος Λαυρεωτικής.</w:t>
      </w:r>
    </w:p>
    <w:p w14:paraId="31843373" w14:textId="77777777" w:rsidR="00CC42D0" w:rsidRPr="00CC42D0" w:rsidRDefault="00CC42D0" w:rsidP="00CC42D0">
      <w:pPr>
        <w:tabs>
          <w:tab w:val="left" w:pos="8242"/>
        </w:tabs>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Με το υπ’ αριθμ. πρωτ. ΔΥΣ/Ε.Κ.157025/Νο-6138/18.10.2021 έγγραφο του Προέδρου και Διευθύνοντος Συμβούλου της Δ.Ε.Η. Α.Ε., που φέρει τον τίτλο: «'</w:t>
      </w:r>
      <w:r w:rsidRPr="00CC42D0">
        <w:rPr>
          <w:rFonts w:ascii="Calibri" w:hAnsi="Calibri" w:cs="Calibri"/>
          <w:i/>
          <w:iCs/>
          <w:color w:val="000000"/>
          <w:sz w:val="22"/>
          <w:szCs w:val="22"/>
        </w:rPr>
        <w:t xml:space="preserve">Έγκριση </w:t>
      </w:r>
      <w:r w:rsidRPr="00CC42D0">
        <w:rPr>
          <w:rFonts w:ascii="Calibri" w:hAnsi="Calibri" w:cs="Calibri"/>
          <w:i/>
          <w:iCs/>
          <w:color w:val="000000"/>
          <w:sz w:val="22"/>
          <w:szCs w:val="22"/>
          <w:lang w:eastAsia="en-US"/>
        </w:rPr>
        <w:t xml:space="preserve">- </w:t>
      </w:r>
      <w:r w:rsidRPr="00CC42D0">
        <w:rPr>
          <w:rFonts w:ascii="Calibri" w:hAnsi="Calibri" w:cs="Calibri"/>
          <w:i/>
          <w:iCs/>
          <w:color w:val="000000"/>
          <w:sz w:val="22"/>
          <w:szCs w:val="22"/>
        </w:rPr>
        <w:t>Εξωδικαστικός συμβιβασμός μεταξύ ΔΕΗ Α.Ε. και Δήμου Λαυρεωτικής για την καταβολή ανταποδοτικών τελών και φόρων για τα έτη από το 2015 και μετά</w:t>
      </w:r>
      <w:r w:rsidRPr="00CC42D0">
        <w:rPr>
          <w:rFonts w:ascii="Calibri" w:hAnsi="Calibri" w:cs="Calibri"/>
          <w:i/>
          <w:color w:val="000000"/>
          <w:sz w:val="22"/>
          <w:szCs w:val="22"/>
        </w:rPr>
        <w:t>», εγκρίνεται «</w:t>
      </w:r>
      <w:r w:rsidRPr="00CC42D0">
        <w:rPr>
          <w:rFonts w:ascii="Calibri" w:hAnsi="Calibri" w:cs="Calibri"/>
          <w:i/>
          <w:iCs/>
          <w:color w:val="000000"/>
          <w:sz w:val="22"/>
          <w:szCs w:val="22"/>
        </w:rPr>
        <w:t xml:space="preserve">η καταβολή Δημοτικών Τελών και Φόρων σύμφωνα με τις τιμές που ισχύουν για όλες τις βιομηχανίες του Δήμου Λαυρεωτικής, ήτοι Δημοτικά Τέλη 5,03 ευρώ/m2, Δημοτικό Φόρο 0,75 ευρώ/m2 και σύμφωνα με τις επιφάνειες που </w:t>
      </w:r>
      <w:r w:rsidRPr="00CC42D0">
        <w:rPr>
          <w:rFonts w:ascii="Calibri" w:hAnsi="Calibri" w:cs="Calibri"/>
          <w:i/>
          <w:color w:val="000000"/>
          <w:sz w:val="22"/>
          <w:szCs w:val="22"/>
        </w:rPr>
        <w:t xml:space="preserve"> </w:t>
      </w:r>
      <w:r w:rsidRPr="00CC42D0">
        <w:rPr>
          <w:rFonts w:ascii="Calibri" w:hAnsi="Calibri" w:cs="Calibri"/>
          <w:i/>
          <w:iCs/>
          <w:color w:val="000000"/>
          <w:sz w:val="22"/>
          <w:szCs w:val="22"/>
        </w:rPr>
        <w:t>αναγράφονται στο β' σχετικό</w:t>
      </w:r>
      <w:r w:rsidRPr="00CC42D0">
        <w:rPr>
          <w:rFonts w:ascii="Calibri" w:hAnsi="Calibri" w:cs="Calibri"/>
          <w:i/>
          <w:color w:val="000000"/>
          <w:sz w:val="22"/>
          <w:szCs w:val="22"/>
        </w:rPr>
        <w:t xml:space="preserve"> [από 18.02.2014 επιστολή της ΔΕΗ Α.Ε. προς τον Δήμο Λαυρεωτικής], </w:t>
      </w:r>
      <w:r w:rsidRPr="00CC42D0">
        <w:rPr>
          <w:rFonts w:ascii="Calibri" w:hAnsi="Calibri" w:cs="Calibri"/>
          <w:i/>
          <w:iCs/>
          <w:color w:val="000000"/>
          <w:sz w:val="22"/>
          <w:szCs w:val="22"/>
        </w:rPr>
        <w:t>στεγασμένοι χώροι επιφανείας 69.198,00 Μ2 και ακάλυπτοι χώροι επιφανείας 189.011,00 Μ2</w:t>
      </w:r>
      <w:r w:rsidRPr="00CC42D0">
        <w:rPr>
          <w:rFonts w:ascii="Calibri" w:hAnsi="Calibri" w:cs="Calibri"/>
          <w:i/>
          <w:color w:val="000000"/>
          <w:sz w:val="22"/>
          <w:szCs w:val="22"/>
        </w:rPr>
        <w:t>». Όπως προκύπτει από το ως άνω έγγραφο, «</w:t>
      </w:r>
      <w:r w:rsidRPr="00CC42D0">
        <w:rPr>
          <w:rFonts w:ascii="Calibri" w:hAnsi="Calibri" w:cs="Calibri"/>
          <w:i/>
          <w:iCs/>
          <w:color w:val="000000"/>
          <w:sz w:val="22"/>
          <w:szCs w:val="22"/>
        </w:rPr>
        <w:t>μετά από συνάντηση του Δημάρχου Λαυρεωτικής με τον Γενικό Διευθυντή Υποστηρικτικών Λειτουργιών στα γραφεία της ΔΕΗ, αποφασίστηκε από κοινού, από το έτος 2015 και εντεύθεν η χρέωση των Δημοτικών Τελών ανά Μ2 να είναι ίση με 5,03 ευρώ/Μ2 ίση με τη χρέωση όλων των βιομηχανιών στις επιφάνειες που δηλώθηκαν από τη ΔΕΗ Α.Ε. το έτος 2014 (β' σχετικό). Η χρέωση της τιμής Δημοτικού Φόρου θα παραμείνει η ίδια όπως ισχύει και για όλες τις βιομηχανίες του Δήμου</w:t>
      </w:r>
      <w:r w:rsidRPr="00CC42D0">
        <w:rPr>
          <w:rFonts w:ascii="Calibri" w:hAnsi="Calibri" w:cs="Calibri"/>
          <w:i/>
          <w:color w:val="000000"/>
          <w:sz w:val="22"/>
          <w:szCs w:val="22"/>
        </w:rPr>
        <w:t>».</w:t>
      </w:r>
    </w:p>
    <w:p w14:paraId="37B69353"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Σημειώνεται ότι η ΔΕΗ Α.Ε., παράλληλα με την άσκηση των ως άνω προσφυγών, κατέβαλε στον Δήμο το 40% των καταλογισθέντων κατά τα ανωτέρω σε βάρος της χρηματικών ποσών. Συγκεκριμένα, όπως προκύπτει από το ως άνω έγγραφο της ΔΕΗ Α.Ε. τα εν λόγω ποσά προσδιορίζονται ως εξής: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1"/>
        <w:gridCol w:w="2957"/>
        <w:gridCol w:w="3038"/>
      </w:tblGrid>
      <w:tr w:rsidR="00CC42D0" w:rsidRPr="00CC42D0" w14:paraId="12484BE2" w14:textId="77777777" w:rsidTr="00811258">
        <w:tblPrEx>
          <w:tblCellMar>
            <w:top w:w="0" w:type="dxa"/>
            <w:bottom w:w="0" w:type="dxa"/>
          </w:tblCellMar>
        </w:tblPrEx>
        <w:trPr>
          <w:trHeight w:hRule="exact" w:val="274"/>
          <w:jc w:val="center"/>
        </w:trPr>
        <w:tc>
          <w:tcPr>
            <w:tcW w:w="1421" w:type="dxa"/>
            <w:tcBorders>
              <w:top w:val="single" w:sz="4" w:space="0" w:color="auto"/>
              <w:left w:val="single" w:sz="4" w:space="0" w:color="auto"/>
            </w:tcBorders>
            <w:vAlign w:val="bottom"/>
          </w:tcPr>
          <w:p w14:paraId="723EBB1B" w14:textId="77777777" w:rsidR="00CC42D0" w:rsidRPr="00CC42D0" w:rsidRDefault="00CC42D0" w:rsidP="00CC42D0">
            <w:pPr>
              <w:autoSpaceDE/>
              <w:autoSpaceDN/>
              <w:adjustRightInd/>
              <w:spacing w:line="360" w:lineRule="auto"/>
              <w:ind w:firstLine="200"/>
              <w:jc w:val="both"/>
              <w:rPr>
                <w:rFonts w:ascii="Calibri" w:hAnsi="Calibri" w:cs="Calibri"/>
                <w:i/>
                <w:color w:val="000000"/>
                <w:sz w:val="22"/>
                <w:szCs w:val="22"/>
              </w:rPr>
            </w:pPr>
            <w:r w:rsidRPr="00CC42D0">
              <w:rPr>
                <w:rFonts w:ascii="Calibri" w:hAnsi="Calibri" w:cs="Calibri"/>
                <w:i/>
                <w:color w:val="000000"/>
                <w:sz w:val="22"/>
                <w:szCs w:val="22"/>
              </w:rPr>
              <w:t>ΕΤΟΣ</w:t>
            </w:r>
          </w:p>
        </w:tc>
        <w:tc>
          <w:tcPr>
            <w:tcW w:w="2957" w:type="dxa"/>
            <w:tcBorders>
              <w:top w:val="single" w:sz="4" w:space="0" w:color="auto"/>
              <w:left w:val="single" w:sz="4" w:space="0" w:color="auto"/>
            </w:tcBorders>
            <w:vAlign w:val="bottom"/>
          </w:tcPr>
          <w:p w14:paraId="6B9CE07C" w14:textId="77777777" w:rsidR="00CC42D0" w:rsidRPr="00CC42D0" w:rsidRDefault="00CC42D0" w:rsidP="00CC42D0">
            <w:pPr>
              <w:autoSpaceDE/>
              <w:autoSpaceDN/>
              <w:adjustRightInd/>
              <w:spacing w:line="360" w:lineRule="auto"/>
              <w:ind w:firstLine="500"/>
              <w:jc w:val="both"/>
              <w:rPr>
                <w:rFonts w:ascii="Calibri" w:hAnsi="Calibri" w:cs="Calibri"/>
                <w:i/>
                <w:color w:val="000000"/>
                <w:sz w:val="22"/>
                <w:szCs w:val="22"/>
              </w:rPr>
            </w:pPr>
            <w:r w:rsidRPr="00CC42D0">
              <w:rPr>
                <w:rFonts w:ascii="Calibri" w:hAnsi="Calibri" w:cs="Calibri"/>
                <w:i/>
                <w:color w:val="000000"/>
                <w:sz w:val="22"/>
                <w:szCs w:val="22"/>
              </w:rPr>
              <w:t>ΕΠΙΒΟΛΗ ΔΗΜΟΥ</w:t>
            </w:r>
          </w:p>
        </w:tc>
        <w:tc>
          <w:tcPr>
            <w:tcW w:w="3038" w:type="dxa"/>
            <w:tcBorders>
              <w:top w:val="single" w:sz="4" w:space="0" w:color="auto"/>
              <w:left w:val="single" w:sz="4" w:space="0" w:color="auto"/>
              <w:right w:val="single" w:sz="4" w:space="0" w:color="auto"/>
            </w:tcBorders>
            <w:vAlign w:val="bottom"/>
          </w:tcPr>
          <w:p w14:paraId="7C5CE19D" w14:textId="77777777" w:rsidR="00CC42D0" w:rsidRPr="00CC42D0" w:rsidRDefault="00CC42D0" w:rsidP="00CC42D0">
            <w:pPr>
              <w:autoSpaceDE/>
              <w:autoSpaceDN/>
              <w:adjustRightInd/>
              <w:spacing w:line="360" w:lineRule="auto"/>
              <w:ind w:firstLine="660"/>
              <w:jc w:val="both"/>
              <w:rPr>
                <w:rFonts w:ascii="Calibri" w:hAnsi="Calibri" w:cs="Calibri"/>
                <w:i/>
                <w:color w:val="000000"/>
                <w:sz w:val="22"/>
                <w:szCs w:val="22"/>
              </w:rPr>
            </w:pPr>
            <w:r w:rsidRPr="00CC42D0">
              <w:rPr>
                <w:rFonts w:ascii="Calibri" w:hAnsi="Calibri" w:cs="Calibri"/>
                <w:i/>
                <w:color w:val="000000"/>
                <w:sz w:val="22"/>
                <w:szCs w:val="22"/>
              </w:rPr>
              <w:t>ΚΑΤΑΒΛΗΘΕΝ ΠΟΣΟΝ</w:t>
            </w:r>
          </w:p>
        </w:tc>
      </w:tr>
      <w:tr w:rsidR="00CC42D0" w:rsidRPr="00CC42D0" w14:paraId="264AAF57" w14:textId="77777777" w:rsidTr="00811258">
        <w:tblPrEx>
          <w:tblCellMar>
            <w:top w:w="0" w:type="dxa"/>
            <w:bottom w:w="0" w:type="dxa"/>
          </w:tblCellMar>
        </w:tblPrEx>
        <w:trPr>
          <w:trHeight w:hRule="exact" w:val="302"/>
          <w:jc w:val="center"/>
        </w:trPr>
        <w:tc>
          <w:tcPr>
            <w:tcW w:w="1421" w:type="dxa"/>
            <w:tcBorders>
              <w:top w:val="single" w:sz="4" w:space="0" w:color="auto"/>
              <w:left w:val="single" w:sz="4" w:space="0" w:color="auto"/>
            </w:tcBorders>
            <w:vAlign w:val="bottom"/>
          </w:tcPr>
          <w:p w14:paraId="7A93DCB6" w14:textId="77777777" w:rsidR="00CC42D0" w:rsidRPr="00CC42D0" w:rsidRDefault="00CC42D0" w:rsidP="00CC42D0">
            <w:pPr>
              <w:autoSpaceDE/>
              <w:autoSpaceDN/>
              <w:adjustRightInd/>
              <w:spacing w:line="360" w:lineRule="auto"/>
              <w:ind w:firstLine="200"/>
              <w:jc w:val="both"/>
              <w:rPr>
                <w:rFonts w:ascii="Calibri" w:hAnsi="Calibri" w:cs="Calibri"/>
                <w:i/>
                <w:color w:val="000000"/>
                <w:sz w:val="22"/>
                <w:szCs w:val="22"/>
              </w:rPr>
            </w:pPr>
            <w:r w:rsidRPr="00CC42D0">
              <w:rPr>
                <w:rFonts w:ascii="Calibri" w:hAnsi="Calibri" w:cs="Calibri"/>
                <w:i/>
                <w:color w:val="000000"/>
                <w:sz w:val="22"/>
                <w:szCs w:val="22"/>
              </w:rPr>
              <w:t>2015</w:t>
            </w:r>
          </w:p>
        </w:tc>
        <w:tc>
          <w:tcPr>
            <w:tcW w:w="2957" w:type="dxa"/>
            <w:tcBorders>
              <w:top w:val="single" w:sz="4" w:space="0" w:color="auto"/>
              <w:left w:val="single" w:sz="4" w:space="0" w:color="auto"/>
            </w:tcBorders>
            <w:vAlign w:val="bottom"/>
          </w:tcPr>
          <w:p w14:paraId="15873A7D"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829.062,95 €</w:t>
            </w:r>
          </w:p>
        </w:tc>
        <w:tc>
          <w:tcPr>
            <w:tcW w:w="3038" w:type="dxa"/>
            <w:tcBorders>
              <w:top w:val="single" w:sz="4" w:space="0" w:color="auto"/>
              <w:left w:val="single" w:sz="4" w:space="0" w:color="auto"/>
              <w:right w:val="single" w:sz="4" w:space="0" w:color="auto"/>
            </w:tcBorders>
            <w:vAlign w:val="bottom"/>
          </w:tcPr>
          <w:p w14:paraId="7FDB975C" w14:textId="77777777" w:rsidR="00CC42D0" w:rsidRPr="00CC42D0" w:rsidRDefault="00CC42D0" w:rsidP="00CC42D0">
            <w:pPr>
              <w:autoSpaceDE/>
              <w:autoSpaceDN/>
              <w:adjustRightInd/>
              <w:spacing w:line="360" w:lineRule="auto"/>
              <w:ind w:left="1220"/>
              <w:jc w:val="both"/>
              <w:rPr>
                <w:rFonts w:ascii="Calibri" w:hAnsi="Calibri" w:cs="Calibri"/>
                <w:i/>
                <w:color w:val="000000"/>
                <w:sz w:val="22"/>
                <w:szCs w:val="22"/>
              </w:rPr>
            </w:pPr>
            <w:r w:rsidRPr="00CC42D0">
              <w:rPr>
                <w:rFonts w:ascii="Calibri" w:hAnsi="Calibri" w:cs="Calibri"/>
                <w:i/>
                <w:color w:val="000000"/>
                <w:sz w:val="22"/>
                <w:szCs w:val="22"/>
              </w:rPr>
              <w:t>331.625,18 €</w:t>
            </w:r>
          </w:p>
        </w:tc>
      </w:tr>
      <w:tr w:rsidR="00CC42D0" w:rsidRPr="00CC42D0" w14:paraId="09F20380" w14:textId="77777777" w:rsidTr="00811258">
        <w:tblPrEx>
          <w:tblCellMar>
            <w:top w:w="0" w:type="dxa"/>
            <w:bottom w:w="0" w:type="dxa"/>
          </w:tblCellMar>
        </w:tblPrEx>
        <w:trPr>
          <w:trHeight w:hRule="exact" w:val="302"/>
          <w:jc w:val="center"/>
        </w:trPr>
        <w:tc>
          <w:tcPr>
            <w:tcW w:w="1421" w:type="dxa"/>
            <w:tcBorders>
              <w:top w:val="single" w:sz="4" w:space="0" w:color="auto"/>
              <w:left w:val="single" w:sz="4" w:space="0" w:color="auto"/>
            </w:tcBorders>
            <w:vAlign w:val="bottom"/>
          </w:tcPr>
          <w:p w14:paraId="1A356D75" w14:textId="77777777" w:rsidR="00CC42D0" w:rsidRPr="00CC42D0" w:rsidRDefault="00CC42D0" w:rsidP="00CC42D0">
            <w:pPr>
              <w:autoSpaceDE/>
              <w:autoSpaceDN/>
              <w:adjustRightInd/>
              <w:spacing w:line="360" w:lineRule="auto"/>
              <w:ind w:firstLine="200"/>
              <w:jc w:val="both"/>
              <w:rPr>
                <w:rFonts w:ascii="Calibri" w:hAnsi="Calibri" w:cs="Calibri"/>
                <w:i/>
                <w:color w:val="000000"/>
                <w:sz w:val="22"/>
                <w:szCs w:val="22"/>
              </w:rPr>
            </w:pPr>
            <w:r w:rsidRPr="00CC42D0">
              <w:rPr>
                <w:rFonts w:ascii="Calibri" w:hAnsi="Calibri" w:cs="Calibri"/>
                <w:i/>
                <w:color w:val="000000"/>
                <w:sz w:val="22"/>
                <w:szCs w:val="22"/>
              </w:rPr>
              <w:t>2016</w:t>
            </w:r>
          </w:p>
        </w:tc>
        <w:tc>
          <w:tcPr>
            <w:tcW w:w="2957" w:type="dxa"/>
            <w:tcBorders>
              <w:top w:val="single" w:sz="4" w:space="0" w:color="auto"/>
              <w:left w:val="single" w:sz="4" w:space="0" w:color="auto"/>
            </w:tcBorders>
            <w:vAlign w:val="bottom"/>
          </w:tcPr>
          <w:p w14:paraId="0EB4D49C"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899.555,64 €</w:t>
            </w:r>
          </w:p>
        </w:tc>
        <w:tc>
          <w:tcPr>
            <w:tcW w:w="3038" w:type="dxa"/>
            <w:tcBorders>
              <w:top w:val="single" w:sz="4" w:space="0" w:color="auto"/>
              <w:left w:val="single" w:sz="4" w:space="0" w:color="auto"/>
              <w:right w:val="single" w:sz="4" w:space="0" w:color="auto"/>
            </w:tcBorders>
            <w:vAlign w:val="bottom"/>
          </w:tcPr>
          <w:p w14:paraId="4A4D1380" w14:textId="77777777" w:rsidR="00CC42D0" w:rsidRPr="00CC42D0" w:rsidRDefault="00CC42D0" w:rsidP="00CC42D0">
            <w:pPr>
              <w:autoSpaceDE/>
              <w:autoSpaceDN/>
              <w:adjustRightInd/>
              <w:spacing w:line="360" w:lineRule="auto"/>
              <w:ind w:left="1220"/>
              <w:jc w:val="both"/>
              <w:rPr>
                <w:rFonts w:ascii="Calibri" w:hAnsi="Calibri" w:cs="Calibri"/>
                <w:i/>
                <w:color w:val="000000"/>
                <w:sz w:val="22"/>
                <w:szCs w:val="22"/>
              </w:rPr>
            </w:pPr>
            <w:r w:rsidRPr="00CC42D0">
              <w:rPr>
                <w:rFonts w:ascii="Calibri" w:hAnsi="Calibri" w:cs="Calibri"/>
                <w:i/>
                <w:color w:val="000000"/>
                <w:sz w:val="22"/>
                <w:szCs w:val="22"/>
              </w:rPr>
              <w:t>359.822,26 €</w:t>
            </w:r>
          </w:p>
        </w:tc>
      </w:tr>
      <w:tr w:rsidR="00CC42D0" w:rsidRPr="00CC42D0" w14:paraId="4B8703FC" w14:textId="77777777" w:rsidTr="00811258">
        <w:tblPrEx>
          <w:tblCellMar>
            <w:top w:w="0" w:type="dxa"/>
            <w:bottom w:w="0" w:type="dxa"/>
          </w:tblCellMar>
        </w:tblPrEx>
        <w:trPr>
          <w:trHeight w:hRule="exact" w:val="298"/>
          <w:jc w:val="center"/>
        </w:trPr>
        <w:tc>
          <w:tcPr>
            <w:tcW w:w="1421" w:type="dxa"/>
            <w:tcBorders>
              <w:top w:val="single" w:sz="4" w:space="0" w:color="auto"/>
              <w:left w:val="single" w:sz="4" w:space="0" w:color="auto"/>
            </w:tcBorders>
            <w:vAlign w:val="bottom"/>
          </w:tcPr>
          <w:p w14:paraId="247CEB7E" w14:textId="77777777" w:rsidR="00CC42D0" w:rsidRPr="00CC42D0" w:rsidRDefault="00CC42D0" w:rsidP="00CC42D0">
            <w:pPr>
              <w:autoSpaceDE/>
              <w:autoSpaceDN/>
              <w:adjustRightInd/>
              <w:spacing w:line="360" w:lineRule="auto"/>
              <w:ind w:firstLine="200"/>
              <w:jc w:val="both"/>
              <w:rPr>
                <w:rFonts w:ascii="Calibri" w:hAnsi="Calibri" w:cs="Calibri"/>
                <w:i/>
                <w:color w:val="000000"/>
                <w:sz w:val="22"/>
                <w:szCs w:val="22"/>
              </w:rPr>
            </w:pPr>
            <w:r w:rsidRPr="00CC42D0">
              <w:rPr>
                <w:rFonts w:ascii="Calibri" w:hAnsi="Calibri" w:cs="Calibri"/>
                <w:i/>
                <w:color w:val="000000"/>
                <w:sz w:val="22"/>
                <w:szCs w:val="22"/>
              </w:rPr>
              <w:t>2017</w:t>
            </w:r>
          </w:p>
        </w:tc>
        <w:tc>
          <w:tcPr>
            <w:tcW w:w="2957" w:type="dxa"/>
            <w:tcBorders>
              <w:top w:val="single" w:sz="4" w:space="0" w:color="auto"/>
              <w:left w:val="single" w:sz="4" w:space="0" w:color="auto"/>
            </w:tcBorders>
            <w:vAlign w:val="bottom"/>
          </w:tcPr>
          <w:p w14:paraId="6762F7C5"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891.045,06 €</w:t>
            </w:r>
          </w:p>
        </w:tc>
        <w:tc>
          <w:tcPr>
            <w:tcW w:w="3038" w:type="dxa"/>
            <w:tcBorders>
              <w:top w:val="single" w:sz="4" w:space="0" w:color="auto"/>
              <w:left w:val="single" w:sz="4" w:space="0" w:color="auto"/>
              <w:right w:val="single" w:sz="4" w:space="0" w:color="auto"/>
            </w:tcBorders>
            <w:vAlign w:val="bottom"/>
          </w:tcPr>
          <w:p w14:paraId="5AC826D8" w14:textId="77777777" w:rsidR="00CC42D0" w:rsidRPr="00CC42D0" w:rsidRDefault="00CC42D0" w:rsidP="00CC42D0">
            <w:pPr>
              <w:autoSpaceDE/>
              <w:autoSpaceDN/>
              <w:adjustRightInd/>
              <w:spacing w:line="360" w:lineRule="auto"/>
              <w:ind w:left="1220"/>
              <w:jc w:val="both"/>
              <w:rPr>
                <w:rFonts w:ascii="Calibri" w:hAnsi="Calibri" w:cs="Calibri"/>
                <w:i/>
                <w:color w:val="000000"/>
                <w:sz w:val="22"/>
                <w:szCs w:val="22"/>
              </w:rPr>
            </w:pPr>
            <w:r w:rsidRPr="00CC42D0">
              <w:rPr>
                <w:rFonts w:ascii="Calibri" w:hAnsi="Calibri" w:cs="Calibri"/>
                <w:i/>
                <w:color w:val="000000"/>
                <w:sz w:val="22"/>
                <w:szCs w:val="22"/>
              </w:rPr>
              <w:t>356.418,02 €</w:t>
            </w:r>
          </w:p>
        </w:tc>
      </w:tr>
      <w:tr w:rsidR="00CC42D0" w:rsidRPr="00CC42D0" w14:paraId="290029C2" w14:textId="77777777" w:rsidTr="00811258">
        <w:tblPrEx>
          <w:tblCellMar>
            <w:top w:w="0" w:type="dxa"/>
            <w:bottom w:w="0" w:type="dxa"/>
          </w:tblCellMar>
        </w:tblPrEx>
        <w:trPr>
          <w:trHeight w:hRule="exact" w:val="302"/>
          <w:jc w:val="center"/>
        </w:trPr>
        <w:tc>
          <w:tcPr>
            <w:tcW w:w="1421" w:type="dxa"/>
            <w:tcBorders>
              <w:top w:val="single" w:sz="4" w:space="0" w:color="auto"/>
              <w:left w:val="single" w:sz="4" w:space="0" w:color="auto"/>
            </w:tcBorders>
            <w:vAlign w:val="bottom"/>
          </w:tcPr>
          <w:p w14:paraId="15B0BA62" w14:textId="77777777" w:rsidR="00CC42D0" w:rsidRPr="00CC42D0" w:rsidRDefault="00CC42D0" w:rsidP="00CC42D0">
            <w:pPr>
              <w:autoSpaceDE/>
              <w:autoSpaceDN/>
              <w:adjustRightInd/>
              <w:spacing w:line="360" w:lineRule="auto"/>
              <w:ind w:firstLine="200"/>
              <w:jc w:val="both"/>
              <w:rPr>
                <w:rFonts w:ascii="Calibri" w:hAnsi="Calibri" w:cs="Calibri"/>
                <w:i/>
                <w:color w:val="000000"/>
                <w:sz w:val="22"/>
                <w:szCs w:val="22"/>
              </w:rPr>
            </w:pPr>
            <w:r w:rsidRPr="00CC42D0">
              <w:rPr>
                <w:rFonts w:ascii="Calibri" w:hAnsi="Calibri" w:cs="Calibri"/>
                <w:i/>
                <w:color w:val="000000"/>
                <w:sz w:val="22"/>
                <w:szCs w:val="22"/>
              </w:rPr>
              <w:t>2018</w:t>
            </w:r>
          </w:p>
        </w:tc>
        <w:tc>
          <w:tcPr>
            <w:tcW w:w="2957" w:type="dxa"/>
            <w:tcBorders>
              <w:top w:val="single" w:sz="4" w:space="0" w:color="auto"/>
              <w:left w:val="single" w:sz="4" w:space="0" w:color="auto"/>
            </w:tcBorders>
            <w:vAlign w:val="bottom"/>
          </w:tcPr>
          <w:p w14:paraId="37EB014B"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891.045,05 €</w:t>
            </w:r>
          </w:p>
        </w:tc>
        <w:tc>
          <w:tcPr>
            <w:tcW w:w="3038" w:type="dxa"/>
            <w:tcBorders>
              <w:top w:val="single" w:sz="4" w:space="0" w:color="auto"/>
              <w:left w:val="single" w:sz="4" w:space="0" w:color="auto"/>
              <w:right w:val="single" w:sz="4" w:space="0" w:color="auto"/>
            </w:tcBorders>
            <w:vAlign w:val="bottom"/>
          </w:tcPr>
          <w:p w14:paraId="4D9D5CDB" w14:textId="77777777" w:rsidR="00CC42D0" w:rsidRPr="00CC42D0" w:rsidRDefault="00CC42D0" w:rsidP="00CC42D0">
            <w:pPr>
              <w:autoSpaceDE/>
              <w:autoSpaceDN/>
              <w:adjustRightInd/>
              <w:spacing w:line="360" w:lineRule="auto"/>
              <w:ind w:left="1220"/>
              <w:jc w:val="both"/>
              <w:rPr>
                <w:rFonts w:ascii="Calibri" w:hAnsi="Calibri" w:cs="Calibri"/>
                <w:i/>
                <w:color w:val="000000"/>
                <w:sz w:val="22"/>
                <w:szCs w:val="22"/>
              </w:rPr>
            </w:pPr>
            <w:r w:rsidRPr="00CC42D0">
              <w:rPr>
                <w:rFonts w:ascii="Calibri" w:hAnsi="Calibri" w:cs="Calibri"/>
                <w:i/>
                <w:color w:val="000000"/>
                <w:sz w:val="22"/>
                <w:szCs w:val="22"/>
              </w:rPr>
              <w:t>356.418,02 €</w:t>
            </w:r>
          </w:p>
        </w:tc>
      </w:tr>
      <w:tr w:rsidR="00CC42D0" w:rsidRPr="00CC42D0" w14:paraId="2A7F9060" w14:textId="77777777" w:rsidTr="00811258">
        <w:tblPrEx>
          <w:tblCellMar>
            <w:top w:w="0" w:type="dxa"/>
            <w:bottom w:w="0" w:type="dxa"/>
          </w:tblCellMar>
        </w:tblPrEx>
        <w:trPr>
          <w:trHeight w:hRule="exact" w:val="298"/>
          <w:jc w:val="center"/>
        </w:trPr>
        <w:tc>
          <w:tcPr>
            <w:tcW w:w="1421" w:type="dxa"/>
            <w:tcBorders>
              <w:top w:val="single" w:sz="4" w:space="0" w:color="auto"/>
              <w:left w:val="single" w:sz="4" w:space="0" w:color="auto"/>
            </w:tcBorders>
            <w:vAlign w:val="bottom"/>
          </w:tcPr>
          <w:p w14:paraId="064EB60C" w14:textId="77777777" w:rsidR="00CC42D0" w:rsidRPr="00CC42D0" w:rsidRDefault="00CC42D0" w:rsidP="00CC42D0">
            <w:pPr>
              <w:autoSpaceDE/>
              <w:autoSpaceDN/>
              <w:adjustRightInd/>
              <w:spacing w:line="360" w:lineRule="auto"/>
              <w:ind w:firstLine="200"/>
              <w:jc w:val="both"/>
              <w:rPr>
                <w:rFonts w:ascii="Calibri" w:hAnsi="Calibri" w:cs="Calibri"/>
                <w:i/>
                <w:color w:val="000000"/>
                <w:sz w:val="22"/>
                <w:szCs w:val="22"/>
              </w:rPr>
            </w:pPr>
            <w:r w:rsidRPr="00CC42D0">
              <w:rPr>
                <w:rFonts w:ascii="Calibri" w:hAnsi="Calibri" w:cs="Calibri"/>
                <w:i/>
                <w:color w:val="000000"/>
                <w:sz w:val="22"/>
                <w:szCs w:val="22"/>
              </w:rPr>
              <w:t>2019</w:t>
            </w:r>
          </w:p>
        </w:tc>
        <w:tc>
          <w:tcPr>
            <w:tcW w:w="2957" w:type="dxa"/>
            <w:tcBorders>
              <w:top w:val="single" w:sz="4" w:space="0" w:color="auto"/>
              <w:left w:val="single" w:sz="4" w:space="0" w:color="auto"/>
            </w:tcBorders>
            <w:vAlign w:val="bottom"/>
          </w:tcPr>
          <w:p w14:paraId="14AA912D"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398.364,35 €</w:t>
            </w:r>
          </w:p>
        </w:tc>
        <w:tc>
          <w:tcPr>
            <w:tcW w:w="3038" w:type="dxa"/>
            <w:tcBorders>
              <w:top w:val="single" w:sz="4" w:space="0" w:color="auto"/>
              <w:left w:val="single" w:sz="4" w:space="0" w:color="auto"/>
              <w:right w:val="single" w:sz="4" w:space="0" w:color="auto"/>
            </w:tcBorders>
            <w:vAlign w:val="bottom"/>
          </w:tcPr>
          <w:p w14:paraId="6E902245" w14:textId="77777777" w:rsidR="00CC42D0" w:rsidRPr="00CC42D0" w:rsidRDefault="00CC42D0" w:rsidP="00CC42D0">
            <w:pPr>
              <w:autoSpaceDE/>
              <w:autoSpaceDN/>
              <w:adjustRightInd/>
              <w:spacing w:line="360" w:lineRule="auto"/>
              <w:ind w:left="1220"/>
              <w:jc w:val="both"/>
              <w:rPr>
                <w:rFonts w:ascii="Calibri" w:hAnsi="Calibri" w:cs="Calibri"/>
                <w:i/>
                <w:color w:val="000000"/>
                <w:sz w:val="22"/>
                <w:szCs w:val="22"/>
              </w:rPr>
            </w:pPr>
            <w:r w:rsidRPr="00CC42D0">
              <w:rPr>
                <w:rFonts w:ascii="Calibri" w:hAnsi="Calibri" w:cs="Calibri"/>
                <w:i/>
                <w:color w:val="000000"/>
                <w:sz w:val="22"/>
                <w:szCs w:val="22"/>
              </w:rPr>
              <w:t>159.345,74 €</w:t>
            </w:r>
          </w:p>
        </w:tc>
      </w:tr>
      <w:tr w:rsidR="00CC42D0" w:rsidRPr="00CC42D0" w14:paraId="183B37DC" w14:textId="77777777" w:rsidTr="00811258">
        <w:tblPrEx>
          <w:tblCellMar>
            <w:top w:w="0" w:type="dxa"/>
            <w:bottom w:w="0" w:type="dxa"/>
          </w:tblCellMar>
        </w:tblPrEx>
        <w:trPr>
          <w:trHeight w:hRule="exact" w:val="264"/>
          <w:jc w:val="center"/>
        </w:trPr>
        <w:tc>
          <w:tcPr>
            <w:tcW w:w="1421" w:type="dxa"/>
            <w:tcBorders>
              <w:top w:val="single" w:sz="4" w:space="0" w:color="auto"/>
              <w:left w:val="single" w:sz="4" w:space="0" w:color="auto"/>
            </w:tcBorders>
            <w:vAlign w:val="bottom"/>
          </w:tcPr>
          <w:p w14:paraId="7AD28E82" w14:textId="77777777" w:rsidR="00CC42D0" w:rsidRPr="00CC42D0" w:rsidRDefault="00CC42D0" w:rsidP="00CC42D0">
            <w:pPr>
              <w:autoSpaceDE/>
              <w:autoSpaceDN/>
              <w:adjustRightInd/>
              <w:spacing w:line="360" w:lineRule="auto"/>
              <w:ind w:firstLine="200"/>
              <w:jc w:val="both"/>
              <w:rPr>
                <w:rFonts w:ascii="Calibri" w:hAnsi="Calibri" w:cs="Calibri"/>
                <w:i/>
                <w:color w:val="000000"/>
                <w:sz w:val="22"/>
                <w:szCs w:val="22"/>
              </w:rPr>
            </w:pPr>
            <w:r w:rsidRPr="00CC42D0">
              <w:rPr>
                <w:rFonts w:ascii="Calibri" w:hAnsi="Calibri" w:cs="Calibri"/>
                <w:i/>
                <w:color w:val="000000"/>
                <w:sz w:val="22"/>
                <w:szCs w:val="22"/>
              </w:rPr>
              <w:t>2020</w:t>
            </w:r>
          </w:p>
        </w:tc>
        <w:tc>
          <w:tcPr>
            <w:tcW w:w="2957" w:type="dxa"/>
            <w:tcBorders>
              <w:top w:val="single" w:sz="4" w:space="0" w:color="auto"/>
              <w:left w:val="single" w:sz="4" w:space="0" w:color="auto"/>
            </w:tcBorders>
            <w:vAlign w:val="bottom"/>
          </w:tcPr>
          <w:p w14:paraId="7AB2170C"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398.364,35 €</w:t>
            </w:r>
          </w:p>
        </w:tc>
        <w:tc>
          <w:tcPr>
            <w:tcW w:w="3038" w:type="dxa"/>
            <w:tcBorders>
              <w:top w:val="single" w:sz="4" w:space="0" w:color="auto"/>
              <w:left w:val="single" w:sz="4" w:space="0" w:color="auto"/>
              <w:right w:val="single" w:sz="4" w:space="0" w:color="auto"/>
            </w:tcBorders>
            <w:vAlign w:val="bottom"/>
          </w:tcPr>
          <w:p w14:paraId="1D2B1116" w14:textId="77777777" w:rsidR="00CC42D0" w:rsidRPr="00CC42D0" w:rsidRDefault="00CC42D0" w:rsidP="00CC42D0">
            <w:pPr>
              <w:autoSpaceDE/>
              <w:autoSpaceDN/>
              <w:adjustRightInd/>
              <w:spacing w:line="360" w:lineRule="auto"/>
              <w:ind w:left="1220"/>
              <w:jc w:val="both"/>
              <w:rPr>
                <w:rFonts w:ascii="Calibri" w:hAnsi="Calibri" w:cs="Calibri"/>
                <w:i/>
                <w:color w:val="000000"/>
                <w:sz w:val="22"/>
                <w:szCs w:val="22"/>
              </w:rPr>
            </w:pPr>
            <w:r w:rsidRPr="00CC42D0">
              <w:rPr>
                <w:rFonts w:ascii="Calibri" w:hAnsi="Calibri" w:cs="Calibri"/>
                <w:i/>
                <w:color w:val="000000"/>
                <w:sz w:val="22"/>
                <w:szCs w:val="22"/>
              </w:rPr>
              <w:t>159.345,74 €</w:t>
            </w:r>
          </w:p>
        </w:tc>
      </w:tr>
      <w:tr w:rsidR="00CC42D0" w:rsidRPr="00CC42D0" w14:paraId="3207C4C1" w14:textId="77777777" w:rsidTr="00811258">
        <w:tblPrEx>
          <w:tblCellMar>
            <w:top w:w="0" w:type="dxa"/>
            <w:bottom w:w="0" w:type="dxa"/>
          </w:tblCellMar>
        </w:tblPrEx>
        <w:trPr>
          <w:trHeight w:hRule="exact" w:val="446"/>
          <w:jc w:val="center"/>
        </w:trPr>
        <w:tc>
          <w:tcPr>
            <w:tcW w:w="1421" w:type="dxa"/>
            <w:tcBorders>
              <w:top w:val="single" w:sz="4" w:space="0" w:color="auto"/>
              <w:left w:val="single" w:sz="4" w:space="0" w:color="auto"/>
              <w:bottom w:val="single" w:sz="4" w:space="0" w:color="auto"/>
            </w:tcBorders>
            <w:vAlign w:val="center"/>
          </w:tcPr>
          <w:p w14:paraId="32DAB59C"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r w:rsidRPr="00CC42D0">
              <w:rPr>
                <w:rFonts w:ascii="Calibri" w:hAnsi="Calibri" w:cs="Calibri"/>
                <w:b/>
                <w:bCs/>
                <w:i/>
                <w:color w:val="000000"/>
                <w:sz w:val="22"/>
                <w:szCs w:val="22"/>
              </w:rPr>
              <w:t>ΣΥΝΟΛΑ</w:t>
            </w:r>
          </w:p>
        </w:tc>
        <w:tc>
          <w:tcPr>
            <w:tcW w:w="2957" w:type="dxa"/>
            <w:tcBorders>
              <w:top w:val="single" w:sz="4" w:space="0" w:color="auto"/>
              <w:left w:val="single" w:sz="4" w:space="0" w:color="auto"/>
              <w:bottom w:val="single" w:sz="4" w:space="0" w:color="auto"/>
            </w:tcBorders>
            <w:vAlign w:val="center"/>
          </w:tcPr>
          <w:p w14:paraId="0B75EE7A" w14:textId="77777777" w:rsidR="00CC42D0" w:rsidRPr="00CC42D0" w:rsidRDefault="00CC42D0" w:rsidP="00CC42D0">
            <w:pPr>
              <w:autoSpaceDE/>
              <w:autoSpaceDN/>
              <w:adjustRightInd/>
              <w:spacing w:line="360" w:lineRule="auto"/>
              <w:ind w:firstLine="500"/>
              <w:jc w:val="both"/>
              <w:rPr>
                <w:rFonts w:ascii="Calibri" w:hAnsi="Calibri" w:cs="Calibri"/>
                <w:i/>
                <w:color w:val="000000"/>
                <w:sz w:val="22"/>
                <w:szCs w:val="22"/>
              </w:rPr>
            </w:pPr>
            <w:r w:rsidRPr="00CC42D0">
              <w:rPr>
                <w:rFonts w:ascii="Calibri" w:hAnsi="Calibri" w:cs="Calibri"/>
                <w:b/>
                <w:bCs/>
                <w:i/>
                <w:color w:val="000000"/>
                <w:sz w:val="22"/>
                <w:szCs w:val="22"/>
              </w:rPr>
              <w:t>4.307.437,40 €</w:t>
            </w:r>
          </w:p>
        </w:tc>
        <w:tc>
          <w:tcPr>
            <w:tcW w:w="3038" w:type="dxa"/>
            <w:tcBorders>
              <w:top w:val="single" w:sz="4" w:space="0" w:color="auto"/>
              <w:left w:val="single" w:sz="4" w:space="0" w:color="auto"/>
              <w:bottom w:val="single" w:sz="4" w:space="0" w:color="auto"/>
              <w:right w:val="single" w:sz="4" w:space="0" w:color="auto"/>
            </w:tcBorders>
            <w:vAlign w:val="center"/>
          </w:tcPr>
          <w:p w14:paraId="464A78C4" w14:textId="77777777" w:rsidR="00CC42D0" w:rsidRPr="00CC42D0" w:rsidRDefault="00CC42D0" w:rsidP="00CC42D0">
            <w:pPr>
              <w:autoSpaceDE/>
              <w:autoSpaceDN/>
              <w:adjustRightInd/>
              <w:spacing w:line="360" w:lineRule="auto"/>
              <w:ind w:left="1120"/>
              <w:jc w:val="both"/>
              <w:rPr>
                <w:rFonts w:ascii="Calibri" w:hAnsi="Calibri" w:cs="Calibri"/>
                <w:i/>
                <w:color w:val="000000"/>
                <w:sz w:val="22"/>
                <w:szCs w:val="22"/>
              </w:rPr>
            </w:pPr>
            <w:r w:rsidRPr="00CC42D0">
              <w:rPr>
                <w:rFonts w:ascii="Calibri" w:hAnsi="Calibri" w:cs="Calibri"/>
                <w:b/>
                <w:bCs/>
                <w:i/>
                <w:color w:val="000000"/>
                <w:sz w:val="22"/>
                <w:szCs w:val="22"/>
              </w:rPr>
              <w:t>1.722.974,96 €</w:t>
            </w:r>
          </w:p>
        </w:tc>
      </w:tr>
    </w:tbl>
    <w:p w14:paraId="6F13F9E0" w14:textId="77777777" w:rsidR="00CC42D0" w:rsidRPr="00CC42D0" w:rsidRDefault="00CC42D0" w:rsidP="00CC42D0">
      <w:pPr>
        <w:autoSpaceDE/>
        <w:autoSpaceDN/>
        <w:adjustRightInd/>
        <w:spacing w:line="360" w:lineRule="auto"/>
        <w:jc w:val="both"/>
        <w:rPr>
          <w:rFonts w:ascii="Calibri" w:hAnsi="Calibri" w:cs="Calibri"/>
          <w:i/>
          <w:color w:val="000000"/>
          <w:sz w:val="22"/>
          <w:szCs w:val="22"/>
        </w:rPr>
      </w:pPr>
    </w:p>
    <w:p w14:paraId="6C65F770" w14:textId="77777777" w:rsidR="00CC42D0" w:rsidRPr="00CC42D0" w:rsidRDefault="00CC42D0" w:rsidP="00CC42D0">
      <w:pPr>
        <w:autoSpaceDE/>
        <w:autoSpaceDN/>
        <w:adjustRightInd/>
        <w:spacing w:line="360" w:lineRule="auto"/>
        <w:ind w:firstLine="760"/>
        <w:jc w:val="both"/>
        <w:rPr>
          <w:rFonts w:ascii="Calibri" w:hAnsi="Calibri" w:cs="Calibri"/>
          <w:i/>
          <w:color w:val="000000"/>
          <w:sz w:val="22"/>
          <w:szCs w:val="22"/>
        </w:rPr>
      </w:pPr>
      <w:r w:rsidRPr="00CC42D0">
        <w:rPr>
          <w:rFonts w:ascii="Calibri" w:hAnsi="Calibri" w:cs="Calibri"/>
          <w:i/>
          <w:color w:val="000000"/>
          <w:sz w:val="22"/>
          <w:szCs w:val="22"/>
        </w:rPr>
        <w:t>Κατόπιν εκδόσεως του ως άνω εγγράφου της ΔΕΗ Α.Ε. και κοινοποιήσεως αυτού στον Δήμο Λαυρεωτικής ακολούθησε η έκδοση της υπ’ αριθμ. 1/2021 αποφάσεως (Πρακτικό Συνεδριάσεως της 20.10.2021) της Επιτροπής Συμβιβαστικής Επίλυσης Φορολογικών Διαφορών &amp; Αμφισβητήσεων του Δήμου Λαυρεωτικής, με το οποίο γίνεται δεκτή η ως άνω πρόταση συμβιβασμού της ΔΕΗ Α.Ε. Συγκεκριμένα, σύμφωνα με την εν λόγω απόφαση της Επιτροπής: «</w:t>
      </w:r>
      <w:r w:rsidRPr="00CC42D0">
        <w:rPr>
          <w:rFonts w:ascii="Calibri" w:hAnsi="Calibri" w:cs="Calibri"/>
          <w:i/>
          <w:iCs/>
          <w:color w:val="000000"/>
          <w:sz w:val="22"/>
          <w:szCs w:val="22"/>
        </w:rPr>
        <w:t>Ο Πρόεδρος της Επιτροπής………, ……..</w:t>
      </w:r>
      <w:r w:rsidRPr="00CC42D0">
        <w:rPr>
          <w:rFonts w:ascii="Calibri" w:hAnsi="Calibri" w:cs="Calibri"/>
          <w:i/>
          <w:color w:val="000000"/>
          <w:sz w:val="22"/>
          <w:szCs w:val="22"/>
        </w:rPr>
        <w:t>».</w:t>
      </w:r>
    </w:p>
    <w:p w14:paraId="1ED287A3" w14:textId="77777777" w:rsidR="00CC42D0" w:rsidRPr="00CC42D0" w:rsidRDefault="00CC42D0" w:rsidP="00CC42D0">
      <w:pPr>
        <w:autoSpaceDE/>
        <w:autoSpaceDN/>
        <w:adjustRightInd/>
        <w:spacing w:line="360" w:lineRule="auto"/>
        <w:jc w:val="center"/>
        <w:rPr>
          <w:rFonts w:ascii="Calibri" w:hAnsi="Calibri" w:cs="Calibri"/>
          <w:i/>
          <w:color w:val="000000"/>
          <w:sz w:val="22"/>
          <w:szCs w:val="22"/>
        </w:rPr>
      </w:pPr>
      <w:r w:rsidRPr="00CC42D0">
        <w:rPr>
          <w:rFonts w:ascii="Calibri" w:hAnsi="Calibri" w:cs="Calibri"/>
          <w:b/>
          <w:bCs/>
          <w:i/>
          <w:color w:val="000000"/>
          <w:sz w:val="22"/>
          <w:szCs w:val="22"/>
        </w:rPr>
        <w:t>ΙΙ</w:t>
      </w:r>
    </w:p>
    <w:p w14:paraId="0DAA4D1D" w14:textId="77777777" w:rsidR="00CC42D0" w:rsidRPr="00CC42D0" w:rsidRDefault="00CC42D0" w:rsidP="00CC42D0">
      <w:pPr>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Ενόψει των ανωτέρω μας τέθηκε από τον Δήμο Λαυρεωτικής το ζήτημα της νομιμότητας του ως άνω αιτήματος της ΔΕΗ Α.Ε. για την εξωδικαστική επίλυση των υπόψη διαφορών.</w:t>
      </w:r>
    </w:p>
    <w:p w14:paraId="595CFD4B" w14:textId="77777777" w:rsidR="00CC42D0" w:rsidRPr="00CC42D0" w:rsidRDefault="00CC42D0" w:rsidP="00CC42D0">
      <w:pPr>
        <w:keepNext/>
        <w:keepLines/>
        <w:autoSpaceDE/>
        <w:autoSpaceDN/>
        <w:adjustRightInd/>
        <w:spacing w:line="360" w:lineRule="auto"/>
        <w:jc w:val="center"/>
        <w:outlineLvl w:val="1"/>
        <w:rPr>
          <w:rFonts w:ascii="Calibri" w:hAnsi="Calibri" w:cs="Calibri"/>
          <w:b/>
          <w:bCs/>
          <w:i/>
          <w:color w:val="000000"/>
          <w:sz w:val="22"/>
          <w:szCs w:val="22"/>
        </w:rPr>
      </w:pPr>
      <w:r w:rsidRPr="00CC42D0">
        <w:rPr>
          <w:rFonts w:ascii="Calibri" w:hAnsi="Calibri" w:cs="Calibri"/>
          <w:b/>
          <w:bCs/>
          <w:i/>
          <w:color w:val="000000"/>
          <w:sz w:val="22"/>
          <w:szCs w:val="22"/>
        </w:rPr>
        <w:t>ΙΙΙ</w:t>
      </w:r>
    </w:p>
    <w:p w14:paraId="5F6E0315" w14:textId="77777777" w:rsidR="00CC42D0" w:rsidRPr="00CC42D0" w:rsidRDefault="00CC42D0" w:rsidP="00CC42D0">
      <w:pPr>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Από την επισκόπηση των ανωτέρω προσφυγών που έχει ασκήσει η αιτούσα τον εξώδικο συμβιβασμό εταιρεία (ΔΕΗ Α.Ε.), καθώς και από τις, ενίοτε αντιφατικές, κρίσεις στις οποίες έχουν καταλήξει επιμέρους Τμήματα του Διοικητικού Εφετείου Αθηνών επί των βασικών αιτιάσεών της, προκύπτει, όπως έχει άλλωστε ενημερώσει εξ αρχής η Δικηγορική Εταιρεία μας τον Δήμο σας, ότι επί των υποθέσεων αυτών τίθενται ιδιαιτέρως δυσχερή και νομικώς σύνθετα νομικά ζητήματα. Ως εκ τούτου, η έκβαση των υποθέσεων αυτών κρίνεται ως αμφίβολη, δεδομένου μάλιστα ότι δεν είναι δυνατόν, ενόψει κυρίως των ανωτέρω δεδομένων, να προδικάσει κανείς την τελική κρίση του Συμβουλίου της Επικρατείας επί των εν λόγω νομικών ζητημάτων.</w:t>
      </w:r>
    </w:p>
    <w:p w14:paraId="1A79187E" w14:textId="77777777" w:rsidR="00CC42D0" w:rsidRPr="00CC42D0" w:rsidRDefault="00CC42D0" w:rsidP="00CC42D0">
      <w:pPr>
        <w:tabs>
          <w:tab w:val="left" w:pos="8184"/>
        </w:tabs>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Ειδικότερα, η αιτούσα εταιρεία θέτει με τις υπόψη προσφυγές της σειρά νομικών αιτιάσεων. Μεταξύ των άλλων, προβάλλει ότι ο καθορισμός με αντίστοιχες αποφάσεις του Δημοτικού Συμβουλίου του Δήμου σας, επί των οποίων ερείδονται οι επίμαχες εγγραφές της στους χρηματικούς καταλόγους τελών καθαριότητας και φωτισμού, υψηλότερου συντελεστή μόνο για τα ακίνητα που της ανήκουν, παραβιάζει τις αρχές της ίσης μεταχείρισης και της ανταποδοτικότητας, γιατί δεν δικαιολογείται από λόγους αυξημένης επιβάρυνσης των υπηρεσιών καθαριότητας του Δήμου, αφού η ίδια καλύπτει, όπως υποστηρίζει, με ανάθεση σε ιδιωτικές επιχειρήσεις, την απομάκρυνση όλων των αποβλήτων και βιομηχανικών υπολειμμάτων από τις εγκαταστάσεις της και επιμελείται για το φωτισμό τους, ενώ, εξάλλου, δεν γίνεται επίκληση στην πιο πάνω απόφαση, ούτε προκύπτει από κάποιο στοιχείο, το μεγαλύτερο βάρος που επιφέρει στις υπηρεσίες καθαριότητας του Δήμου η δραστηριότητά της. Περαιτέρω προβάλλει ότι στην προκείμενη περίπτωση δεν πληρούνται οι προϋποθέσεις για την επιβολή σε βάρος της των ένδικων τελών, καθόσον στις οικείες αποφάσεις του Δημοτικού Συμβουλίου δεν γίνεται αναφορά στην ανάγκη επέκτασης των υπηρεσιών καθαριότητας και φωτισμού και στην εκτός</w:t>
      </w:r>
      <w:r w:rsidRPr="00CC42D0">
        <w:rPr>
          <w:rFonts w:ascii="Calibri" w:hAnsi="Calibri" w:cs="Calibri"/>
          <w:i/>
          <w:color w:val="000000"/>
          <w:sz w:val="22"/>
          <w:szCs w:val="22"/>
          <w:lang w:eastAsia="en-US"/>
        </w:rPr>
        <w:t xml:space="preserve"> </w:t>
      </w:r>
      <w:r w:rsidRPr="00CC42D0">
        <w:rPr>
          <w:rFonts w:ascii="Calibri" w:hAnsi="Calibri" w:cs="Calibri"/>
          <w:i/>
          <w:color w:val="000000"/>
          <w:sz w:val="22"/>
          <w:szCs w:val="22"/>
        </w:rPr>
        <w:t>σχεδίου πόλεως περιοχή, όπου βρίσκεται το ακίνητό της, ενώ ο Δήμος σας δεν παρέχει τέτοιες υπηρεσίες στην εν λόγω εκτός σχεδίου περιοχή. Προς απόδειξη δε του ισχυρισμού ότι το ακίνητό της βρίσκεται εκτός σχεδίου πόλης προσκομίζει και επικαλείται βεβαίωσεις χρήσεων γης. Ακόμη, προβάλλει ότι ο καθορισμός με τις οικείες αποφάσεις του Δημοτικού Συμβουλίου του Δήμου σας, επί των οποίων ερείδονται οι αντίστοιχες εγγραφές της στους χρηματικούς καταλόγους φόρου ηλεκτροδοτουμένων χώρων, διαφορετικών συντελεστών ανά κατηγορία υποχρέων (οικίες - βιομηχανίες κ.λ.π.) και όχι ανά περιοχή, όπως προβλέπεται στην εξουσιοδοτική διάταξη της παρ. 1 του άρθρου 10 του ν. 1080/1980, είναι μη νόμιμος και η πιο πάνω πράξη είναι νομικά πλημμελής. Περαιτέρω, η αιτούσα εταιρεία ισχυρίζεται ότι η επιβολή σε βάρος της του φόρου ηλεκτροδοτούμενων χώρων είναι μη νόμιμη, γιατί με τις οικείες αποφάσεις του Δημοτικού Συμβουλίου του Δήμου σας, επί των οποίων ερείδεται, δεν ορίστηκαν συντελεστές “ανάλογα με την περιοχή” του Δήμου, αλλά “κατά κατηγορία υποχρέων αναλόγως των παρεχομένων υπηρεσιών”, καθ’ υπέρβαση της εξουσιοδοτικής διάταξης της παρ.1 του άρθρου 10 του ν. 1080/1980.</w:t>
      </w:r>
    </w:p>
    <w:p w14:paraId="32AD67C6" w14:textId="77777777" w:rsidR="00CC42D0" w:rsidRPr="00CC42D0" w:rsidRDefault="00CC42D0" w:rsidP="00CC42D0">
      <w:pPr>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Αξίζει να σημειωθεί ότι ο Δήμος σας με τα υπομνήματα που κατέθεσε ενώπιον του Διοικητικού Εφετείου Αθηνών απέκρουσε επαρκώς το σύνολο των ανωτέρω αιτιάσεων, γεγονός που επέφερε την απόρριψη, στην πλειονότητα των περιπτώσεων, των αντίστοιχων προσφυγών της αιτούσας. Περαιτέρω, η αιτούσα, με το εξεταζόμενο αίτημα εξωδικαστικού συμβιβασμού αναγκάζεται, στην ουσία, να αναγνωρίσει τη βασιμότητα των ισχυρισμών του Δήμου, προτείνοντας την εξώδικη επίλυση της διαφοράς με όρους που μπορεί μάλιστα να κριθούν ως κατ’ αρχήν ευνοϊκοί για τον Δήμο, αφού άγουν σε οριστικό τερματισμό του συνόλου των εκκρεμών δικαστικών διενέξεων και σε διασφάλιση της αμέσου καταβολής των ως άνω δημοτικών φόρων και τελών, τόσο για τα προηγούμενα έτη, όσο και για τον εφεξής χρόνο. Εξάλλου, η υπόψη πρόταση της αιτούσας περαιώνει την κατάσταση ανασφάλειας και αβεβαιότητας περί της οριστικής κρίσεως του Συμβουλίου της Επικρατείας επί των επίμαχων νομικών ζητημάτων.</w:t>
      </w:r>
    </w:p>
    <w:p w14:paraId="4172F424" w14:textId="77777777" w:rsidR="00CC42D0" w:rsidRPr="00CC42D0" w:rsidRDefault="00CC42D0" w:rsidP="00CC42D0">
      <w:pPr>
        <w:tabs>
          <w:tab w:val="left" w:pos="8218"/>
        </w:tabs>
        <w:autoSpaceDE/>
        <w:autoSpaceDN/>
        <w:adjustRightInd/>
        <w:spacing w:line="360" w:lineRule="auto"/>
        <w:jc w:val="both"/>
        <w:rPr>
          <w:rFonts w:ascii="Calibri" w:hAnsi="Calibri" w:cs="Calibri"/>
          <w:i/>
          <w:color w:val="000000"/>
          <w:sz w:val="22"/>
          <w:szCs w:val="22"/>
        </w:rPr>
      </w:pPr>
      <w:r w:rsidRPr="00CC42D0">
        <w:rPr>
          <w:rFonts w:ascii="Calibri" w:hAnsi="Calibri" w:cs="Calibri"/>
          <w:i/>
          <w:color w:val="000000"/>
          <w:sz w:val="22"/>
          <w:szCs w:val="22"/>
        </w:rPr>
        <w:t>Για τους ανωτέρω λόγους, η εξεταζόμενη πρόταση εξωδικαστικού συμβιβασμού κρίνεται, κατ’ αρχήν, ως νόμιμη, υπό τον όρο ότι τα αρμόδια όργανα του Δήμου που θα κρίνουν οριστικώς επ’ αυτής (Οικονομική Επιτροπή και Δημοτικό Συμβούλιο) θα αιτιολογήσουν νομίμως και επαρκώς την απόφασή τους, λαμβάνοντας υπόψη τις ως άνω νομικές παραμέτρους. Ιδιαίτερα, κρίνεται κατά την άποψή μας αναγκαίο, προκειμένου να διασφαλισθούν επαρκέστερα τα συμφέροντα του Δήμου, να περιληφθεί στην απόφαση ο όρος της αμοιβαίας παραιτήσεως των διάδικων μερών (ΔΕΗ Α.Ε. και Δήμος Λαυρεωτικής) από το σύνολο των ενδίκων βοηθημάτων και μέσων που εκκρεμούν ενώπιον των τακτικών διοικητικών δικαστηρίων και του Συμβουλίου της Επικρατείας, ενώ παράλληλα πρέπει να αιτιολογείται ειδικώς και επαρκώς ο εύλογος χαρακτήρας των συντελεστών με βάση τους οποίους θα συντελεστεί ο προσδιορισμός των επίμαχων οικονομικών βαρών, ενόψει και της προβλέψεως των αντίστοιχων συντελεστών για τις συναφείς (βιομηχανικές) εγκαταστάσεις που λειτουργούν στα όρια της διοικητικής περιφέρειας του Δήμου. Τέλος, κρίνεται απαραίτητο, οι αρμόδιες Υπηρεσίες του Δήμου να προβούν σε εκπόνηση ειδικής εκθέσεως περί της ακριβείας των υπολογισμών που περιλαμβάνει η πρόταση της αιτούσας εταιρείας αφενός μεν για το συνολικό εμβαδόν των επιφανειών των ακινήτων της, αφετέρου δε των χρηματικών ποσών που αναφέρονται σε αυτήν.</w:t>
      </w:r>
    </w:p>
    <w:p w14:paraId="720CE16A" w14:textId="77777777" w:rsidR="00CC42D0" w:rsidRPr="00CC42D0" w:rsidRDefault="00CC42D0" w:rsidP="00CC42D0">
      <w:pPr>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Περαιτέρω, μετά την τυχόν έγκριση της ως άνω προτάσεως εξωδικαστικού συμβιβασμού, κρίνεται σκόπιμο να εξουσιοδοτηθεί από το Δημοτικό Συμβούλιο ο Δήμαρχος του Δήμου σας, ως νόμιμος εκπρόσωπός του, για τη σύναψη με την αιτούσα εταιρεία συμφωνητικού περί της αμοιβαίας και εντός συγκεκριμένου χρόνου παραιτήσεως των συμβαλλομένων μερών εκ των εκκρεμών ενδίκων βοηθημάτων, καθώς και περί του προσδιορισμού τακτής προθεσμίας για την πλήρη καταβολή στον Δήμο του συνόλου των οφειλομένων από την ίδια χρηματικών ποσών, προκειμένου για τα προηγούμενα οικονομικά έτη.</w:t>
      </w:r>
    </w:p>
    <w:p w14:paraId="7330A5A0" w14:textId="77777777" w:rsidR="00CC42D0" w:rsidRPr="00CC42D0" w:rsidRDefault="00CC42D0" w:rsidP="00CC42D0">
      <w:pPr>
        <w:keepNext/>
        <w:keepLines/>
        <w:autoSpaceDE/>
        <w:autoSpaceDN/>
        <w:adjustRightInd/>
        <w:spacing w:line="360" w:lineRule="auto"/>
        <w:jc w:val="center"/>
        <w:outlineLvl w:val="1"/>
        <w:rPr>
          <w:rFonts w:ascii="Calibri" w:hAnsi="Calibri" w:cs="Calibri"/>
          <w:b/>
          <w:bCs/>
          <w:i/>
          <w:color w:val="000000"/>
          <w:sz w:val="22"/>
          <w:szCs w:val="22"/>
        </w:rPr>
      </w:pPr>
      <w:r w:rsidRPr="00CC42D0">
        <w:rPr>
          <w:rFonts w:ascii="Calibri" w:hAnsi="Calibri" w:cs="Calibri"/>
          <w:b/>
          <w:bCs/>
          <w:i/>
          <w:color w:val="000000"/>
          <w:sz w:val="22"/>
          <w:szCs w:val="22"/>
          <w:lang w:val="en-US" w:eastAsia="en-US"/>
        </w:rPr>
        <w:t>IV</w:t>
      </w:r>
    </w:p>
    <w:p w14:paraId="2C4EF0B9" w14:textId="77777777" w:rsidR="00CC42D0" w:rsidRPr="00CC42D0" w:rsidRDefault="00CC42D0" w:rsidP="00CC42D0">
      <w:pPr>
        <w:autoSpaceDE/>
        <w:autoSpaceDN/>
        <w:adjustRightInd/>
        <w:spacing w:line="360" w:lineRule="auto"/>
        <w:ind w:firstLine="740"/>
        <w:jc w:val="both"/>
        <w:rPr>
          <w:rFonts w:ascii="Calibri" w:hAnsi="Calibri" w:cs="Calibri"/>
          <w:i/>
          <w:color w:val="000000"/>
          <w:sz w:val="22"/>
          <w:szCs w:val="22"/>
        </w:rPr>
      </w:pPr>
      <w:r w:rsidRPr="00CC42D0">
        <w:rPr>
          <w:rFonts w:ascii="Calibri" w:hAnsi="Calibri" w:cs="Calibri"/>
          <w:i/>
          <w:color w:val="000000"/>
          <w:sz w:val="22"/>
          <w:szCs w:val="22"/>
        </w:rPr>
        <w:t>Ενόψει των ανωτέρω, στο ερώτημα που μας τέθηκε (υπό κεφ. ΙΙ) προσήκει η απάντηση ότι είναι, κατ’ αρχήν, δυνατή η εκ μέρους του Δήμου σύννομη αποδοχή του αιτήματος της εταιρείας ΔΕΗ Α.Ε. για την εξωδικαστική επίλυση των υπόψη διαφορών και την κατάργηση των εκκρεμών δικών, υπό τους όρους και τις προϋποθέσεις που αναφέρονται ανωτέρω (υπό κεφ. ΙΙΙ).</w:t>
      </w:r>
    </w:p>
    <w:p w14:paraId="6B75BDF3" w14:textId="77777777" w:rsidR="00CC42D0" w:rsidRPr="00CC42D0" w:rsidRDefault="00CC42D0" w:rsidP="00CC42D0">
      <w:pPr>
        <w:widowControl/>
        <w:autoSpaceDE/>
        <w:autoSpaceDN/>
        <w:adjustRightInd/>
        <w:spacing w:line="360" w:lineRule="auto"/>
        <w:rPr>
          <w:rFonts w:ascii="Calibri" w:hAnsi="Calibri"/>
          <w:sz w:val="22"/>
          <w:szCs w:val="22"/>
        </w:rPr>
      </w:pPr>
      <w:r w:rsidRPr="00CC42D0">
        <w:rPr>
          <w:rFonts w:ascii="Calibri" w:hAnsi="Calibri"/>
          <w:sz w:val="22"/>
          <w:szCs w:val="22"/>
        </w:rPr>
        <w:tab/>
      </w:r>
    </w:p>
    <w:p w14:paraId="1F04FDD4" w14:textId="77777777" w:rsidR="00CC42D0" w:rsidRPr="00CC42D0" w:rsidRDefault="00CC42D0" w:rsidP="00CC42D0">
      <w:pPr>
        <w:widowControl/>
        <w:autoSpaceDE/>
        <w:autoSpaceDN/>
        <w:adjustRightInd/>
        <w:spacing w:line="360" w:lineRule="auto"/>
        <w:jc w:val="both"/>
        <w:rPr>
          <w:rFonts w:ascii="Calibri" w:hAnsi="Calibri" w:cs="Calibri"/>
          <w:sz w:val="22"/>
          <w:szCs w:val="22"/>
        </w:rPr>
      </w:pPr>
      <w:r w:rsidRPr="00CC42D0">
        <w:rPr>
          <w:rFonts w:ascii="Calibri" w:hAnsi="Calibri" w:cs="Calibri"/>
          <w:sz w:val="22"/>
          <w:szCs w:val="22"/>
        </w:rPr>
        <w:tab/>
        <w:t xml:space="preserve">Στο από 09.11.2021 έγγραφο της Διεύθυνσης Οικονομικών Υπηρεσιών με θέμα «Εκπόνηση ειδικής εκθέσεως περί της ακριβείας των υπολογισμών των χρηματικών ποσών που αναφέρονται σε αυτήν και περιλαμβάνονται στην πρόταση της αιτούσας εταιρείας, Δ.Ε.Η. Α.Ε.», αναφέρονται τα ακόλουθα:  </w:t>
      </w:r>
    </w:p>
    <w:p w14:paraId="1D8A6CE2"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«Σας γνωρίζουμε ότι οι υπολογισμοί οι οποίοι αναφέρονται στο υπ’ αριθμ. πρωτ. ΔΥΣ/Ε.Κ.157025/Νο-6138/18.10.2021 έγγραφο του Προέδρου και Διευθύνοντος Συμβούλου της Δ.Ε.Η. Α.Ε., που φέρει τον τίτλο: «Έγκριση – Εξωδικαστικός συμβιβασμός μεταξύ ΔΕΗ Α.Ε. και Δήμου Λαυρεωτικής για την καταβολή ανταποδοτικών τελών και φόρων για τα έτη από το 2015 και μετά», και αφορούν την καταβολή Δημοτικών Τελών και Φόρων σύμφωνα με τις τιμές που ισχύουν για όλες τις βιομηχανίες του Δήμου Λαυρεωτικής, ήτοι:</w:t>
      </w:r>
    </w:p>
    <w:p w14:paraId="627FDCC9"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Δημοτικά Τέλη 5,03 ευρώ/m2, Δημοτικός Φόρος 0,75 ευρώ/m2 και σύμφωνα με τις επιφάνειες που αναγράφονται στο β΄ σχετικό [από 18.02.2014 επιστολή της ΔΕΗ Α.Ε. προς τον Δήμο Λαυρεωτικής], στεγασμένοι χώροι επιφανείας 69.198,00 Μ2 και ακάλυπτοι χώροι επιφανείας 189.011,00 Μ2, ήτοι:</w:t>
      </w:r>
    </w:p>
    <w:p w14:paraId="5E45FE2F" w14:textId="77777777" w:rsidR="00CC42D0" w:rsidRPr="00CC42D0" w:rsidRDefault="00CC42D0" w:rsidP="00CC42D0">
      <w:pPr>
        <w:spacing w:line="360" w:lineRule="auto"/>
        <w:jc w:val="both"/>
        <w:rPr>
          <w:rFonts w:ascii="Calibri" w:hAnsi="Calibri" w:cs="Calibri"/>
          <w:b/>
          <w:i/>
          <w:sz w:val="22"/>
          <w:szCs w:val="22"/>
          <w:u w:val="single"/>
        </w:rPr>
      </w:pPr>
      <w:r w:rsidRPr="00CC42D0">
        <w:rPr>
          <w:rFonts w:ascii="Calibri" w:hAnsi="Calibri" w:cs="Calibri"/>
          <w:b/>
          <w:i/>
          <w:sz w:val="22"/>
          <w:szCs w:val="22"/>
          <w:u w:val="single"/>
        </w:rPr>
        <w:t>Δημοτικά Τέλη:</w:t>
      </w:r>
    </w:p>
    <w:p w14:paraId="3E3531E2"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Στεγασμένη επιφάνεια: 69.198,00 M2 (6.000 M2 * 5,03 €/Μ2 + 63.198,00 M2 * 3,02 €/Μ2)=221.037,96 € (1)</w:t>
      </w:r>
    </w:p>
    <w:p w14:paraId="19C778A8"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 xml:space="preserve">Ακάλυπτη επιφάνεια: 189.011,00 M2 (6.000 M2 * 5,03 €/Μ2 + 183.011,00 M2 * 1,51 €/Μ2)= 306.526,61 € (2) </w:t>
      </w:r>
    </w:p>
    <w:p w14:paraId="146C786F" w14:textId="77777777" w:rsidR="00CC42D0" w:rsidRPr="00CC42D0" w:rsidRDefault="00CC42D0" w:rsidP="00CC42D0">
      <w:pPr>
        <w:spacing w:line="360" w:lineRule="auto"/>
        <w:jc w:val="both"/>
        <w:rPr>
          <w:rFonts w:ascii="Calibri" w:hAnsi="Calibri" w:cs="Calibri"/>
          <w:b/>
          <w:i/>
          <w:sz w:val="22"/>
          <w:szCs w:val="22"/>
          <w:u w:val="single"/>
        </w:rPr>
      </w:pPr>
    </w:p>
    <w:p w14:paraId="20550508" w14:textId="77777777" w:rsidR="00CC42D0" w:rsidRPr="00CC42D0" w:rsidRDefault="00CC42D0" w:rsidP="00CC42D0">
      <w:pPr>
        <w:spacing w:line="360" w:lineRule="auto"/>
        <w:jc w:val="both"/>
        <w:rPr>
          <w:rFonts w:ascii="Calibri" w:hAnsi="Calibri" w:cs="Calibri"/>
          <w:b/>
          <w:i/>
          <w:sz w:val="22"/>
          <w:szCs w:val="22"/>
          <w:u w:val="single"/>
        </w:rPr>
      </w:pPr>
      <w:r w:rsidRPr="00CC42D0">
        <w:rPr>
          <w:rFonts w:ascii="Calibri" w:hAnsi="Calibri" w:cs="Calibri"/>
          <w:b/>
          <w:i/>
          <w:sz w:val="22"/>
          <w:szCs w:val="22"/>
          <w:u w:val="single"/>
        </w:rPr>
        <w:t>Δημοτικός Φόρος:</w:t>
      </w:r>
    </w:p>
    <w:p w14:paraId="78AEBB0D"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 xml:space="preserve">Στεγασμένη επιφάνεια: 69.198,00 M2 (69.198,00 M2 * 0,75 €/Μ2=51.898,50 € (3) Ακάλυπτη επιφάνεια: 189.011,00 M2 (189.011,00 M2 * 0,37 €/Μ2 = 69.934,07 € (4) </w:t>
      </w:r>
    </w:p>
    <w:p w14:paraId="624AD5EF" w14:textId="77777777" w:rsidR="00CC42D0" w:rsidRPr="00CC42D0" w:rsidRDefault="00CC42D0" w:rsidP="00CC42D0">
      <w:pPr>
        <w:spacing w:line="360" w:lineRule="auto"/>
        <w:jc w:val="both"/>
        <w:rPr>
          <w:rFonts w:ascii="Calibri" w:hAnsi="Calibri" w:cs="Calibri"/>
          <w:i/>
          <w:sz w:val="22"/>
          <w:szCs w:val="22"/>
        </w:rPr>
      </w:pPr>
    </w:p>
    <w:p w14:paraId="6BFE2789"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Συνολική ετήσια οφειλή (1) + (2) + (3) + (4) = 649.397,14 €</w:t>
      </w:r>
    </w:p>
    <w:p w14:paraId="103F9A53"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Είναι ορθοί και συνάδουν με τους υπολογισμούς της Υπηρεσίας μας τους οποίους και σας παραθέτουμε στον κατωτέρω πίνακα :</w:t>
      </w:r>
    </w:p>
    <w:p w14:paraId="731016D3" w14:textId="66693CB0" w:rsidR="00CC42D0" w:rsidRPr="00CC42D0" w:rsidRDefault="00842DF7" w:rsidP="00CC42D0">
      <w:pPr>
        <w:spacing w:line="360" w:lineRule="auto"/>
        <w:rPr>
          <w:rFonts w:ascii="Calibri" w:hAnsi="Calibri" w:cs="Calibri"/>
          <w:i/>
          <w:sz w:val="22"/>
          <w:szCs w:val="22"/>
        </w:rPr>
      </w:pPr>
      <w:r w:rsidRPr="00CC42D0">
        <w:rPr>
          <w:rFonts w:ascii="Calibri" w:hAnsi="Calibri" w:cs="Calibri"/>
          <w:i/>
          <w:noProof/>
          <w:sz w:val="22"/>
          <w:szCs w:val="22"/>
        </w:rPr>
        <w:drawing>
          <wp:inline distT="0" distB="0" distL="0" distR="0" wp14:anchorId="681F95C0" wp14:editId="6F45DE2C">
            <wp:extent cx="5762625" cy="4305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62625" cy="4305300"/>
                    </a:xfrm>
                    <a:prstGeom prst="rect">
                      <a:avLst/>
                    </a:prstGeom>
                    <a:noFill/>
                    <a:ln>
                      <a:noFill/>
                    </a:ln>
                  </pic:spPr>
                </pic:pic>
              </a:graphicData>
            </a:graphic>
          </wp:inline>
        </w:drawing>
      </w:r>
    </w:p>
    <w:p w14:paraId="4B489117" w14:textId="77777777" w:rsidR="00CC42D0" w:rsidRPr="00CC42D0" w:rsidRDefault="00CC42D0" w:rsidP="00CC42D0">
      <w:pPr>
        <w:spacing w:line="360" w:lineRule="auto"/>
        <w:rPr>
          <w:rFonts w:ascii="Calibri" w:hAnsi="Calibri" w:cs="Calibri"/>
          <w:i/>
          <w:sz w:val="22"/>
          <w:szCs w:val="22"/>
        </w:rPr>
      </w:pPr>
    </w:p>
    <w:p w14:paraId="39F303AF" w14:textId="77777777" w:rsidR="00CC42D0" w:rsidRPr="00CC42D0" w:rsidRDefault="00CC42D0" w:rsidP="00CC42D0">
      <w:pPr>
        <w:rPr>
          <w:rFonts w:ascii="Calibri" w:hAnsi="Calibri" w:cs="Calibri"/>
          <w:i/>
          <w:sz w:val="22"/>
          <w:szCs w:val="22"/>
        </w:rPr>
      </w:pPr>
    </w:p>
    <w:p w14:paraId="3AE132BB" w14:textId="77777777" w:rsidR="00CC42D0" w:rsidRPr="00CC42D0" w:rsidRDefault="00CC42D0" w:rsidP="00CC42D0">
      <w:pPr>
        <w:spacing w:line="360" w:lineRule="auto"/>
        <w:jc w:val="both"/>
        <w:rPr>
          <w:rFonts w:ascii="Calibri" w:hAnsi="Calibri" w:cs="Calibri"/>
          <w:i/>
          <w:sz w:val="22"/>
          <w:szCs w:val="22"/>
        </w:rPr>
      </w:pPr>
      <w:r w:rsidRPr="00CC42D0">
        <w:rPr>
          <w:rFonts w:ascii="Calibri" w:hAnsi="Calibri" w:cs="Calibri"/>
          <w:i/>
          <w:sz w:val="22"/>
          <w:szCs w:val="22"/>
        </w:rPr>
        <w:t>Τέλος, όσο αφορά τα δηλωθέντα από την ΔΕΗ Α.Ε. για το έτος 2014 τετραγωνικά, τα οποία αναφέρονται στην από 18.02.2014 επιστολή της, είναι σύμφωνα με τα στοιχεία που διαθέτει ο Δήμος.»</w:t>
      </w:r>
    </w:p>
    <w:p w14:paraId="6C6407D2" w14:textId="77777777" w:rsidR="00CC42D0" w:rsidRPr="00CC42D0" w:rsidRDefault="00CC42D0" w:rsidP="00CC42D0">
      <w:pPr>
        <w:spacing w:line="360" w:lineRule="auto"/>
        <w:jc w:val="both"/>
        <w:rPr>
          <w:rFonts w:ascii="Calibri" w:eastAsia="Calibri-Bold" w:hAnsi="Calibri" w:cs="Calibri"/>
          <w:sz w:val="22"/>
          <w:szCs w:val="22"/>
        </w:rPr>
      </w:pPr>
      <w:r w:rsidRPr="00CC42D0">
        <w:rPr>
          <w:rFonts w:ascii="Calibri" w:eastAsia="Calibri-Bold" w:hAnsi="Calibri" w:cs="Calibri"/>
          <w:sz w:val="22"/>
          <w:szCs w:val="22"/>
        </w:rPr>
        <w:tab/>
      </w:r>
      <w:r w:rsidRPr="00CC42D0">
        <w:rPr>
          <w:rFonts w:ascii="Calibri" w:hAnsi="Calibri" w:cs="Calibri"/>
          <w:iCs/>
          <w:sz w:val="22"/>
          <w:szCs w:val="22"/>
        </w:rPr>
        <w:t>Από τα στοιχεία που τηρούνται στις αρμόδιες Υπηρεσίες του Δήμου Λαυρεωτικής προκύπτει ότι δεν υφίσταται αποχρών λόγος που να επιβάλλει τη διαφοροποίηση των συντελεστών επί των οποίων υπολογίζονται οι υπόψη δημοτικές επιβαρύνσεις σε βάρος της Δ.Ε.Η. Α.Ε. σε σχέση με ό,τι ισχύει για τις λοιπές βιομηχανικές εγκαταστάσεις που λειτουργούν στη διοικητική περιφέρεια του Δήμου μας. Για τον λόγο αυτό και με βάση τα υπάρχοντα δεδομένα κρίνεται εύλογο η επιβάρυνση να υπολογίζεται με τους ίδιους συντελεστές ως προς το σύνολο των υπόψη εγκαταστάσεων, περιλαμβανομένων αυτών της Δ.Ε.Η. Α.Ε.</w:t>
      </w:r>
    </w:p>
    <w:p w14:paraId="548D05F7" w14:textId="77777777" w:rsidR="00CC42D0" w:rsidRPr="00CC42D0" w:rsidRDefault="00CC42D0" w:rsidP="00CC42D0">
      <w:pPr>
        <w:spacing w:line="360" w:lineRule="auto"/>
        <w:jc w:val="both"/>
        <w:rPr>
          <w:rFonts w:ascii="Calibri" w:hAnsi="Calibri" w:cs="Calibri"/>
          <w:i/>
          <w:sz w:val="22"/>
          <w:szCs w:val="22"/>
        </w:rPr>
      </w:pPr>
      <w:r w:rsidRPr="00CC42D0">
        <w:rPr>
          <w:rFonts w:ascii="Calibri" w:eastAsia="Calibri-Bold" w:hAnsi="Calibri" w:cs="Calibri"/>
          <w:sz w:val="22"/>
          <w:szCs w:val="22"/>
        </w:rPr>
        <w:tab/>
        <w:t xml:space="preserve">Στη συνέχεια, ο κος Πρόεδρος ενημέρωσε τα μέλη της Οικονομικής Επιτροπής ότι σύμφωνα με τις διατάξεις του άρθρου 72, παρ.1 του Ν.3852/2010, όπως αντικαταστάθηκε </w:t>
      </w:r>
      <w:r w:rsidRPr="00CC42D0">
        <w:rPr>
          <w:rFonts w:ascii="Calibri" w:hAnsi="Calibri" w:cs="Calibri"/>
          <w:sz w:val="22"/>
          <w:szCs w:val="22"/>
        </w:rPr>
        <w:t xml:space="preserve">με την </w:t>
      </w:r>
      <w:hyperlink r:id="rId64" w:tgtFrame="_blank" w:history="1">
        <w:r w:rsidRPr="00CC42D0">
          <w:rPr>
            <w:rFonts w:ascii="Calibri" w:hAnsi="Calibri" w:cs="Calibri"/>
            <w:sz w:val="22"/>
            <w:szCs w:val="22"/>
          </w:rPr>
          <w:t>παρ.1 του άρθρου 40 του Ν.4</w:t>
        </w:r>
      </w:hyperlink>
      <w:r w:rsidRPr="00CC42D0">
        <w:rPr>
          <w:rFonts w:ascii="Calibri" w:hAnsi="Calibri" w:cs="Calibri"/>
          <w:sz w:val="22"/>
          <w:szCs w:val="22"/>
        </w:rPr>
        <w:t xml:space="preserve">735/2020 και συμπληρώθηκε με το Ν.4795/2021, η Οικονομική Επιτροπή </w:t>
      </w:r>
      <w:r w:rsidRPr="00CC42D0">
        <w:rPr>
          <w:rFonts w:ascii="Calibri" w:hAnsi="Calibri" w:cs="Calibri"/>
          <w:i/>
          <w:sz w:val="22"/>
          <w:szCs w:val="22"/>
        </w:rPr>
        <w:t>«….</w:t>
      </w:r>
      <w:r w:rsidRPr="00CC42D0">
        <w:rPr>
          <w:rFonts w:ascii="Calibri" w:hAnsi="Calibri" w:cs="Calibri"/>
          <w:bCs/>
          <w:i/>
          <w:sz w:val="22"/>
          <w:szCs w:val="22"/>
        </w:rPr>
        <w:t>ι)</w:t>
      </w:r>
      <w:r w:rsidRPr="00CC42D0">
        <w:rPr>
          <w:rFonts w:ascii="Calibri" w:hAnsi="Calibri" w:cs="Calibri"/>
          <w:i/>
          <w:sz w:val="22"/>
          <w:szCs w:val="22"/>
        </w:rPr>
        <w:t xml:space="preserve">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Επίσης, αποφασίζει τον συμβιβασμό ή την κατάργηση δίκης που έχει αντικείμενο ποσό έως εξήντα χιλιάδες (60.000) ευρώ, πλέον ΦΠΑ…».</w:t>
      </w:r>
    </w:p>
    <w:p w14:paraId="412AA62E" w14:textId="77777777" w:rsidR="00CC42D0" w:rsidRPr="00CC42D0" w:rsidRDefault="00CC42D0" w:rsidP="00CC42D0">
      <w:pPr>
        <w:tabs>
          <w:tab w:val="left" w:pos="1185"/>
        </w:tabs>
        <w:spacing w:line="360" w:lineRule="auto"/>
        <w:jc w:val="both"/>
        <w:rPr>
          <w:rFonts w:ascii="Calibri" w:hAnsi="Calibri" w:cs="Calibri"/>
          <w:bCs/>
          <w:sz w:val="22"/>
          <w:szCs w:val="22"/>
        </w:rPr>
      </w:pPr>
      <w:r w:rsidRPr="00CC42D0">
        <w:rPr>
          <w:rFonts w:ascii="Calibri" w:hAnsi="Calibri" w:cs="Calibri"/>
          <w:bCs/>
          <w:sz w:val="22"/>
          <w:szCs w:val="22"/>
        </w:rPr>
        <w:tab/>
        <w:t>Κατόπιν των ανωτέρω, ο κος Πρόεδρος κάλεσε τα μέλη της Οικονομικής Επιτροπής να αποφασίσουν σχετικά.</w:t>
      </w:r>
    </w:p>
    <w:p w14:paraId="1C35F733" w14:textId="77777777" w:rsidR="00CC42D0" w:rsidRPr="00CC42D0" w:rsidRDefault="00CC42D0" w:rsidP="00CC42D0">
      <w:pPr>
        <w:spacing w:line="360" w:lineRule="auto"/>
        <w:jc w:val="center"/>
        <w:rPr>
          <w:rFonts w:ascii="Calibri" w:hAnsi="Calibri" w:cs="Calibri"/>
          <w:b/>
          <w:sz w:val="22"/>
          <w:szCs w:val="22"/>
        </w:rPr>
      </w:pPr>
      <w:r w:rsidRPr="00CC42D0">
        <w:rPr>
          <w:rFonts w:ascii="Calibri" w:hAnsi="Calibri" w:cs="Calibri"/>
          <w:b/>
          <w:sz w:val="22"/>
          <w:szCs w:val="22"/>
        </w:rPr>
        <w:t>Η Οικονομική Επιτροπή</w:t>
      </w:r>
    </w:p>
    <w:p w14:paraId="5D5913C0"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sz w:val="22"/>
          <w:szCs w:val="22"/>
        </w:rPr>
        <w:t>αφού άκουσε την εισήγηση του κου Προέδρου, έλαβε υπόψη:</w:t>
      </w:r>
    </w:p>
    <w:p w14:paraId="3D579DBE" w14:textId="77777777" w:rsidR="00CC42D0" w:rsidRPr="00CC42D0" w:rsidRDefault="00CC42D0" w:rsidP="00CC42D0">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CC42D0">
        <w:rPr>
          <w:rFonts w:ascii="Calibri" w:hAnsi="Calibri" w:cs="Calibri"/>
          <w:sz w:val="22"/>
          <w:szCs w:val="22"/>
        </w:rPr>
        <w:t xml:space="preserve">τις διατάξεις του άρθρου 72 Ν.3852/2010, όπως αντικαταστάθηκε με την </w:t>
      </w:r>
      <w:hyperlink r:id="rId65" w:tgtFrame="_blank" w:history="1">
        <w:r w:rsidRPr="00CC42D0">
          <w:rPr>
            <w:rFonts w:ascii="Calibri" w:hAnsi="Calibri" w:cs="Calibri"/>
            <w:sz w:val="22"/>
            <w:szCs w:val="22"/>
          </w:rPr>
          <w:t>παρ.1 του άρθρου 40 του Ν.4</w:t>
        </w:r>
      </w:hyperlink>
      <w:r w:rsidRPr="00CC42D0">
        <w:rPr>
          <w:rFonts w:ascii="Calibri" w:hAnsi="Calibri" w:cs="Calibri"/>
          <w:sz w:val="22"/>
          <w:szCs w:val="22"/>
        </w:rPr>
        <w:t>735/2020 και συμπληρώθηκε με το Ν.4795/2021</w:t>
      </w:r>
      <w:r w:rsidRPr="00CC42D0">
        <w:rPr>
          <w:rFonts w:ascii="Calibri" w:hAnsi="Calibri" w:cs="Calibri"/>
          <w:iCs/>
          <w:sz w:val="22"/>
          <w:szCs w:val="22"/>
        </w:rPr>
        <w:t>,</w:t>
      </w:r>
    </w:p>
    <w:p w14:paraId="654B5890" w14:textId="77777777" w:rsidR="00CC42D0" w:rsidRPr="00CC42D0" w:rsidRDefault="00CC42D0" w:rsidP="00CC42D0">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CC42D0">
        <w:rPr>
          <w:rFonts w:ascii="Calibri" w:hAnsi="Calibri" w:cs="Calibri"/>
          <w:sz w:val="22"/>
          <w:szCs w:val="22"/>
        </w:rPr>
        <w:t>την από 18.02.2014 επιστολή της ΔΕΗ Α.Ε. προς τον Δήμο Λαυρεωτικής,</w:t>
      </w:r>
    </w:p>
    <w:p w14:paraId="169184A6" w14:textId="77777777" w:rsidR="00CC42D0" w:rsidRPr="00CC42D0" w:rsidRDefault="00CC42D0" w:rsidP="00CC42D0">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CC42D0">
        <w:rPr>
          <w:rFonts w:ascii="Calibri" w:hAnsi="Calibri" w:cs="Calibri"/>
          <w:sz w:val="22"/>
          <w:szCs w:val="22"/>
        </w:rPr>
        <w:t>το από 25.05.2019 (αρ. πρωτ: 7155/25.04.2019) πρακτικό Επιτροπής Συμβιβαστικής Επίλυσης Φορολογικών Διαφορών &amp; Αμφισβητήσεων,</w:t>
      </w:r>
    </w:p>
    <w:p w14:paraId="679AA334" w14:textId="77777777" w:rsidR="00CC42D0" w:rsidRPr="00CC42D0" w:rsidRDefault="00CC42D0" w:rsidP="00CC42D0">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CC42D0">
        <w:rPr>
          <w:rFonts w:ascii="Calibri" w:hAnsi="Calibri" w:cs="Calibri"/>
          <w:color w:val="222222"/>
          <w:sz w:val="22"/>
          <w:szCs w:val="22"/>
        </w:rPr>
        <w:t>το υπ’ αριθμ. πρωτ. ΔΥΣ/Ε.Κ. 157025/6138/18.10.2021 έγγραφο της ΔΕΗ Α.Ε.,</w:t>
      </w:r>
    </w:p>
    <w:p w14:paraId="3273E5FF" w14:textId="77777777" w:rsidR="00CC42D0" w:rsidRPr="00CC42D0" w:rsidRDefault="00CC42D0" w:rsidP="00CC42D0">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CC42D0">
        <w:rPr>
          <w:rFonts w:ascii="Calibri" w:hAnsi="Calibri" w:cs="Calibri"/>
          <w:sz w:val="22"/>
          <w:szCs w:val="22"/>
        </w:rPr>
        <w:t>το από 20.10.2021 πρακτικό της Επιτροπής Συμβιβαστικής Επίλυσης Φορολογικών Διαφορών και Αμφισβητήσεων</w:t>
      </w:r>
    </w:p>
    <w:p w14:paraId="234B34E4" w14:textId="77777777" w:rsidR="00CC42D0" w:rsidRPr="00CC42D0" w:rsidRDefault="00CC42D0" w:rsidP="00CC42D0">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CC42D0">
        <w:rPr>
          <w:rFonts w:ascii="Calibri" w:hAnsi="Calibri" w:cs="Calibri"/>
          <w:sz w:val="22"/>
          <w:szCs w:val="22"/>
        </w:rPr>
        <w:t>το από 03.11.2021 γνωμοδοτικό σημείωμα της Δικηγορικής Εταιρείας ‘’</w:t>
      </w:r>
      <w:r w:rsidRPr="00CC42D0">
        <w:rPr>
          <w:rFonts w:ascii="Calibri" w:hAnsi="Calibri" w:cs="Calibri"/>
          <w:color w:val="222222"/>
          <w:sz w:val="22"/>
          <w:szCs w:val="22"/>
          <w:shd w:val="clear" w:color="auto" w:fill="FFFFFF"/>
        </w:rPr>
        <w:t>ΑΠ. ΠΑΠΑΚΩΝΣΤΑΝΤΙΝΟΥ – Ν.Κ. ΧΛΕΠΑΣ &amp; ΣΥΝΕΡΓΑΤΕΣ’’</w:t>
      </w:r>
    </w:p>
    <w:p w14:paraId="1738CCB9" w14:textId="77777777" w:rsidR="00CC42D0" w:rsidRPr="00CC42D0" w:rsidRDefault="00CC42D0" w:rsidP="00CC42D0">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CC42D0">
        <w:rPr>
          <w:rFonts w:ascii="Calibri" w:hAnsi="Calibri" w:cs="Calibri"/>
          <w:sz w:val="22"/>
          <w:szCs w:val="22"/>
        </w:rPr>
        <w:t xml:space="preserve">το από 09.11.2021 έγγραφο της Διεύθυνσης Οικονομικών Υπηρεσιών </w:t>
      </w:r>
    </w:p>
    <w:p w14:paraId="79128A07"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sz w:val="22"/>
          <w:szCs w:val="22"/>
        </w:rPr>
        <w:t>και έπειτα από διαλογική συζήτηση</w:t>
      </w:r>
    </w:p>
    <w:p w14:paraId="574630EB" w14:textId="77777777" w:rsidR="00CC42D0" w:rsidRPr="00CC42D0" w:rsidRDefault="00CC42D0" w:rsidP="00CC42D0">
      <w:pPr>
        <w:spacing w:line="360" w:lineRule="auto"/>
        <w:jc w:val="center"/>
        <w:rPr>
          <w:rFonts w:ascii="Calibri" w:hAnsi="Calibri" w:cs="Calibri"/>
          <w:b/>
          <w:spacing w:val="40"/>
          <w:sz w:val="22"/>
          <w:szCs w:val="22"/>
        </w:rPr>
      </w:pPr>
      <w:r w:rsidRPr="00CC42D0">
        <w:rPr>
          <w:rFonts w:ascii="Calibri" w:hAnsi="Calibri" w:cs="Calibri"/>
          <w:b/>
          <w:spacing w:val="40"/>
          <w:sz w:val="22"/>
          <w:szCs w:val="22"/>
        </w:rPr>
        <w:t>αποφασίζει ομόφωνα</w:t>
      </w:r>
    </w:p>
    <w:p w14:paraId="3ACF834F" w14:textId="77777777" w:rsidR="00CC42D0" w:rsidRPr="00CC42D0" w:rsidRDefault="00CC42D0" w:rsidP="00CC42D0">
      <w:pPr>
        <w:spacing w:line="360" w:lineRule="auto"/>
        <w:jc w:val="both"/>
        <w:rPr>
          <w:rFonts w:ascii="Calibri" w:hAnsi="Calibri" w:cs="Calibri"/>
          <w:sz w:val="22"/>
          <w:szCs w:val="22"/>
        </w:rPr>
      </w:pPr>
      <w:r w:rsidRPr="00CC42D0">
        <w:rPr>
          <w:rFonts w:ascii="Calibri" w:hAnsi="Calibri" w:cs="Calibri"/>
          <w:sz w:val="22"/>
          <w:szCs w:val="22"/>
        </w:rPr>
        <w:t>(α) Την αποδοχή του αιτήματος της ΔΕΗ Α.Ε. για την εξωδικαστική επίλυση της διαφοράς μεταξύ αυτής και του Δήμου Λαυρεωτικής για την καταβολή ανταποδοτικών τελών και φόρων για τα έτη 2015 και μετά.</w:t>
      </w:r>
    </w:p>
    <w:p w14:paraId="45ED42AB" w14:textId="77777777" w:rsidR="00CC42D0" w:rsidRPr="00CC42D0" w:rsidRDefault="00CC42D0" w:rsidP="00CC42D0">
      <w:pPr>
        <w:spacing w:line="360" w:lineRule="auto"/>
        <w:jc w:val="both"/>
        <w:rPr>
          <w:rFonts w:ascii="Calibri" w:hAnsi="Calibri" w:cs="Calibri"/>
          <w:color w:val="000000"/>
          <w:sz w:val="22"/>
          <w:szCs w:val="22"/>
        </w:rPr>
      </w:pPr>
      <w:r w:rsidRPr="00CC42D0">
        <w:rPr>
          <w:rFonts w:ascii="Calibri" w:hAnsi="Calibri" w:cs="Calibri"/>
          <w:color w:val="000000"/>
          <w:sz w:val="22"/>
          <w:szCs w:val="22"/>
        </w:rPr>
        <w:t>(β) Την αμοιβαία παραίτηση των διάδικων μερών από το σύνολο των ενδίκων βοηθημάτων και μέσων που εκκρεμούν ενώπιον των τακτικών διοικητικών δικαστηρίων και του Συμβουλίου της Επικρατείας.</w:t>
      </w:r>
    </w:p>
    <w:p w14:paraId="3A237336" w14:textId="77777777" w:rsidR="00CC42D0" w:rsidRPr="00CC42D0" w:rsidRDefault="00CC42D0" w:rsidP="00CC42D0">
      <w:pPr>
        <w:spacing w:line="360" w:lineRule="auto"/>
        <w:jc w:val="both"/>
        <w:rPr>
          <w:rFonts w:ascii="Calibri" w:hAnsi="Calibri" w:cs="Calibri"/>
          <w:color w:val="000000"/>
          <w:sz w:val="22"/>
          <w:szCs w:val="22"/>
          <w:u w:val="double"/>
        </w:rPr>
      </w:pPr>
      <w:r w:rsidRPr="00CC42D0">
        <w:rPr>
          <w:rFonts w:ascii="Calibri" w:hAnsi="Calibri" w:cs="Calibri"/>
          <w:color w:val="000000"/>
          <w:sz w:val="22"/>
          <w:szCs w:val="22"/>
        </w:rPr>
        <w:t xml:space="preserve">(γ) Τη σύναψη μεταξύ του Δήμου Λαυρεωτικής και της ΔΕΗ Α.Ε. συμφωνητικού περί της αμοιβαίας και εντός συγκεκριμένου χρόνου παραιτήσεως των συμβαλλομένων μερών εκ των εκκρεμών ενδίκων βοηθημάτων, καθώς και περί του προσδιορισμού τακτής προθεσμίας για την πλήρη καταβολή στο Δήμο του συνόλου των οφειλομένων χρηματικών ποσών, προκειμένου για τα προηγούμενα οικονομικά έτη. </w:t>
      </w:r>
      <w:r w:rsidRPr="00CC42D0">
        <w:rPr>
          <w:rFonts w:ascii="Calibri" w:hAnsi="Calibri" w:cs="Calibri"/>
          <w:color w:val="000000"/>
          <w:sz w:val="22"/>
          <w:szCs w:val="22"/>
          <w:u w:val="double"/>
        </w:rPr>
        <w:t>Συγκεκριμένα:</w:t>
      </w:r>
    </w:p>
    <w:p w14:paraId="7D07B754" w14:textId="77777777" w:rsidR="00CC42D0" w:rsidRPr="00CC42D0" w:rsidRDefault="00CC42D0" w:rsidP="00CC42D0">
      <w:pPr>
        <w:spacing w:line="360" w:lineRule="auto"/>
        <w:jc w:val="both"/>
        <w:rPr>
          <w:rFonts w:ascii="Calibri" w:hAnsi="Calibri" w:cs="Calibri"/>
          <w:color w:val="000000"/>
          <w:sz w:val="22"/>
          <w:szCs w:val="22"/>
        </w:rPr>
      </w:pPr>
      <w:r w:rsidRPr="00CC42D0">
        <w:rPr>
          <w:rFonts w:ascii="Calibri" w:hAnsi="Calibri" w:cs="Calibri"/>
          <w:color w:val="000000"/>
          <w:sz w:val="22"/>
          <w:szCs w:val="22"/>
        </w:rPr>
        <w:t>Το ποσό των 2.173.407,88 ευρώ, που αφορά τη διαφορά των ετών 2015 έως 2020, θα καταβληθεί σε δύο (2) ισόποσες δόσεις, εκ των οποίων η πρώτη (1</w:t>
      </w:r>
      <w:r w:rsidRPr="00CC42D0">
        <w:rPr>
          <w:rFonts w:ascii="Calibri" w:hAnsi="Calibri" w:cs="Calibri"/>
          <w:color w:val="000000"/>
          <w:sz w:val="22"/>
          <w:szCs w:val="22"/>
          <w:vertAlign w:val="superscript"/>
        </w:rPr>
        <w:t>η</w:t>
      </w:r>
      <w:r w:rsidRPr="00CC42D0">
        <w:rPr>
          <w:rFonts w:ascii="Calibri" w:hAnsi="Calibri" w:cs="Calibri"/>
          <w:color w:val="000000"/>
          <w:sz w:val="22"/>
          <w:szCs w:val="22"/>
        </w:rPr>
        <w:t>) μέχρι τη λήξη του οικονομικού έτους 2021 και η δεύτερη (2</w:t>
      </w:r>
      <w:r w:rsidRPr="00CC42D0">
        <w:rPr>
          <w:rFonts w:ascii="Calibri" w:hAnsi="Calibri" w:cs="Calibri"/>
          <w:color w:val="000000"/>
          <w:sz w:val="22"/>
          <w:szCs w:val="22"/>
          <w:vertAlign w:val="superscript"/>
        </w:rPr>
        <w:t>η</w:t>
      </w:r>
      <w:r w:rsidRPr="00CC42D0">
        <w:rPr>
          <w:rFonts w:ascii="Calibri" w:hAnsi="Calibri" w:cs="Calibri"/>
          <w:color w:val="000000"/>
          <w:sz w:val="22"/>
          <w:szCs w:val="22"/>
        </w:rPr>
        <w:t>) εντός του πρώτου τριμήνου του οικονομικού έτους 2022.</w:t>
      </w:r>
    </w:p>
    <w:p w14:paraId="2C11141E" w14:textId="77777777" w:rsidR="00CC42D0" w:rsidRPr="00CC42D0" w:rsidRDefault="00CC42D0" w:rsidP="00CC42D0">
      <w:pPr>
        <w:spacing w:line="360" w:lineRule="auto"/>
        <w:jc w:val="both"/>
        <w:rPr>
          <w:rFonts w:ascii="Calibri" w:hAnsi="Calibri" w:cs="Calibri"/>
          <w:color w:val="000000"/>
          <w:sz w:val="22"/>
          <w:szCs w:val="22"/>
        </w:rPr>
      </w:pPr>
      <w:r w:rsidRPr="00CC42D0">
        <w:rPr>
          <w:rFonts w:ascii="Calibri" w:hAnsi="Calibri" w:cs="Calibri"/>
          <w:color w:val="000000"/>
          <w:sz w:val="22"/>
          <w:szCs w:val="22"/>
        </w:rPr>
        <w:t xml:space="preserve">(δ) Για το έτος 2021, η συνολική ετήσια οφειλή που αφορά δημοτικά τέλη και δημοτικό φόρο, ανέρχεται σε ποσό 649.397,14 ευρώ και θα καταβληθεί μέχρι τη λήξη του τρέχοντος οικονομικού έτους. </w:t>
      </w:r>
    </w:p>
    <w:p w14:paraId="263D8D74" w14:textId="77777777" w:rsidR="00CC42D0" w:rsidRPr="00CC42D0" w:rsidRDefault="00CC42D0" w:rsidP="00CC42D0">
      <w:pPr>
        <w:spacing w:line="360" w:lineRule="auto"/>
        <w:jc w:val="both"/>
        <w:rPr>
          <w:rFonts w:ascii="Calibri" w:hAnsi="Calibri" w:cs="Calibri"/>
          <w:color w:val="000000"/>
          <w:sz w:val="22"/>
          <w:szCs w:val="22"/>
        </w:rPr>
      </w:pPr>
      <w:r w:rsidRPr="00CC42D0">
        <w:rPr>
          <w:rFonts w:ascii="Calibri" w:hAnsi="Calibri" w:cs="Calibri"/>
          <w:color w:val="000000"/>
          <w:sz w:val="22"/>
          <w:szCs w:val="22"/>
        </w:rPr>
        <w:t>(ε) Για τα έτη από το 2022 και μετά, η χρέωση των Δημοτικών Τελών και Φόρων θα γίνεται σύμφωνα με τις τιμές που ισχύουν για όλες τις βιομηχανίες του Δήμου Λαυρεωτικής.</w:t>
      </w:r>
    </w:p>
    <w:p w14:paraId="22686AB7" w14:textId="77777777" w:rsidR="00CC42D0" w:rsidRPr="00CC42D0" w:rsidRDefault="00CC42D0" w:rsidP="00CC42D0">
      <w:pPr>
        <w:spacing w:line="360" w:lineRule="auto"/>
        <w:jc w:val="both"/>
        <w:rPr>
          <w:rFonts w:ascii="Calibri" w:hAnsi="Calibri" w:cs="Calibri"/>
          <w:color w:val="000000"/>
          <w:sz w:val="22"/>
          <w:szCs w:val="22"/>
        </w:rPr>
      </w:pPr>
    </w:p>
    <w:p w14:paraId="1AD2C493" w14:textId="77777777" w:rsidR="000C5A51" w:rsidRPr="000C5A51" w:rsidRDefault="000C5A51" w:rsidP="000C5A51">
      <w:pPr>
        <w:keepNext/>
        <w:keepLines/>
        <w:widowControl/>
        <w:autoSpaceDE/>
        <w:autoSpaceDN/>
        <w:adjustRightInd/>
        <w:spacing w:line="360" w:lineRule="auto"/>
        <w:jc w:val="both"/>
        <w:outlineLvl w:val="0"/>
        <w:rPr>
          <w:rFonts w:ascii="Calibri" w:hAnsi="Calibri" w:cs="Calibri"/>
          <w:b/>
          <w:bCs/>
          <w:kern w:val="32"/>
          <w:sz w:val="22"/>
          <w:szCs w:val="22"/>
        </w:rPr>
      </w:pPr>
      <w:r w:rsidRPr="000C5A51">
        <w:rPr>
          <w:rFonts w:ascii="Calibri" w:hAnsi="Calibri" w:cs="Calibri"/>
          <w:b/>
          <w:bCs/>
          <w:sz w:val="22"/>
          <w:szCs w:val="22"/>
        </w:rPr>
        <w:t xml:space="preserve">ΘΕΜΑ: </w:t>
      </w:r>
      <w:r w:rsidRPr="000C5A51">
        <w:rPr>
          <w:rFonts w:ascii="Calibri" w:hAnsi="Calibri" w:cs="Calibri"/>
          <w:b/>
          <w:bCs/>
          <w:kern w:val="32"/>
          <w:sz w:val="22"/>
          <w:szCs w:val="22"/>
        </w:rPr>
        <w:t>Λήψη απόφασης περί εξώδικου συμβιβασμού αποζημίωσης των ρυμοτομούμενων οικοπέδων των φερόμενων ιδιοκτητών κείμενων εντός του ρυμοτομικού σχεδίου Κερατέας Αττικής, στο Ο.Τ.195</w:t>
      </w:r>
    </w:p>
    <w:p w14:paraId="22CC09EE" w14:textId="77777777" w:rsidR="000C5A51" w:rsidRPr="000C5A51" w:rsidRDefault="000C5A51" w:rsidP="000C5A51">
      <w:pPr>
        <w:spacing w:line="360" w:lineRule="auto"/>
        <w:rPr>
          <w:rFonts w:ascii="Calibri" w:hAnsi="Calibri" w:cs="Calibri"/>
          <w:b/>
          <w:sz w:val="22"/>
          <w:szCs w:val="22"/>
        </w:rPr>
      </w:pPr>
      <w:r w:rsidRPr="000C5A51">
        <w:rPr>
          <w:rFonts w:ascii="Calibri" w:hAnsi="Calibri" w:cs="Calibri"/>
          <w:b/>
          <w:sz w:val="22"/>
          <w:szCs w:val="22"/>
        </w:rPr>
        <w:t>Αρ. Απόφ.: 286/2021</w:t>
      </w:r>
    </w:p>
    <w:p w14:paraId="08A5B0BA" w14:textId="77777777" w:rsidR="000C5A51" w:rsidRPr="000C5A51" w:rsidRDefault="000C5A51" w:rsidP="000C5A51">
      <w:pPr>
        <w:keepNext/>
        <w:keepLines/>
        <w:widowControl/>
        <w:autoSpaceDE/>
        <w:autoSpaceDN/>
        <w:adjustRightInd/>
        <w:spacing w:line="360" w:lineRule="auto"/>
        <w:jc w:val="both"/>
        <w:outlineLvl w:val="0"/>
        <w:rPr>
          <w:rFonts w:ascii="Calibri" w:hAnsi="Calibri" w:cs="Calibri"/>
          <w:sz w:val="22"/>
          <w:szCs w:val="22"/>
        </w:rPr>
      </w:pPr>
      <w:r w:rsidRPr="000C5A51">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0C5A51">
        <w:rPr>
          <w:rFonts w:ascii="Calibri" w:hAnsi="Calibri" w:cs="Calibri"/>
          <w:i/>
          <w:sz w:val="22"/>
          <w:szCs w:val="22"/>
        </w:rPr>
        <w:t>«</w:t>
      </w:r>
      <w:r w:rsidRPr="000C5A51">
        <w:rPr>
          <w:rFonts w:ascii="Calibri" w:hAnsi="Calibri" w:cs="Calibri"/>
          <w:bCs/>
          <w:i/>
          <w:kern w:val="32"/>
          <w:sz w:val="22"/>
          <w:szCs w:val="22"/>
        </w:rPr>
        <w:t>εξώδικου συμβιβασμού αποζημίωσης των ρυμοτομούμενων οικοπέδων των φερόμενων ιδιοκτητών κείμενων εντός του ρυμοτομικού σχεδίου Κερατέας Αττικής, στο Ο.Τ.195</w:t>
      </w:r>
      <w:r w:rsidRPr="000C5A51">
        <w:rPr>
          <w:rFonts w:ascii="Calibri" w:hAnsi="Calibri" w:cs="Calibri"/>
          <w:bCs/>
          <w:i/>
          <w:sz w:val="22"/>
          <w:szCs w:val="22"/>
        </w:rPr>
        <w:t xml:space="preserve">», </w:t>
      </w:r>
      <w:r w:rsidRPr="000C5A51">
        <w:rPr>
          <w:rFonts w:ascii="Calibri" w:hAnsi="Calibri" w:cs="Calibri"/>
          <w:sz w:val="22"/>
          <w:szCs w:val="22"/>
        </w:rPr>
        <w:t>έθεσε υπόψη των μελών της Οικονομικής Επιτροπής τα ακόλουθα:</w:t>
      </w:r>
    </w:p>
    <w:p w14:paraId="57798B10" w14:textId="77777777" w:rsidR="000C5A51" w:rsidRPr="000C5A51" w:rsidRDefault="000C5A51" w:rsidP="000C5A51">
      <w:pPr>
        <w:widowControl/>
        <w:spacing w:line="360" w:lineRule="auto"/>
        <w:jc w:val="both"/>
        <w:rPr>
          <w:rFonts w:ascii="Calibri" w:hAnsi="Calibri" w:cs="Calibri"/>
          <w:iCs/>
          <w:color w:val="000000"/>
          <w:sz w:val="22"/>
          <w:szCs w:val="22"/>
        </w:rPr>
      </w:pPr>
      <w:r w:rsidRPr="000C5A51">
        <w:rPr>
          <w:rFonts w:ascii="Calibri" w:hAnsi="Calibri" w:cs="Calibri"/>
          <w:iCs/>
          <w:color w:val="000000"/>
          <w:sz w:val="22"/>
          <w:szCs w:val="22"/>
        </w:rPr>
        <w:tab/>
        <w:t xml:space="preserve">Το σχέδιο πόλης της Κερατέας εγκρίθηκε με το ΒΔ του έτους 1939 (ΦΕΚ 417 τ.Α/1939) στο οποίο περιλαμβανόταν το Ο.Τ.195 με χρήση ΚΧ. </w:t>
      </w:r>
    </w:p>
    <w:p w14:paraId="6CD8C731" w14:textId="77777777" w:rsidR="000C5A51" w:rsidRPr="000C5A51" w:rsidRDefault="000C5A51" w:rsidP="000C5A51">
      <w:pPr>
        <w:widowControl/>
        <w:spacing w:line="360" w:lineRule="auto"/>
        <w:jc w:val="both"/>
        <w:rPr>
          <w:rFonts w:ascii="Calibri" w:hAnsi="Calibri" w:cs="Calibri"/>
          <w:iCs/>
          <w:color w:val="000000"/>
          <w:sz w:val="22"/>
          <w:szCs w:val="22"/>
        </w:rPr>
      </w:pPr>
      <w:r w:rsidRPr="000C5A51">
        <w:rPr>
          <w:rFonts w:ascii="Calibri" w:hAnsi="Calibri" w:cs="Calibri"/>
          <w:iCs/>
          <w:color w:val="000000"/>
          <w:sz w:val="22"/>
          <w:szCs w:val="22"/>
        </w:rPr>
        <w:tab/>
        <w:t xml:space="preserve">Με το Π.Δ. 15/12/1987 (ΦΕΚ 105 τ. Δ/9-2-1988) εγκρίθηκε η πρώτη επέκταση της πόλης της Κερατέας. Στην εν λόγω πρώτη επέκταση συμπεριλαμβάνεται και τμήμα του Ο.Τ. 195 ΚΧ το οποίο επεκτάθηκε προς τα δυτικά. Για το εν λόγω τμήμα του Ο.Τ. 195 ΚΧ έχει συνταχθεί και κυρωθεί η Πράξη Εφαρμογής σύμφωνα με τις διατάξεις του Ν. 1337/83 και οι ιδιοκτήτες έχουν εξαντλήσει τις προβλεπόμενες κατά το νόμο εδαφικές εκτάσεις για την δημιουργία Κ.Χ. </w:t>
      </w:r>
    </w:p>
    <w:p w14:paraId="535E8F99" w14:textId="77777777" w:rsidR="000C5A51" w:rsidRPr="000C5A51" w:rsidRDefault="000C5A51" w:rsidP="000C5A51">
      <w:pPr>
        <w:widowControl/>
        <w:spacing w:line="360" w:lineRule="auto"/>
        <w:jc w:val="both"/>
        <w:rPr>
          <w:rFonts w:ascii="Calibri" w:hAnsi="Calibri" w:cs="Calibri"/>
          <w:iCs/>
          <w:color w:val="000000"/>
          <w:sz w:val="22"/>
          <w:szCs w:val="22"/>
        </w:rPr>
      </w:pPr>
      <w:r w:rsidRPr="000C5A51">
        <w:rPr>
          <w:rFonts w:ascii="Calibri" w:hAnsi="Calibri" w:cs="Calibri"/>
          <w:iCs/>
          <w:color w:val="000000"/>
          <w:sz w:val="22"/>
          <w:szCs w:val="22"/>
        </w:rPr>
        <w:tab/>
        <w:t>Επιπλέον, για τμήμα του Ο.Τ. 195 ΚΧ έχει συνταχθεί και συντελεστεί η Πράξη Αναλογισμού 7/2005 που αφορούσε την οδό Τροίας και τμήμα του Ο.Τ. 195 ΚΧ (βόρειο όριο του Ο.Τ.195).</w:t>
      </w:r>
    </w:p>
    <w:p w14:paraId="6DB7B087"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 xml:space="preserve">Το Οικοδομικό Τετράγωνο με αριθμό 195 της Δημοτικής Ενότητας Κερατέας έχει συνολική έκταση 25 στρεμμάτων περίπου, όπου μέρος αυτών έχει ήδη αποκτηθεί από το Δήμο Λαυρεωτικής. Εκκρεμεί η αποζημίωση 15 στρεμμάτων για να αποκτηθεί ο χώρος στο σύνολό του από το Δήμο. </w:t>
      </w:r>
    </w:p>
    <w:p w14:paraId="3AFC23FA" w14:textId="77777777" w:rsidR="000C5A51" w:rsidRPr="000C5A51" w:rsidRDefault="000C5A51" w:rsidP="000C5A51">
      <w:pPr>
        <w:widowControl/>
        <w:spacing w:line="360" w:lineRule="auto"/>
        <w:jc w:val="both"/>
        <w:rPr>
          <w:rFonts w:ascii="Calibri" w:hAnsi="Calibri" w:cs="Calibri"/>
          <w:sz w:val="22"/>
          <w:szCs w:val="22"/>
        </w:rPr>
      </w:pPr>
      <w:r w:rsidRPr="000C5A51">
        <w:rPr>
          <w:rFonts w:ascii="Calibri" w:hAnsi="Calibri" w:cs="Calibri"/>
          <w:sz w:val="22"/>
          <w:szCs w:val="22"/>
        </w:rPr>
        <w:tab/>
        <w:t>Το εν λόγω Ο.Τ. είναι χαρακτηρισμένο "Κ.Χ. – Πάρκο’’ από το αρχικό σχέδιο της Κερατέας του 1939 (ΦΕΚ 417Α/39) αλλά και από τη πρώτη επέκταση του 1988 (ΦΕΚ105Δ/88).</w:t>
      </w:r>
    </w:p>
    <w:p w14:paraId="75FD0E40"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Ο Δήμος Λαυρεωτικής είναι ήδη δικαιούχος του πιλοτικού χρηματοδοτικού προγράμματος «Απόκτηση και Διαμόρφωση ελευθέρων χώρων στις πόλεις» που έχει εγκριθεί με την Υ.Α.2299/2011, όπως έχει τροποποιηθεί και ισχύει.</w:t>
      </w:r>
    </w:p>
    <w:p w14:paraId="0818A4B0"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 xml:space="preserve">Με την αριθμ. 163.5.2/2019 απόφαση του Διοικητικού Συμβουλίου του Πράσινου Ταμείου, έγινε η προ-ένταξη του Δήμου Λαυρεωτικής σε χρηματοδοτικό πρόγραμμα του Π. Τ. για τη χρηματοδότηση της απαλλοτρίωσης του χώρου στο Ο.Τ. 195 που είναι χαρακτηρισμένο ως «Κ.Χ. –Πάρκο» έκτασης περίπου 15 στρεμμάτων. Μετά την εξέταση του φακέλου σύμφωνα με τον οδηγό διαχείρισης του χρηματοδοτικού προγράμματος και τις σχετικές διατάξεις περί απαλλοτριώσεων, το Διοικητικό Συμβούλιο θα προχωρήσει στην «Οριστική Ένταξη» και δέσμευση του οριστικού ποσού χρηματοδότησης. </w:t>
      </w:r>
    </w:p>
    <w:p w14:paraId="3472BC18"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Σύμφωνα με τον οδηγό χρηματοδότησης, για ρ</w:t>
      </w:r>
      <w:r w:rsidRPr="000C5A51">
        <w:rPr>
          <w:rFonts w:ascii="Calibri" w:hAnsi="Calibri" w:cs="Calibri"/>
          <w:bCs/>
          <w:color w:val="000000"/>
          <w:sz w:val="22"/>
          <w:szCs w:val="22"/>
        </w:rPr>
        <w:t xml:space="preserve">υμοτομικές απαλλοτριώσεις κατά τις ισχύουσες διατάξεις (περιπτώσεις ώριμες σε τεχνικό-οικονομικό επίπεδο), θα πρέπει </w:t>
      </w:r>
      <w:r w:rsidRPr="000C5A51">
        <w:rPr>
          <w:rFonts w:ascii="Calibri" w:hAnsi="Calibri" w:cs="Calibri"/>
          <w:color w:val="000000"/>
          <w:sz w:val="22"/>
          <w:szCs w:val="22"/>
        </w:rPr>
        <w:t xml:space="preserve">να υποβληθούν τα κάτωθι δικαιολογητικά: </w:t>
      </w:r>
    </w:p>
    <w:p w14:paraId="30A6BB7D"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b/>
          <w:color w:val="000000"/>
          <w:sz w:val="22"/>
          <w:szCs w:val="22"/>
        </w:rPr>
        <w:t>1.</w:t>
      </w:r>
      <w:r w:rsidRPr="000C5A51">
        <w:rPr>
          <w:rFonts w:ascii="Calibri" w:hAnsi="Calibri" w:cs="Calibri"/>
          <w:color w:val="000000"/>
          <w:sz w:val="22"/>
          <w:szCs w:val="22"/>
        </w:rPr>
        <w:t xml:space="preserve"> το ισχύον Εγκεκριμένο Ρυμοτομικό Σχέδιο (κείμενο, διάγραμμα) </w:t>
      </w:r>
    </w:p>
    <w:p w14:paraId="07736AED"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b/>
          <w:color w:val="000000"/>
          <w:sz w:val="22"/>
          <w:szCs w:val="22"/>
        </w:rPr>
        <w:t>2.</w:t>
      </w:r>
      <w:r w:rsidRPr="000C5A51">
        <w:rPr>
          <w:rFonts w:ascii="Calibri" w:hAnsi="Calibri" w:cs="Calibri"/>
          <w:color w:val="000000"/>
          <w:sz w:val="22"/>
          <w:szCs w:val="22"/>
        </w:rPr>
        <w:t xml:space="preserve"> πράξη τακτοποίησης, προσκύρωσης και αναλογισμού ή πράξη εφαρμογής (κείμενο, διάγραμμα, πίνακες), αρχική πράξη και τροποποιήσεις αυτής </w:t>
      </w:r>
    </w:p>
    <w:p w14:paraId="71D9C8A2"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b/>
          <w:color w:val="000000"/>
          <w:sz w:val="22"/>
          <w:szCs w:val="22"/>
        </w:rPr>
        <w:t>3.</w:t>
      </w:r>
      <w:r w:rsidRPr="000C5A51">
        <w:rPr>
          <w:rFonts w:ascii="Calibri" w:hAnsi="Calibri" w:cs="Calibri"/>
          <w:color w:val="000000"/>
          <w:sz w:val="22"/>
          <w:szCs w:val="22"/>
        </w:rPr>
        <w:t xml:space="preserve"> απόφαση κύρωσης της πράξης τακτοποίησης, προσκύρωσης και αναλογισμού ή της πράξης εφαρμογής και μεταγραφή αυτής. </w:t>
      </w:r>
    </w:p>
    <w:p w14:paraId="4AF2D414" w14:textId="77777777" w:rsidR="000C5A51" w:rsidRPr="000C5A51" w:rsidRDefault="000C5A51" w:rsidP="000C5A51">
      <w:pPr>
        <w:widowControl/>
        <w:spacing w:line="360" w:lineRule="auto"/>
        <w:jc w:val="both"/>
        <w:rPr>
          <w:rFonts w:ascii="Calibri" w:hAnsi="Calibri" w:cs="Calibri"/>
          <w:i/>
          <w:color w:val="000000"/>
          <w:sz w:val="22"/>
          <w:szCs w:val="22"/>
        </w:rPr>
      </w:pPr>
      <w:r w:rsidRPr="000C5A51">
        <w:rPr>
          <w:rFonts w:ascii="Calibri" w:hAnsi="Calibri" w:cs="Calibri"/>
          <w:b/>
          <w:color w:val="000000"/>
          <w:sz w:val="22"/>
          <w:szCs w:val="22"/>
        </w:rPr>
        <w:t>4.</w:t>
      </w:r>
      <w:r w:rsidRPr="000C5A51">
        <w:rPr>
          <w:rFonts w:ascii="Calibri" w:hAnsi="Calibri" w:cs="Calibri"/>
          <w:color w:val="000000"/>
          <w:sz w:val="22"/>
          <w:szCs w:val="22"/>
        </w:rPr>
        <w:t xml:space="preserve"> πράξη καθορισμού τιμής μονάδος απαλλοτρίωσης. Ο καθορισμός μπορεί να γίνει είτε δικαστικά είτε εξωδίκως. </w:t>
      </w:r>
      <w:r w:rsidRPr="000C5A51">
        <w:rPr>
          <w:rFonts w:ascii="Calibri" w:hAnsi="Calibri" w:cs="Calibri"/>
          <w:i/>
          <w:color w:val="000000"/>
          <w:sz w:val="22"/>
          <w:szCs w:val="22"/>
        </w:rPr>
        <w:t xml:space="preserve">Σε περίπτωση δικαστικού καθορισμού τιμής μονάδος, το Π.Τ. αποζημιώνει με την οριστική τιμή όπως αυτή ρυθμίζεται από τον Ν.2882/01 όπως ισχύει. Στην περίπτωση του εξώδικου συμβιβασμού ακολουθείται η διαδικασία όπως αυτή περιγράφεται στο άρθρο 72 του Ν.3852/2010 δηλ. γνωμοδότηση δικηγόρου, απόφαση Οικονομικής Επιτροπής και απόφαση Δημοτικού Συμβουλίου. Οι γνωμοδοτήσεις-εισηγήσεις θα πρέπει να είναι πλήρως αιτιολογημένες, να συνοδεύονται από τα μνημονευόμενα έγγραφα σε αυτές και να μην αφήνουν περιθώριο παρερμηνειών ή ασαφειών. Στην περίπτωση εξώδικου συμβιβασμού, το Π.Τ. αποζημιώνει μέχρι την αντικειμενική αξία, όπως αυτή καθορίζεται από τα προσκομιζόμενα φύλλα αντικειμενικού προσδιορισμού θεωρημένα από την αρμόδια Δ.Ο.Υ. </w:t>
      </w:r>
    </w:p>
    <w:p w14:paraId="60BEEC63"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b/>
          <w:color w:val="000000"/>
          <w:sz w:val="22"/>
          <w:szCs w:val="22"/>
        </w:rPr>
        <w:t>5.</w:t>
      </w:r>
      <w:r w:rsidRPr="000C5A51">
        <w:rPr>
          <w:rFonts w:ascii="Calibri" w:hAnsi="Calibri" w:cs="Calibri"/>
          <w:color w:val="000000"/>
          <w:sz w:val="22"/>
          <w:szCs w:val="22"/>
        </w:rPr>
        <w:t xml:space="preserve"> σε περίπτωση λήξης του 18μηνου από την ημερομηνία έκδοσης της προσωρινής τιμής μονάδος, τότε υποβάλλονται τα δικαιολογητικά όπως αναφέρονται στο άρθρο 11 παρ.3 Ν.2882/01 ή του άρθρου 32Α του Ν.4067/12 όπως ισχύει. </w:t>
      </w:r>
    </w:p>
    <w:p w14:paraId="177F8C1A"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b/>
          <w:color w:val="000000"/>
          <w:sz w:val="22"/>
          <w:szCs w:val="22"/>
        </w:rPr>
        <w:t>6.</w:t>
      </w:r>
      <w:r w:rsidRPr="000C5A51">
        <w:rPr>
          <w:rFonts w:ascii="Calibri" w:hAnsi="Calibri" w:cs="Calibri"/>
          <w:color w:val="000000"/>
          <w:sz w:val="22"/>
          <w:szCs w:val="22"/>
        </w:rPr>
        <w:t xml:space="preserve"> απόφαση Δημοτικού Συμβουλίου για αποδοχή των Υ/Δ για διατήρηση της απαλλοτρίωσης.</w:t>
      </w:r>
    </w:p>
    <w:p w14:paraId="132E77C5" w14:textId="77777777" w:rsidR="000C5A51" w:rsidRPr="000C5A51" w:rsidRDefault="000C5A51" w:rsidP="000C5A51">
      <w:pPr>
        <w:widowControl/>
        <w:spacing w:line="360" w:lineRule="auto"/>
        <w:jc w:val="both"/>
        <w:rPr>
          <w:rFonts w:ascii="Calibri" w:hAnsi="Calibri" w:cs="Calibri"/>
          <w:iCs/>
          <w:color w:val="000000"/>
          <w:sz w:val="22"/>
          <w:szCs w:val="22"/>
        </w:rPr>
      </w:pPr>
      <w:r w:rsidRPr="000C5A51">
        <w:rPr>
          <w:rFonts w:ascii="Calibri" w:hAnsi="Calibri" w:cs="Calibri"/>
          <w:color w:val="000000"/>
          <w:sz w:val="22"/>
          <w:szCs w:val="22"/>
        </w:rPr>
        <w:tab/>
      </w:r>
      <w:r w:rsidRPr="000C5A51">
        <w:rPr>
          <w:rFonts w:ascii="Calibri" w:hAnsi="Calibri" w:cs="Calibri"/>
          <w:iCs/>
          <w:color w:val="000000"/>
          <w:sz w:val="22"/>
          <w:szCs w:val="22"/>
        </w:rPr>
        <w:t>Με την υπ’ αριθμ.6/2021 απόφαση Δημοτικού Συμβουλίου Λαυρεωτικής αποφασίσθηκε η μη υπαγωγή της ρυμοτομικής απαλλοτρίωσης του Ο.Τ. 195 στην πόλη της Κερατέας στο Ν.2882/2001.</w:t>
      </w:r>
    </w:p>
    <w:p w14:paraId="78B58E7D"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Με την υπ’ αριθμ. 7/2021 απόφαση Δημοτικού Συμβουλίου Λαυρεωτικής, αποφασίσθηκε η</w:t>
      </w:r>
      <w:r w:rsidRPr="000C5A51">
        <w:rPr>
          <w:rFonts w:ascii="Calibri" w:hAnsi="Calibri" w:cs="Calibri"/>
          <w:bCs/>
          <w:color w:val="000000"/>
          <w:sz w:val="22"/>
          <w:szCs w:val="22"/>
        </w:rPr>
        <w:t xml:space="preserve"> ανάληψη υποχρέωσης του Δήμου Λαυρεωτικής ως προς την πληρωμή των υποχρεώσεων των παρόδιων ιδιοκτητών του Ο.Τ. 195 της Κερατέας σχετικά με τις αναλογούσες δαπάνες αυτών ως προς την απαλλοτρίωση, βάσει του Ν.4315/2014 ΦΕΚ269/τ.Α’/24-12-2014).</w:t>
      </w:r>
    </w:p>
    <w:p w14:paraId="68284E04"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Κατόπιν της αριθμ. πρωτ: 1356/01.02.2012 αίτησης της Διεύθυνσης Τεχνικών Υπηρεσιών Δήμου Λαυρεωτικής, η Υπηρεσία Δόμησης Μαρκοπούλου συνέταξε την με αριθμ.10/2021 στην ανασύνταξη της 1/2021 πράξης προσκύρωσης τακτοποίησης και αναλογισμού αποζημίωσης λόγω ρυμοτομίας ιδιοκτησιών συμμετεχόντων στη διάνοιξη του κοινοχρήστου χώρου Ο.Τ. 195 (ΚΧ-ΠΑΡΚΟ) και των πέριξ αυτού οδών και τοπογραφικού διαγράμματος. Η ανωτέρω πράξη κοινοποιήθηκε σε όλους τους ενδιαφερόμενους.</w:t>
      </w:r>
    </w:p>
    <w:p w14:paraId="6D45CBFD"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Με την υπ’ αριθμ.355782/06.05.2021 Απόφαση Περιφερειάρχη Αττικής κυρώθηκε η με αριθμ.10/2021 ανασύνταξη της 1/2021 πράξης προσκύρωσης τακτοποίησης και αναλογισμού αποζημίωσης λόγω ρυμοτομίας ιδιοκτησιών συμμετεχόντων στη διάνοιξη του κοινοχρήστου χώρου Ο.Τ. 195 (ΚΧ-ΠΑΡΚΟ) και των πέριξ αυτού οδών στην πόλη της Κερατέας της Δ.Ε. Κερατέας Δήμου Λαυρεωτικής.</w:t>
      </w:r>
    </w:p>
    <w:p w14:paraId="29AF8F44"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ab/>
        <w:t>Σχετικά με την ανωτέρω πράξη θα πρέπει να σημειωθεί ότι για τις ιδιοκτησίες υπ’ αριθμ. 12 με ΚΑΕΚ</w:t>
      </w:r>
      <w:r w:rsidRPr="000C5A51">
        <w:rPr>
          <w:rFonts w:ascii="Arial" w:hAnsi="Arial" w:cs="Arial"/>
          <w:color w:val="000000"/>
          <w:sz w:val="24"/>
          <w:szCs w:val="24"/>
        </w:rPr>
        <w:t xml:space="preserve"> </w:t>
      </w:r>
      <w:r w:rsidRPr="000C5A51">
        <w:rPr>
          <w:rFonts w:ascii="Calibri" w:hAnsi="Calibri" w:cs="Calibri"/>
          <w:color w:val="000000"/>
          <w:sz w:val="22"/>
          <w:szCs w:val="22"/>
        </w:rPr>
        <w:t xml:space="preserve">50670518021 και υπ’ αριθμ.22 με ΚΑΕΚ 050670518016, τα σωστά ονόματα των ιδιοκτητών και τα αντίστοιχα ποσοστά συνιδιοκτησίας είναι ως εξής: </w:t>
      </w:r>
    </w:p>
    <w:p w14:paraId="4F17DBF9" w14:textId="77777777" w:rsidR="000C5A51" w:rsidRPr="000C5A51" w:rsidRDefault="000C5A51" w:rsidP="000C5A51">
      <w:pPr>
        <w:widowControl/>
        <w:spacing w:line="360" w:lineRule="auto"/>
        <w:jc w:val="both"/>
        <w:rPr>
          <w:rFonts w:ascii="Calibri" w:hAnsi="Calibri" w:cs="Calibri"/>
          <w:color w:val="000000"/>
          <w:sz w:val="22"/>
          <w:szCs w:val="22"/>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43"/>
        <w:gridCol w:w="2951"/>
        <w:gridCol w:w="1701"/>
        <w:gridCol w:w="1418"/>
      </w:tblGrid>
      <w:tr w:rsidR="000C5A51" w:rsidRPr="000C5A51" w14:paraId="7C12759F" w14:textId="77777777" w:rsidTr="00811258">
        <w:trPr>
          <w:trHeight w:val="300"/>
        </w:trPr>
        <w:tc>
          <w:tcPr>
            <w:tcW w:w="709" w:type="dxa"/>
            <w:vMerge w:val="restart"/>
            <w:noWrap/>
            <w:vAlign w:val="center"/>
            <w:hideMark/>
          </w:tcPr>
          <w:p w14:paraId="615EC91B" w14:textId="77777777" w:rsidR="000C5A51" w:rsidRPr="000C5A51" w:rsidRDefault="000C5A51" w:rsidP="000C5A51">
            <w:pPr>
              <w:widowControl/>
              <w:autoSpaceDE/>
              <w:autoSpaceDN/>
              <w:adjustRightInd/>
              <w:jc w:val="center"/>
              <w:rPr>
                <w:rFonts w:ascii="Calibri" w:hAnsi="Calibri" w:cs="Calibri"/>
                <w:b/>
                <w:bCs/>
                <w:color w:val="000000"/>
                <w:sz w:val="22"/>
                <w:szCs w:val="22"/>
              </w:rPr>
            </w:pPr>
            <w:r w:rsidRPr="000C5A51">
              <w:rPr>
                <w:rFonts w:ascii="Calibri" w:hAnsi="Calibri" w:cs="Calibri"/>
                <w:b/>
                <w:bCs/>
                <w:color w:val="000000"/>
                <w:sz w:val="22"/>
                <w:szCs w:val="22"/>
              </w:rPr>
              <w:t>12</w:t>
            </w:r>
          </w:p>
        </w:tc>
        <w:tc>
          <w:tcPr>
            <w:tcW w:w="1443" w:type="dxa"/>
            <w:vMerge w:val="restart"/>
            <w:noWrap/>
            <w:vAlign w:val="center"/>
            <w:hideMark/>
          </w:tcPr>
          <w:p w14:paraId="0C55EEFF" w14:textId="77777777" w:rsidR="000C5A51" w:rsidRPr="000C5A51" w:rsidRDefault="000C5A51" w:rsidP="000C5A51">
            <w:pPr>
              <w:widowControl/>
              <w:autoSpaceDE/>
              <w:autoSpaceDN/>
              <w:adjustRightInd/>
              <w:jc w:val="center"/>
              <w:rPr>
                <w:rFonts w:ascii="Calibri" w:hAnsi="Calibri" w:cs="Calibri"/>
                <w:color w:val="000000"/>
                <w:sz w:val="22"/>
                <w:szCs w:val="22"/>
              </w:rPr>
            </w:pPr>
            <w:r w:rsidRPr="000C5A51">
              <w:rPr>
                <w:rFonts w:ascii="Calibri" w:hAnsi="Calibri" w:cs="Calibri"/>
                <w:color w:val="000000"/>
                <w:sz w:val="22"/>
                <w:szCs w:val="22"/>
              </w:rPr>
              <w:t>50670518021</w:t>
            </w:r>
          </w:p>
        </w:tc>
        <w:tc>
          <w:tcPr>
            <w:tcW w:w="2951" w:type="dxa"/>
            <w:noWrap/>
            <w:vAlign w:val="bottom"/>
            <w:hideMark/>
          </w:tcPr>
          <w:p w14:paraId="57BE6C79"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ΚΟΛΙΑΔΗΜΑ ΕΙΡΗΝΗ</w:t>
            </w:r>
          </w:p>
        </w:tc>
        <w:tc>
          <w:tcPr>
            <w:tcW w:w="1701" w:type="dxa"/>
            <w:noWrap/>
            <w:vAlign w:val="bottom"/>
            <w:hideMark/>
          </w:tcPr>
          <w:p w14:paraId="3F5454DE"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ΔΗΜΗΤΡΙΟΣ</w:t>
            </w:r>
          </w:p>
        </w:tc>
        <w:tc>
          <w:tcPr>
            <w:tcW w:w="1418" w:type="dxa"/>
            <w:noWrap/>
            <w:vAlign w:val="bottom"/>
            <w:hideMark/>
          </w:tcPr>
          <w:p w14:paraId="2148AC9B"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w:t>
            </w:r>
          </w:p>
        </w:tc>
      </w:tr>
      <w:tr w:rsidR="000C5A51" w:rsidRPr="000C5A51" w14:paraId="5B1A957B" w14:textId="77777777" w:rsidTr="00811258">
        <w:trPr>
          <w:trHeight w:val="300"/>
        </w:trPr>
        <w:tc>
          <w:tcPr>
            <w:tcW w:w="709" w:type="dxa"/>
            <w:vMerge/>
            <w:vAlign w:val="center"/>
            <w:hideMark/>
          </w:tcPr>
          <w:p w14:paraId="6B374141"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41CF5B6A"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4AF2D4A3"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ΠΕΤΡΟΛΙΑΓΚΗΣ ΚΩΝ/ΝΟΣ</w:t>
            </w:r>
          </w:p>
        </w:tc>
        <w:tc>
          <w:tcPr>
            <w:tcW w:w="1701" w:type="dxa"/>
            <w:noWrap/>
            <w:vAlign w:val="bottom"/>
            <w:hideMark/>
          </w:tcPr>
          <w:p w14:paraId="60D456F7"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ΙΣΙΔΩΡΟΣ</w:t>
            </w:r>
          </w:p>
        </w:tc>
        <w:tc>
          <w:tcPr>
            <w:tcW w:w="1418" w:type="dxa"/>
            <w:noWrap/>
            <w:vAlign w:val="bottom"/>
            <w:hideMark/>
          </w:tcPr>
          <w:p w14:paraId="4D193532"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83,33%</w:t>
            </w:r>
          </w:p>
        </w:tc>
      </w:tr>
      <w:tr w:rsidR="000C5A51" w:rsidRPr="000C5A51" w14:paraId="4CBBCBD8" w14:textId="77777777" w:rsidTr="00811258">
        <w:trPr>
          <w:trHeight w:val="300"/>
        </w:trPr>
        <w:tc>
          <w:tcPr>
            <w:tcW w:w="709" w:type="dxa"/>
            <w:vMerge/>
            <w:vAlign w:val="center"/>
            <w:hideMark/>
          </w:tcPr>
          <w:p w14:paraId="25E5731E"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6E7DFACC"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720B4716"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ΟΡΣΑΛΙΑ</w:t>
            </w:r>
          </w:p>
        </w:tc>
        <w:tc>
          <w:tcPr>
            <w:tcW w:w="1701" w:type="dxa"/>
            <w:noWrap/>
            <w:vAlign w:val="bottom"/>
            <w:hideMark/>
          </w:tcPr>
          <w:p w14:paraId="35B3153F"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3242EE46"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3F40E10D" w14:textId="77777777" w:rsidTr="00811258">
        <w:trPr>
          <w:trHeight w:val="315"/>
        </w:trPr>
        <w:tc>
          <w:tcPr>
            <w:tcW w:w="709" w:type="dxa"/>
            <w:vMerge/>
            <w:vAlign w:val="center"/>
            <w:hideMark/>
          </w:tcPr>
          <w:p w14:paraId="5B880432"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0C15CD21"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3B6B3219"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ΚΑΛΟΜΟΙΡΑ</w:t>
            </w:r>
          </w:p>
        </w:tc>
        <w:tc>
          <w:tcPr>
            <w:tcW w:w="1701" w:type="dxa"/>
            <w:noWrap/>
            <w:vAlign w:val="bottom"/>
            <w:hideMark/>
          </w:tcPr>
          <w:p w14:paraId="1A6DAB06"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7C46B2A8"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369FA73A" w14:textId="77777777" w:rsidTr="00811258">
        <w:trPr>
          <w:trHeight w:val="300"/>
        </w:trPr>
        <w:tc>
          <w:tcPr>
            <w:tcW w:w="709" w:type="dxa"/>
            <w:vMerge/>
            <w:vAlign w:val="center"/>
            <w:hideMark/>
          </w:tcPr>
          <w:p w14:paraId="370679AE"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0E76C668"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7DA62E1D"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ΚΟΛΙΑΔΗΜΑ ΕΙΡΗΝΗ</w:t>
            </w:r>
          </w:p>
        </w:tc>
        <w:tc>
          <w:tcPr>
            <w:tcW w:w="1701" w:type="dxa"/>
            <w:noWrap/>
            <w:vAlign w:val="bottom"/>
            <w:hideMark/>
          </w:tcPr>
          <w:p w14:paraId="6B44006D"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ΔΗΜΗΤΡΙΟΣ</w:t>
            </w:r>
          </w:p>
        </w:tc>
        <w:tc>
          <w:tcPr>
            <w:tcW w:w="1418" w:type="dxa"/>
            <w:noWrap/>
            <w:vAlign w:val="bottom"/>
            <w:hideMark/>
          </w:tcPr>
          <w:p w14:paraId="2AD13309"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w:t>
            </w:r>
          </w:p>
        </w:tc>
      </w:tr>
      <w:tr w:rsidR="000C5A51" w:rsidRPr="000C5A51" w14:paraId="20C1CE0F" w14:textId="77777777" w:rsidTr="00811258">
        <w:trPr>
          <w:trHeight w:val="300"/>
        </w:trPr>
        <w:tc>
          <w:tcPr>
            <w:tcW w:w="709" w:type="dxa"/>
            <w:vMerge/>
            <w:vAlign w:val="center"/>
            <w:hideMark/>
          </w:tcPr>
          <w:p w14:paraId="25DF3670"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7F381C68"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26A6CB0D"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ΠΕΤΡΟΛΙΑΓΚΗΣ ΚΩΝ/ΝΟΣ</w:t>
            </w:r>
          </w:p>
        </w:tc>
        <w:tc>
          <w:tcPr>
            <w:tcW w:w="1701" w:type="dxa"/>
            <w:noWrap/>
            <w:vAlign w:val="bottom"/>
            <w:hideMark/>
          </w:tcPr>
          <w:p w14:paraId="67C88291"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ΙΣΙΔΩΡΟΣ</w:t>
            </w:r>
          </w:p>
        </w:tc>
        <w:tc>
          <w:tcPr>
            <w:tcW w:w="1418" w:type="dxa"/>
            <w:noWrap/>
            <w:vAlign w:val="bottom"/>
            <w:hideMark/>
          </w:tcPr>
          <w:p w14:paraId="1245F482"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83,33%</w:t>
            </w:r>
          </w:p>
        </w:tc>
      </w:tr>
      <w:tr w:rsidR="000C5A51" w:rsidRPr="000C5A51" w14:paraId="7270523F" w14:textId="77777777" w:rsidTr="00811258">
        <w:trPr>
          <w:trHeight w:val="300"/>
        </w:trPr>
        <w:tc>
          <w:tcPr>
            <w:tcW w:w="709" w:type="dxa"/>
            <w:vMerge/>
            <w:vAlign w:val="center"/>
            <w:hideMark/>
          </w:tcPr>
          <w:p w14:paraId="460ADD15"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29D03AFC"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34738C8C"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ΟΡΣΑΛΙΑ</w:t>
            </w:r>
          </w:p>
        </w:tc>
        <w:tc>
          <w:tcPr>
            <w:tcW w:w="1701" w:type="dxa"/>
            <w:noWrap/>
            <w:vAlign w:val="bottom"/>
            <w:hideMark/>
          </w:tcPr>
          <w:p w14:paraId="4FE396C6"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691C0172"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044205B1" w14:textId="77777777" w:rsidTr="00811258">
        <w:trPr>
          <w:trHeight w:val="315"/>
        </w:trPr>
        <w:tc>
          <w:tcPr>
            <w:tcW w:w="709" w:type="dxa"/>
            <w:vMerge/>
            <w:vAlign w:val="center"/>
            <w:hideMark/>
          </w:tcPr>
          <w:p w14:paraId="5A1020F0"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37CC8050"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3B6350D5"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ΚΑΛΟΜΟΙΡΑ</w:t>
            </w:r>
          </w:p>
        </w:tc>
        <w:tc>
          <w:tcPr>
            <w:tcW w:w="1701" w:type="dxa"/>
            <w:noWrap/>
            <w:vAlign w:val="bottom"/>
            <w:hideMark/>
          </w:tcPr>
          <w:p w14:paraId="6C20D810"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430DD21A"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2C26892A" w14:textId="77777777" w:rsidTr="00811258">
        <w:trPr>
          <w:trHeight w:val="300"/>
        </w:trPr>
        <w:tc>
          <w:tcPr>
            <w:tcW w:w="709" w:type="dxa"/>
            <w:vMerge/>
            <w:vAlign w:val="center"/>
            <w:hideMark/>
          </w:tcPr>
          <w:p w14:paraId="73E10D65"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1BCBE171"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7794685D"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ΚΟΛΙΑΔΗΜΑ ΕΙΡΗΝΗ</w:t>
            </w:r>
          </w:p>
        </w:tc>
        <w:tc>
          <w:tcPr>
            <w:tcW w:w="1701" w:type="dxa"/>
            <w:noWrap/>
            <w:vAlign w:val="bottom"/>
            <w:hideMark/>
          </w:tcPr>
          <w:p w14:paraId="1374C075"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ΔΗΜΗΤΡΙΟΣ</w:t>
            </w:r>
          </w:p>
        </w:tc>
        <w:tc>
          <w:tcPr>
            <w:tcW w:w="1418" w:type="dxa"/>
            <w:noWrap/>
            <w:vAlign w:val="bottom"/>
            <w:hideMark/>
          </w:tcPr>
          <w:p w14:paraId="010807F9"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w:t>
            </w:r>
          </w:p>
        </w:tc>
      </w:tr>
      <w:tr w:rsidR="000C5A51" w:rsidRPr="000C5A51" w14:paraId="38715CBC" w14:textId="77777777" w:rsidTr="00811258">
        <w:trPr>
          <w:trHeight w:val="300"/>
        </w:trPr>
        <w:tc>
          <w:tcPr>
            <w:tcW w:w="709" w:type="dxa"/>
            <w:vMerge/>
            <w:vAlign w:val="center"/>
            <w:hideMark/>
          </w:tcPr>
          <w:p w14:paraId="5D68E274"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1BC46B73"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595ADAC4"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ΠΕΤΡΟΛΙΑΓΚΗΣ ΚΩΝ/ΝΟΣ</w:t>
            </w:r>
          </w:p>
        </w:tc>
        <w:tc>
          <w:tcPr>
            <w:tcW w:w="1701" w:type="dxa"/>
            <w:noWrap/>
            <w:vAlign w:val="bottom"/>
            <w:hideMark/>
          </w:tcPr>
          <w:p w14:paraId="0D876FB1"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ΙΣΙΔΩΡΟΣ</w:t>
            </w:r>
          </w:p>
        </w:tc>
        <w:tc>
          <w:tcPr>
            <w:tcW w:w="1418" w:type="dxa"/>
            <w:noWrap/>
            <w:vAlign w:val="bottom"/>
            <w:hideMark/>
          </w:tcPr>
          <w:p w14:paraId="1FD48EA7"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83,33%</w:t>
            </w:r>
          </w:p>
        </w:tc>
      </w:tr>
      <w:tr w:rsidR="000C5A51" w:rsidRPr="000C5A51" w14:paraId="28255603" w14:textId="77777777" w:rsidTr="00811258">
        <w:trPr>
          <w:trHeight w:val="300"/>
        </w:trPr>
        <w:tc>
          <w:tcPr>
            <w:tcW w:w="709" w:type="dxa"/>
            <w:vMerge/>
            <w:vAlign w:val="center"/>
            <w:hideMark/>
          </w:tcPr>
          <w:p w14:paraId="6FFF5762"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31C8488F"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6B945676"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ΟΡΣΑΛΙΑ</w:t>
            </w:r>
          </w:p>
        </w:tc>
        <w:tc>
          <w:tcPr>
            <w:tcW w:w="1701" w:type="dxa"/>
            <w:noWrap/>
            <w:vAlign w:val="bottom"/>
            <w:hideMark/>
          </w:tcPr>
          <w:p w14:paraId="34C5D5C5"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24A6A56F"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1EF2E19F" w14:textId="77777777" w:rsidTr="00811258">
        <w:trPr>
          <w:trHeight w:val="315"/>
        </w:trPr>
        <w:tc>
          <w:tcPr>
            <w:tcW w:w="709" w:type="dxa"/>
            <w:vMerge/>
            <w:vAlign w:val="center"/>
            <w:hideMark/>
          </w:tcPr>
          <w:p w14:paraId="3B617DE4"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262774A3"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52B25EC4"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ΚΑΛΟΜΟΙΡΑ</w:t>
            </w:r>
          </w:p>
        </w:tc>
        <w:tc>
          <w:tcPr>
            <w:tcW w:w="1701" w:type="dxa"/>
            <w:noWrap/>
            <w:vAlign w:val="bottom"/>
            <w:hideMark/>
          </w:tcPr>
          <w:p w14:paraId="1FEA5EF8"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7D4A1ACB"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0817EC8C" w14:textId="77777777" w:rsidTr="00811258">
        <w:trPr>
          <w:trHeight w:val="300"/>
        </w:trPr>
        <w:tc>
          <w:tcPr>
            <w:tcW w:w="709" w:type="dxa"/>
            <w:vMerge/>
            <w:vAlign w:val="center"/>
            <w:hideMark/>
          </w:tcPr>
          <w:p w14:paraId="66C65E9C"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63287C4F"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2335C349"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ΚΟΛΙΑΔΗΜΑ ΕΙΡΗΝΗ</w:t>
            </w:r>
          </w:p>
        </w:tc>
        <w:tc>
          <w:tcPr>
            <w:tcW w:w="1701" w:type="dxa"/>
            <w:noWrap/>
            <w:vAlign w:val="bottom"/>
            <w:hideMark/>
          </w:tcPr>
          <w:p w14:paraId="6091802A"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ΔΗΜΗΤΡΙΟΣ</w:t>
            </w:r>
          </w:p>
        </w:tc>
        <w:tc>
          <w:tcPr>
            <w:tcW w:w="1418" w:type="dxa"/>
            <w:noWrap/>
            <w:vAlign w:val="bottom"/>
            <w:hideMark/>
          </w:tcPr>
          <w:p w14:paraId="48EEB163"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w:t>
            </w:r>
          </w:p>
        </w:tc>
      </w:tr>
      <w:tr w:rsidR="000C5A51" w:rsidRPr="000C5A51" w14:paraId="1E06F697" w14:textId="77777777" w:rsidTr="00811258">
        <w:trPr>
          <w:trHeight w:val="300"/>
        </w:trPr>
        <w:tc>
          <w:tcPr>
            <w:tcW w:w="709" w:type="dxa"/>
            <w:vMerge/>
            <w:vAlign w:val="center"/>
            <w:hideMark/>
          </w:tcPr>
          <w:p w14:paraId="18DA7893"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10505E58"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76401F9F"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ΠΕΤΡΟΛΙΑΓΚΗΣ ΚΩΝ/ΝΟΣ</w:t>
            </w:r>
          </w:p>
        </w:tc>
        <w:tc>
          <w:tcPr>
            <w:tcW w:w="1701" w:type="dxa"/>
            <w:noWrap/>
            <w:vAlign w:val="bottom"/>
            <w:hideMark/>
          </w:tcPr>
          <w:p w14:paraId="150A05CF"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ΙΣΙΔΩΡΟΣ</w:t>
            </w:r>
          </w:p>
        </w:tc>
        <w:tc>
          <w:tcPr>
            <w:tcW w:w="1418" w:type="dxa"/>
            <w:noWrap/>
            <w:vAlign w:val="bottom"/>
            <w:hideMark/>
          </w:tcPr>
          <w:p w14:paraId="3C8D912B"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83,33%</w:t>
            </w:r>
          </w:p>
        </w:tc>
      </w:tr>
      <w:tr w:rsidR="000C5A51" w:rsidRPr="000C5A51" w14:paraId="4AEED1CC" w14:textId="77777777" w:rsidTr="00811258">
        <w:trPr>
          <w:trHeight w:val="300"/>
        </w:trPr>
        <w:tc>
          <w:tcPr>
            <w:tcW w:w="709" w:type="dxa"/>
            <w:vMerge/>
            <w:vAlign w:val="center"/>
            <w:hideMark/>
          </w:tcPr>
          <w:p w14:paraId="0C2EBBC7"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77E66841"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5D3A70D6"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ΟΡΣΑΛΙΑ</w:t>
            </w:r>
          </w:p>
        </w:tc>
        <w:tc>
          <w:tcPr>
            <w:tcW w:w="1701" w:type="dxa"/>
            <w:noWrap/>
            <w:vAlign w:val="bottom"/>
            <w:hideMark/>
          </w:tcPr>
          <w:p w14:paraId="260798E3"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0C80F976"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7C487CB4" w14:textId="77777777" w:rsidTr="00811258">
        <w:trPr>
          <w:trHeight w:val="315"/>
        </w:trPr>
        <w:tc>
          <w:tcPr>
            <w:tcW w:w="709" w:type="dxa"/>
            <w:vMerge/>
            <w:vAlign w:val="center"/>
            <w:hideMark/>
          </w:tcPr>
          <w:p w14:paraId="46F36636"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02A4FD10"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0E8D0151"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ΚΑΛΟΜΟΙΡΑ</w:t>
            </w:r>
          </w:p>
        </w:tc>
        <w:tc>
          <w:tcPr>
            <w:tcW w:w="1701" w:type="dxa"/>
            <w:noWrap/>
            <w:vAlign w:val="bottom"/>
            <w:hideMark/>
          </w:tcPr>
          <w:p w14:paraId="5278443D"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6ADEB166"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19853581" w14:textId="77777777" w:rsidTr="00811258">
        <w:trPr>
          <w:trHeight w:val="300"/>
        </w:trPr>
        <w:tc>
          <w:tcPr>
            <w:tcW w:w="709" w:type="dxa"/>
            <w:vMerge/>
            <w:vAlign w:val="center"/>
            <w:hideMark/>
          </w:tcPr>
          <w:p w14:paraId="03E4FFE7"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0339F3CC"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614A9965"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ΚΟΛΙΑΔΗΜΑ ΕΙΡΗΝΗ</w:t>
            </w:r>
          </w:p>
        </w:tc>
        <w:tc>
          <w:tcPr>
            <w:tcW w:w="1701" w:type="dxa"/>
            <w:noWrap/>
            <w:vAlign w:val="bottom"/>
            <w:hideMark/>
          </w:tcPr>
          <w:p w14:paraId="05EBB20E"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ΔΗΜΗΤΡΙΟΣ</w:t>
            </w:r>
          </w:p>
        </w:tc>
        <w:tc>
          <w:tcPr>
            <w:tcW w:w="1418" w:type="dxa"/>
            <w:noWrap/>
            <w:vAlign w:val="bottom"/>
            <w:hideMark/>
          </w:tcPr>
          <w:p w14:paraId="3E1A7EF4"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w:t>
            </w:r>
          </w:p>
        </w:tc>
      </w:tr>
      <w:tr w:rsidR="000C5A51" w:rsidRPr="000C5A51" w14:paraId="4B93BE59" w14:textId="77777777" w:rsidTr="00811258">
        <w:trPr>
          <w:trHeight w:val="300"/>
        </w:trPr>
        <w:tc>
          <w:tcPr>
            <w:tcW w:w="709" w:type="dxa"/>
            <w:vMerge/>
            <w:vAlign w:val="center"/>
            <w:hideMark/>
          </w:tcPr>
          <w:p w14:paraId="266247B1"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23652320"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7A014396"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ΠΕΤΡΟΛΙΑΓΚΗΣ ΚΩΝ/ΝΟΣ</w:t>
            </w:r>
          </w:p>
        </w:tc>
        <w:tc>
          <w:tcPr>
            <w:tcW w:w="1701" w:type="dxa"/>
            <w:noWrap/>
            <w:vAlign w:val="bottom"/>
            <w:hideMark/>
          </w:tcPr>
          <w:p w14:paraId="1D8ABDD7"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ΙΣΙΔΩΡΟΣ</w:t>
            </w:r>
          </w:p>
        </w:tc>
        <w:tc>
          <w:tcPr>
            <w:tcW w:w="1418" w:type="dxa"/>
            <w:noWrap/>
            <w:vAlign w:val="bottom"/>
            <w:hideMark/>
          </w:tcPr>
          <w:p w14:paraId="6EA1ADC1"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83,33%</w:t>
            </w:r>
          </w:p>
        </w:tc>
      </w:tr>
      <w:tr w:rsidR="000C5A51" w:rsidRPr="000C5A51" w14:paraId="10F5ED4F" w14:textId="77777777" w:rsidTr="00811258">
        <w:trPr>
          <w:trHeight w:val="300"/>
        </w:trPr>
        <w:tc>
          <w:tcPr>
            <w:tcW w:w="709" w:type="dxa"/>
            <w:vMerge/>
            <w:vAlign w:val="center"/>
            <w:hideMark/>
          </w:tcPr>
          <w:p w14:paraId="7DFA3245"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02678E63"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59CE0F41"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ΟΡΣΑΛΙΑ</w:t>
            </w:r>
          </w:p>
        </w:tc>
        <w:tc>
          <w:tcPr>
            <w:tcW w:w="1701" w:type="dxa"/>
            <w:noWrap/>
            <w:vAlign w:val="bottom"/>
            <w:hideMark/>
          </w:tcPr>
          <w:p w14:paraId="512C1FA9"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24C76838"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44619F8E" w14:textId="77777777" w:rsidTr="00811258">
        <w:trPr>
          <w:trHeight w:val="315"/>
        </w:trPr>
        <w:tc>
          <w:tcPr>
            <w:tcW w:w="709" w:type="dxa"/>
            <w:vMerge/>
            <w:vAlign w:val="center"/>
            <w:hideMark/>
          </w:tcPr>
          <w:p w14:paraId="459DB5AF"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4E4FC713"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65950F33"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ΜΠΑΓΛΑΤΖΗ ΚΑΛΟΜΟΙΡΑ</w:t>
            </w:r>
          </w:p>
        </w:tc>
        <w:tc>
          <w:tcPr>
            <w:tcW w:w="1701" w:type="dxa"/>
            <w:noWrap/>
            <w:vAlign w:val="bottom"/>
            <w:hideMark/>
          </w:tcPr>
          <w:p w14:paraId="2274F591"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ΘΕΟΔΩΡΟΣ</w:t>
            </w:r>
          </w:p>
        </w:tc>
        <w:tc>
          <w:tcPr>
            <w:tcW w:w="1418" w:type="dxa"/>
            <w:noWrap/>
            <w:vAlign w:val="bottom"/>
            <w:hideMark/>
          </w:tcPr>
          <w:p w14:paraId="7BFD6D93"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4,17%</w:t>
            </w:r>
          </w:p>
        </w:tc>
      </w:tr>
      <w:tr w:rsidR="000C5A51" w:rsidRPr="000C5A51" w14:paraId="1BEAD205" w14:textId="77777777" w:rsidTr="00811258">
        <w:trPr>
          <w:trHeight w:val="300"/>
        </w:trPr>
        <w:tc>
          <w:tcPr>
            <w:tcW w:w="709" w:type="dxa"/>
            <w:vMerge w:val="restart"/>
            <w:noWrap/>
            <w:vAlign w:val="center"/>
            <w:hideMark/>
          </w:tcPr>
          <w:p w14:paraId="7032EDDD" w14:textId="77777777" w:rsidR="000C5A51" w:rsidRPr="000C5A51" w:rsidRDefault="000C5A51" w:rsidP="000C5A51">
            <w:pPr>
              <w:widowControl/>
              <w:autoSpaceDE/>
              <w:autoSpaceDN/>
              <w:adjustRightInd/>
              <w:jc w:val="center"/>
              <w:rPr>
                <w:rFonts w:ascii="Calibri" w:hAnsi="Calibri" w:cs="Calibri"/>
                <w:b/>
                <w:bCs/>
                <w:color w:val="000000"/>
                <w:sz w:val="22"/>
                <w:szCs w:val="22"/>
              </w:rPr>
            </w:pPr>
            <w:r w:rsidRPr="000C5A51">
              <w:rPr>
                <w:rFonts w:ascii="Calibri" w:hAnsi="Calibri" w:cs="Calibri"/>
                <w:b/>
                <w:bCs/>
                <w:color w:val="000000"/>
                <w:sz w:val="22"/>
                <w:szCs w:val="22"/>
              </w:rPr>
              <w:t>22</w:t>
            </w:r>
          </w:p>
        </w:tc>
        <w:tc>
          <w:tcPr>
            <w:tcW w:w="1443" w:type="dxa"/>
            <w:vMerge w:val="restart"/>
            <w:noWrap/>
            <w:vAlign w:val="center"/>
            <w:hideMark/>
          </w:tcPr>
          <w:p w14:paraId="6CDC2AF9" w14:textId="77777777" w:rsidR="000C5A51" w:rsidRPr="000C5A51" w:rsidRDefault="000C5A51" w:rsidP="000C5A51">
            <w:pPr>
              <w:widowControl/>
              <w:autoSpaceDE/>
              <w:autoSpaceDN/>
              <w:adjustRightInd/>
              <w:jc w:val="center"/>
              <w:rPr>
                <w:rFonts w:ascii="Calibri" w:hAnsi="Calibri" w:cs="Calibri"/>
                <w:color w:val="000000"/>
                <w:sz w:val="22"/>
                <w:szCs w:val="22"/>
              </w:rPr>
            </w:pPr>
            <w:r w:rsidRPr="000C5A51">
              <w:rPr>
                <w:rFonts w:ascii="Calibri" w:hAnsi="Calibri" w:cs="Calibri"/>
                <w:color w:val="000000"/>
                <w:sz w:val="22"/>
                <w:szCs w:val="22"/>
              </w:rPr>
              <w:t>50670518016</w:t>
            </w:r>
          </w:p>
        </w:tc>
        <w:tc>
          <w:tcPr>
            <w:tcW w:w="2951" w:type="dxa"/>
            <w:noWrap/>
            <w:vAlign w:val="bottom"/>
            <w:hideMark/>
          </w:tcPr>
          <w:p w14:paraId="55697DAE"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ΠΟΡΙΩΤΗΣ ΔΗΜΗΤΡΙΟΣ</w:t>
            </w:r>
          </w:p>
        </w:tc>
        <w:tc>
          <w:tcPr>
            <w:tcW w:w="1701" w:type="dxa"/>
            <w:noWrap/>
            <w:vAlign w:val="bottom"/>
            <w:hideMark/>
          </w:tcPr>
          <w:p w14:paraId="4B07535A"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ΙΩΑΝΝΗΣ</w:t>
            </w:r>
          </w:p>
        </w:tc>
        <w:tc>
          <w:tcPr>
            <w:tcW w:w="1418" w:type="dxa"/>
            <w:noWrap/>
            <w:vAlign w:val="bottom"/>
            <w:hideMark/>
          </w:tcPr>
          <w:p w14:paraId="7315870C"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33,33%</w:t>
            </w:r>
          </w:p>
        </w:tc>
      </w:tr>
      <w:tr w:rsidR="000C5A51" w:rsidRPr="000C5A51" w14:paraId="271DCCC9" w14:textId="77777777" w:rsidTr="00811258">
        <w:trPr>
          <w:trHeight w:val="300"/>
        </w:trPr>
        <w:tc>
          <w:tcPr>
            <w:tcW w:w="709" w:type="dxa"/>
            <w:vMerge/>
            <w:vAlign w:val="center"/>
            <w:hideMark/>
          </w:tcPr>
          <w:p w14:paraId="1A87CAA2"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667560E5"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40132C4D"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ΠΟΡΙΩΤΗΣ ΕΥΘΥΜΙΟΣ</w:t>
            </w:r>
          </w:p>
        </w:tc>
        <w:tc>
          <w:tcPr>
            <w:tcW w:w="1701" w:type="dxa"/>
            <w:noWrap/>
            <w:vAlign w:val="bottom"/>
            <w:hideMark/>
          </w:tcPr>
          <w:p w14:paraId="3A974A28"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ΙΩΑΝΝΗΣ</w:t>
            </w:r>
          </w:p>
        </w:tc>
        <w:tc>
          <w:tcPr>
            <w:tcW w:w="1418" w:type="dxa"/>
            <w:noWrap/>
            <w:vAlign w:val="bottom"/>
            <w:hideMark/>
          </w:tcPr>
          <w:p w14:paraId="5904C59C"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33,33%</w:t>
            </w:r>
          </w:p>
        </w:tc>
      </w:tr>
      <w:tr w:rsidR="000C5A51" w:rsidRPr="000C5A51" w14:paraId="7E861ABC" w14:textId="77777777" w:rsidTr="00811258">
        <w:trPr>
          <w:trHeight w:val="300"/>
        </w:trPr>
        <w:tc>
          <w:tcPr>
            <w:tcW w:w="709" w:type="dxa"/>
            <w:vMerge/>
            <w:vAlign w:val="center"/>
            <w:hideMark/>
          </w:tcPr>
          <w:p w14:paraId="3D461010" w14:textId="77777777" w:rsidR="000C5A51" w:rsidRPr="000C5A51" w:rsidRDefault="000C5A51" w:rsidP="000C5A51">
            <w:pPr>
              <w:widowControl/>
              <w:autoSpaceDE/>
              <w:autoSpaceDN/>
              <w:adjustRightInd/>
              <w:rPr>
                <w:rFonts w:ascii="Calibri" w:hAnsi="Calibri" w:cs="Calibri"/>
                <w:b/>
                <w:bCs/>
                <w:color w:val="000000"/>
                <w:sz w:val="22"/>
                <w:szCs w:val="22"/>
              </w:rPr>
            </w:pPr>
          </w:p>
        </w:tc>
        <w:tc>
          <w:tcPr>
            <w:tcW w:w="1443" w:type="dxa"/>
            <w:vMerge/>
            <w:vAlign w:val="center"/>
            <w:hideMark/>
          </w:tcPr>
          <w:p w14:paraId="43E315DF" w14:textId="77777777" w:rsidR="000C5A51" w:rsidRPr="000C5A51" w:rsidRDefault="000C5A51" w:rsidP="000C5A51">
            <w:pPr>
              <w:widowControl/>
              <w:autoSpaceDE/>
              <w:autoSpaceDN/>
              <w:adjustRightInd/>
              <w:rPr>
                <w:rFonts w:ascii="Calibri" w:hAnsi="Calibri" w:cs="Calibri"/>
                <w:color w:val="000000"/>
                <w:sz w:val="22"/>
                <w:szCs w:val="22"/>
              </w:rPr>
            </w:pPr>
          </w:p>
        </w:tc>
        <w:tc>
          <w:tcPr>
            <w:tcW w:w="2951" w:type="dxa"/>
            <w:noWrap/>
            <w:vAlign w:val="bottom"/>
            <w:hideMark/>
          </w:tcPr>
          <w:p w14:paraId="79CAE09A"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ΠΟΡΙΩΤΗ ΜΑΡΙΑ</w:t>
            </w:r>
          </w:p>
        </w:tc>
        <w:tc>
          <w:tcPr>
            <w:tcW w:w="1701" w:type="dxa"/>
            <w:noWrap/>
            <w:vAlign w:val="bottom"/>
            <w:hideMark/>
          </w:tcPr>
          <w:p w14:paraId="771776EB" w14:textId="77777777" w:rsidR="000C5A51" w:rsidRPr="000C5A51" w:rsidRDefault="000C5A51" w:rsidP="000C5A51">
            <w:pPr>
              <w:widowControl/>
              <w:autoSpaceDE/>
              <w:autoSpaceDN/>
              <w:adjustRightInd/>
              <w:rPr>
                <w:rFonts w:ascii="Calibri" w:hAnsi="Calibri" w:cs="Calibri"/>
                <w:color w:val="000000"/>
                <w:sz w:val="22"/>
                <w:szCs w:val="22"/>
              </w:rPr>
            </w:pPr>
            <w:r w:rsidRPr="000C5A51">
              <w:rPr>
                <w:rFonts w:ascii="Calibri" w:hAnsi="Calibri" w:cs="Calibri"/>
                <w:color w:val="000000"/>
                <w:sz w:val="22"/>
                <w:szCs w:val="22"/>
              </w:rPr>
              <w:t>ΙΩΑΝΝΗΣ</w:t>
            </w:r>
          </w:p>
        </w:tc>
        <w:tc>
          <w:tcPr>
            <w:tcW w:w="1418" w:type="dxa"/>
            <w:noWrap/>
            <w:vAlign w:val="bottom"/>
            <w:hideMark/>
          </w:tcPr>
          <w:p w14:paraId="5A3A02B1" w14:textId="77777777" w:rsidR="000C5A51" w:rsidRPr="000C5A51" w:rsidRDefault="000C5A51" w:rsidP="000C5A51">
            <w:pPr>
              <w:widowControl/>
              <w:autoSpaceDE/>
              <w:autoSpaceDN/>
              <w:adjustRightInd/>
              <w:jc w:val="right"/>
              <w:rPr>
                <w:rFonts w:ascii="Calibri" w:hAnsi="Calibri" w:cs="Calibri"/>
                <w:color w:val="000000"/>
                <w:sz w:val="22"/>
                <w:szCs w:val="22"/>
              </w:rPr>
            </w:pPr>
            <w:r w:rsidRPr="000C5A51">
              <w:rPr>
                <w:rFonts w:ascii="Calibri" w:hAnsi="Calibri" w:cs="Calibri"/>
                <w:color w:val="000000"/>
                <w:sz w:val="22"/>
                <w:szCs w:val="22"/>
              </w:rPr>
              <w:t>33,33%</w:t>
            </w:r>
          </w:p>
        </w:tc>
      </w:tr>
    </w:tbl>
    <w:p w14:paraId="79BCA7B6" w14:textId="77777777" w:rsidR="000C5A51" w:rsidRPr="000C5A51" w:rsidRDefault="000C5A51" w:rsidP="000C5A51">
      <w:pPr>
        <w:widowControl/>
        <w:spacing w:line="360" w:lineRule="auto"/>
        <w:jc w:val="both"/>
        <w:rPr>
          <w:rFonts w:ascii="Calibri" w:hAnsi="Calibri" w:cs="Calibri"/>
          <w:color w:val="000000"/>
          <w:sz w:val="22"/>
          <w:szCs w:val="22"/>
        </w:rPr>
      </w:pPr>
    </w:p>
    <w:p w14:paraId="557AF66A" w14:textId="77777777" w:rsidR="000C5A51" w:rsidRPr="000C5A51" w:rsidRDefault="000C5A51" w:rsidP="000C5A51">
      <w:pPr>
        <w:widowControl/>
        <w:spacing w:line="360" w:lineRule="auto"/>
        <w:jc w:val="both"/>
        <w:rPr>
          <w:rFonts w:ascii="Calibri" w:hAnsi="Calibri" w:cs="Calibri"/>
          <w:i/>
          <w:color w:val="000000"/>
          <w:sz w:val="22"/>
          <w:szCs w:val="22"/>
        </w:rPr>
      </w:pPr>
      <w:r w:rsidRPr="000C5A51">
        <w:rPr>
          <w:rFonts w:ascii="Calibri" w:hAnsi="Calibri" w:cs="Calibri"/>
          <w:color w:val="000000"/>
          <w:sz w:val="22"/>
          <w:szCs w:val="22"/>
        </w:rPr>
        <w:tab/>
        <w:t xml:space="preserve">Στην Υπηρεσία κατατέθηκαν από όλους τους ενδιαφερόμενους υπεύθυνες δηλώσεις στις οποίες δηλώνουν ότι </w:t>
      </w:r>
      <w:r w:rsidRPr="000C5A51">
        <w:rPr>
          <w:rFonts w:ascii="Calibri" w:hAnsi="Calibri" w:cs="Calibri"/>
          <w:i/>
          <w:color w:val="000000"/>
          <w:sz w:val="22"/>
          <w:szCs w:val="22"/>
        </w:rPr>
        <w:t>«Συμφωνούν με τις επιφάνειες που αναγράφονται στην υπ’ αριθμ. 01/2021 πράξης του προϊσταμένου της Υ.Δ.Ο.Μ. Μαρκοπούλου περί «Προσκύρωσης τακτοποίησης και αναλογισμού αποζημίωσης λόγω ρυμοτομίας ιδιοκτησιών συμμετεχόντων στην διάνοιξη του κοινόχρηστου χώρου Ο.Τ. 195 (ΚΧ-ΠΑΡΚΟ) στην πόλη της Κερατέας της Δ.Ε. Κερατέας του Δήμου Λαυρεωτικής.» και του σχεδιαγράμματος που την συνοδεύει και αφορούν στα γεωτεμάχιά τους. Από τη παραπάνω πράξη προκύπτουν δικαιώματα αποζημίωσης λόγω ρυμοτομίας και αποδέχονται το τίμημα, που αφορά στα παραπάνω δικαιώματα, να υπολογιστεί επί της αντίστοιχης αντικειμενικής αξίας των οικοπέδων της πόλης της Κερατέας, όπως αυτό προσδιοριστεί αρμοδίως.»</w:t>
      </w:r>
    </w:p>
    <w:p w14:paraId="694C1FBD" w14:textId="77777777" w:rsidR="000C5A51" w:rsidRPr="000C5A51" w:rsidRDefault="000C5A51" w:rsidP="000C5A51">
      <w:pPr>
        <w:widowControl/>
        <w:spacing w:line="360" w:lineRule="auto"/>
        <w:jc w:val="both"/>
        <w:rPr>
          <w:rFonts w:ascii="Calibri" w:hAnsi="Calibri" w:cs="Calibri"/>
          <w:i/>
          <w:color w:val="000000"/>
          <w:sz w:val="22"/>
          <w:szCs w:val="22"/>
        </w:rPr>
      </w:pPr>
      <w:r w:rsidRPr="000C5A51">
        <w:rPr>
          <w:rFonts w:ascii="Calibri" w:hAnsi="Calibri" w:cs="Calibri"/>
          <w:color w:val="000000"/>
          <w:sz w:val="22"/>
          <w:szCs w:val="22"/>
        </w:rPr>
        <w:tab/>
        <w:t xml:space="preserve">Σύμφωνα με την ΠΟΛ 1038/30.01.1992 </w:t>
      </w:r>
      <w:r w:rsidRPr="000C5A51">
        <w:rPr>
          <w:rFonts w:ascii="Calibri" w:hAnsi="Calibri" w:cs="Calibri"/>
          <w:i/>
          <w:color w:val="000000"/>
          <w:sz w:val="22"/>
          <w:szCs w:val="22"/>
        </w:rPr>
        <w:t xml:space="preserve">«…Οι αντικειμενικές αξίες είναι δημόσια γνωστές (Υ.Α. 1093294/1183/29.12.1990 ΦΕΚ Β' 838) και τα σχετικά βιβλία τιμών τα έχουν προμηθευτεί συμβολαιογράφοι, δήμοι - κοινότητες και κάθε άλλος που θέλησε μπορεί να τα προμηθευτεί. </w:t>
      </w:r>
      <w:r w:rsidRPr="000C5A51">
        <w:rPr>
          <w:rFonts w:ascii="Calibri" w:hAnsi="Calibri" w:cs="Calibri"/>
          <w:i/>
          <w:color w:val="000000"/>
          <w:sz w:val="22"/>
          <w:szCs w:val="22"/>
        </w:rPr>
        <w:br/>
        <w:t>Συνεπώς οι ενδιαφερόμενοι, προκειμένου να διεκδικήσουν τα ατομικά τους δικαιώματα μπορούν να πάρουν πληροφορίες ή να ζητήσουν τη συνδρομή οποιουδήποτε θα μπορούσε, κατά τα άνω, να τους τις δώσει….».</w:t>
      </w:r>
    </w:p>
    <w:p w14:paraId="286A90B2" w14:textId="77777777" w:rsidR="000C5A51" w:rsidRPr="000C5A51" w:rsidRDefault="000C5A51" w:rsidP="000C5A51">
      <w:pPr>
        <w:widowControl/>
        <w:spacing w:line="360" w:lineRule="auto"/>
        <w:jc w:val="both"/>
        <w:rPr>
          <w:rFonts w:ascii="Calibri" w:hAnsi="Calibri" w:cs="Calibri"/>
          <w:color w:val="000000"/>
          <w:sz w:val="22"/>
          <w:szCs w:val="22"/>
        </w:rPr>
      </w:pPr>
      <w:r w:rsidRPr="000C5A51">
        <w:rPr>
          <w:rFonts w:ascii="Calibri" w:hAnsi="Calibri" w:cs="Calibri"/>
          <w:color w:val="000000"/>
          <w:sz w:val="22"/>
          <w:szCs w:val="22"/>
        </w:rPr>
        <w:t>Με βάση τα ανωτέρω συντάχθηκαν από τη Συμβολαιογράφο Αθηνών κα Ευθυμία Βαχαρίδου, φύλλα υπολογισμού αντικειμενικής αξίας για κάθε ακίνητο και προέκυψαν τα εξής:</w:t>
      </w:r>
    </w:p>
    <w:p w14:paraId="1B3DB9E2" w14:textId="77777777" w:rsidR="000C5A51" w:rsidRPr="000C5A51" w:rsidRDefault="000C5A51" w:rsidP="000C5A51">
      <w:pPr>
        <w:widowControl/>
        <w:autoSpaceDE/>
        <w:autoSpaceDN/>
        <w:adjustRightInd/>
        <w:spacing w:line="360" w:lineRule="auto"/>
        <w:jc w:val="both"/>
        <w:rPr>
          <w:rFonts w:ascii="Calibri" w:hAnsi="Calibri" w:cs="Calibri"/>
          <w:bCs/>
          <w:color w:val="000000"/>
          <w:sz w:val="22"/>
          <w:szCs w:val="22"/>
        </w:rPr>
      </w:pPr>
      <w:r w:rsidRPr="000C5A51">
        <w:rPr>
          <w:rFonts w:ascii="Calibri" w:hAnsi="Calibri" w:cs="Calibri"/>
          <w:sz w:val="22"/>
          <w:szCs w:val="22"/>
        </w:rPr>
        <w:t xml:space="preserve">Η συνολική αξία αποζημίωσης ανά ιδιοκτήτη είναι: </w:t>
      </w:r>
      <w:r w:rsidRPr="000C5A51">
        <w:rPr>
          <w:rFonts w:ascii="Calibri" w:hAnsi="Calibri" w:cs="Calibri"/>
          <w:bCs/>
          <w:color w:val="000000"/>
          <w:sz w:val="22"/>
          <w:szCs w:val="22"/>
        </w:rPr>
        <w:t>2.427.647,65 ευρώ.</w:t>
      </w:r>
    </w:p>
    <w:p w14:paraId="2A10D5F0" w14:textId="77777777" w:rsidR="000C5A51" w:rsidRPr="000C5A51" w:rsidRDefault="000C5A51" w:rsidP="000C5A51">
      <w:pPr>
        <w:widowControl/>
        <w:autoSpaceDE/>
        <w:autoSpaceDN/>
        <w:adjustRightInd/>
        <w:spacing w:line="360" w:lineRule="auto"/>
        <w:jc w:val="both"/>
        <w:rPr>
          <w:rFonts w:ascii="Calibri" w:hAnsi="Calibri" w:cs="Calibri"/>
          <w:bCs/>
          <w:color w:val="000000"/>
          <w:sz w:val="22"/>
          <w:szCs w:val="22"/>
        </w:rPr>
      </w:pPr>
      <w:r w:rsidRPr="000C5A51">
        <w:rPr>
          <w:rFonts w:ascii="Calibri" w:hAnsi="Calibri" w:cs="Calibri"/>
          <w:bCs/>
          <w:color w:val="000000"/>
          <w:sz w:val="22"/>
          <w:szCs w:val="22"/>
        </w:rPr>
        <w:t>Το αίτημα επιχορήγησης από το Πράσινο Ταμείο είναι: 2.273.291,67 ευρώ.</w:t>
      </w:r>
    </w:p>
    <w:p w14:paraId="62EC32ED" w14:textId="77777777" w:rsidR="000C5A51" w:rsidRPr="000C5A51" w:rsidRDefault="000C5A51" w:rsidP="000C5A51">
      <w:pPr>
        <w:widowControl/>
        <w:autoSpaceDE/>
        <w:autoSpaceDN/>
        <w:adjustRightInd/>
        <w:spacing w:line="360" w:lineRule="auto"/>
        <w:jc w:val="both"/>
        <w:rPr>
          <w:rFonts w:ascii="Calibri" w:hAnsi="Calibri" w:cs="Calibri"/>
          <w:bCs/>
          <w:color w:val="000000"/>
          <w:sz w:val="22"/>
          <w:szCs w:val="22"/>
        </w:rPr>
      </w:pPr>
      <w:r w:rsidRPr="000C5A51">
        <w:rPr>
          <w:rFonts w:ascii="Calibri" w:hAnsi="Calibri" w:cs="Calibri"/>
          <w:bCs/>
          <w:color w:val="000000"/>
          <w:sz w:val="22"/>
          <w:szCs w:val="22"/>
        </w:rPr>
        <w:t>Η συνολική υποχρέωση των παρόδιων είναι: 201.925,97 ευρώ.</w:t>
      </w:r>
    </w:p>
    <w:p w14:paraId="1A6A86AA" w14:textId="77777777" w:rsidR="000C5A51" w:rsidRPr="000C5A51" w:rsidRDefault="000C5A51" w:rsidP="000C5A51">
      <w:pPr>
        <w:widowControl/>
        <w:autoSpaceDE/>
        <w:autoSpaceDN/>
        <w:adjustRightInd/>
        <w:spacing w:line="360" w:lineRule="auto"/>
        <w:jc w:val="both"/>
        <w:rPr>
          <w:rFonts w:ascii="Calibri" w:hAnsi="Calibri" w:cs="Calibri"/>
          <w:bCs/>
          <w:color w:val="000000"/>
          <w:sz w:val="22"/>
          <w:szCs w:val="22"/>
        </w:rPr>
      </w:pPr>
      <w:r w:rsidRPr="000C5A51">
        <w:rPr>
          <w:rFonts w:ascii="Calibri" w:hAnsi="Calibri" w:cs="Calibri"/>
          <w:bCs/>
          <w:color w:val="000000"/>
          <w:sz w:val="22"/>
          <w:szCs w:val="22"/>
        </w:rPr>
        <w:t>Η υποχρέωση αποζημίωσης των παρόδιων από το Δήμο Λαυρεωτικής είναι: 154.355,99 ευρώ.</w:t>
      </w:r>
    </w:p>
    <w:p w14:paraId="03BCF610" w14:textId="77777777" w:rsidR="000C5A51" w:rsidRPr="000C5A51" w:rsidRDefault="000C5A51" w:rsidP="000C5A51">
      <w:pPr>
        <w:widowControl/>
        <w:autoSpaceDE/>
        <w:autoSpaceDN/>
        <w:adjustRightInd/>
        <w:spacing w:line="360" w:lineRule="auto"/>
        <w:jc w:val="both"/>
        <w:rPr>
          <w:rFonts w:ascii="Calibri" w:hAnsi="Calibri" w:cs="Calibri"/>
          <w:sz w:val="22"/>
          <w:szCs w:val="22"/>
        </w:rPr>
      </w:pPr>
      <w:r w:rsidRPr="000C5A51">
        <w:rPr>
          <w:rFonts w:ascii="Calibri" w:hAnsi="Calibri" w:cs="Calibri"/>
          <w:bCs/>
          <w:color w:val="000000"/>
          <w:sz w:val="22"/>
          <w:szCs w:val="22"/>
        </w:rPr>
        <w:tab/>
        <w:t xml:space="preserve"> Με το αριθμ. πρωτ: 18076/01.11.2021 πρακτικό της Επιτροπής εκτίμησης Ακινήτων, έγινε ο προσδιορισμός της</w:t>
      </w:r>
      <w:r w:rsidRPr="000C5A51">
        <w:rPr>
          <w:rFonts w:ascii="Calibri" w:hAnsi="Calibri" w:cs="Calibri"/>
          <w:sz w:val="22"/>
          <w:szCs w:val="22"/>
        </w:rPr>
        <w:t xml:space="preserve"> αξίας επικείμενων ιδιοκτησιών στο Ο.Τ. 195 της Κοινότητας Κερατέας. Με βάση τον πίνακα που συντάχθηκε από την Υπηρεσία, η αποζημίωση των επικειμένων ανέρχεται σε συνολικό ποσό 10.430,00 ευρώ και είναι υποχρέωση του Δήμου Λαυρεωτικής.</w:t>
      </w:r>
    </w:p>
    <w:p w14:paraId="0338702D" w14:textId="77777777" w:rsidR="000C5A51" w:rsidRPr="000C5A51" w:rsidRDefault="000C5A51" w:rsidP="000C5A51">
      <w:pPr>
        <w:widowControl/>
        <w:autoSpaceDE/>
        <w:autoSpaceDN/>
        <w:adjustRightInd/>
        <w:spacing w:line="360" w:lineRule="auto"/>
        <w:jc w:val="both"/>
        <w:rPr>
          <w:rFonts w:ascii="Calibri" w:hAnsi="Calibri" w:cs="Calibri"/>
          <w:sz w:val="22"/>
          <w:szCs w:val="22"/>
        </w:rPr>
      </w:pPr>
      <w:r w:rsidRPr="000C5A51">
        <w:rPr>
          <w:rFonts w:ascii="Calibri" w:hAnsi="Calibri" w:cs="Calibri"/>
          <w:sz w:val="22"/>
          <w:szCs w:val="22"/>
        </w:rPr>
        <w:tab/>
        <w:t>Τα ποσά αποζημίωσης ανά ιδιοκτησία απεικονίζονται αναλυτικά στο συνημμένο πίνακα Ι.</w:t>
      </w:r>
    </w:p>
    <w:p w14:paraId="27340FD8" w14:textId="77777777" w:rsidR="000C5A51" w:rsidRPr="000C5A51" w:rsidRDefault="000C5A51" w:rsidP="000C5A51">
      <w:pPr>
        <w:widowControl/>
        <w:spacing w:line="360" w:lineRule="auto"/>
        <w:jc w:val="both"/>
        <w:rPr>
          <w:rFonts w:ascii="Calibri" w:hAnsi="Calibri" w:cs="Arial"/>
          <w:bCs/>
          <w:color w:val="000000"/>
          <w:sz w:val="22"/>
          <w:szCs w:val="22"/>
        </w:rPr>
      </w:pPr>
      <w:r w:rsidRPr="000C5A51">
        <w:rPr>
          <w:rFonts w:ascii="Calibri" w:hAnsi="Calibri" w:cs="Calibri"/>
          <w:i/>
          <w:color w:val="000000"/>
          <w:sz w:val="22"/>
          <w:szCs w:val="22"/>
        </w:rPr>
        <w:tab/>
      </w:r>
      <w:r w:rsidRPr="000C5A51">
        <w:rPr>
          <w:rFonts w:ascii="Calibri" w:hAnsi="Calibri" w:cs="Calibri"/>
          <w:color w:val="000000"/>
          <w:sz w:val="22"/>
          <w:szCs w:val="22"/>
        </w:rPr>
        <w:t xml:space="preserve">Με την υπ’ αριθμ. 49/2021 απόφαση Οικονομικής Επιτροπής Δήμου Λαυρεωτικής έγινε η ανάθεση της σύνταξης έγγραφης γνωμοδότησης στο Δικηγόρο Αθηνών Γεώργιο Ν. Κατσαμπέρη, προκειμένου να </w:t>
      </w:r>
      <w:r w:rsidRPr="000C5A51">
        <w:rPr>
          <w:rFonts w:ascii="Calibri" w:hAnsi="Calibri" w:cs="Arial"/>
          <w:bCs/>
          <w:color w:val="000000"/>
          <w:sz w:val="22"/>
          <w:szCs w:val="22"/>
        </w:rPr>
        <w:t>διερευνηθεί η δυνατότητα σύναψης εξωδικαστικού συμβιβασμού για την αποζημίωση των ιδιοκτητών των ρυμοτομούμενων οικοπέδων κείμενων εντός του ρυμοτομικού σχεδίου Κερατέας στο Ο.Τ. 195.</w:t>
      </w:r>
    </w:p>
    <w:p w14:paraId="13508C5E" w14:textId="77777777" w:rsidR="000C5A51" w:rsidRPr="000C5A51" w:rsidRDefault="000C5A51" w:rsidP="000C5A51">
      <w:pPr>
        <w:widowControl/>
        <w:spacing w:line="360" w:lineRule="auto"/>
        <w:jc w:val="both"/>
        <w:rPr>
          <w:rFonts w:ascii="Calibri" w:hAnsi="Calibri" w:cs="Arial"/>
          <w:bCs/>
          <w:color w:val="000000"/>
          <w:sz w:val="22"/>
          <w:szCs w:val="22"/>
        </w:rPr>
      </w:pPr>
      <w:r w:rsidRPr="000C5A51">
        <w:rPr>
          <w:rFonts w:ascii="Calibri" w:hAnsi="Calibri" w:cs="Arial"/>
          <w:bCs/>
          <w:color w:val="000000"/>
          <w:sz w:val="22"/>
          <w:szCs w:val="22"/>
        </w:rPr>
        <w:tab/>
        <w:t>Στην από 19.02.2021 γνωμοδότησή του, ο κος Κατσαμπέρης αναφέρει τα ακόλουθα:</w:t>
      </w:r>
    </w:p>
    <w:p w14:paraId="1425B3CA"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sz w:val="22"/>
          <w:szCs w:val="22"/>
        </w:rPr>
        <w:t>«</w:t>
      </w:r>
      <w:r w:rsidRPr="000C5A51">
        <w:rPr>
          <w:rFonts w:ascii="Calibri" w:hAnsi="Calibri" w:cs="Calibri"/>
          <w:i/>
          <w:color w:val="000000"/>
          <w:sz w:val="22"/>
          <w:szCs w:val="22"/>
        </w:rPr>
        <w:t>Σχετικώς με το προφορικό ερώτημά σας για εξώδικο συμβιβασμό προσδιορισμού της αποζημίωσης (στην αντικειμενική αξία), των ρυμοτομουμένων οικοπέδων των φερόμενων ιδιοκτητών, κειμένων εντός του ρυμοτομικού σχεδίου Κερατέας Αττικής και στο Ο.Τ. 195 , που έχει ιδιαίτερη πολεοδομική σημασία και των οποίων η εξασφάλιση αποζημίωσης φέρει επείγοντα χαρακτήρα, έχω να σας γνωρίσω τα ακόλουθα :</w:t>
      </w:r>
    </w:p>
    <w:p w14:paraId="056F045C"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 xml:space="preserve">Σύμφωνα με την </w:t>
      </w:r>
      <w:r w:rsidRPr="000C5A51">
        <w:rPr>
          <w:rFonts w:ascii="Calibri" w:hAnsi="Calibri" w:cs="Calibri"/>
          <w:b/>
          <w:bCs/>
          <w:i/>
          <w:color w:val="000000"/>
          <w:sz w:val="22"/>
          <w:szCs w:val="22"/>
        </w:rPr>
        <w:t>παρ. 12 του άρθρου 212 του Δ.Κ.Κ. (ν. 3463/06)</w:t>
      </w:r>
      <w:r w:rsidRPr="000C5A51">
        <w:rPr>
          <w:rFonts w:ascii="Calibri" w:hAnsi="Calibri" w:cs="Calibri"/>
          <w:i/>
          <w:color w:val="000000"/>
          <w:sz w:val="22"/>
          <w:szCs w:val="22"/>
        </w:rPr>
        <w:t>, οι διατάξεις που ρυθμίζουν τη διαδικασία των απαλλοτριώσεων υπέρ του Δημοσίου (ν. 2882/2001), εφαρμόζονται και στις απαλλοτριώσεις υπέρ ΟΤΑ. Κατά συνέπεια ο προσδιορισμός της αποζημίωσης των ρυμοτομουμένων γίνεται από τα αρμόδια πολιτικά δικαστήρια και όπως προβλέπουν οι ανωτέρω διατάξεις (ν. 2882/01) για τις απαλλοτριώσεις του Δημοσίου.</w:t>
      </w:r>
    </w:p>
    <w:p w14:paraId="0F06E4D6"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 xml:space="preserve">Όμως, στο </w:t>
      </w:r>
      <w:r w:rsidRPr="000C5A51">
        <w:rPr>
          <w:rFonts w:ascii="Calibri" w:hAnsi="Calibri" w:cs="Calibri"/>
          <w:b/>
          <w:bCs/>
          <w:i/>
          <w:color w:val="000000"/>
          <w:sz w:val="22"/>
          <w:szCs w:val="22"/>
        </w:rPr>
        <w:t xml:space="preserve">άρθρο 23 του ν. 2882/2001 </w:t>
      </w:r>
      <w:r w:rsidRPr="000C5A51">
        <w:rPr>
          <w:rFonts w:ascii="Calibri" w:hAnsi="Calibri" w:cs="Calibri"/>
          <w:i/>
          <w:color w:val="000000"/>
          <w:sz w:val="22"/>
          <w:szCs w:val="22"/>
        </w:rPr>
        <w:t xml:space="preserve">«περί συμβιβαστικού προσδιορισμού της αποζημίωσης» ρυθμίζεται τόσο ο δικαστικός, όσο και ο </w:t>
      </w:r>
      <w:r w:rsidRPr="000C5A51">
        <w:rPr>
          <w:rFonts w:ascii="Calibri" w:hAnsi="Calibri" w:cs="Calibri"/>
          <w:i/>
          <w:iCs/>
          <w:color w:val="000000"/>
          <w:sz w:val="22"/>
          <w:szCs w:val="22"/>
          <w:u w:val="single"/>
        </w:rPr>
        <w:t>εξώδικος συμβιβαστικός προσδιορισμός της αποζημίωσης</w:t>
      </w:r>
      <w:r w:rsidRPr="000C5A51">
        <w:rPr>
          <w:rFonts w:ascii="Calibri" w:hAnsi="Calibri" w:cs="Calibri"/>
          <w:i/>
          <w:color w:val="000000"/>
          <w:sz w:val="22"/>
          <w:szCs w:val="22"/>
        </w:rPr>
        <w:t>. Λόγω της αναλογικής εφαρμογής των άνω διατάξεων η αποζημίωση ρυμοτομουμένων σε πολεοδομική απαλλοτρίωση, μπορεί να προσδιορισθεί και με εξώδικο συμβιβασμό, που καταρτίζεται εγγράφως και ατελώς.</w:t>
      </w:r>
    </w:p>
    <w:p w14:paraId="1685AE0D"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Ο συμβιβαστικός όμως προσδιορισμός της αποζημίωσης ισχύει με την αίρεση ότι ο διάδικος, που μετείχε στον συμβιβασμό θα αναγνωρισθεί τελικώς ως δικαιούχος κατά τη διαδικασία του άρθρου 26 του ν. 2882/2001.</w:t>
      </w:r>
    </w:p>
    <w:p w14:paraId="2172E711"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 xml:space="preserve">Σύμφωνα με το άρθρο </w:t>
      </w:r>
      <w:r w:rsidRPr="000C5A51">
        <w:rPr>
          <w:rFonts w:ascii="Calibri" w:hAnsi="Calibri" w:cs="Calibri"/>
          <w:b/>
          <w:bCs/>
          <w:i/>
          <w:color w:val="000000"/>
          <w:sz w:val="22"/>
          <w:szCs w:val="22"/>
        </w:rPr>
        <w:t xml:space="preserve">72 παρ. 1 περ. ι και παρ. 2 του ν. 3852/2010 («Καλλικράτης») </w:t>
      </w:r>
      <w:r w:rsidRPr="000C5A51">
        <w:rPr>
          <w:rFonts w:ascii="Calibri" w:hAnsi="Calibri" w:cs="Calibri"/>
          <w:i/>
          <w:color w:val="000000"/>
          <w:sz w:val="22"/>
          <w:szCs w:val="22"/>
        </w:rPr>
        <w:t>η Οικονομική Επιτροπή:</w:t>
      </w:r>
    </w:p>
    <w:p w14:paraId="50172F72"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iCs/>
          <w:color w:val="000000"/>
          <w:sz w:val="22"/>
          <w:szCs w:val="22"/>
          <w:u w:val="single"/>
        </w:rPr>
        <w:t>αποφασίζει</w:t>
      </w:r>
      <w:r w:rsidRPr="000C5A51">
        <w:rPr>
          <w:rFonts w:ascii="Calibri" w:hAnsi="Calibri" w:cs="Calibri"/>
          <w:i/>
          <w:color w:val="000000"/>
          <w:sz w:val="22"/>
          <w:szCs w:val="22"/>
        </w:rPr>
        <w:t xml:space="preserve"> για τον δικαστικό και εξώδικο συμβιβασμό, που έχει αντικείμενο μέχρι του ποσού των 60.000 ευρώ και </w:t>
      </w:r>
      <w:r w:rsidRPr="000C5A51">
        <w:rPr>
          <w:rFonts w:ascii="Calibri" w:hAnsi="Calibri" w:cs="Calibri"/>
          <w:i/>
          <w:iCs/>
          <w:color w:val="000000"/>
          <w:sz w:val="22"/>
          <w:szCs w:val="22"/>
        </w:rPr>
        <w:t>εισηγείται</w:t>
      </w:r>
      <w:r w:rsidRPr="000C5A51">
        <w:rPr>
          <w:rFonts w:ascii="Calibri" w:hAnsi="Calibri" w:cs="Calibri"/>
          <w:i/>
          <w:color w:val="000000"/>
          <w:sz w:val="22"/>
          <w:szCs w:val="22"/>
        </w:rPr>
        <w:t xml:space="preserve"> στο Δημοτικό Συμβούλιο για συμβιβασμό που έχει αντικείμενο μεγαλύτερο από το ποσό αυτό, ύστερα από γνωμοδότηση δικηγόρου.</w:t>
      </w:r>
    </w:p>
    <w:p w14:paraId="24841211"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Με σκοπό την αποφυγή δικαστικών χρονοβόρων δικαστικών διαδικασιών, οι οποίες είναι βέβαιο ότι θα έχουν αποτέλεσμα επιβαρυντικό για τον Δήμο, προτείνεται η λήψη απόφασης υπέρ του εξωδικαστικού συμβιβασμού καθορισμού τιμής μονάδας αποζημίωσης των ρυμοτομούμενων τμημάτων των ανωτέρω αναφερομένων ιδιοκτησιών, ύστερα από αίτηση δήλωση των ενδιαφερομένων ότι αποδέχονται η αποζημίωση να καθορισθεί στο ύψος που θα προσδιορίσουν τα φύλλα αντικειμενικού προσδιορισμού της αξίας.</w:t>
      </w:r>
    </w:p>
    <w:p w14:paraId="79B5CDFF"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Κατόπιν αυτών και προκειμένου να αποφασίσει το αρμόδιο κατά περίπτωση όργανο, προαπαιτούνται και τα ακόλουθα:</w:t>
      </w:r>
    </w:p>
    <w:p w14:paraId="4EAC95D7" w14:textId="77777777" w:rsidR="000C5A51" w:rsidRPr="000C5A51" w:rsidRDefault="000C5A51" w:rsidP="000C5A51">
      <w:pPr>
        <w:numPr>
          <w:ilvl w:val="0"/>
          <w:numId w:val="64"/>
        </w:numPr>
        <w:tabs>
          <w:tab w:val="left" w:pos="437"/>
        </w:tabs>
        <w:autoSpaceDE/>
        <w:autoSpaceDN/>
        <w:adjustRightInd/>
        <w:spacing w:line="360" w:lineRule="auto"/>
        <w:jc w:val="both"/>
        <w:rPr>
          <w:rFonts w:ascii="Calibri" w:hAnsi="Calibri" w:cs="Calibri"/>
          <w:i/>
          <w:color w:val="000000"/>
          <w:sz w:val="22"/>
          <w:szCs w:val="22"/>
        </w:rPr>
      </w:pPr>
      <w:r w:rsidRPr="000C5A51">
        <w:rPr>
          <w:rFonts w:ascii="Calibri" w:hAnsi="Calibri" w:cs="Calibri"/>
          <w:i/>
          <w:color w:val="000000"/>
          <w:sz w:val="22"/>
          <w:szCs w:val="22"/>
        </w:rPr>
        <w:t>Πίνακας φερόμενων ιδιοκτητών μετά του συνημμένου σχεδιαγράμματος.</w:t>
      </w:r>
    </w:p>
    <w:p w14:paraId="4DFD29A7" w14:textId="77777777" w:rsidR="000C5A51" w:rsidRPr="000C5A51" w:rsidRDefault="000C5A51" w:rsidP="000C5A51">
      <w:pPr>
        <w:numPr>
          <w:ilvl w:val="0"/>
          <w:numId w:val="64"/>
        </w:numPr>
        <w:tabs>
          <w:tab w:val="left" w:pos="437"/>
        </w:tabs>
        <w:autoSpaceDE/>
        <w:autoSpaceDN/>
        <w:adjustRightInd/>
        <w:spacing w:line="360" w:lineRule="auto"/>
        <w:jc w:val="both"/>
        <w:rPr>
          <w:rFonts w:ascii="Calibri" w:hAnsi="Calibri" w:cs="Calibri"/>
          <w:i/>
          <w:color w:val="000000"/>
          <w:sz w:val="22"/>
          <w:szCs w:val="22"/>
        </w:rPr>
      </w:pPr>
      <w:r w:rsidRPr="000C5A51">
        <w:rPr>
          <w:rFonts w:ascii="Calibri" w:hAnsi="Calibri" w:cs="Calibri"/>
          <w:i/>
          <w:color w:val="000000"/>
          <w:sz w:val="22"/>
          <w:szCs w:val="22"/>
        </w:rPr>
        <w:t>Υπεύθυνες δηλώσεις των φερόμενων ιδιοκτητών, όπως εμφαίνονται στην προαναφερόμενη ανασύνταξη της υπ’ αριθμ. 1/2021 πράξη αναλογισμού και αποζημίωσης, περί αποδοχής της αποζημίωσης τους στο ύψος της αντικειμενικής αξίας των ιδιοκτησιών τους,</w:t>
      </w:r>
    </w:p>
    <w:p w14:paraId="0433CFA0" w14:textId="77777777" w:rsidR="000C5A51" w:rsidRPr="000C5A51" w:rsidRDefault="000C5A51" w:rsidP="000C5A51">
      <w:pPr>
        <w:numPr>
          <w:ilvl w:val="0"/>
          <w:numId w:val="64"/>
        </w:numPr>
        <w:tabs>
          <w:tab w:val="left" w:pos="437"/>
        </w:tabs>
        <w:autoSpaceDE/>
        <w:autoSpaceDN/>
        <w:adjustRightInd/>
        <w:spacing w:line="360" w:lineRule="auto"/>
        <w:jc w:val="both"/>
        <w:rPr>
          <w:rFonts w:ascii="Calibri" w:hAnsi="Calibri" w:cs="Calibri"/>
          <w:i/>
          <w:color w:val="000000"/>
          <w:sz w:val="22"/>
          <w:szCs w:val="22"/>
        </w:rPr>
      </w:pPr>
      <w:r w:rsidRPr="000C5A51">
        <w:rPr>
          <w:rFonts w:ascii="Calibri" w:hAnsi="Calibri" w:cs="Calibri"/>
          <w:i/>
          <w:color w:val="000000"/>
          <w:sz w:val="22"/>
          <w:szCs w:val="22"/>
        </w:rPr>
        <w:t>Φύλλα υπολογισμού αξίας ακινήτου από τα οποία θα εμφαίνεται η τιμή ζώνης (Τ.Ζ.), ο συντελεστής οικοπέδου (Σ.Ο.), ο συντελεστής εμπορικότητας (Σ.Ε.) και ο συντελεστής αξιοποίησης οικοπέδου (Σ.Α.Ο.) από τα οποία θα προκύπτει η αντικειμενική αξία κάθε οικοπέδου (με μοναδικό αριθμό ΚΑΕΚ) και το ποσοστό των συνιδιοκτητών.</w:t>
      </w:r>
    </w:p>
    <w:p w14:paraId="52B0EC70"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Εφόσον πραγματοποιηθεί ο εξώδικος συμβιβασμός των φερόμενων ιδιοκτητών περί αποδοχής της αποζημίωσής των ιδιοκτησιών τους στο ύψος της αντικειμενικής αξίας, αυτό θα αποτελέσει σημαντικό όφελος του Δήμου Λαυρεωτικής, διότι θα χρησιμοποιηθεί ως πρόσθετο συγκριτικό στοιχείο για τη μείωση των εκκρεμών δικαστικών υποθέσεων απαλλοτριώσεων, δεδομένου ότι οι υφιστάμενες δικαστικές αποφάσεις καθορίζουν τιμές μονάδος ανώτερες των αντικειμενικών. Τονίζεται ιδιαίτερα ότι η δικαστική επίλυση της διαφοράς είναι δυνατό να έχει ως τελικό αποτέλεσμα τη σημαντικά μεγαλύτερη οικονομική επιβάρυνση του δήμου (με το σκεπτικό ότι η αντικειμενική αξία των ακινήτων είναι χαμηλότερη από την εμπορική). Συνεπώς είναι προς το απόλυτο συμφέρον του Δήμου ο εξωδικαστικός συμβιβασμός στην αντικειμενική αξία.</w:t>
      </w:r>
    </w:p>
    <w:p w14:paraId="686B712E"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Ήδη υφίσταται προέγκριση για την ένταξη των αποζημιώσεων στο χρηματοδοτικό πρόγραμμα του Πράσινου Ταμείου με την υπ’ αριθμ. 163/5-2-2019 απόφαση του Διοικητικού του Συμβουλίου, ώστε να καλυφθεί των σύνολο των αποζημιώσεων των δικαιούχων στο ύψος της αντικειμενικής αξίας σύμφωνα και με το πίνακα φερόμενων ιδιοκτητών μετά του συνημμένου σχεδιαγράμματος.</w:t>
      </w:r>
    </w:p>
    <w:p w14:paraId="7CE1F282"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Ο Δήμος Λαυρεωτικής θα υποβάλλει πρόταση με φάκελο υποβολής με όλα τα απαραίτητα δικαιολογητικά στο χρηματοδοτικό πρόγραμμα του Πράσινου Ταμείου “Απόκτηση ελεύθερων κοινόχρηστων χώρων στις πόλεις 2018”.</w:t>
      </w:r>
    </w:p>
    <w:p w14:paraId="03216EA6"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Εν συνεχεία, εφόσον εγκριθεί η πρόταση του Δήμου, θα ακολουθήσει η καταβολή των αποζημιώσεων στους δικαιούχους, μέσω του Ταμείου Παρακαταθηκών &amp; Δανείων, μετά την προσκόμιση των απαραίτητων δικαιολογητικών από αυτούς.</w:t>
      </w:r>
    </w:p>
    <w:p w14:paraId="349E8EE0" w14:textId="77777777" w:rsidR="000C5A51" w:rsidRPr="000C5A51" w:rsidRDefault="000C5A51" w:rsidP="000C5A51">
      <w:pPr>
        <w:autoSpaceDE/>
        <w:autoSpaceDN/>
        <w:adjustRightInd/>
        <w:spacing w:line="360" w:lineRule="auto"/>
        <w:ind w:firstLine="880"/>
        <w:jc w:val="both"/>
        <w:rPr>
          <w:rFonts w:ascii="Calibri" w:hAnsi="Calibri" w:cs="Calibri"/>
          <w:i/>
          <w:color w:val="000000"/>
          <w:sz w:val="22"/>
          <w:szCs w:val="22"/>
        </w:rPr>
      </w:pPr>
      <w:r w:rsidRPr="000C5A51">
        <w:rPr>
          <w:rFonts w:ascii="Calibri" w:hAnsi="Calibri" w:cs="Calibri"/>
          <w:i/>
          <w:color w:val="000000"/>
          <w:sz w:val="22"/>
          <w:szCs w:val="22"/>
        </w:rPr>
        <w:t>Να σημειώσουμε επιπλέον ότι η ολοκλήρωση της διαδικασίας και η απαλλοτρίωση των συγκεκριμένων οικοπέδων με τους ανωτέρω αναφερόμενους όρους, επιλύει ένα τεράστιο πρόβλημα (δέσμευση ιδιωτικών περιουσιών από το 1939) στη περιοχή της Κερατέας, που στερείται χώρων ελεύθερων και ανοικτών, αναβαθμίζεται η πόλη της Κερατέας, βελτιώνεται η ποιότητα ζωής των κατοίκων της πόλης και ταυτόχρονα τίθενται οι όροι για τη γενικότερη ανάπτυξη της περιοχής, καθότι θα αποτελεί πόλο έλξης τόσο για περιήγηση στην περιοχή όσο και για την περαιτέρω οικιστική της ανάπτυξη.</w:t>
      </w:r>
    </w:p>
    <w:p w14:paraId="41DC0689" w14:textId="77777777" w:rsidR="000C5A51" w:rsidRPr="000C5A51" w:rsidRDefault="000C5A51" w:rsidP="000C5A51">
      <w:pPr>
        <w:autoSpaceDE/>
        <w:autoSpaceDN/>
        <w:adjustRightInd/>
        <w:spacing w:line="360" w:lineRule="auto"/>
        <w:ind w:firstLine="880"/>
        <w:jc w:val="both"/>
        <w:rPr>
          <w:rFonts w:ascii="Calibri" w:hAnsi="Calibri" w:cs="Calibri"/>
          <w:i/>
          <w:sz w:val="22"/>
          <w:szCs w:val="22"/>
        </w:rPr>
      </w:pPr>
      <w:r w:rsidRPr="000C5A51">
        <w:rPr>
          <w:rFonts w:ascii="Calibri" w:hAnsi="Calibri" w:cs="Calibri"/>
          <w:i/>
          <w:color w:val="000000"/>
          <w:sz w:val="22"/>
          <w:szCs w:val="22"/>
        </w:rPr>
        <w:t>Επιπλέον δεν θα υπάρχει πλέον ο κίνδυνος να απωλέσουν το χαρακτήρα τους οι ιδιοκτησίες που ευρίσκονται στο μεγάλο κοινόχρηστο χώρο του ΟΤ 195 στη πόλη της Κερατέας και να μετατραπούν σε οικοδομήσιμους χώρους, καθιστώντας δυσμενέστερες τις συνθήκες του αστικού περιβάλλοντος.</w:t>
      </w:r>
      <w:r w:rsidRPr="000C5A51">
        <w:rPr>
          <w:rFonts w:ascii="Calibri" w:hAnsi="Calibri" w:cs="Calibri"/>
          <w:i/>
          <w:sz w:val="22"/>
          <w:szCs w:val="22"/>
        </w:rPr>
        <w:t>»</w:t>
      </w:r>
    </w:p>
    <w:p w14:paraId="30F39A79" w14:textId="77777777" w:rsidR="000C5A51" w:rsidRPr="000C5A51" w:rsidRDefault="000C5A51" w:rsidP="000C5A51">
      <w:pPr>
        <w:widowControl/>
        <w:spacing w:line="360" w:lineRule="auto"/>
        <w:jc w:val="both"/>
        <w:rPr>
          <w:rFonts w:ascii="Calibri" w:hAnsi="Calibri" w:cs="Calibri"/>
          <w:bCs/>
          <w:color w:val="000000"/>
          <w:sz w:val="22"/>
          <w:szCs w:val="22"/>
        </w:rPr>
      </w:pPr>
      <w:r w:rsidRPr="000C5A51">
        <w:rPr>
          <w:rFonts w:ascii="Calibri" w:hAnsi="Calibri" w:cs="Calibri"/>
          <w:color w:val="000000"/>
          <w:sz w:val="22"/>
          <w:szCs w:val="22"/>
        </w:rPr>
        <w:t xml:space="preserve"> </w:t>
      </w:r>
      <w:r w:rsidRPr="000C5A51">
        <w:rPr>
          <w:rFonts w:ascii="Calibri" w:hAnsi="Calibri" w:cs="Calibri"/>
          <w:color w:val="000000"/>
          <w:sz w:val="22"/>
          <w:szCs w:val="22"/>
        </w:rPr>
        <w:tab/>
      </w:r>
      <w:r w:rsidRPr="000C5A51">
        <w:rPr>
          <w:rFonts w:ascii="Calibri" w:hAnsi="Calibri" w:cs="Calibri"/>
          <w:bCs/>
          <w:color w:val="000000"/>
          <w:sz w:val="22"/>
          <w:szCs w:val="22"/>
        </w:rPr>
        <w:t>Κατόπιν των ανωτέρω, ο κος Πρόεδρος κάλεσε τα μέλη της Οικονομικής Επιτροπής να αποφασίσουν σχετικά.</w:t>
      </w:r>
    </w:p>
    <w:p w14:paraId="0C79F298" w14:textId="77777777" w:rsidR="000C5A51" w:rsidRPr="000C5A51" w:rsidRDefault="000C5A51" w:rsidP="000C5A51">
      <w:pPr>
        <w:spacing w:line="360" w:lineRule="auto"/>
        <w:jc w:val="center"/>
        <w:rPr>
          <w:rFonts w:ascii="Calibri" w:hAnsi="Calibri" w:cs="Calibri"/>
          <w:b/>
          <w:sz w:val="22"/>
          <w:szCs w:val="22"/>
        </w:rPr>
      </w:pPr>
      <w:r w:rsidRPr="000C5A51">
        <w:rPr>
          <w:rFonts w:ascii="Calibri" w:hAnsi="Calibri" w:cs="Calibri"/>
          <w:b/>
          <w:sz w:val="22"/>
          <w:szCs w:val="22"/>
        </w:rPr>
        <w:t>Η Οικονομική Επιτροπή</w:t>
      </w:r>
    </w:p>
    <w:p w14:paraId="3D5C7481" w14:textId="77777777" w:rsidR="000C5A51" w:rsidRPr="000C5A51" w:rsidRDefault="000C5A51" w:rsidP="000C5A51">
      <w:pPr>
        <w:spacing w:line="360" w:lineRule="auto"/>
        <w:jc w:val="both"/>
        <w:rPr>
          <w:rFonts w:ascii="Calibri" w:hAnsi="Calibri" w:cs="Calibri"/>
          <w:sz w:val="22"/>
          <w:szCs w:val="22"/>
        </w:rPr>
      </w:pPr>
      <w:r w:rsidRPr="000C5A51">
        <w:rPr>
          <w:rFonts w:ascii="Calibri" w:hAnsi="Calibri" w:cs="Calibri"/>
          <w:sz w:val="22"/>
          <w:szCs w:val="22"/>
        </w:rPr>
        <w:t>αφού άκουσε την εισήγηση του κου Προέδρου, έλαβε υπόψη:</w:t>
      </w:r>
    </w:p>
    <w:p w14:paraId="1EEE570D"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sz w:val="22"/>
          <w:szCs w:val="22"/>
        </w:rPr>
        <w:t xml:space="preserve">τις διατάξεις του άρθρου 72 Ν.3852/2010, όπως αντικαταστάθηκε με την </w:t>
      </w:r>
      <w:hyperlink r:id="rId66" w:tgtFrame="_blank" w:history="1">
        <w:r w:rsidRPr="000C5A51">
          <w:rPr>
            <w:rFonts w:ascii="Calibri" w:hAnsi="Calibri" w:cs="Calibri"/>
            <w:sz w:val="22"/>
            <w:szCs w:val="22"/>
          </w:rPr>
          <w:t>παρ.1 του άρθρου 40 του Ν.4</w:t>
        </w:r>
      </w:hyperlink>
      <w:r w:rsidRPr="000C5A51">
        <w:rPr>
          <w:rFonts w:ascii="Calibri" w:hAnsi="Calibri" w:cs="Calibri"/>
          <w:sz w:val="22"/>
          <w:szCs w:val="22"/>
        </w:rPr>
        <w:t>735/2020 και συμπληρώθηκε με το Ν.4795/2021</w:t>
      </w:r>
      <w:r w:rsidRPr="000C5A51">
        <w:rPr>
          <w:rFonts w:ascii="Calibri" w:hAnsi="Calibri" w:cs="Calibri"/>
          <w:iCs/>
          <w:sz w:val="22"/>
          <w:szCs w:val="22"/>
        </w:rPr>
        <w:t>,</w:t>
      </w:r>
    </w:p>
    <w:p w14:paraId="388E4D90" w14:textId="77777777" w:rsidR="000C5A51" w:rsidRPr="000C5A51" w:rsidRDefault="000C5A51" w:rsidP="000C5A51">
      <w:pPr>
        <w:numPr>
          <w:ilvl w:val="0"/>
          <w:numId w:val="32"/>
        </w:numPr>
        <w:spacing w:line="360" w:lineRule="auto"/>
        <w:ind w:left="57" w:firstLine="113"/>
        <w:jc w:val="both"/>
        <w:rPr>
          <w:rFonts w:ascii="Calibri" w:hAnsi="Calibri" w:cs="Calibri"/>
          <w:sz w:val="22"/>
          <w:szCs w:val="22"/>
        </w:rPr>
      </w:pPr>
      <w:r w:rsidRPr="000C5A51">
        <w:rPr>
          <w:rFonts w:ascii="Calibri" w:hAnsi="Calibri" w:cs="Calibri"/>
          <w:sz w:val="22"/>
          <w:szCs w:val="22"/>
        </w:rPr>
        <w:t>τις διατάξεις του άρθρου 23 του Ν.2882/2001 περί συμβιβαστικού προσδιορισμού της αποζημίωσης,</w:t>
      </w:r>
    </w:p>
    <w:p w14:paraId="46425DDC" w14:textId="77777777" w:rsidR="000C5A51" w:rsidRPr="000C5A51" w:rsidRDefault="000C5A51" w:rsidP="000C5A51">
      <w:pPr>
        <w:numPr>
          <w:ilvl w:val="0"/>
          <w:numId w:val="32"/>
        </w:numPr>
        <w:spacing w:line="360" w:lineRule="auto"/>
        <w:ind w:left="57" w:firstLine="113"/>
        <w:jc w:val="both"/>
        <w:rPr>
          <w:rFonts w:ascii="Calibri" w:hAnsi="Calibri" w:cs="Calibri"/>
          <w:sz w:val="22"/>
          <w:szCs w:val="22"/>
        </w:rPr>
      </w:pPr>
      <w:r w:rsidRPr="000C5A51">
        <w:rPr>
          <w:rFonts w:ascii="Calibri" w:hAnsi="Calibri" w:cs="Calibri"/>
          <w:sz w:val="22"/>
          <w:szCs w:val="22"/>
        </w:rPr>
        <w:t>την αριθμ. 163.5.2/2019 απόφαση του Διοικητικού Συμβουλίου του Πράσινου Ταμείου, με την οποία έγινε η προ-ένταξη του Δήμου Λαυρεωτικής στο χρηματοδοτικό πρόγραμμα του Π.Τ.,</w:t>
      </w:r>
    </w:p>
    <w:p w14:paraId="7B17A4DF" w14:textId="77777777" w:rsidR="000C5A51" w:rsidRPr="000C5A51" w:rsidRDefault="000C5A51" w:rsidP="000C5A51">
      <w:pPr>
        <w:numPr>
          <w:ilvl w:val="0"/>
          <w:numId w:val="32"/>
        </w:numPr>
        <w:spacing w:line="360" w:lineRule="auto"/>
        <w:ind w:left="57" w:firstLine="113"/>
        <w:jc w:val="both"/>
        <w:rPr>
          <w:rFonts w:ascii="Calibri" w:hAnsi="Calibri" w:cs="Calibri"/>
          <w:sz w:val="22"/>
          <w:szCs w:val="22"/>
        </w:rPr>
      </w:pPr>
      <w:r w:rsidRPr="000C5A51">
        <w:rPr>
          <w:rFonts w:ascii="Calibri" w:hAnsi="Calibri" w:cs="Calibri"/>
          <w:sz w:val="22"/>
          <w:szCs w:val="22"/>
        </w:rPr>
        <w:t>την υπ’ αριθμ. πρωτ: 1028/19.02.2021 ανασύνταξη πράξης προσκύρωσης τακτοποίησης και αναλογισμού αποζημίωσης της Υπηρεσίας Δόμησης Δήμου Μαρκοπούλου Μεσογαίας,</w:t>
      </w:r>
    </w:p>
    <w:p w14:paraId="551D0B0D" w14:textId="77777777" w:rsidR="000C5A51" w:rsidRPr="000C5A51" w:rsidRDefault="000C5A51" w:rsidP="000C5A51">
      <w:pPr>
        <w:numPr>
          <w:ilvl w:val="0"/>
          <w:numId w:val="32"/>
        </w:numPr>
        <w:spacing w:line="360" w:lineRule="auto"/>
        <w:ind w:left="57" w:firstLine="113"/>
        <w:jc w:val="both"/>
        <w:rPr>
          <w:rFonts w:ascii="Calibri" w:hAnsi="Calibri" w:cs="Calibri"/>
          <w:sz w:val="22"/>
          <w:szCs w:val="22"/>
        </w:rPr>
      </w:pPr>
      <w:r w:rsidRPr="000C5A51">
        <w:rPr>
          <w:rFonts w:ascii="Calibri" w:hAnsi="Calibri" w:cs="Calibri"/>
          <w:sz w:val="22"/>
          <w:szCs w:val="22"/>
        </w:rPr>
        <w:t>την ΠΟΛ 1038/30.01.1992,</w:t>
      </w:r>
    </w:p>
    <w:p w14:paraId="563DDE4B" w14:textId="77777777" w:rsidR="000C5A51" w:rsidRPr="000C5A51" w:rsidRDefault="000C5A51" w:rsidP="000C5A51">
      <w:pPr>
        <w:numPr>
          <w:ilvl w:val="0"/>
          <w:numId w:val="32"/>
        </w:numPr>
        <w:spacing w:line="360" w:lineRule="auto"/>
        <w:ind w:left="57" w:firstLine="113"/>
        <w:jc w:val="both"/>
        <w:rPr>
          <w:rFonts w:ascii="Calibri" w:hAnsi="Calibri" w:cs="Calibri"/>
          <w:sz w:val="22"/>
          <w:szCs w:val="22"/>
        </w:rPr>
      </w:pPr>
      <w:r w:rsidRPr="000C5A51">
        <w:rPr>
          <w:rFonts w:ascii="Calibri" w:hAnsi="Calibri" w:cs="Calibri"/>
          <w:sz w:val="22"/>
          <w:szCs w:val="22"/>
        </w:rPr>
        <w:t>την αριθμ. πρωτ: 355782/06.05.2021 Απόφαση Περιφερειάρχη Αττικής, με την οποία κυρώθηκε η ανωτέρω πράξη,</w:t>
      </w:r>
    </w:p>
    <w:p w14:paraId="1E85C4A8"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sz w:val="22"/>
          <w:szCs w:val="22"/>
        </w:rPr>
        <w:t xml:space="preserve">τις υπ’ αριθμ.6/2021 και 7/2021 αποφάσεις Δημοτικού Συμβουλίου Λαυρεωτικής, </w:t>
      </w:r>
    </w:p>
    <w:p w14:paraId="0CD6199B"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sz w:val="22"/>
          <w:szCs w:val="22"/>
        </w:rPr>
        <w:t>τις υπεύθυνες δηλώσεις που κατατέθηκαν από τους φερόμενους ιδιοκτήτες,</w:t>
      </w:r>
    </w:p>
    <w:p w14:paraId="0CA1081C"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sz w:val="22"/>
          <w:szCs w:val="22"/>
        </w:rPr>
        <w:t xml:space="preserve">τα φύλλα υπολογισμού αξίας ακινήτων, </w:t>
      </w:r>
    </w:p>
    <w:p w14:paraId="18C0C183"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bCs/>
          <w:color w:val="000000"/>
          <w:sz w:val="22"/>
          <w:szCs w:val="22"/>
        </w:rPr>
        <w:t>το αριθμ. πρωτ: 18076/01.11.2021 πρακτικό της Επιτροπής εκτίμησης Ακινήτων,</w:t>
      </w:r>
    </w:p>
    <w:p w14:paraId="35CC7FEE"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bCs/>
          <w:color w:val="000000"/>
          <w:sz w:val="22"/>
          <w:szCs w:val="22"/>
        </w:rPr>
        <w:t>τον πίνακα επικειμένων,</w:t>
      </w:r>
      <w:r w:rsidRPr="000C5A51">
        <w:rPr>
          <w:rFonts w:ascii="Calibri" w:hAnsi="Calibri" w:cs="Calibri"/>
          <w:sz w:val="22"/>
          <w:szCs w:val="22"/>
        </w:rPr>
        <w:t xml:space="preserve"> </w:t>
      </w:r>
    </w:p>
    <w:p w14:paraId="01548FED"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sz w:val="22"/>
          <w:szCs w:val="22"/>
        </w:rPr>
        <w:t>τον πίνακα Ι, στον οποίο απεικονίζονται τα ποσά αποζημίωσης ανά ιδιοκτησία</w:t>
      </w:r>
    </w:p>
    <w:p w14:paraId="24222EFF" w14:textId="77777777" w:rsidR="000C5A51" w:rsidRPr="000C5A51" w:rsidRDefault="000C5A51" w:rsidP="000C5A51">
      <w:pPr>
        <w:widowControl/>
        <w:numPr>
          <w:ilvl w:val="0"/>
          <w:numId w:val="32"/>
        </w:numPr>
        <w:shd w:val="clear" w:color="auto" w:fill="FFFFFF"/>
        <w:autoSpaceDE/>
        <w:autoSpaceDN/>
        <w:adjustRightInd/>
        <w:spacing w:line="360" w:lineRule="auto"/>
        <w:ind w:left="57" w:firstLine="113"/>
        <w:jc w:val="both"/>
        <w:rPr>
          <w:rFonts w:ascii="Calibri" w:hAnsi="Calibri" w:cs="Calibri"/>
          <w:sz w:val="22"/>
          <w:szCs w:val="22"/>
        </w:rPr>
      </w:pPr>
      <w:r w:rsidRPr="000C5A51">
        <w:rPr>
          <w:rFonts w:ascii="Calibri" w:hAnsi="Calibri" w:cs="Calibri"/>
          <w:sz w:val="22"/>
          <w:szCs w:val="22"/>
        </w:rPr>
        <w:t xml:space="preserve">την από 19.02.2021 έγγραφη γνωμοδότηση του δικηγόρου Γεωργίου Κατσαμπέρη </w:t>
      </w:r>
    </w:p>
    <w:p w14:paraId="4E71B372" w14:textId="77777777" w:rsidR="000C5A51" w:rsidRPr="000C5A51" w:rsidRDefault="000C5A51" w:rsidP="000C5A51">
      <w:pPr>
        <w:spacing w:line="360" w:lineRule="auto"/>
        <w:jc w:val="both"/>
        <w:rPr>
          <w:rFonts w:ascii="Calibri" w:hAnsi="Calibri" w:cs="Calibri"/>
          <w:sz w:val="22"/>
          <w:szCs w:val="22"/>
        </w:rPr>
      </w:pPr>
      <w:r w:rsidRPr="000C5A51">
        <w:rPr>
          <w:rFonts w:ascii="Calibri" w:hAnsi="Calibri" w:cs="Calibri"/>
          <w:sz w:val="22"/>
          <w:szCs w:val="22"/>
        </w:rPr>
        <w:t>και έπειτα από διαλογική συζήτηση</w:t>
      </w:r>
    </w:p>
    <w:p w14:paraId="7AFDF457" w14:textId="77777777" w:rsidR="000C5A51" w:rsidRPr="000C5A51" w:rsidRDefault="000C5A51" w:rsidP="000C5A51">
      <w:pPr>
        <w:spacing w:line="360" w:lineRule="auto"/>
        <w:jc w:val="center"/>
        <w:rPr>
          <w:rFonts w:ascii="Calibri" w:hAnsi="Calibri" w:cs="Calibri"/>
          <w:b/>
          <w:spacing w:val="40"/>
          <w:sz w:val="22"/>
          <w:szCs w:val="22"/>
        </w:rPr>
      </w:pPr>
      <w:r w:rsidRPr="000C5A51">
        <w:rPr>
          <w:rFonts w:ascii="Calibri" w:hAnsi="Calibri" w:cs="Calibri"/>
          <w:b/>
          <w:spacing w:val="40"/>
          <w:sz w:val="22"/>
          <w:szCs w:val="22"/>
        </w:rPr>
        <w:t>αποφασίζει ομόφωνα</w:t>
      </w:r>
    </w:p>
    <w:p w14:paraId="7B93A08B" w14:textId="77777777" w:rsidR="000C5A51" w:rsidRPr="000C5A51" w:rsidRDefault="000C5A51" w:rsidP="000C5A51">
      <w:pPr>
        <w:widowControl/>
        <w:autoSpaceDE/>
        <w:autoSpaceDN/>
        <w:adjustRightInd/>
        <w:spacing w:line="360" w:lineRule="auto"/>
        <w:jc w:val="both"/>
        <w:rPr>
          <w:rFonts w:ascii="Calibri" w:hAnsi="Calibri" w:cs="Calibri"/>
          <w:sz w:val="22"/>
          <w:szCs w:val="22"/>
        </w:rPr>
      </w:pPr>
      <w:r w:rsidRPr="000C5A51">
        <w:rPr>
          <w:rFonts w:ascii="Calibri" w:hAnsi="Calibri" w:cs="Calibri"/>
          <w:sz w:val="22"/>
          <w:szCs w:val="22"/>
        </w:rPr>
        <w:t xml:space="preserve">Εισηγείται προς το Δημοτικό Συμβούλιο τον εξωδικαστικό συμβιβασμό για την αποζημίωση στην αντικειμενική αξία των ρυμοτομούμενων ακινήτων των φερόμενων ιδιοκτητών συμμετεχόντων στη διάνοιξη του κοινοχρήστου χώρου στο Ο.Τ. 195 (Κ.Χ. – Πάρκο) και των πέριξ αυτού οδών στην πόλη της Κερατέας της Δημοτικής Ενότητας Κερατέας του Δήμου Λαυρεωτικής, όπως αυτή προσδιορίσθηκε για κάθε ιδιοκτησία, από τη Συμβολαιογράφο Αθηνών, Ε. Βαχαρίδου και αποτυπώθηκε στα φύλλα υπολογισμού και αποτελούν αναπόσπαστο μέρος της παρούσας απόφασης. </w:t>
      </w:r>
    </w:p>
    <w:p w14:paraId="6982E6E9" w14:textId="77777777" w:rsidR="000C5A51" w:rsidRPr="000C5A51" w:rsidRDefault="000C5A51" w:rsidP="000C5A51">
      <w:pPr>
        <w:widowControl/>
        <w:autoSpaceDE/>
        <w:autoSpaceDN/>
        <w:adjustRightInd/>
        <w:spacing w:line="360" w:lineRule="auto"/>
        <w:jc w:val="both"/>
        <w:rPr>
          <w:rFonts w:ascii="Calibri" w:hAnsi="Calibri" w:cs="Calibri"/>
          <w:sz w:val="22"/>
          <w:szCs w:val="22"/>
        </w:rPr>
      </w:pPr>
      <w:r w:rsidRPr="000C5A51">
        <w:rPr>
          <w:rFonts w:ascii="Calibri" w:hAnsi="Calibri" w:cs="Calibri"/>
          <w:sz w:val="22"/>
          <w:szCs w:val="22"/>
        </w:rPr>
        <w:t xml:space="preserve">Τα ποσά αποζημίωσης ανά ιδιοκτησία αναφέρονται αναλυτικά στον πίνακα Ι που αποτελεί αναπόσπαστο μέρος της παρούσας απόφασης. </w:t>
      </w:r>
    </w:p>
    <w:p w14:paraId="5DE16092" w14:textId="77777777" w:rsidR="000C5A51" w:rsidRPr="000C5A51" w:rsidRDefault="000C5A51" w:rsidP="000C5A51">
      <w:pPr>
        <w:spacing w:line="360" w:lineRule="auto"/>
        <w:jc w:val="both"/>
        <w:rPr>
          <w:rFonts w:ascii="Calibri" w:hAnsi="Calibri" w:cs="Calibri"/>
          <w:sz w:val="22"/>
          <w:szCs w:val="22"/>
        </w:rPr>
      </w:pPr>
    </w:p>
    <w:p w14:paraId="2A429868" w14:textId="77777777" w:rsidR="000C5A51" w:rsidRPr="00E54288" w:rsidRDefault="000C5A51" w:rsidP="000C5A51">
      <w:pPr>
        <w:spacing w:line="360" w:lineRule="auto"/>
        <w:jc w:val="both"/>
        <w:rPr>
          <w:rFonts w:ascii="Calibri" w:hAnsi="Calibri" w:cs="Calibri"/>
          <w:b/>
          <w:bCs/>
          <w:sz w:val="22"/>
          <w:szCs w:val="22"/>
        </w:rPr>
      </w:pPr>
      <w:r w:rsidRPr="0096222A">
        <w:rPr>
          <w:rFonts w:ascii="Calibri" w:hAnsi="Calibri" w:cs="Calibri"/>
          <w:b/>
          <w:bCs/>
          <w:sz w:val="22"/>
          <w:szCs w:val="22"/>
        </w:rPr>
        <w:t xml:space="preserve">ΘΕΜΑ: </w:t>
      </w:r>
      <w:r w:rsidRPr="0037573B">
        <w:rPr>
          <w:rFonts w:ascii="Calibri" w:hAnsi="Calibri" w:cs="Calibri"/>
          <w:b/>
          <w:bCs/>
          <w:sz w:val="22"/>
          <w:szCs w:val="22"/>
        </w:rPr>
        <w:t xml:space="preserve">Λήψη απόφασης περί </w:t>
      </w:r>
      <w:r>
        <w:rPr>
          <w:rFonts w:ascii="Calibri" w:hAnsi="Calibri" w:cs="Calibri"/>
          <w:b/>
          <w:bCs/>
          <w:sz w:val="22"/>
          <w:szCs w:val="22"/>
        </w:rPr>
        <w:t>έγκρισης 3</w:t>
      </w:r>
      <w:r w:rsidRPr="00E54288">
        <w:rPr>
          <w:rFonts w:ascii="Calibri" w:hAnsi="Calibri" w:cs="Calibri"/>
          <w:b/>
          <w:bCs/>
          <w:sz w:val="22"/>
          <w:szCs w:val="22"/>
          <w:vertAlign w:val="superscript"/>
        </w:rPr>
        <w:t>ης</w:t>
      </w:r>
      <w:r>
        <w:rPr>
          <w:rFonts w:ascii="Calibri" w:hAnsi="Calibri" w:cs="Calibri"/>
          <w:b/>
          <w:bCs/>
          <w:sz w:val="22"/>
          <w:szCs w:val="22"/>
        </w:rPr>
        <w:t xml:space="preserve"> αναμόρφωσης προϋπολογισμού οικονομικού έτους 2021 της Δημοτικής Μονοπρόσωπης Ανώνυμης Εταιρείας Ακινήτων Λαυρεωτικής (Δ.ΑΝ.ΕΤ.Α.Λ.)</w:t>
      </w:r>
    </w:p>
    <w:p w14:paraId="57DD9FAD" w14:textId="77777777" w:rsidR="000C5A51" w:rsidRPr="0096222A" w:rsidRDefault="000C5A51" w:rsidP="000C5A51">
      <w:pPr>
        <w:spacing w:line="360" w:lineRule="auto"/>
        <w:jc w:val="both"/>
        <w:rPr>
          <w:rFonts w:ascii="Calibri" w:hAnsi="Calibri" w:cs="Calibri"/>
          <w:b/>
          <w:bCs/>
          <w:sz w:val="22"/>
          <w:szCs w:val="22"/>
        </w:rPr>
      </w:pPr>
      <w:r w:rsidRPr="0096222A">
        <w:rPr>
          <w:rFonts w:ascii="Calibri" w:hAnsi="Calibri" w:cs="Calibri"/>
          <w:b/>
          <w:bCs/>
          <w:sz w:val="22"/>
          <w:szCs w:val="22"/>
        </w:rPr>
        <w:t xml:space="preserve">Αρ. Απόφ.: </w:t>
      </w:r>
      <w:r>
        <w:rPr>
          <w:rFonts w:ascii="Calibri" w:hAnsi="Calibri" w:cs="Calibri"/>
          <w:b/>
          <w:bCs/>
          <w:sz w:val="22"/>
          <w:szCs w:val="22"/>
        </w:rPr>
        <w:t>287</w:t>
      </w:r>
      <w:r w:rsidRPr="0096222A">
        <w:rPr>
          <w:rFonts w:ascii="Calibri" w:hAnsi="Calibri" w:cs="Calibri"/>
          <w:b/>
          <w:bCs/>
          <w:sz w:val="22"/>
          <w:szCs w:val="22"/>
        </w:rPr>
        <w:t>/2021</w:t>
      </w:r>
    </w:p>
    <w:p w14:paraId="6C439E24" w14:textId="77777777" w:rsidR="000C5A51" w:rsidRDefault="000C5A51" w:rsidP="000C5A51">
      <w:pPr>
        <w:spacing w:line="360" w:lineRule="auto"/>
        <w:jc w:val="both"/>
        <w:rPr>
          <w:rFonts w:ascii="Calibri" w:hAnsi="Calibri" w:cs="Calibri"/>
          <w:sz w:val="22"/>
          <w:szCs w:val="22"/>
        </w:rPr>
      </w:pPr>
      <w:r w:rsidRPr="00C46C56">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FD5D72">
        <w:rPr>
          <w:rFonts w:ascii="Calibri" w:hAnsi="Calibri" w:cs="Calibri"/>
          <w:i/>
          <w:sz w:val="22"/>
          <w:szCs w:val="22"/>
        </w:rPr>
        <w:t>«</w:t>
      </w:r>
      <w:r w:rsidRPr="00FD5D72">
        <w:rPr>
          <w:rFonts w:ascii="Calibri" w:hAnsi="Calibri" w:cs="Calibri"/>
          <w:bCs/>
          <w:i/>
          <w:sz w:val="22"/>
          <w:szCs w:val="22"/>
        </w:rPr>
        <w:t xml:space="preserve">έγκρισης </w:t>
      </w:r>
      <w:r>
        <w:rPr>
          <w:rFonts w:ascii="Calibri" w:hAnsi="Calibri" w:cs="Calibri"/>
          <w:bCs/>
          <w:i/>
          <w:sz w:val="22"/>
          <w:szCs w:val="22"/>
        </w:rPr>
        <w:t>3</w:t>
      </w:r>
      <w:r w:rsidRPr="00FD5D72">
        <w:rPr>
          <w:rFonts w:ascii="Calibri" w:hAnsi="Calibri" w:cs="Calibri"/>
          <w:bCs/>
          <w:i/>
          <w:sz w:val="22"/>
          <w:szCs w:val="22"/>
          <w:vertAlign w:val="superscript"/>
        </w:rPr>
        <w:t>ης</w:t>
      </w:r>
      <w:r>
        <w:rPr>
          <w:rFonts w:ascii="Calibri" w:hAnsi="Calibri" w:cs="Calibri"/>
          <w:bCs/>
          <w:i/>
          <w:sz w:val="22"/>
          <w:szCs w:val="22"/>
        </w:rPr>
        <w:t xml:space="preserve"> αναμόρφωσης </w:t>
      </w:r>
      <w:r w:rsidRPr="00FD5D72">
        <w:rPr>
          <w:rFonts w:ascii="Calibri" w:hAnsi="Calibri" w:cs="Calibri"/>
          <w:bCs/>
          <w:i/>
          <w:sz w:val="22"/>
          <w:szCs w:val="22"/>
        </w:rPr>
        <w:t>προϋπολογισμού οικονομικού έτους 2021 της Δημοτικής Μονοπρόσωπης Ανώνυμης Εταιρείας Ακινήτων Λαυρεωτικής (Δ.ΑΝ.ΕΤ.Α.Λ.)»,</w:t>
      </w:r>
      <w:r w:rsidRPr="00C46C56">
        <w:rPr>
          <w:rFonts w:ascii="Calibri" w:hAnsi="Calibri" w:cs="Calibri"/>
          <w:bCs/>
          <w:i/>
          <w:sz w:val="22"/>
          <w:szCs w:val="22"/>
        </w:rPr>
        <w:t xml:space="preserve"> </w:t>
      </w:r>
      <w:r w:rsidRPr="00C46C56">
        <w:rPr>
          <w:rFonts w:ascii="Calibri" w:eastAsia="Calibri-Bold" w:hAnsi="Calibri" w:cs="Calibri"/>
          <w:sz w:val="22"/>
          <w:szCs w:val="22"/>
        </w:rPr>
        <w:t xml:space="preserve">έθεσε υπόψη των μελών της Οικονομικής Επιτροπής </w:t>
      </w:r>
      <w:r w:rsidRPr="0096222A">
        <w:rPr>
          <w:rFonts w:ascii="Calibri" w:hAnsi="Calibri" w:cs="Calibri"/>
          <w:sz w:val="22"/>
          <w:szCs w:val="22"/>
        </w:rPr>
        <w:t xml:space="preserve">τα </w:t>
      </w:r>
      <w:r>
        <w:rPr>
          <w:rFonts w:ascii="Calibri" w:hAnsi="Calibri" w:cs="Calibri"/>
          <w:sz w:val="22"/>
          <w:szCs w:val="22"/>
        </w:rPr>
        <w:t>κάτωθι</w:t>
      </w:r>
      <w:r w:rsidRPr="0096222A">
        <w:rPr>
          <w:rFonts w:ascii="Calibri" w:hAnsi="Calibri" w:cs="Calibri"/>
          <w:sz w:val="22"/>
          <w:szCs w:val="22"/>
        </w:rPr>
        <w:t xml:space="preserve">: </w:t>
      </w:r>
    </w:p>
    <w:p w14:paraId="7916B34D" w14:textId="77777777" w:rsidR="000C5A51" w:rsidRDefault="000C5A51" w:rsidP="000C5A51">
      <w:pPr>
        <w:pStyle w:val="western"/>
        <w:numPr>
          <w:ilvl w:val="0"/>
          <w:numId w:val="65"/>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 xml:space="preserve">Την υπ’ αριθμ. 109/2020 απόφαση του Διοικητικού Συμβουλίου της Δ.ΑΝ.ΕΤ.Α.Λ., με την οποία ψηφίσθηκε ομόφωνα ο προϋπολογισμός οικονομικού έτους 2021, </w:t>
      </w:r>
      <w:r w:rsidRPr="008462C0">
        <w:rPr>
          <w:rFonts w:ascii="Calibri" w:hAnsi="Calibri" w:cs="Calibri"/>
          <w:sz w:val="22"/>
          <w:szCs w:val="22"/>
        </w:rPr>
        <w:t>γενικού συνόλου εσόδων – εξόδων πεντακοσίων ενενήντα τριών χιλιάδων, εννιακοσίων δεκαπέντε ευρώ και είκοσι δύο λεπτών (593.915,22€).</w:t>
      </w:r>
    </w:p>
    <w:p w14:paraId="76E98449" w14:textId="77777777" w:rsidR="000C5A51" w:rsidRPr="00E91F14" w:rsidRDefault="000C5A51" w:rsidP="000C5A51">
      <w:pPr>
        <w:pStyle w:val="western"/>
        <w:numPr>
          <w:ilvl w:val="0"/>
          <w:numId w:val="65"/>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Την υπ’ αριθμ. 336/2020 απόφαση Οικονομικής Επιτροπής Δήμου Λαυρεωτικής, με την οποία εγκρίθηκε η υπ΄αριθμ.109/2020 απόφαση του Διοικητικού Συμβουλίου της Δημοτικής Ανώνυμης Εταιρείας Ακινήτων Λαυρεωτικής (Δ.ΑΝ.ΕΤ.Α.Λ.)</w:t>
      </w:r>
    </w:p>
    <w:p w14:paraId="7784D356" w14:textId="77777777" w:rsidR="000C5A51" w:rsidRDefault="000C5A51" w:rsidP="000C5A51">
      <w:pPr>
        <w:pStyle w:val="western"/>
        <w:numPr>
          <w:ilvl w:val="0"/>
          <w:numId w:val="65"/>
        </w:numPr>
        <w:shd w:val="clear" w:color="auto" w:fill="FFFFFF"/>
        <w:spacing w:before="0" w:beforeAutospacing="0" w:after="0" w:afterAutospacing="0" w:line="360" w:lineRule="auto"/>
        <w:ind w:left="57" w:firstLine="113"/>
        <w:jc w:val="both"/>
        <w:rPr>
          <w:rFonts w:ascii="Calibri" w:hAnsi="Calibri" w:cs="Calibri"/>
          <w:sz w:val="22"/>
          <w:szCs w:val="22"/>
        </w:rPr>
      </w:pPr>
      <w:r>
        <w:rPr>
          <w:rFonts w:ascii="Calibri" w:hAnsi="Calibri" w:cs="Calibri"/>
          <w:sz w:val="22"/>
          <w:szCs w:val="22"/>
        </w:rPr>
        <w:t>Την υπ’ αριθμ. 33/2021 απόφαση Οικονομικής Επιτροπής Δήμου Λαυρεωτικής, με την οποία εγκρίθηκε η 1</w:t>
      </w:r>
      <w:r w:rsidRPr="00FD5D72">
        <w:rPr>
          <w:rFonts w:ascii="Calibri" w:hAnsi="Calibri" w:cs="Calibri"/>
          <w:sz w:val="22"/>
          <w:szCs w:val="22"/>
          <w:vertAlign w:val="superscript"/>
        </w:rPr>
        <w:t>η</w:t>
      </w:r>
      <w:r>
        <w:rPr>
          <w:rFonts w:ascii="Calibri" w:hAnsi="Calibri" w:cs="Calibri"/>
          <w:sz w:val="22"/>
          <w:szCs w:val="22"/>
        </w:rPr>
        <w:t xml:space="preserve"> αναμόρφωση του προϋπολογισμού οικονομικού έτους 2021</w:t>
      </w:r>
    </w:p>
    <w:p w14:paraId="3DAC7CF5" w14:textId="77777777" w:rsidR="000C5A51" w:rsidRDefault="000C5A51" w:rsidP="000C5A51">
      <w:pPr>
        <w:pStyle w:val="western"/>
        <w:numPr>
          <w:ilvl w:val="0"/>
          <w:numId w:val="65"/>
        </w:numPr>
        <w:shd w:val="clear" w:color="auto" w:fill="FFFFFF"/>
        <w:spacing w:before="0" w:beforeAutospacing="0" w:after="0" w:afterAutospacing="0" w:line="360" w:lineRule="auto"/>
        <w:ind w:left="57" w:firstLine="113"/>
        <w:jc w:val="both"/>
        <w:rPr>
          <w:rFonts w:ascii="Calibri" w:hAnsi="Calibri" w:cs="Calibri"/>
          <w:sz w:val="22"/>
          <w:szCs w:val="22"/>
        </w:rPr>
      </w:pPr>
      <w:r>
        <w:rPr>
          <w:rFonts w:ascii="Calibri" w:hAnsi="Calibri" w:cs="Calibri"/>
          <w:sz w:val="22"/>
          <w:szCs w:val="22"/>
        </w:rPr>
        <w:t>Την υπ’ αριθμ. 203/2021 απόφαση Οικονομικής Επιτροπής Δήμου Λαυρεωτικής, με την οποία εγκρίθηκε η 2</w:t>
      </w:r>
      <w:r w:rsidRPr="00FD5D72">
        <w:rPr>
          <w:rFonts w:ascii="Calibri" w:hAnsi="Calibri" w:cs="Calibri"/>
          <w:sz w:val="22"/>
          <w:szCs w:val="22"/>
          <w:vertAlign w:val="superscript"/>
        </w:rPr>
        <w:t>η</w:t>
      </w:r>
      <w:r>
        <w:rPr>
          <w:rFonts w:ascii="Calibri" w:hAnsi="Calibri" w:cs="Calibri"/>
          <w:sz w:val="22"/>
          <w:szCs w:val="22"/>
        </w:rPr>
        <w:t xml:space="preserve"> αναμόρφωση του προϋπολογισμού οικονομικού έτους 2021</w:t>
      </w:r>
    </w:p>
    <w:p w14:paraId="1D42A071" w14:textId="77777777" w:rsidR="000C5A51" w:rsidRPr="00E91F14" w:rsidRDefault="000C5A51" w:rsidP="000C5A51">
      <w:pPr>
        <w:pStyle w:val="western"/>
        <w:numPr>
          <w:ilvl w:val="0"/>
          <w:numId w:val="65"/>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 xml:space="preserve">Την υπ’ αριθμ. </w:t>
      </w:r>
      <w:r>
        <w:rPr>
          <w:rFonts w:ascii="Calibri" w:hAnsi="Calibri" w:cs="Calibri"/>
          <w:sz w:val="22"/>
          <w:szCs w:val="22"/>
        </w:rPr>
        <w:t>86/2021</w:t>
      </w:r>
      <w:r w:rsidRPr="00E91F14">
        <w:rPr>
          <w:rFonts w:ascii="Calibri" w:hAnsi="Calibri" w:cs="Calibri"/>
          <w:sz w:val="22"/>
          <w:szCs w:val="22"/>
        </w:rPr>
        <w:t xml:space="preserve"> απόφαση του Διοικητικού Συμβουλίου της Δ.ΑΝ.ΕΤ.Α.Λ., με την οποία ψηφίσθηκε η </w:t>
      </w:r>
      <w:r>
        <w:rPr>
          <w:rFonts w:ascii="Calibri" w:hAnsi="Calibri" w:cs="Calibri"/>
          <w:sz w:val="22"/>
          <w:szCs w:val="22"/>
        </w:rPr>
        <w:t>3</w:t>
      </w:r>
      <w:r w:rsidRPr="00E91F14">
        <w:rPr>
          <w:rFonts w:ascii="Calibri" w:hAnsi="Calibri" w:cs="Calibri"/>
          <w:sz w:val="22"/>
          <w:szCs w:val="22"/>
          <w:vertAlign w:val="superscript"/>
        </w:rPr>
        <w:t>η</w:t>
      </w:r>
      <w:r w:rsidRPr="00E91F14">
        <w:rPr>
          <w:rFonts w:ascii="Calibri" w:hAnsi="Calibri" w:cs="Calibri"/>
          <w:sz w:val="22"/>
          <w:szCs w:val="22"/>
        </w:rPr>
        <w:t xml:space="preserve"> αναμόρφωση του προϋπολογισμού της Εταιρείας οικονομικού έτους 2021, με τις κάτωθι μεταβολές:</w:t>
      </w:r>
    </w:p>
    <w:p w14:paraId="2011D5EF" w14:textId="77777777" w:rsidR="000C5A51" w:rsidRPr="00765465" w:rsidRDefault="000C5A51" w:rsidP="000C5A51">
      <w:pPr>
        <w:spacing w:line="360" w:lineRule="auto"/>
        <w:ind w:left="57" w:firstLine="113"/>
        <w:jc w:val="both"/>
        <w:rPr>
          <w:rFonts w:ascii="Calibri" w:hAnsi="Calibri" w:cs="Calibri"/>
          <w:b/>
          <w:sz w:val="22"/>
          <w:szCs w:val="22"/>
          <w:u w:val="double"/>
        </w:rPr>
      </w:pPr>
      <w:r w:rsidRPr="00765465">
        <w:rPr>
          <w:rFonts w:ascii="Calibri" w:hAnsi="Calibri" w:cs="Calibri"/>
          <w:b/>
          <w:bCs/>
          <w:sz w:val="22"/>
          <w:szCs w:val="22"/>
          <w:u w:val="double"/>
        </w:rPr>
        <w:t>Στο σκέλος των εσόδων</w:t>
      </w:r>
    </w:p>
    <w:p w14:paraId="67490538" w14:textId="77777777" w:rsidR="000C5A51" w:rsidRPr="007A480A" w:rsidRDefault="000C5A51" w:rsidP="000C5A51">
      <w:pPr>
        <w:widowControl/>
        <w:numPr>
          <w:ilvl w:val="0"/>
          <w:numId w:val="66"/>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54.04.00.0000 «Φόρος αμοιβών ελευθέρων επαγγελματιών»</w:t>
      </w:r>
      <w:r w:rsidRPr="007A480A">
        <w:rPr>
          <w:rFonts w:ascii="Calibri" w:hAnsi="Calibri" w:cs="Calibri"/>
          <w:sz w:val="22"/>
          <w:szCs w:val="22"/>
        </w:rPr>
        <w:t xml:space="preserve"> ενισχύεται κατά 1.500,00€ και από 7.000,00€, διαμορφώνεται στα 8.500,00€.</w:t>
      </w:r>
    </w:p>
    <w:p w14:paraId="775A158C" w14:textId="77777777" w:rsidR="000C5A51" w:rsidRPr="007A480A" w:rsidRDefault="000C5A51" w:rsidP="000C5A51">
      <w:pPr>
        <w:widowControl/>
        <w:numPr>
          <w:ilvl w:val="0"/>
          <w:numId w:val="66"/>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54.09.12.0000 «Φόρος υπεργολάβων 3%»</w:t>
      </w:r>
      <w:r w:rsidRPr="007A480A">
        <w:rPr>
          <w:rFonts w:ascii="Calibri" w:hAnsi="Calibri" w:cs="Calibri"/>
          <w:sz w:val="22"/>
          <w:szCs w:val="22"/>
        </w:rPr>
        <w:t xml:space="preserve"> ενισχύεται κατά 500,00€ και από 500,00€, διαμορφώνεται στα 1.000,00€.</w:t>
      </w:r>
    </w:p>
    <w:p w14:paraId="55F9A4C1" w14:textId="77777777" w:rsidR="000C5A51" w:rsidRPr="007A480A" w:rsidRDefault="000C5A51" w:rsidP="000C5A51">
      <w:pPr>
        <w:widowControl/>
        <w:numPr>
          <w:ilvl w:val="0"/>
          <w:numId w:val="66"/>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54.09.16.0000 «Χαρτόσημο 3,6% ενοικίων»</w:t>
      </w:r>
      <w:r w:rsidRPr="007A480A">
        <w:rPr>
          <w:rFonts w:ascii="Calibri" w:hAnsi="Calibri" w:cs="Calibri"/>
          <w:sz w:val="22"/>
          <w:szCs w:val="22"/>
        </w:rPr>
        <w:t xml:space="preserve"> ενισχύεται κατά 2.000,00€ και από 13.000,00€, διαμορφώνεται στα 15.000,00€.</w:t>
      </w:r>
    </w:p>
    <w:p w14:paraId="6532548E" w14:textId="77777777" w:rsidR="000C5A51" w:rsidRPr="007A480A" w:rsidRDefault="000C5A51" w:rsidP="000C5A51">
      <w:pPr>
        <w:widowControl/>
        <w:numPr>
          <w:ilvl w:val="0"/>
          <w:numId w:val="66"/>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75.04.00.0003 «Έσοδα από ενοικίαση εδαφικών εκτάσεων»</w:t>
      </w:r>
      <w:r w:rsidRPr="007A480A">
        <w:rPr>
          <w:rFonts w:ascii="Calibri" w:hAnsi="Calibri" w:cs="Calibri"/>
          <w:sz w:val="22"/>
          <w:szCs w:val="22"/>
        </w:rPr>
        <w:t xml:space="preserve"> ενισχύεται κατά 40.000,00€ και από 130.000,00€, διαμορφώνεται στα 170.000,00€.</w:t>
      </w:r>
    </w:p>
    <w:p w14:paraId="56E2C09F" w14:textId="77777777" w:rsidR="000C5A51" w:rsidRPr="007A480A" w:rsidRDefault="000C5A51" w:rsidP="000C5A51">
      <w:pPr>
        <w:widowControl/>
        <w:numPr>
          <w:ilvl w:val="0"/>
          <w:numId w:val="66"/>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Pr>
          <w:rFonts w:ascii="Calibri" w:hAnsi="Calibri" w:cs="Calibri"/>
          <w:b/>
          <w:i/>
          <w:sz w:val="22"/>
          <w:szCs w:val="22"/>
        </w:rPr>
        <w:t>75.05.01.0000 «</w:t>
      </w:r>
      <w:r w:rsidRPr="007A480A">
        <w:rPr>
          <w:rFonts w:ascii="Calibri" w:hAnsi="Calibri" w:cs="Calibri"/>
          <w:b/>
          <w:i/>
          <w:sz w:val="22"/>
          <w:szCs w:val="22"/>
        </w:rPr>
        <w:t>Έσοδα εκμετάλλευσης μουσείων»</w:t>
      </w:r>
      <w:r w:rsidRPr="007A480A">
        <w:rPr>
          <w:rFonts w:ascii="Calibri" w:hAnsi="Calibri" w:cs="Calibri"/>
          <w:sz w:val="22"/>
          <w:szCs w:val="22"/>
        </w:rPr>
        <w:t xml:space="preserve"> μειώνεται κατά 4.000,00€ και από 5.000,00€, διαμορφώνεται στα 1.000,00€. </w:t>
      </w:r>
    </w:p>
    <w:p w14:paraId="54048953" w14:textId="77777777" w:rsidR="000C5A51" w:rsidRPr="000C5A51" w:rsidRDefault="000C5A51" w:rsidP="000C5A51">
      <w:pPr>
        <w:spacing w:line="360" w:lineRule="auto"/>
        <w:jc w:val="both"/>
        <w:rPr>
          <w:rFonts w:ascii="Calibri" w:hAnsi="Calibri" w:cs="Calibri"/>
          <w:sz w:val="22"/>
          <w:szCs w:val="22"/>
        </w:rPr>
      </w:pPr>
    </w:p>
    <w:p w14:paraId="4D150EC4" w14:textId="77777777" w:rsidR="000C5A51" w:rsidRPr="00765465" w:rsidRDefault="000C5A51" w:rsidP="000C5A51">
      <w:pPr>
        <w:spacing w:line="360" w:lineRule="auto"/>
        <w:ind w:left="57" w:firstLine="113"/>
        <w:jc w:val="both"/>
        <w:rPr>
          <w:rFonts w:ascii="Calibri" w:hAnsi="Calibri" w:cs="Calibri"/>
          <w:b/>
          <w:bCs/>
          <w:sz w:val="22"/>
          <w:szCs w:val="22"/>
          <w:u w:val="double"/>
        </w:rPr>
      </w:pPr>
      <w:r w:rsidRPr="00765465">
        <w:rPr>
          <w:rFonts w:ascii="Calibri" w:hAnsi="Calibri" w:cs="Calibri"/>
          <w:b/>
          <w:bCs/>
          <w:sz w:val="22"/>
          <w:szCs w:val="22"/>
          <w:u w:val="double"/>
        </w:rPr>
        <w:t>Στο σκέλος των εξόδων</w:t>
      </w:r>
    </w:p>
    <w:p w14:paraId="3BE45855"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14.03.00.0000 «Ηλεκτρονικοί υπολογιστές και ηλεκτρονικά συγκροτήματα» </w:t>
      </w:r>
      <w:r w:rsidRPr="007A480A">
        <w:rPr>
          <w:rFonts w:ascii="Calibri" w:hAnsi="Calibri" w:cs="Calibri"/>
          <w:sz w:val="22"/>
          <w:szCs w:val="22"/>
        </w:rPr>
        <w:t>ενισχύεται κατά 5.000,00€ και από 5.000,00</w:t>
      </w:r>
      <w:r>
        <w:rPr>
          <w:rFonts w:ascii="Calibri" w:hAnsi="Calibri" w:cs="Calibri"/>
          <w:sz w:val="22"/>
          <w:szCs w:val="22"/>
        </w:rPr>
        <w:t>€ διαμορφώνεται στα 10.000,00€</w:t>
      </w:r>
    </w:p>
    <w:p w14:paraId="421D9AA2"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14.09.05.0024 «Λοιπος εξοπλισμός» </w:t>
      </w:r>
      <w:r w:rsidRPr="007A480A">
        <w:rPr>
          <w:rFonts w:ascii="Calibri" w:hAnsi="Calibri" w:cs="Calibri"/>
          <w:sz w:val="22"/>
          <w:szCs w:val="22"/>
        </w:rPr>
        <w:t>ενισχύεται κατά 3.800,00€ και από 17.700,00€ διαμορφώνεται στα 21.500,00</w:t>
      </w:r>
      <w:r>
        <w:rPr>
          <w:rFonts w:ascii="Calibri" w:hAnsi="Calibri" w:cs="Calibri"/>
          <w:sz w:val="22"/>
          <w:szCs w:val="22"/>
        </w:rPr>
        <w:t>€</w:t>
      </w:r>
    </w:p>
    <w:p w14:paraId="04C205F5"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25.10.00.0000 «Μικρά εργαλεία -αγορές χρήσης» </w:t>
      </w:r>
      <w:r w:rsidRPr="007A480A">
        <w:rPr>
          <w:rFonts w:ascii="Calibri" w:hAnsi="Calibri" w:cs="Calibri"/>
          <w:sz w:val="22"/>
          <w:szCs w:val="22"/>
        </w:rPr>
        <w:t>μειώνεται κατά 10.300,00€ και από 24.800,00€ διαμορφώνεται στα 14.500,00</w:t>
      </w:r>
      <w:r>
        <w:rPr>
          <w:rFonts w:ascii="Calibri" w:hAnsi="Calibri" w:cs="Calibri"/>
          <w:sz w:val="22"/>
          <w:szCs w:val="22"/>
        </w:rPr>
        <w:t>€</w:t>
      </w:r>
    </w:p>
    <w:p w14:paraId="226B37F6"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54.04.00.0000 «Φόρος αμοιβών ελεύθερων επαγγελματιών» </w:t>
      </w:r>
      <w:r w:rsidRPr="007A480A">
        <w:rPr>
          <w:rFonts w:ascii="Calibri" w:hAnsi="Calibri" w:cs="Calibri"/>
          <w:sz w:val="22"/>
          <w:szCs w:val="22"/>
        </w:rPr>
        <w:t>ενισχύεται κατά 1.500,00€ και από 7.000,0</w:t>
      </w:r>
      <w:r>
        <w:rPr>
          <w:rFonts w:ascii="Calibri" w:hAnsi="Calibri" w:cs="Calibri"/>
          <w:sz w:val="22"/>
          <w:szCs w:val="22"/>
        </w:rPr>
        <w:t>0€ διαμορφώνεται στα 8.500,00€</w:t>
      </w:r>
    </w:p>
    <w:p w14:paraId="064E9570"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54.09.12.0000 «Φόρος υπεργολάβων 3%» </w:t>
      </w:r>
      <w:r w:rsidRPr="007A480A">
        <w:rPr>
          <w:rFonts w:ascii="Calibri" w:hAnsi="Calibri" w:cs="Calibri"/>
          <w:sz w:val="22"/>
          <w:szCs w:val="22"/>
        </w:rPr>
        <w:t>ενισχύεται κατά 500,00€ και από 500,0</w:t>
      </w:r>
      <w:r>
        <w:rPr>
          <w:rFonts w:ascii="Calibri" w:hAnsi="Calibri" w:cs="Calibri"/>
          <w:sz w:val="22"/>
          <w:szCs w:val="22"/>
        </w:rPr>
        <w:t>0€ διαμορφώνεται στα 1.000,00€</w:t>
      </w:r>
    </w:p>
    <w:p w14:paraId="0FC79E97"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54.09.16.0000 «Χαρτόσημο 3,6% ενοικίων» </w:t>
      </w:r>
      <w:r w:rsidRPr="007A480A">
        <w:rPr>
          <w:rFonts w:ascii="Calibri" w:hAnsi="Calibri" w:cs="Calibri"/>
          <w:sz w:val="22"/>
          <w:szCs w:val="22"/>
        </w:rPr>
        <w:t>ενισχύεται κατά 2.000,00€ και από 13.000,00</w:t>
      </w:r>
      <w:r>
        <w:rPr>
          <w:rFonts w:ascii="Calibri" w:hAnsi="Calibri" w:cs="Calibri"/>
          <w:sz w:val="22"/>
          <w:szCs w:val="22"/>
        </w:rPr>
        <w:t>€ διαμορφώνεται στα 15.000,00€</w:t>
      </w:r>
    </w:p>
    <w:p w14:paraId="781BC378"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55.00.00.0000 «Ι.Κ.Α» </w:t>
      </w:r>
      <w:r w:rsidRPr="007A480A">
        <w:rPr>
          <w:rFonts w:ascii="Calibri" w:hAnsi="Calibri" w:cs="Calibri"/>
          <w:sz w:val="22"/>
          <w:szCs w:val="22"/>
        </w:rPr>
        <w:t>ενισχύεται κατά 3.000,00€ και από 42.000,00</w:t>
      </w:r>
      <w:r>
        <w:rPr>
          <w:rFonts w:ascii="Calibri" w:hAnsi="Calibri" w:cs="Calibri"/>
          <w:sz w:val="22"/>
          <w:szCs w:val="22"/>
        </w:rPr>
        <w:t>€ διαμορφώνεται στα 45.000,00€</w:t>
      </w:r>
    </w:p>
    <w:p w14:paraId="5C26D0C6"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60.06.00.0000 «Παρεπόμενες παροχές και έξοδα προσωπικού» </w:t>
      </w:r>
      <w:r w:rsidRPr="007A480A">
        <w:rPr>
          <w:rFonts w:ascii="Calibri" w:hAnsi="Calibri" w:cs="Calibri"/>
          <w:sz w:val="22"/>
          <w:szCs w:val="22"/>
        </w:rPr>
        <w:t>ενισχύεται κατά 1.500,00€ και από 4.500,0</w:t>
      </w:r>
      <w:r>
        <w:rPr>
          <w:rFonts w:ascii="Calibri" w:hAnsi="Calibri" w:cs="Calibri"/>
          <w:sz w:val="22"/>
          <w:szCs w:val="22"/>
        </w:rPr>
        <w:t>0€ διαμορφώνεται στα 6.000,00€</w:t>
      </w:r>
    </w:p>
    <w:p w14:paraId="58241146"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61.00.00.0000 «Αμοιβές και έξοδα δικηγόρων (με παρακρ.)» </w:t>
      </w:r>
      <w:r w:rsidRPr="007A480A">
        <w:rPr>
          <w:rFonts w:ascii="Calibri" w:hAnsi="Calibri" w:cs="Calibri"/>
          <w:sz w:val="22"/>
          <w:szCs w:val="22"/>
        </w:rPr>
        <w:t>ενισχύεται κατά 4.000,00€ και από 12.000,00</w:t>
      </w:r>
      <w:r>
        <w:rPr>
          <w:rFonts w:ascii="Calibri" w:hAnsi="Calibri" w:cs="Calibri"/>
          <w:sz w:val="22"/>
          <w:szCs w:val="22"/>
        </w:rPr>
        <w:t>€ διαμορφώνεται στα 16.000,00€</w:t>
      </w:r>
    </w:p>
    <w:p w14:paraId="7AB77FFF"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61.80.01.0001 «Δαπάνες Συντήρησης κοινοχρήστων χώρων Κοινότητας ΚΕΡΑΤΕΑΣ» </w:t>
      </w:r>
      <w:r w:rsidRPr="007A480A">
        <w:rPr>
          <w:rFonts w:ascii="Calibri" w:hAnsi="Calibri" w:cs="Calibri"/>
          <w:sz w:val="22"/>
          <w:szCs w:val="22"/>
        </w:rPr>
        <w:t>ενισχύεται κατά 10.000,00€ και από 15.000,00</w:t>
      </w:r>
      <w:r>
        <w:rPr>
          <w:rFonts w:ascii="Calibri" w:hAnsi="Calibri" w:cs="Calibri"/>
          <w:sz w:val="22"/>
          <w:szCs w:val="22"/>
        </w:rPr>
        <w:t>€ διαμορφώνεται στα 25.000,00€</w:t>
      </w:r>
    </w:p>
    <w:p w14:paraId="6CB6441C"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61.80.01.0002 «Δαπάνες Συντήρησης κοινοχρήστων χώρων Κοινότητας ΛΑΥΡΙΟΥ» </w:t>
      </w:r>
      <w:r w:rsidRPr="007A480A">
        <w:rPr>
          <w:rFonts w:ascii="Calibri" w:hAnsi="Calibri" w:cs="Calibri"/>
          <w:sz w:val="22"/>
          <w:szCs w:val="22"/>
        </w:rPr>
        <w:t>ενισχύεται κατά 15.000,00€ και από 15.000,00</w:t>
      </w:r>
      <w:r>
        <w:rPr>
          <w:rFonts w:ascii="Calibri" w:hAnsi="Calibri" w:cs="Calibri"/>
          <w:sz w:val="22"/>
          <w:szCs w:val="22"/>
        </w:rPr>
        <w:t>€ διαμορφώνεται στα 30.000,00€</w:t>
      </w:r>
    </w:p>
    <w:p w14:paraId="275FC45C"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64.02.00.0000 «Έξοδα προβολής και διαφήμισης» </w:t>
      </w:r>
      <w:r w:rsidRPr="007A480A">
        <w:rPr>
          <w:rFonts w:ascii="Calibri" w:hAnsi="Calibri" w:cs="Calibri"/>
          <w:sz w:val="22"/>
          <w:szCs w:val="22"/>
        </w:rPr>
        <w:t>ενισχύεται κατά 2.000,00€ και από 12.000,00</w:t>
      </w:r>
      <w:r>
        <w:rPr>
          <w:rFonts w:ascii="Calibri" w:hAnsi="Calibri" w:cs="Calibri"/>
          <w:sz w:val="22"/>
          <w:szCs w:val="22"/>
        </w:rPr>
        <w:t>€ διαμορφώνεται στα 14.000,00€</w:t>
      </w:r>
    </w:p>
    <w:p w14:paraId="1FFCBD57" w14:textId="77777777" w:rsidR="000C5A51" w:rsidRPr="007A480A" w:rsidRDefault="000C5A51" w:rsidP="000C5A51">
      <w:pPr>
        <w:widowControl/>
        <w:numPr>
          <w:ilvl w:val="0"/>
          <w:numId w:val="67"/>
        </w:numPr>
        <w:autoSpaceDE/>
        <w:autoSpaceDN/>
        <w:adjustRightInd/>
        <w:spacing w:line="360" w:lineRule="auto"/>
        <w:ind w:left="357" w:hanging="357"/>
        <w:jc w:val="both"/>
        <w:rPr>
          <w:rFonts w:ascii="Calibri" w:hAnsi="Calibri" w:cs="Calibri"/>
          <w:b/>
          <w:sz w:val="22"/>
          <w:szCs w:val="22"/>
        </w:rPr>
      </w:pPr>
      <w:r w:rsidRPr="007A480A">
        <w:rPr>
          <w:rFonts w:ascii="Calibri" w:hAnsi="Calibri" w:cs="Calibri"/>
          <w:sz w:val="22"/>
          <w:szCs w:val="22"/>
        </w:rPr>
        <w:t xml:space="preserve">Ο κωδικός </w:t>
      </w:r>
      <w:r w:rsidRPr="007A480A">
        <w:rPr>
          <w:rFonts w:ascii="Calibri" w:hAnsi="Calibri" w:cs="Calibri"/>
          <w:b/>
          <w:i/>
          <w:sz w:val="22"/>
          <w:szCs w:val="22"/>
        </w:rPr>
        <w:t xml:space="preserve">64.07.03.0024 «Γραφική ύλη και λοιπά υλικά γραφείων Φ.Π.Α. Διοίκηση 24%» </w:t>
      </w:r>
      <w:r w:rsidRPr="007A480A">
        <w:rPr>
          <w:rFonts w:ascii="Calibri" w:hAnsi="Calibri" w:cs="Calibri"/>
          <w:sz w:val="22"/>
          <w:szCs w:val="22"/>
        </w:rPr>
        <w:t>ενισχύεται κατά 2.000,00€ και από 4.000,0</w:t>
      </w:r>
      <w:r>
        <w:rPr>
          <w:rFonts w:ascii="Calibri" w:hAnsi="Calibri" w:cs="Calibri"/>
          <w:sz w:val="22"/>
          <w:szCs w:val="22"/>
        </w:rPr>
        <w:t>0€ διαμορφώνεται στα 6.000,00€</w:t>
      </w:r>
    </w:p>
    <w:p w14:paraId="3DF863C2" w14:textId="77777777" w:rsidR="000C5A51" w:rsidRPr="00FD5D72" w:rsidRDefault="000C5A51" w:rsidP="000C5A51">
      <w:pPr>
        <w:spacing w:line="360" w:lineRule="auto"/>
        <w:jc w:val="both"/>
        <w:rPr>
          <w:rFonts w:ascii="Calibri" w:hAnsi="Calibri" w:cs="Calibri"/>
          <w:b/>
          <w:sz w:val="22"/>
          <w:szCs w:val="22"/>
        </w:rPr>
      </w:pPr>
      <w:r w:rsidRPr="00FD5D72">
        <w:rPr>
          <w:rFonts w:ascii="Calibri" w:hAnsi="Calibri" w:cs="Calibri"/>
          <w:b/>
          <w:sz w:val="22"/>
          <w:szCs w:val="22"/>
        </w:rPr>
        <w:t xml:space="preserve">Το γενικό σύνολο των εσόδων-εξόδων διαμορφώνεται στα </w:t>
      </w:r>
      <w:r>
        <w:rPr>
          <w:rFonts w:ascii="Calibri" w:hAnsi="Calibri" w:cs="Calibri"/>
          <w:b/>
          <w:sz w:val="22"/>
          <w:szCs w:val="22"/>
        </w:rPr>
        <w:t xml:space="preserve">735.713,60 </w:t>
      </w:r>
      <w:r w:rsidRPr="00FD5D72">
        <w:rPr>
          <w:rFonts w:ascii="Calibri" w:hAnsi="Calibri" w:cs="Calibri"/>
          <w:b/>
          <w:sz w:val="22"/>
          <w:szCs w:val="22"/>
        </w:rPr>
        <w:t>€.</w:t>
      </w:r>
    </w:p>
    <w:p w14:paraId="7D17E94E" w14:textId="77777777" w:rsidR="000C5A51" w:rsidRPr="00666CAA" w:rsidRDefault="000C5A51" w:rsidP="000C5A51">
      <w:pPr>
        <w:pStyle w:val="a6"/>
        <w:spacing w:after="0" w:line="360" w:lineRule="auto"/>
        <w:ind w:firstLine="708"/>
        <w:jc w:val="both"/>
        <w:rPr>
          <w:rFonts w:ascii="Calibri" w:hAnsi="Calibri" w:cs="Calibri"/>
          <w:sz w:val="22"/>
          <w:szCs w:val="22"/>
        </w:rPr>
      </w:pPr>
      <w:r w:rsidRPr="00666CAA">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195E61C1" w14:textId="77777777" w:rsidR="000C5A51" w:rsidRPr="00666CAA" w:rsidRDefault="000C5A51" w:rsidP="000C5A51">
      <w:pPr>
        <w:pStyle w:val="a6"/>
        <w:spacing w:line="360" w:lineRule="auto"/>
        <w:jc w:val="center"/>
        <w:rPr>
          <w:rFonts w:ascii="Calibri" w:hAnsi="Calibri" w:cs="Calibri"/>
          <w:b/>
          <w:spacing w:val="20"/>
          <w:sz w:val="22"/>
          <w:szCs w:val="22"/>
        </w:rPr>
      </w:pPr>
      <w:r w:rsidRPr="00666CAA">
        <w:rPr>
          <w:rFonts w:ascii="Calibri" w:hAnsi="Calibri" w:cs="Calibri"/>
          <w:b/>
          <w:spacing w:val="20"/>
          <w:sz w:val="22"/>
          <w:szCs w:val="22"/>
        </w:rPr>
        <w:t>Η Οικονομική Επιτροπή</w:t>
      </w:r>
    </w:p>
    <w:p w14:paraId="54D8EBE0" w14:textId="77777777" w:rsidR="000C5A51" w:rsidRPr="00666CAA" w:rsidRDefault="000C5A51" w:rsidP="000C5A51">
      <w:pPr>
        <w:pStyle w:val="a6"/>
        <w:spacing w:after="0" w:line="360" w:lineRule="auto"/>
        <w:jc w:val="both"/>
        <w:rPr>
          <w:rFonts w:ascii="Calibri" w:hAnsi="Calibri" w:cs="Calibri"/>
          <w:sz w:val="22"/>
          <w:szCs w:val="22"/>
        </w:rPr>
      </w:pPr>
      <w:r w:rsidRPr="00666CAA">
        <w:rPr>
          <w:rFonts w:ascii="Calibri" w:hAnsi="Calibri" w:cs="Calibri"/>
          <w:sz w:val="22"/>
          <w:szCs w:val="22"/>
        </w:rPr>
        <w:t>αφού άκουσε την εισήγηση του κου Προέδρου, έλαβε υπόψη:</w:t>
      </w:r>
    </w:p>
    <w:p w14:paraId="20DDC426" w14:textId="77777777" w:rsidR="000C5A51" w:rsidRPr="001F0023" w:rsidRDefault="000C5A51" w:rsidP="000C5A51">
      <w:pPr>
        <w:widowControl/>
        <w:numPr>
          <w:ilvl w:val="0"/>
          <w:numId w:val="32"/>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76BA9C20" w14:textId="77777777" w:rsidR="000C5A51" w:rsidRDefault="000C5A51" w:rsidP="000C5A51">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666CAA">
        <w:rPr>
          <w:rFonts w:ascii="Calibri" w:hAnsi="Calibri" w:cs="Calibri"/>
          <w:sz w:val="22"/>
          <w:szCs w:val="22"/>
        </w:rPr>
        <w:t>την υπ’ αριθμ. 336/2020 απόφαση Οικονομικής Επιτροπής Δήμου Λαυρεωτικής,</w:t>
      </w:r>
      <w:r>
        <w:rPr>
          <w:rFonts w:ascii="Calibri" w:hAnsi="Calibri" w:cs="Calibri"/>
          <w:sz w:val="22"/>
          <w:szCs w:val="22"/>
        </w:rPr>
        <w:t xml:space="preserve"> με την οποία εγκρίθηκε ο προϋπολογισμός της Εταιρείας οικονομικού έτους 2021</w:t>
      </w:r>
    </w:p>
    <w:p w14:paraId="70046BE9" w14:textId="77777777" w:rsidR="000C5A51" w:rsidRDefault="000C5A51" w:rsidP="000C5A51">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FD5D72">
        <w:rPr>
          <w:rFonts w:ascii="Calibri" w:hAnsi="Calibri" w:cs="Calibri"/>
          <w:sz w:val="22"/>
          <w:szCs w:val="22"/>
        </w:rPr>
        <w:t>την υπ’ αριθμ. 33/2021 απόφαση Οικονομικής Επιτροπής Δήμου Λαυρεωτικής, με την οποία εγκρίθηκε η 1</w:t>
      </w:r>
      <w:r w:rsidRPr="00FD5D72">
        <w:rPr>
          <w:rFonts w:ascii="Calibri" w:hAnsi="Calibri" w:cs="Calibri"/>
          <w:sz w:val="22"/>
          <w:szCs w:val="22"/>
          <w:vertAlign w:val="superscript"/>
        </w:rPr>
        <w:t>η</w:t>
      </w:r>
      <w:r w:rsidRPr="00FD5D72">
        <w:rPr>
          <w:rFonts w:ascii="Calibri" w:hAnsi="Calibri" w:cs="Calibri"/>
          <w:sz w:val="22"/>
          <w:szCs w:val="22"/>
        </w:rPr>
        <w:t xml:space="preserve"> αναμόρφωση του προϋπολογισμού οικονομικού έτους 2021</w:t>
      </w:r>
    </w:p>
    <w:p w14:paraId="74ACC63F" w14:textId="77777777" w:rsidR="000C5A51" w:rsidRPr="00682E39" w:rsidRDefault="000C5A51" w:rsidP="000C5A51">
      <w:pPr>
        <w:pStyle w:val="western"/>
        <w:numPr>
          <w:ilvl w:val="0"/>
          <w:numId w:val="32"/>
        </w:numPr>
        <w:shd w:val="clear" w:color="auto" w:fill="FFFFFF"/>
        <w:spacing w:before="0" w:beforeAutospacing="0" w:after="0" w:afterAutospacing="0" w:line="360" w:lineRule="auto"/>
        <w:ind w:left="57" w:firstLine="113"/>
        <w:jc w:val="both"/>
        <w:rPr>
          <w:rFonts w:ascii="Calibri" w:hAnsi="Calibri" w:cs="Calibri"/>
          <w:sz w:val="22"/>
          <w:szCs w:val="22"/>
        </w:rPr>
      </w:pPr>
      <w:r w:rsidRPr="00682E39">
        <w:rPr>
          <w:rFonts w:ascii="Calibri" w:hAnsi="Calibri" w:cs="Calibri"/>
          <w:sz w:val="22"/>
          <w:szCs w:val="22"/>
        </w:rPr>
        <w:t>την υπ’ αριθμ. 203/2021 απόφαση Οικονομικής Επιτροπής Δήμου Λαυρεωτικής, με την οποία εγκρίθηκε η 2</w:t>
      </w:r>
      <w:r w:rsidRPr="00682E39">
        <w:rPr>
          <w:rFonts w:ascii="Calibri" w:hAnsi="Calibri" w:cs="Calibri"/>
          <w:sz w:val="22"/>
          <w:szCs w:val="22"/>
          <w:vertAlign w:val="superscript"/>
        </w:rPr>
        <w:t>η</w:t>
      </w:r>
      <w:r w:rsidRPr="00682E39">
        <w:rPr>
          <w:rFonts w:ascii="Calibri" w:hAnsi="Calibri" w:cs="Calibri"/>
          <w:sz w:val="22"/>
          <w:szCs w:val="22"/>
        </w:rPr>
        <w:t xml:space="preserve"> αναμόρφωση του προϋπολογισμού οικονομικού έτους 2021</w:t>
      </w:r>
    </w:p>
    <w:p w14:paraId="233E61CA" w14:textId="77777777" w:rsidR="000C5A51" w:rsidRPr="00666CAA" w:rsidRDefault="000C5A51" w:rsidP="000C5A51">
      <w:pPr>
        <w:pStyle w:val="a6"/>
        <w:widowControl/>
        <w:numPr>
          <w:ilvl w:val="0"/>
          <w:numId w:val="32"/>
        </w:numPr>
        <w:autoSpaceDE/>
        <w:autoSpaceDN/>
        <w:adjustRightInd/>
        <w:spacing w:after="0" w:line="360" w:lineRule="auto"/>
        <w:ind w:left="57" w:firstLine="113"/>
        <w:jc w:val="both"/>
        <w:rPr>
          <w:rFonts w:ascii="Calibri" w:hAnsi="Calibri" w:cs="Calibri"/>
          <w:sz w:val="22"/>
          <w:szCs w:val="22"/>
        </w:rPr>
      </w:pPr>
      <w:r w:rsidRPr="00666CAA">
        <w:rPr>
          <w:rFonts w:ascii="Calibri" w:hAnsi="Calibri" w:cs="Calibri"/>
          <w:sz w:val="22"/>
          <w:szCs w:val="22"/>
        </w:rPr>
        <w:t xml:space="preserve">την υπ’ αριθμ. </w:t>
      </w:r>
      <w:r>
        <w:rPr>
          <w:rFonts w:ascii="Calibri" w:hAnsi="Calibri" w:cs="Calibri"/>
          <w:sz w:val="22"/>
          <w:szCs w:val="22"/>
        </w:rPr>
        <w:t>86/2021</w:t>
      </w:r>
      <w:r w:rsidRPr="00666CAA">
        <w:rPr>
          <w:rFonts w:ascii="Calibri" w:hAnsi="Calibri" w:cs="Calibri"/>
          <w:sz w:val="22"/>
          <w:szCs w:val="22"/>
        </w:rPr>
        <w:t xml:space="preserve"> απόφαση του Διοικητικού Συμβουλίου της Δημοτικής Ανώνυμης Εταιρείας Ακινήτων Λαυρεωτικής (Δ.ΑΝ.ΕΤ.Α.Λ.)</w:t>
      </w:r>
    </w:p>
    <w:p w14:paraId="2B3A4273" w14:textId="77777777" w:rsidR="000C5A51" w:rsidRPr="00666CAA" w:rsidRDefault="000C5A51" w:rsidP="000C5A51">
      <w:pPr>
        <w:pStyle w:val="a6"/>
        <w:spacing w:after="0" w:line="360" w:lineRule="auto"/>
        <w:jc w:val="both"/>
        <w:rPr>
          <w:rFonts w:ascii="Calibri" w:hAnsi="Calibri" w:cs="Calibri"/>
          <w:sz w:val="22"/>
          <w:szCs w:val="22"/>
        </w:rPr>
      </w:pPr>
      <w:r w:rsidRPr="00666CAA">
        <w:rPr>
          <w:rFonts w:ascii="Calibri" w:hAnsi="Calibri" w:cs="Calibri"/>
          <w:sz w:val="22"/>
          <w:szCs w:val="22"/>
        </w:rPr>
        <w:t>και έπειτα από διαλογική συζήτηση</w:t>
      </w:r>
    </w:p>
    <w:p w14:paraId="7513F4DD" w14:textId="77777777" w:rsidR="000C5A51" w:rsidRPr="00666CAA" w:rsidRDefault="000C5A51" w:rsidP="000C5A51">
      <w:pPr>
        <w:pStyle w:val="a6"/>
        <w:spacing w:line="360" w:lineRule="auto"/>
        <w:jc w:val="center"/>
        <w:rPr>
          <w:rFonts w:ascii="Calibri" w:hAnsi="Calibri" w:cs="Calibri"/>
          <w:b/>
          <w:spacing w:val="20"/>
          <w:sz w:val="22"/>
          <w:szCs w:val="22"/>
        </w:rPr>
      </w:pPr>
      <w:r w:rsidRPr="00666CAA">
        <w:rPr>
          <w:rFonts w:ascii="Calibri" w:hAnsi="Calibri" w:cs="Calibri"/>
          <w:b/>
          <w:spacing w:val="20"/>
          <w:sz w:val="22"/>
          <w:szCs w:val="22"/>
        </w:rPr>
        <w:t>αποφασίζει ομόφωνα</w:t>
      </w:r>
    </w:p>
    <w:p w14:paraId="19A5C03E" w14:textId="77777777" w:rsidR="000C5A51" w:rsidRDefault="000C5A51" w:rsidP="000C5A51">
      <w:pPr>
        <w:spacing w:line="360" w:lineRule="auto"/>
        <w:jc w:val="both"/>
        <w:rPr>
          <w:rFonts w:ascii="Calibri" w:hAnsi="Calibri" w:cs="Calibri"/>
          <w:sz w:val="22"/>
          <w:szCs w:val="22"/>
        </w:rPr>
      </w:pPr>
      <w:r w:rsidRPr="00666CAA">
        <w:rPr>
          <w:rFonts w:ascii="Calibri" w:hAnsi="Calibri" w:cs="Calibri"/>
          <w:sz w:val="22"/>
          <w:szCs w:val="22"/>
        </w:rPr>
        <w:t>Εγκρίνει τη</w:t>
      </w:r>
      <w:r>
        <w:rPr>
          <w:rFonts w:ascii="Calibri" w:hAnsi="Calibri" w:cs="Calibri"/>
          <w:sz w:val="22"/>
          <w:szCs w:val="22"/>
        </w:rPr>
        <w:t>ν τρίτη</w:t>
      </w:r>
      <w:r w:rsidRPr="00666CAA">
        <w:rPr>
          <w:rFonts w:ascii="Calibri" w:hAnsi="Calibri" w:cs="Calibri"/>
          <w:sz w:val="22"/>
          <w:szCs w:val="22"/>
        </w:rPr>
        <w:t xml:space="preserve"> (</w:t>
      </w:r>
      <w:r>
        <w:rPr>
          <w:rFonts w:ascii="Calibri" w:hAnsi="Calibri" w:cs="Calibri"/>
          <w:sz w:val="22"/>
          <w:szCs w:val="22"/>
        </w:rPr>
        <w:t>3</w:t>
      </w:r>
      <w:r w:rsidRPr="00666CAA">
        <w:rPr>
          <w:rFonts w:ascii="Calibri" w:hAnsi="Calibri" w:cs="Calibri"/>
          <w:sz w:val="22"/>
          <w:szCs w:val="22"/>
          <w:vertAlign w:val="superscript"/>
        </w:rPr>
        <w:t>η</w:t>
      </w:r>
      <w:r w:rsidRPr="00666CAA">
        <w:rPr>
          <w:rFonts w:ascii="Calibri" w:hAnsi="Calibri" w:cs="Calibri"/>
          <w:sz w:val="22"/>
          <w:szCs w:val="22"/>
        </w:rPr>
        <w:t>) αναμόρφωση του προϋπολογισμού της Δημοτικής Ανώνυμης Εταιρείας Ακινήτων Λαυρεωτικής (Δ.ΑΝ.ΕΤ.Α.Λ.) οικονομικού έτους 2021, όπως αυτή εμφανίζεται αναλυτικά κατωτέ</w:t>
      </w:r>
      <w:r>
        <w:rPr>
          <w:rFonts w:ascii="Calibri" w:hAnsi="Calibri" w:cs="Calibri"/>
          <w:sz w:val="22"/>
          <w:szCs w:val="22"/>
        </w:rPr>
        <w:t>ρω:</w:t>
      </w:r>
    </w:p>
    <w:p w14:paraId="06CCCB0A" w14:textId="77777777" w:rsidR="000C5A51" w:rsidRPr="000C5A51" w:rsidRDefault="000C5A51" w:rsidP="000C5A51">
      <w:pPr>
        <w:spacing w:line="360" w:lineRule="auto"/>
        <w:jc w:val="both"/>
        <w:rPr>
          <w:rFonts w:ascii="Calibri" w:hAnsi="Calibri" w:cs="Calibri"/>
          <w:sz w:val="22"/>
          <w:szCs w:val="22"/>
        </w:rPr>
        <w:sectPr w:rsidR="000C5A51" w:rsidRPr="000C5A51" w:rsidSect="001F75B9">
          <w:footerReference w:type="default" r:id="rId67"/>
          <w:pgSz w:w="11909" w:h="16834"/>
          <w:pgMar w:top="851" w:right="1418" w:bottom="851" w:left="1418" w:header="720" w:footer="720" w:gutter="0"/>
          <w:cols w:space="60"/>
          <w:noEndnote/>
        </w:sectPr>
      </w:pPr>
    </w:p>
    <w:tbl>
      <w:tblPr>
        <w:tblW w:w="15026" w:type="dxa"/>
        <w:tblInd w:w="108" w:type="dxa"/>
        <w:tblLook w:val="04A0" w:firstRow="1" w:lastRow="0" w:firstColumn="1" w:lastColumn="0" w:noHBand="0" w:noVBand="1"/>
      </w:tblPr>
      <w:tblGrid>
        <w:gridCol w:w="1498"/>
        <w:gridCol w:w="3322"/>
        <w:gridCol w:w="1843"/>
        <w:gridCol w:w="1701"/>
        <w:gridCol w:w="1842"/>
        <w:gridCol w:w="1701"/>
        <w:gridCol w:w="1560"/>
        <w:gridCol w:w="1559"/>
      </w:tblGrid>
      <w:tr w:rsidR="000C5A51" w:rsidRPr="00564947" w14:paraId="0AB7B3DA" w14:textId="77777777" w:rsidTr="00811258">
        <w:trPr>
          <w:trHeight w:val="410"/>
        </w:trPr>
        <w:tc>
          <w:tcPr>
            <w:tcW w:w="15026" w:type="dxa"/>
            <w:gridSpan w:val="8"/>
            <w:tcBorders>
              <w:top w:val="single" w:sz="4" w:space="0" w:color="auto"/>
              <w:left w:val="single" w:sz="4" w:space="0" w:color="auto"/>
              <w:bottom w:val="single" w:sz="4" w:space="0" w:color="auto"/>
              <w:right w:val="single" w:sz="4" w:space="0" w:color="auto"/>
            </w:tcBorders>
            <w:noWrap/>
            <w:vAlign w:val="bottom"/>
            <w:hideMark/>
          </w:tcPr>
          <w:p w14:paraId="7996012A" w14:textId="77777777" w:rsidR="000C5A51" w:rsidRPr="00564947" w:rsidRDefault="000C5A51" w:rsidP="00811258">
            <w:pPr>
              <w:widowControl/>
              <w:autoSpaceDE/>
              <w:autoSpaceDN/>
              <w:adjustRightInd/>
              <w:jc w:val="center"/>
              <w:rPr>
                <w:rFonts w:eastAsia="Times New Roman"/>
              </w:rPr>
            </w:pPr>
            <w:r w:rsidRPr="00564947">
              <w:rPr>
                <w:rFonts w:ascii="Calibri" w:hAnsi="Calibri" w:cs="Calibri"/>
                <w:b/>
                <w:bCs/>
                <w:color w:val="000000"/>
              </w:rPr>
              <w:t>ΔΗΜΟΤΙΚΗ ΑΝΩΝΥΜΗ ΕΤΑΙΡΕΙΑ ΑΚΙΝΗΤΩΝ ΛΑΥΡΕΩΤΙΚΗΣ</w:t>
            </w:r>
          </w:p>
        </w:tc>
      </w:tr>
      <w:tr w:rsidR="000C5A51" w:rsidRPr="00564947" w14:paraId="4F42AEC6" w14:textId="77777777" w:rsidTr="00811258">
        <w:trPr>
          <w:trHeight w:val="450"/>
        </w:trPr>
        <w:tc>
          <w:tcPr>
            <w:tcW w:w="15026" w:type="dxa"/>
            <w:gridSpan w:val="8"/>
            <w:tcBorders>
              <w:top w:val="single" w:sz="4" w:space="0" w:color="auto"/>
              <w:left w:val="single" w:sz="4" w:space="0" w:color="auto"/>
              <w:bottom w:val="single" w:sz="4" w:space="0" w:color="auto"/>
              <w:right w:val="single" w:sz="4" w:space="0" w:color="auto"/>
            </w:tcBorders>
            <w:noWrap/>
            <w:vAlign w:val="bottom"/>
            <w:hideMark/>
          </w:tcPr>
          <w:p w14:paraId="447B74F5" w14:textId="77777777" w:rsidR="000C5A51" w:rsidRPr="00564947" w:rsidRDefault="000C5A51" w:rsidP="00811258">
            <w:pPr>
              <w:widowControl/>
              <w:autoSpaceDE/>
              <w:autoSpaceDN/>
              <w:adjustRightInd/>
              <w:rPr>
                <w:rFonts w:eastAsia="Times New Roman"/>
              </w:rPr>
            </w:pPr>
            <w:r w:rsidRPr="00564947">
              <w:rPr>
                <w:rFonts w:ascii="Calibri" w:hAnsi="Calibri" w:cs="Calibri"/>
                <w:b/>
                <w:bCs/>
                <w:color w:val="000000"/>
              </w:rPr>
              <w:t xml:space="preserve">ΕΣΟΔΑ </w:t>
            </w:r>
          </w:p>
        </w:tc>
      </w:tr>
      <w:tr w:rsidR="000C5A51" w:rsidRPr="00564947" w14:paraId="23CD2FA3" w14:textId="77777777" w:rsidTr="00811258">
        <w:trPr>
          <w:trHeight w:val="840"/>
        </w:trPr>
        <w:tc>
          <w:tcPr>
            <w:tcW w:w="1498" w:type="dxa"/>
            <w:tcBorders>
              <w:top w:val="single" w:sz="4" w:space="0" w:color="auto"/>
              <w:left w:val="single" w:sz="4" w:space="0" w:color="auto"/>
              <w:bottom w:val="single" w:sz="4" w:space="0" w:color="auto"/>
              <w:right w:val="single" w:sz="4" w:space="0" w:color="auto"/>
            </w:tcBorders>
            <w:noWrap/>
            <w:vAlign w:val="bottom"/>
            <w:hideMark/>
          </w:tcPr>
          <w:p w14:paraId="4C37BE9E"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Κωδικός</w:t>
            </w:r>
          </w:p>
        </w:tc>
        <w:tc>
          <w:tcPr>
            <w:tcW w:w="3322" w:type="dxa"/>
            <w:tcBorders>
              <w:top w:val="single" w:sz="4" w:space="0" w:color="auto"/>
              <w:left w:val="nil"/>
              <w:bottom w:val="single" w:sz="4" w:space="0" w:color="auto"/>
              <w:right w:val="single" w:sz="4" w:space="0" w:color="auto"/>
            </w:tcBorders>
            <w:noWrap/>
            <w:vAlign w:val="bottom"/>
            <w:hideMark/>
          </w:tcPr>
          <w:p w14:paraId="11988154"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Περιγραφή</w:t>
            </w:r>
          </w:p>
        </w:tc>
        <w:tc>
          <w:tcPr>
            <w:tcW w:w="1843" w:type="dxa"/>
            <w:tcBorders>
              <w:top w:val="single" w:sz="4" w:space="0" w:color="auto"/>
              <w:left w:val="nil"/>
              <w:bottom w:val="single" w:sz="4" w:space="0" w:color="auto"/>
              <w:right w:val="single" w:sz="4" w:space="0" w:color="auto"/>
            </w:tcBorders>
            <w:vAlign w:val="bottom"/>
            <w:hideMark/>
          </w:tcPr>
          <w:p w14:paraId="22A62366"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ΠΡΟΥΠΟΛΟΓΙΣΜΟΣ 2020</w:t>
            </w:r>
          </w:p>
        </w:tc>
        <w:tc>
          <w:tcPr>
            <w:tcW w:w="1701" w:type="dxa"/>
            <w:tcBorders>
              <w:top w:val="single" w:sz="4" w:space="0" w:color="auto"/>
              <w:left w:val="nil"/>
              <w:bottom w:val="single" w:sz="4" w:space="0" w:color="auto"/>
              <w:right w:val="single" w:sz="4" w:space="0" w:color="auto"/>
            </w:tcBorders>
            <w:vAlign w:val="bottom"/>
            <w:hideMark/>
          </w:tcPr>
          <w:p w14:paraId="5AA8B627"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ΕΙΣΠΡΑΧΘΕΝΤΑ 31-12-2020</w:t>
            </w:r>
          </w:p>
        </w:tc>
        <w:tc>
          <w:tcPr>
            <w:tcW w:w="1842" w:type="dxa"/>
            <w:tcBorders>
              <w:top w:val="single" w:sz="4" w:space="0" w:color="auto"/>
              <w:left w:val="nil"/>
              <w:bottom w:val="single" w:sz="4" w:space="0" w:color="auto"/>
              <w:right w:val="single" w:sz="4" w:space="0" w:color="auto"/>
            </w:tcBorders>
            <w:vAlign w:val="bottom"/>
            <w:hideMark/>
          </w:tcPr>
          <w:p w14:paraId="1560D58E"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ΠΡΟΥΠΟΛΟΓΙΣΜΟΣ 2021</w:t>
            </w:r>
          </w:p>
        </w:tc>
        <w:tc>
          <w:tcPr>
            <w:tcW w:w="1701" w:type="dxa"/>
            <w:tcBorders>
              <w:top w:val="single" w:sz="4" w:space="0" w:color="auto"/>
              <w:left w:val="nil"/>
              <w:bottom w:val="single" w:sz="4" w:space="0" w:color="auto"/>
              <w:right w:val="single" w:sz="4" w:space="0" w:color="auto"/>
            </w:tcBorders>
            <w:vAlign w:val="bottom"/>
            <w:hideMark/>
          </w:tcPr>
          <w:p w14:paraId="3EED64D4"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1η ΑΝΑΜΟΡΦΩΣΗ</w:t>
            </w:r>
          </w:p>
        </w:tc>
        <w:tc>
          <w:tcPr>
            <w:tcW w:w="1560" w:type="dxa"/>
            <w:tcBorders>
              <w:top w:val="single" w:sz="4" w:space="0" w:color="auto"/>
              <w:left w:val="nil"/>
              <w:bottom w:val="single" w:sz="4" w:space="0" w:color="auto"/>
              <w:right w:val="single" w:sz="4" w:space="0" w:color="auto"/>
            </w:tcBorders>
            <w:vAlign w:val="bottom"/>
            <w:hideMark/>
          </w:tcPr>
          <w:p w14:paraId="3441F45B"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2η ΑΝΑΜΟΡΦΩΣΗ</w:t>
            </w:r>
          </w:p>
        </w:tc>
        <w:tc>
          <w:tcPr>
            <w:tcW w:w="1559" w:type="dxa"/>
            <w:tcBorders>
              <w:top w:val="single" w:sz="4" w:space="0" w:color="auto"/>
              <w:left w:val="nil"/>
              <w:bottom w:val="single" w:sz="4" w:space="0" w:color="auto"/>
              <w:right w:val="single" w:sz="4" w:space="0" w:color="auto"/>
            </w:tcBorders>
            <w:vAlign w:val="bottom"/>
            <w:hideMark/>
          </w:tcPr>
          <w:p w14:paraId="61480AA4"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3η ΑΝΑΜΟΡΦΩΣΗ</w:t>
            </w:r>
          </w:p>
        </w:tc>
      </w:tr>
      <w:tr w:rsidR="000C5A51" w:rsidRPr="00564947" w14:paraId="23D6246C"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11A955F0"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30.00.00.9999</w:t>
            </w:r>
          </w:p>
        </w:tc>
        <w:tc>
          <w:tcPr>
            <w:tcW w:w="3322" w:type="dxa"/>
            <w:tcBorders>
              <w:top w:val="nil"/>
              <w:left w:val="nil"/>
              <w:bottom w:val="single" w:sz="4" w:space="0" w:color="auto"/>
              <w:right w:val="single" w:sz="4" w:space="0" w:color="auto"/>
            </w:tcBorders>
            <w:noWrap/>
            <w:vAlign w:val="bottom"/>
            <w:hideMark/>
          </w:tcPr>
          <w:p w14:paraId="285283DF"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ΑΠΑΙΤΗΣΕΙΣ ΠΑΡΕΛΘΟΝΤΩΝ ΕΤΩΝ ΑΠΟ ΠΕΛΑΤΕΣ (ΠΟΕ)</w:t>
            </w:r>
          </w:p>
        </w:tc>
        <w:tc>
          <w:tcPr>
            <w:tcW w:w="1843" w:type="dxa"/>
            <w:tcBorders>
              <w:top w:val="nil"/>
              <w:left w:val="nil"/>
              <w:bottom w:val="single" w:sz="4" w:space="0" w:color="auto"/>
              <w:right w:val="single" w:sz="4" w:space="0" w:color="auto"/>
            </w:tcBorders>
            <w:noWrap/>
            <w:vAlign w:val="bottom"/>
            <w:hideMark/>
          </w:tcPr>
          <w:p w14:paraId="0099D7E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42.399,69</w:t>
            </w:r>
          </w:p>
        </w:tc>
        <w:tc>
          <w:tcPr>
            <w:tcW w:w="1701" w:type="dxa"/>
            <w:tcBorders>
              <w:top w:val="nil"/>
              <w:left w:val="nil"/>
              <w:bottom w:val="single" w:sz="4" w:space="0" w:color="auto"/>
              <w:right w:val="single" w:sz="4" w:space="0" w:color="auto"/>
            </w:tcBorders>
            <w:noWrap/>
            <w:vAlign w:val="bottom"/>
            <w:hideMark/>
          </w:tcPr>
          <w:p w14:paraId="28FBB2B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42.399,69</w:t>
            </w:r>
          </w:p>
        </w:tc>
        <w:tc>
          <w:tcPr>
            <w:tcW w:w="1842" w:type="dxa"/>
            <w:tcBorders>
              <w:top w:val="nil"/>
              <w:left w:val="nil"/>
              <w:bottom w:val="single" w:sz="4" w:space="0" w:color="auto"/>
              <w:right w:val="single" w:sz="4" w:space="0" w:color="auto"/>
            </w:tcBorders>
            <w:noWrap/>
            <w:vAlign w:val="bottom"/>
            <w:hideMark/>
          </w:tcPr>
          <w:p w14:paraId="5B0430D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35.000,00</w:t>
            </w:r>
          </w:p>
        </w:tc>
        <w:tc>
          <w:tcPr>
            <w:tcW w:w="1701" w:type="dxa"/>
            <w:tcBorders>
              <w:top w:val="nil"/>
              <w:left w:val="nil"/>
              <w:bottom w:val="single" w:sz="4" w:space="0" w:color="auto"/>
              <w:right w:val="single" w:sz="4" w:space="0" w:color="auto"/>
            </w:tcBorders>
            <w:noWrap/>
            <w:vAlign w:val="bottom"/>
            <w:hideMark/>
          </w:tcPr>
          <w:p w14:paraId="4AD2479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54.756,45</w:t>
            </w:r>
          </w:p>
        </w:tc>
        <w:tc>
          <w:tcPr>
            <w:tcW w:w="1560" w:type="dxa"/>
            <w:tcBorders>
              <w:top w:val="nil"/>
              <w:left w:val="nil"/>
              <w:bottom w:val="single" w:sz="4" w:space="0" w:color="auto"/>
              <w:right w:val="single" w:sz="4" w:space="0" w:color="auto"/>
            </w:tcBorders>
            <w:noWrap/>
            <w:vAlign w:val="bottom"/>
            <w:hideMark/>
          </w:tcPr>
          <w:p w14:paraId="0012274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54.756,45</w:t>
            </w:r>
          </w:p>
        </w:tc>
        <w:tc>
          <w:tcPr>
            <w:tcW w:w="1559" w:type="dxa"/>
            <w:tcBorders>
              <w:top w:val="nil"/>
              <w:left w:val="nil"/>
              <w:bottom w:val="single" w:sz="4" w:space="0" w:color="auto"/>
              <w:right w:val="single" w:sz="4" w:space="0" w:color="auto"/>
            </w:tcBorders>
            <w:noWrap/>
            <w:vAlign w:val="bottom"/>
            <w:hideMark/>
          </w:tcPr>
          <w:p w14:paraId="537AA9E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54.756,45</w:t>
            </w:r>
          </w:p>
        </w:tc>
      </w:tr>
      <w:tr w:rsidR="000C5A51" w:rsidRPr="00564947" w14:paraId="2B9E8994"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6940083E"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30.05.00.0000</w:t>
            </w:r>
          </w:p>
        </w:tc>
        <w:tc>
          <w:tcPr>
            <w:tcW w:w="3322" w:type="dxa"/>
            <w:tcBorders>
              <w:top w:val="nil"/>
              <w:left w:val="nil"/>
              <w:bottom w:val="single" w:sz="4" w:space="0" w:color="auto"/>
              <w:right w:val="single" w:sz="4" w:space="0" w:color="auto"/>
            </w:tcBorders>
            <w:noWrap/>
            <w:vAlign w:val="bottom"/>
            <w:hideMark/>
          </w:tcPr>
          <w:p w14:paraId="5889178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Προκαταβολές - εγγυήσεις πελατών </w:t>
            </w:r>
          </w:p>
        </w:tc>
        <w:tc>
          <w:tcPr>
            <w:tcW w:w="1843" w:type="dxa"/>
            <w:tcBorders>
              <w:top w:val="nil"/>
              <w:left w:val="nil"/>
              <w:bottom w:val="single" w:sz="4" w:space="0" w:color="auto"/>
              <w:right w:val="single" w:sz="4" w:space="0" w:color="auto"/>
            </w:tcBorders>
            <w:noWrap/>
            <w:vAlign w:val="bottom"/>
            <w:hideMark/>
          </w:tcPr>
          <w:p w14:paraId="1E586A3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1.510,00</w:t>
            </w:r>
          </w:p>
        </w:tc>
        <w:tc>
          <w:tcPr>
            <w:tcW w:w="1701" w:type="dxa"/>
            <w:tcBorders>
              <w:top w:val="nil"/>
              <w:left w:val="nil"/>
              <w:bottom w:val="single" w:sz="4" w:space="0" w:color="auto"/>
              <w:right w:val="single" w:sz="4" w:space="0" w:color="auto"/>
            </w:tcBorders>
            <w:noWrap/>
            <w:vAlign w:val="bottom"/>
            <w:hideMark/>
          </w:tcPr>
          <w:p w14:paraId="40EE8C9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1A94CFA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59EE2B9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210BA42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18.138,64</w:t>
            </w:r>
          </w:p>
        </w:tc>
        <w:tc>
          <w:tcPr>
            <w:tcW w:w="1559" w:type="dxa"/>
            <w:tcBorders>
              <w:top w:val="nil"/>
              <w:left w:val="nil"/>
              <w:bottom w:val="single" w:sz="4" w:space="0" w:color="auto"/>
              <w:right w:val="single" w:sz="4" w:space="0" w:color="auto"/>
            </w:tcBorders>
            <w:noWrap/>
            <w:vAlign w:val="bottom"/>
            <w:hideMark/>
          </w:tcPr>
          <w:p w14:paraId="56A5A45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18.138,64</w:t>
            </w:r>
          </w:p>
        </w:tc>
      </w:tr>
      <w:tr w:rsidR="000C5A51" w:rsidRPr="00564947" w14:paraId="0BAF426B"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C10C2C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30.05.00.0001</w:t>
            </w:r>
          </w:p>
        </w:tc>
        <w:tc>
          <w:tcPr>
            <w:tcW w:w="3322" w:type="dxa"/>
            <w:tcBorders>
              <w:top w:val="nil"/>
              <w:left w:val="nil"/>
              <w:bottom w:val="single" w:sz="4" w:space="0" w:color="auto"/>
              <w:right w:val="single" w:sz="4" w:space="0" w:color="auto"/>
            </w:tcBorders>
            <w:noWrap/>
            <w:vAlign w:val="bottom"/>
            <w:hideMark/>
          </w:tcPr>
          <w:p w14:paraId="2A0D98EC"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ΕΓΓΥΗΣΗ ΜΙΣΘΩΜΑΤΟΣ 15 ΤΜ. ΣΤΗ ΘΕΣΗ ΠΑΣΣΑ </w:t>
            </w:r>
          </w:p>
        </w:tc>
        <w:tc>
          <w:tcPr>
            <w:tcW w:w="1843" w:type="dxa"/>
            <w:tcBorders>
              <w:top w:val="nil"/>
              <w:left w:val="nil"/>
              <w:bottom w:val="single" w:sz="4" w:space="0" w:color="auto"/>
              <w:right w:val="single" w:sz="4" w:space="0" w:color="auto"/>
            </w:tcBorders>
            <w:noWrap/>
            <w:vAlign w:val="bottom"/>
            <w:hideMark/>
          </w:tcPr>
          <w:p w14:paraId="66B071F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w:t>
            </w:r>
          </w:p>
        </w:tc>
        <w:tc>
          <w:tcPr>
            <w:tcW w:w="1701" w:type="dxa"/>
            <w:tcBorders>
              <w:top w:val="nil"/>
              <w:left w:val="nil"/>
              <w:bottom w:val="single" w:sz="4" w:space="0" w:color="auto"/>
              <w:right w:val="single" w:sz="4" w:space="0" w:color="auto"/>
            </w:tcBorders>
            <w:noWrap/>
            <w:vAlign w:val="bottom"/>
            <w:hideMark/>
          </w:tcPr>
          <w:p w14:paraId="1A1127F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w:t>
            </w:r>
          </w:p>
        </w:tc>
        <w:tc>
          <w:tcPr>
            <w:tcW w:w="1842" w:type="dxa"/>
            <w:tcBorders>
              <w:top w:val="nil"/>
              <w:left w:val="nil"/>
              <w:bottom w:val="single" w:sz="4" w:space="0" w:color="auto"/>
              <w:right w:val="single" w:sz="4" w:space="0" w:color="auto"/>
            </w:tcBorders>
            <w:noWrap/>
            <w:vAlign w:val="bottom"/>
            <w:hideMark/>
          </w:tcPr>
          <w:p w14:paraId="1F35EAC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727D47F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4B3E768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3655912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555F5FBA"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5D93B8E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30.05.00.0002</w:t>
            </w:r>
          </w:p>
        </w:tc>
        <w:tc>
          <w:tcPr>
            <w:tcW w:w="3322" w:type="dxa"/>
            <w:tcBorders>
              <w:top w:val="nil"/>
              <w:left w:val="nil"/>
              <w:bottom w:val="single" w:sz="4" w:space="0" w:color="auto"/>
              <w:right w:val="single" w:sz="4" w:space="0" w:color="auto"/>
            </w:tcBorders>
            <w:noWrap/>
            <w:vAlign w:val="bottom"/>
            <w:hideMark/>
          </w:tcPr>
          <w:p w14:paraId="0729019C"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ΕΓΓΥΗΣΗ ΜΙΣΘΩΜΑΤΟΣ 15 ΤΜ. ΣΤΗ ΘΕΣΗ ΧΑΡΑΚΑΣ (ΘΕΣΗ Α2-1)</w:t>
            </w:r>
          </w:p>
        </w:tc>
        <w:tc>
          <w:tcPr>
            <w:tcW w:w="1843" w:type="dxa"/>
            <w:tcBorders>
              <w:top w:val="nil"/>
              <w:left w:val="nil"/>
              <w:bottom w:val="single" w:sz="4" w:space="0" w:color="auto"/>
              <w:right w:val="single" w:sz="4" w:space="0" w:color="auto"/>
            </w:tcBorders>
            <w:noWrap/>
            <w:vAlign w:val="bottom"/>
            <w:hideMark/>
          </w:tcPr>
          <w:p w14:paraId="4B2F7E0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w:t>
            </w:r>
          </w:p>
        </w:tc>
        <w:tc>
          <w:tcPr>
            <w:tcW w:w="1701" w:type="dxa"/>
            <w:tcBorders>
              <w:top w:val="nil"/>
              <w:left w:val="nil"/>
              <w:bottom w:val="single" w:sz="4" w:space="0" w:color="auto"/>
              <w:right w:val="single" w:sz="4" w:space="0" w:color="auto"/>
            </w:tcBorders>
            <w:noWrap/>
            <w:vAlign w:val="bottom"/>
            <w:hideMark/>
          </w:tcPr>
          <w:p w14:paraId="7802FA3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w:t>
            </w:r>
          </w:p>
        </w:tc>
        <w:tc>
          <w:tcPr>
            <w:tcW w:w="1842" w:type="dxa"/>
            <w:tcBorders>
              <w:top w:val="nil"/>
              <w:left w:val="nil"/>
              <w:bottom w:val="single" w:sz="4" w:space="0" w:color="auto"/>
              <w:right w:val="single" w:sz="4" w:space="0" w:color="auto"/>
            </w:tcBorders>
            <w:noWrap/>
            <w:vAlign w:val="bottom"/>
            <w:hideMark/>
          </w:tcPr>
          <w:p w14:paraId="254696E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2018044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54698C0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702EFAF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50A35C40"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46E835D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30.05.00.0003</w:t>
            </w:r>
          </w:p>
        </w:tc>
        <w:tc>
          <w:tcPr>
            <w:tcW w:w="3322" w:type="dxa"/>
            <w:tcBorders>
              <w:top w:val="nil"/>
              <w:left w:val="nil"/>
              <w:bottom w:val="single" w:sz="4" w:space="0" w:color="auto"/>
              <w:right w:val="single" w:sz="4" w:space="0" w:color="auto"/>
            </w:tcBorders>
            <w:noWrap/>
            <w:vAlign w:val="bottom"/>
            <w:hideMark/>
          </w:tcPr>
          <w:p w14:paraId="55656532"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ΕΓΓΥΗΣΗ ΜΙΣΘΩΜΑΤΟΣ 15 ΤΜ. ΣΤΗ ΘΕΣΗ ΠΟΥΝΤΑ ΖΕΖΑ </w:t>
            </w:r>
          </w:p>
        </w:tc>
        <w:tc>
          <w:tcPr>
            <w:tcW w:w="1843" w:type="dxa"/>
            <w:tcBorders>
              <w:top w:val="nil"/>
              <w:left w:val="nil"/>
              <w:bottom w:val="single" w:sz="4" w:space="0" w:color="auto"/>
              <w:right w:val="single" w:sz="4" w:space="0" w:color="auto"/>
            </w:tcBorders>
            <w:noWrap/>
            <w:vAlign w:val="bottom"/>
            <w:hideMark/>
          </w:tcPr>
          <w:p w14:paraId="2DE819F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2.550,00</w:t>
            </w:r>
          </w:p>
        </w:tc>
        <w:tc>
          <w:tcPr>
            <w:tcW w:w="1701" w:type="dxa"/>
            <w:tcBorders>
              <w:top w:val="nil"/>
              <w:left w:val="nil"/>
              <w:bottom w:val="single" w:sz="4" w:space="0" w:color="auto"/>
              <w:right w:val="single" w:sz="4" w:space="0" w:color="auto"/>
            </w:tcBorders>
            <w:noWrap/>
            <w:vAlign w:val="bottom"/>
            <w:hideMark/>
          </w:tcPr>
          <w:p w14:paraId="3C37DFC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2.550,00</w:t>
            </w:r>
          </w:p>
        </w:tc>
        <w:tc>
          <w:tcPr>
            <w:tcW w:w="1842" w:type="dxa"/>
            <w:tcBorders>
              <w:top w:val="nil"/>
              <w:left w:val="nil"/>
              <w:bottom w:val="single" w:sz="4" w:space="0" w:color="auto"/>
              <w:right w:val="single" w:sz="4" w:space="0" w:color="auto"/>
            </w:tcBorders>
            <w:noWrap/>
            <w:vAlign w:val="bottom"/>
            <w:hideMark/>
          </w:tcPr>
          <w:p w14:paraId="4691D6F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63EFFE7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090130E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0DBE17C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218FA61B"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2616E21C"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30.05.00.0004</w:t>
            </w:r>
          </w:p>
        </w:tc>
        <w:tc>
          <w:tcPr>
            <w:tcW w:w="3322" w:type="dxa"/>
            <w:tcBorders>
              <w:top w:val="nil"/>
              <w:left w:val="nil"/>
              <w:bottom w:val="single" w:sz="4" w:space="0" w:color="auto"/>
              <w:right w:val="single" w:sz="4" w:space="0" w:color="auto"/>
            </w:tcBorders>
            <w:noWrap/>
            <w:vAlign w:val="bottom"/>
            <w:hideMark/>
          </w:tcPr>
          <w:p w14:paraId="56ED245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ΕΓΓΥΗΣΗ ΜΙΣΘΩΜΑΤΟΣ 15 ΤΜ. ΣΤΗ ΘΕΣΗ ΧΑΡΑΚΑΣ (ΘΕΣΗ Α2-2)</w:t>
            </w:r>
          </w:p>
        </w:tc>
        <w:tc>
          <w:tcPr>
            <w:tcW w:w="1843" w:type="dxa"/>
            <w:tcBorders>
              <w:top w:val="nil"/>
              <w:left w:val="nil"/>
              <w:bottom w:val="single" w:sz="4" w:space="0" w:color="auto"/>
              <w:right w:val="single" w:sz="4" w:space="0" w:color="auto"/>
            </w:tcBorders>
            <w:noWrap/>
            <w:vAlign w:val="bottom"/>
            <w:hideMark/>
          </w:tcPr>
          <w:p w14:paraId="6298D59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w:t>
            </w:r>
          </w:p>
        </w:tc>
        <w:tc>
          <w:tcPr>
            <w:tcW w:w="1701" w:type="dxa"/>
            <w:tcBorders>
              <w:top w:val="nil"/>
              <w:left w:val="nil"/>
              <w:bottom w:val="single" w:sz="4" w:space="0" w:color="auto"/>
              <w:right w:val="single" w:sz="4" w:space="0" w:color="auto"/>
            </w:tcBorders>
            <w:noWrap/>
            <w:vAlign w:val="bottom"/>
            <w:hideMark/>
          </w:tcPr>
          <w:p w14:paraId="1C4782A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w:t>
            </w:r>
          </w:p>
        </w:tc>
        <w:tc>
          <w:tcPr>
            <w:tcW w:w="1842" w:type="dxa"/>
            <w:tcBorders>
              <w:top w:val="nil"/>
              <w:left w:val="nil"/>
              <w:bottom w:val="single" w:sz="4" w:space="0" w:color="auto"/>
              <w:right w:val="single" w:sz="4" w:space="0" w:color="auto"/>
            </w:tcBorders>
            <w:noWrap/>
            <w:vAlign w:val="bottom"/>
            <w:hideMark/>
          </w:tcPr>
          <w:p w14:paraId="7E6B6D3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7A490A0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5F1299E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67A78B1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5E9FDCC3"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1EE42EDB"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30.05.00.0005</w:t>
            </w:r>
          </w:p>
        </w:tc>
        <w:tc>
          <w:tcPr>
            <w:tcW w:w="3322" w:type="dxa"/>
            <w:tcBorders>
              <w:top w:val="nil"/>
              <w:left w:val="nil"/>
              <w:bottom w:val="single" w:sz="4" w:space="0" w:color="auto"/>
              <w:right w:val="single" w:sz="4" w:space="0" w:color="auto"/>
            </w:tcBorders>
            <w:noWrap/>
            <w:vAlign w:val="bottom"/>
            <w:hideMark/>
          </w:tcPr>
          <w:p w14:paraId="32E6414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ΕΓΓΥΗΣΗ ΜΙΣΘΩΜΑΤΟΣ 15 ΤΜ. ΣΤΗ ΘΕΣΗ ΒΡΩΜΟΠΟΥΣΙ </w:t>
            </w:r>
          </w:p>
        </w:tc>
        <w:tc>
          <w:tcPr>
            <w:tcW w:w="1843" w:type="dxa"/>
            <w:tcBorders>
              <w:top w:val="nil"/>
              <w:left w:val="nil"/>
              <w:bottom w:val="single" w:sz="4" w:space="0" w:color="auto"/>
              <w:right w:val="single" w:sz="4" w:space="0" w:color="auto"/>
            </w:tcBorders>
            <w:noWrap/>
            <w:vAlign w:val="bottom"/>
            <w:hideMark/>
          </w:tcPr>
          <w:p w14:paraId="46622F3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705,00</w:t>
            </w:r>
          </w:p>
        </w:tc>
        <w:tc>
          <w:tcPr>
            <w:tcW w:w="1701" w:type="dxa"/>
            <w:tcBorders>
              <w:top w:val="nil"/>
              <w:left w:val="nil"/>
              <w:bottom w:val="single" w:sz="4" w:space="0" w:color="auto"/>
              <w:right w:val="single" w:sz="4" w:space="0" w:color="auto"/>
            </w:tcBorders>
            <w:noWrap/>
            <w:vAlign w:val="bottom"/>
            <w:hideMark/>
          </w:tcPr>
          <w:p w14:paraId="3FB9E0D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58F46B9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33D0F3A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7220E99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73AD68F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44FC28AA"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5E4FE6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30.05.00.0006</w:t>
            </w:r>
          </w:p>
        </w:tc>
        <w:tc>
          <w:tcPr>
            <w:tcW w:w="3322" w:type="dxa"/>
            <w:tcBorders>
              <w:top w:val="nil"/>
              <w:left w:val="nil"/>
              <w:bottom w:val="single" w:sz="4" w:space="0" w:color="auto"/>
              <w:right w:val="single" w:sz="4" w:space="0" w:color="auto"/>
            </w:tcBorders>
            <w:noWrap/>
            <w:vAlign w:val="bottom"/>
            <w:hideMark/>
          </w:tcPr>
          <w:p w14:paraId="2CFFAB6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ΕΓΓΥΗΣΗ ΜΙΣΘΩΜΑΤΟΣ 15 ΤΜ. ΣΤΗ ΘΕΣΗ ΚΑΠΕ </w:t>
            </w:r>
          </w:p>
        </w:tc>
        <w:tc>
          <w:tcPr>
            <w:tcW w:w="1843" w:type="dxa"/>
            <w:tcBorders>
              <w:top w:val="nil"/>
              <w:left w:val="nil"/>
              <w:bottom w:val="single" w:sz="4" w:space="0" w:color="auto"/>
              <w:right w:val="single" w:sz="4" w:space="0" w:color="auto"/>
            </w:tcBorders>
            <w:noWrap/>
            <w:vAlign w:val="bottom"/>
            <w:hideMark/>
          </w:tcPr>
          <w:p w14:paraId="675F51E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w:t>
            </w:r>
          </w:p>
        </w:tc>
        <w:tc>
          <w:tcPr>
            <w:tcW w:w="1701" w:type="dxa"/>
            <w:tcBorders>
              <w:top w:val="nil"/>
              <w:left w:val="nil"/>
              <w:bottom w:val="single" w:sz="4" w:space="0" w:color="auto"/>
              <w:right w:val="single" w:sz="4" w:space="0" w:color="auto"/>
            </w:tcBorders>
            <w:noWrap/>
            <w:vAlign w:val="bottom"/>
            <w:hideMark/>
          </w:tcPr>
          <w:p w14:paraId="4ED6E43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w:t>
            </w:r>
          </w:p>
        </w:tc>
        <w:tc>
          <w:tcPr>
            <w:tcW w:w="1842" w:type="dxa"/>
            <w:tcBorders>
              <w:top w:val="nil"/>
              <w:left w:val="nil"/>
              <w:bottom w:val="single" w:sz="4" w:space="0" w:color="auto"/>
              <w:right w:val="single" w:sz="4" w:space="0" w:color="auto"/>
            </w:tcBorders>
            <w:noWrap/>
            <w:vAlign w:val="bottom"/>
            <w:hideMark/>
          </w:tcPr>
          <w:p w14:paraId="24FCDF4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140E787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0A3046A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79120FF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0AF9CCDA"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18B0CDD0"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35.05.00.0007</w:t>
            </w:r>
          </w:p>
        </w:tc>
        <w:tc>
          <w:tcPr>
            <w:tcW w:w="3322" w:type="dxa"/>
            <w:tcBorders>
              <w:top w:val="nil"/>
              <w:left w:val="nil"/>
              <w:bottom w:val="single" w:sz="4" w:space="0" w:color="auto"/>
              <w:right w:val="single" w:sz="4" w:space="0" w:color="auto"/>
            </w:tcBorders>
            <w:noWrap/>
            <w:vAlign w:val="bottom"/>
            <w:hideMark/>
          </w:tcPr>
          <w:p w14:paraId="51D4660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ΕΓΓΥΗΣΗ ΜΙΣΘΩΜΑΤΟΣ ΑΝΑΨΥΚΤΗΡΙΟΥ ΣΤΗΝ ΚΑΚΗ ΘΑΛΑΣΣΑ </w:t>
            </w:r>
          </w:p>
        </w:tc>
        <w:tc>
          <w:tcPr>
            <w:tcW w:w="1843" w:type="dxa"/>
            <w:tcBorders>
              <w:top w:val="nil"/>
              <w:left w:val="nil"/>
              <w:bottom w:val="single" w:sz="4" w:space="0" w:color="auto"/>
              <w:right w:val="single" w:sz="4" w:space="0" w:color="auto"/>
            </w:tcBorders>
            <w:noWrap/>
            <w:vAlign w:val="bottom"/>
            <w:hideMark/>
          </w:tcPr>
          <w:p w14:paraId="5C5BD11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50.000,00</w:t>
            </w:r>
          </w:p>
        </w:tc>
        <w:tc>
          <w:tcPr>
            <w:tcW w:w="1701" w:type="dxa"/>
            <w:tcBorders>
              <w:top w:val="nil"/>
              <w:left w:val="nil"/>
              <w:bottom w:val="single" w:sz="4" w:space="0" w:color="auto"/>
              <w:right w:val="single" w:sz="4" w:space="0" w:color="auto"/>
            </w:tcBorders>
            <w:noWrap/>
            <w:vAlign w:val="bottom"/>
            <w:hideMark/>
          </w:tcPr>
          <w:p w14:paraId="4972684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50.000,00</w:t>
            </w:r>
          </w:p>
        </w:tc>
        <w:tc>
          <w:tcPr>
            <w:tcW w:w="1842" w:type="dxa"/>
            <w:tcBorders>
              <w:top w:val="nil"/>
              <w:left w:val="nil"/>
              <w:bottom w:val="single" w:sz="4" w:space="0" w:color="auto"/>
              <w:right w:val="single" w:sz="4" w:space="0" w:color="auto"/>
            </w:tcBorders>
            <w:noWrap/>
            <w:vAlign w:val="bottom"/>
            <w:hideMark/>
          </w:tcPr>
          <w:p w14:paraId="451759B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2BD986D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5317ADC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4E721E1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0B601C6A"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2C346EE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33.13.00.0001</w:t>
            </w:r>
          </w:p>
        </w:tc>
        <w:tc>
          <w:tcPr>
            <w:tcW w:w="3322" w:type="dxa"/>
            <w:tcBorders>
              <w:top w:val="nil"/>
              <w:left w:val="nil"/>
              <w:bottom w:val="single" w:sz="4" w:space="0" w:color="auto"/>
              <w:right w:val="single" w:sz="4" w:space="0" w:color="auto"/>
            </w:tcBorders>
            <w:noWrap/>
            <w:vAlign w:val="bottom"/>
            <w:hideMark/>
          </w:tcPr>
          <w:p w14:paraId="728F9E7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Φορολογικές Απαιτήσεις-Επιστροφές</w:t>
            </w:r>
          </w:p>
        </w:tc>
        <w:tc>
          <w:tcPr>
            <w:tcW w:w="1843" w:type="dxa"/>
            <w:tcBorders>
              <w:top w:val="nil"/>
              <w:left w:val="nil"/>
              <w:bottom w:val="single" w:sz="4" w:space="0" w:color="auto"/>
              <w:right w:val="single" w:sz="4" w:space="0" w:color="auto"/>
            </w:tcBorders>
            <w:noWrap/>
            <w:vAlign w:val="bottom"/>
            <w:hideMark/>
          </w:tcPr>
          <w:p w14:paraId="0ABEE91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5900D12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0F63943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7A38CDE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7040EAC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16.000,00</w:t>
            </w:r>
          </w:p>
        </w:tc>
        <w:tc>
          <w:tcPr>
            <w:tcW w:w="1559" w:type="dxa"/>
            <w:tcBorders>
              <w:top w:val="nil"/>
              <w:left w:val="nil"/>
              <w:bottom w:val="single" w:sz="4" w:space="0" w:color="auto"/>
              <w:right w:val="single" w:sz="4" w:space="0" w:color="auto"/>
            </w:tcBorders>
            <w:noWrap/>
            <w:vAlign w:val="bottom"/>
            <w:hideMark/>
          </w:tcPr>
          <w:p w14:paraId="057C449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16.000,00</w:t>
            </w:r>
          </w:p>
        </w:tc>
      </w:tr>
      <w:tr w:rsidR="000C5A51" w:rsidRPr="00564947" w14:paraId="4F409712"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012ED3E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53.98.00.0002</w:t>
            </w:r>
          </w:p>
        </w:tc>
        <w:tc>
          <w:tcPr>
            <w:tcW w:w="3322" w:type="dxa"/>
            <w:tcBorders>
              <w:top w:val="nil"/>
              <w:left w:val="nil"/>
              <w:bottom w:val="single" w:sz="4" w:space="0" w:color="auto"/>
              <w:right w:val="single" w:sz="4" w:space="0" w:color="auto"/>
            </w:tcBorders>
            <w:noWrap/>
            <w:vAlign w:val="bottom"/>
            <w:hideMark/>
          </w:tcPr>
          <w:p w14:paraId="7C83B34E"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ΟΑΕΔ 1%</w:t>
            </w:r>
          </w:p>
        </w:tc>
        <w:tc>
          <w:tcPr>
            <w:tcW w:w="1843" w:type="dxa"/>
            <w:tcBorders>
              <w:top w:val="nil"/>
              <w:left w:val="nil"/>
              <w:bottom w:val="single" w:sz="4" w:space="0" w:color="auto"/>
              <w:right w:val="single" w:sz="4" w:space="0" w:color="auto"/>
            </w:tcBorders>
            <w:noWrap/>
            <w:vAlign w:val="bottom"/>
            <w:hideMark/>
          </w:tcPr>
          <w:p w14:paraId="6382C39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1.500,00</w:t>
            </w:r>
          </w:p>
        </w:tc>
        <w:tc>
          <w:tcPr>
            <w:tcW w:w="1701" w:type="dxa"/>
            <w:tcBorders>
              <w:top w:val="nil"/>
              <w:left w:val="nil"/>
              <w:bottom w:val="single" w:sz="4" w:space="0" w:color="auto"/>
              <w:right w:val="single" w:sz="4" w:space="0" w:color="auto"/>
            </w:tcBorders>
            <w:noWrap/>
            <w:vAlign w:val="bottom"/>
            <w:hideMark/>
          </w:tcPr>
          <w:p w14:paraId="2A96D18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546,80</w:t>
            </w:r>
          </w:p>
        </w:tc>
        <w:tc>
          <w:tcPr>
            <w:tcW w:w="1842" w:type="dxa"/>
            <w:tcBorders>
              <w:top w:val="nil"/>
              <w:left w:val="nil"/>
              <w:bottom w:val="single" w:sz="4" w:space="0" w:color="auto"/>
              <w:right w:val="single" w:sz="4" w:space="0" w:color="auto"/>
            </w:tcBorders>
            <w:noWrap/>
            <w:vAlign w:val="bottom"/>
            <w:hideMark/>
          </w:tcPr>
          <w:p w14:paraId="76F0CEB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c>
          <w:tcPr>
            <w:tcW w:w="1701" w:type="dxa"/>
            <w:tcBorders>
              <w:top w:val="nil"/>
              <w:left w:val="nil"/>
              <w:bottom w:val="single" w:sz="4" w:space="0" w:color="auto"/>
              <w:right w:val="single" w:sz="4" w:space="0" w:color="auto"/>
            </w:tcBorders>
            <w:noWrap/>
            <w:vAlign w:val="bottom"/>
            <w:hideMark/>
          </w:tcPr>
          <w:p w14:paraId="0F36C51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c>
          <w:tcPr>
            <w:tcW w:w="1560" w:type="dxa"/>
            <w:tcBorders>
              <w:top w:val="nil"/>
              <w:left w:val="nil"/>
              <w:bottom w:val="single" w:sz="4" w:space="0" w:color="auto"/>
              <w:right w:val="single" w:sz="4" w:space="0" w:color="auto"/>
            </w:tcBorders>
            <w:noWrap/>
            <w:vAlign w:val="bottom"/>
            <w:hideMark/>
          </w:tcPr>
          <w:p w14:paraId="43345E1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c>
          <w:tcPr>
            <w:tcW w:w="1559" w:type="dxa"/>
            <w:tcBorders>
              <w:top w:val="nil"/>
              <w:left w:val="nil"/>
              <w:bottom w:val="single" w:sz="4" w:space="0" w:color="auto"/>
              <w:right w:val="single" w:sz="4" w:space="0" w:color="auto"/>
            </w:tcBorders>
            <w:noWrap/>
            <w:vAlign w:val="bottom"/>
            <w:hideMark/>
          </w:tcPr>
          <w:p w14:paraId="4B09BA6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r>
      <w:tr w:rsidR="000C5A51" w:rsidRPr="00564947" w14:paraId="76127B6E"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BF07A5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53.98.00.0004</w:t>
            </w:r>
          </w:p>
        </w:tc>
        <w:tc>
          <w:tcPr>
            <w:tcW w:w="3322" w:type="dxa"/>
            <w:tcBorders>
              <w:top w:val="nil"/>
              <w:left w:val="nil"/>
              <w:bottom w:val="single" w:sz="4" w:space="0" w:color="auto"/>
              <w:right w:val="single" w:sz="4" w:space="0" w:color="auto"/>
            </w:tcBorders>
            <w:noWrap/>
            <w:vAlign w:val="bottom"/>
            <w:hideMark/>
          </w:tcPr>
          <w:p w14:paraId="5392053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Εισφορά αλληλεγγύης</w:t>
            </w:r>
          </w:p>
        </w:tc>
        <w:tc>
          <w:tcPr>
            <w:tcW w:w="1843" w:type="dxa"/>
            <w:tcBorders>
              <w:top w:val="nil"/>
              <w:left w:val="nil"/>
              <w:bottom w:val="single" w:sz="4" w:space="0" w:color="auto"/>
              <w:right w:val="single" w:sz="4" w:space="0" w:color="auto"/>
            </w:tcBorders>
            <w:noWrap/>
            <w:vAlign w:val="bottom"/>
            <w:hideMark/>
          </w:tcPr>
          <w:p w14:paraId="23DDFB7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bottom"/>
            <w:hideMark/>
          </w:tcPr>
          <w:p w14:paraId="16042BA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933,36</w:t>
            </w:r>
          </w:p>
        </w:tc>
        <w:tc>
          <w:tcPr>
            <w:tcW w:w="1842" w:type="dxa"/>
            <w:tcBorders>
              <w:top w:val="nil"/>
              <w:left w:val="nil"/>
              <w:bottom w:val="single" w:sz="4" w:space="0" w:color="auto"/>
              <w:right w:val="single" w:sz="4" w:space="0" w:color="auto"/>
            </w:tcBorders>
            <w:noWrap/>
            <w:vAlign w:val="bottom"/>
            <w:hideMark/>
          </w:tcPr>
          <w:p w14:paraId="390BFE2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bottom"/>
            <w:hideMark/>
          </w:tcPr>
          <w:p w14:paraId="1C21555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560" w:type="dxa"/>
            <w:tcBorders>
              <w:top w:val="nil"/>
              <w:left w:val="nil"/>
              <w:bottom w:val="single" w:sz="4" w:space="0" w:color="auto"/>
              <w:right w:val="single" w:sz="4" w:space="0" w:color="auto"/>
            </w:tcBorders>
            <w:noWrap/>
            <w:vAlign w:val="bottom"/>
            <w:hideMark/>
          </w:tcPr>
          <w:p w14:paraId="45D3AF2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559" w:type="dxa"/>
            <w:tcBorders>
              <w:top w:val="nil"/>
              <w:left w:val="nil"/>
              <w:bottom w:val="single" w:sz="4" w:space="0" w:color="auto"/>
              <w:right w:val="single" w:sz="4" w:space="0" w:color="auto"/>
            </w:tcBorders>
            <w:noWrap/>
            <w:vAlign w:val="bottom"/>
            <w:hideMark/>
          </w:tcPr>
          <w:p w14:paraId="64F3BFD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r>
      <w:tr w:rsidR="000C5A51" w:rsidRPr="00564947" w14:paraId="20A6DD8A"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E16283E"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54.03.00.0000</w:t>
            </w:r>
          </w:p>
        </w:tc>
        <w:tc>
          <w:tcPr>
            <w:tcW w:w="3322" w:type="dxa"/>
            <w:tcBorders>
              <w:top w:val="nil"/>
              <w:left w:val="nil"/>
              <w:bottom w:val="single" w:sz="4" w:space="0" w:color="auto"/>
              <w:right w:val="single" w:sz="4" w:space="0" w:color="auto"/>
            </w:tcBorders>
            <w:noWrap/>
            <w:vAlign w:val="bottom"/>
            <w:hideMark/>
          </w:tcPr>
          <w:p w14:paraId="7312A0F8"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Φόρος μισθωτών υπηρεσιών</w:t>
            </w:r>
          </w:p>
        </w:tc>
        <w:tc>
          <w:tcPr>
            <w:tcW w:w="1843" w:type="dxa"/>
            <w:tcBorders>
              <w:top w:val="nil"/>
              <w:left w:val="nil"/>
              <w:bottom w:val="single" w:sz="4" w:space="0" w:color="auto"/>
              <w:right w:val="single" w:sz="4" w:space="0" w:color="auto"/>
            </w:tcBorders>
            <w:noWrap/>
            <w:vAlign w:val="bottom"/>
            <w:hideMark/>
          </w:tcPr>
          <w:p w14:paraId="2CB6511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250,00</w:t>
            </w:r>
          </w:p>
        </w:tc>
        <w:tc>
          <w:tcPr>
            <w:tcW w:w="1701" w:type="dxa"/>
            <w:tcBorders>
              <w:top w:val="nil"/>
              <w:left w:val="nil"/>
              <w:bottom w:val="single" w:sz="4" w:space="0" w:color="auto"/>
              <w:right w:val="single" w:sz="4" w:space="0" w:color="auto"/>
            </w:tcBorders>
            <w:noWrap/>
            <w:vAlign w:val="bottom"/>
            <w:hideMark/>
          </w:tcPr>
          <w:p w14:paraId="6952ABA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199,92</w:t>
            </w:r>
          </w:p>
        </w:tc>
        <w:tc>
          <w:tcPr>
            <w:tcW w:w="1842" w:type="dxa"/>
            <w:tcBorders>
              <w:top w:val="nil"/>
              <w:left w:val="nil"/>
              <w:bottom w:val="single" w:sz="4" w:space="0" w:color="auto"/>
              <w:right w:val="single" w:sz="4" w:space="0" w:color="auto"/>
            </w:tcBorders>
            <w:noWrap/>
            <w:vAlign w:val="bottom"/>
            <w:hideMark/>
          </w:tcPr>
          <w:p w14:paraId="2390625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250,00</w:t>
            </w:r>
          </w:p>
        </w:tc>
        <w:tc>
          <w:tcPr>
            <w:tcW w:w="1701" w:type="dxa"/>
            <w:tcBorders>
              <w:top w:val="nil"/>
              <w:left w:val="nil"/>
              <w:bottom w:val="single" w:sz="4" w:space="0" w:color="auto"/>
              <w:right w:val="single" w:sz="4" w:space="0" w:color="auto"/>
            </w:tcBorders>
            <w:noWrap/>
            <w:vAlign w:val="bottom"/>
            <w:hideMark/>
          </w:tcPr>
          <w:p w14:paraId="7519655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250,00</w:t>
            </w:r>
          </w:p>
        </w:tc>
        <w:tc>
          <w:tcPr>
            <w:tcW w:w="1560" w:type="dxa"/>
            <w:tcBorders>
              <w:top w:val="nil"/>
              <w:left w:val="nil"/>
              <w:bottom w:val="single" w:sz="4" w:space="0" w:color="auto"/>
              <w:right w:val="single" w:sz="4" w:space="0" w:color="auto"/>
            </w:tcBorders>
            <w:noWrap/>
            <w:vAlign w:val="bottom"/>
            <w:hideMark/>
          </w:tcPr>
          <w:p w14:paraId="6A50B9B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250,00</w:t>
            </w:r>
          </w:p>
        </w:tc>
        <w:tc>
          <w:tcPr>
            <w:tcW w:w="1559" w:type="dxa"/>
            <w:tcBorders>
              <w:top w:val="nil"/>
              <w:left w:val="nil"/>
              <w:bottom w:val="single" w:sz="4" w:space="0" w:color="auto"/>
              <w:right w:val="single" w:sz="4" w:space="0" w:color="auto"/>
            </w:tcBorders>
            <w:noWrap/>
            <w:vAlign w:val="bottom"/>
            <w:hideMark/>
          </w:tcPr>
          <w:p w14:paraId="35F2049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250,00</w:t>
            </w:r>
          </w:p>
        </w:tc>
      </w:tr>
      <w:tr w:rsidR="000C5A51" w:rsidRPr="00564947" w14:paraId="12E2A8B9"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C8DB1F4"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54.04.00.0000</w:t>
            </w:r>
          </w:p>
        </w:tc>
        <w:tc>
          <w:tcPr>
            <w:tcW w:w="3322" w:type="dxa"/>
            <w:tcBorders>
              <w:top w:val="nil"/>
              <w:left w:val="nil"/>
              <w:bottom w:val="single" w:sz="4" w:space="0" w:color="auto"/>
              <w:right w:val="single" w:sz="4" w:space="0" w:color="auto"/>
            </w:tcBorders>
            <w:noWrap/>
            <w:vAlign w:val="bottom"/>
            <w:hideMark/>
          </w:tcPr>
          <w:p w14:paraId="22F0A7AC"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Φόρος αμοιβών ελευθέρων επαγγελματιών</w:t>
            </w:r>
          </w:p>
        </w:tc>
        <w:tc>
          <w:tcPr>
            <w:tcW w:w="1843" w:type="dxa"/>
            <w:tcBorders>
              <w:top w:val="nil"/>
              <w:left w:val="nil"/>
              <w:bottom w:val="single" w:sz="4" w:space="0" w:color="auto"/>
              <w:right w:val="single" w:sz="4" w:space="0" w:color="auto"/>
            </w:tcBorders>
            <w:noWrap/>
            <w:vAlign w:val="bottom"/>
            <w:hideMark/>
          </w:tcPr>
          <w:p w14:paraId="055D36A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7.000,00</w:t>
            </w:r>
          </w:p>
        </w:tc>
        <w:tc>
          <w:tcPr>
            <w:tcW w:w="1701" w:type="dxa"/>
            <w:tcBorders>
              <w:top w:val="nil"/>
              <w:left w:val="nil"/>
              <w:bottom w:val="single" w:sz="4" w:space="0" w:color="auto"/>
              <w:right w:val="single" w:sz="4" w:space="0" w:color="auto"/>
            </w:tcBorders>
            <w:noWrap/>
            <w:vAlign w:val="bottom"/>
            <w:hideMark/>
          </w:tcPr>
          <w:p w14:paraId="6406248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4.974,87</w:t>
            </w:r>
          </w:p>
        </w:tc>
        <w:tc>
          <w:tcPr>
            <w:tcW w:w="1842" w:type="dxa"/>
            <w:tcBorders>
              <w:top w:val="nil"/>
              <w:left w:val="nil"/>
              <w:bottom w:val="single" w:sz="4" w:space="0" w:color="auto"/>
              <w:right w:val="single" w:sz="4" w:space="0" w:color="auto"/>
            </w:tcBorders>
            <w:noWrap/>
            <w:vAlign w:val="bottom"/>
            <w:hideMark/>
          </w:tcPr>
          <w:p w14:paraId="5AB3CE3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7.000,00</w:t>
            </w:r>
          </w:p>
        </w:tc>
        <w:tc>
          <w:tcPr>
            <w:tcW w:w="1701" w:type="dxa"/>
            <w:tcBorders>
              <w:top w:val="nil"/>
              <w:left w:val="nil"/>
              <w:bottom w:val="single" w:sz="4" w:space="0" w:color="auto"/>
              <w:right w:val="single" w:sz="4" w:space="0" w:color="auto"/>
            </w:tcBorders>
            <w:noWrap/>
            <w:vAlign w:val="bottom"/>
            <w:hideMark/>
          </w:tcPr>
          <w:p w14:paraId="3EFB144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7.000,00</w:t>
            </w:r>
          </w:p>
        </w:tc>
        <w:tc>
          <w:tcPr>
            <w:tcW w:w="1560" w:type="dxa"/>
            <w:tcBorders>
              <w:top w:val="nil"/>
              <w:left w:val="nil"/>
              <w:bottom w:val="single" w:sz="4" w:space="0" w:color="auto"/>
              <w:right w:val="single" w:sz="4" w:space="0" w:color="auto"/>
            </w:tcBorders>
            <w:noWrap/>
            <w:vAlign w:val="bottom"/>
            <w:hideMark/>
          </w:tcPr>
          <w:p w14:paraId="4145009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7.000,00</w:t>
            </w:r>
          </w:p>
        </w:tc>
        <w:tc>
          <w:tcPr>
            <w:tcW w:w="1559" w:type="dxa"/>
            <w:tcBorders>
              <w:top w:val="nil"/>
              <w:left w:val="nil"/>
              <w:bottom w:val="single" w:sz="4" w:space="0" w:color="auto"/>
              <w:right w:val="single" w:sz="4" w:space="0" w:color="auto"/>
            </w:tcBorders>
            <w:noWrap/>
            <w:vAlign w:val="bottom"/>
            <w:hideMark/>
          </w:tcPr>
          <w:p w14:paraId="0F3582A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8.500,00</w:t>
            </w:r>
          </w:p>
        </w:tc>
      </w:tr>
      <w:tr w:rsidR="000C5A51" w:rsidRPr="00564947" w14:paraId="09BEFA4C"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1C6F897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54.04.02.0000</w:t>
            </w:r>
          </w:p>
        </w:tc>
        <w:tc>
          <w:tcPr>
            <w:tcW w:w="3322" w:type="dxa"/>
            <w:tcBorders>
              <w:top w:val="nil"/>
              <w:left w:val="nil"/>
              <w:bottom w:val="single" w:sz="4" w:space="0" w:color="auto"/>
              <w:right w:val="single" w:sz="4" w:space="0" w:color="auto"/>
            </w:tcBorders>
            <w:noWrap/>
            <w:vAlign w:val="bottom"/>
            <w:hideMark/>
          </w:tcPr>
          <w:p w14:paraId="7DF86B6B"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Χαρτόσημο και ΟΓΑ λοιπών αμοιβών τρίτων</w:t>
            </w:r>
          </w:p>
        </w:tc>
        <w:tc>
          <w:tcPr>
            <w:tcW w:w="1843" w:type="dxa"/>
            <w:tcBorders>
              <w:top w:val="nil"/>
              <w:left w:val="nil"/>
              <w:bottom w:val="single" w:sz="4" w:space="0" w:color="auto"/>
              <w:right w:val="single" w:sz="4" w:space="0" w:color="auto"/>
            </w:tcBorders>
            <w:noWrap/>
            <w:vAlign w:val="bottom"/>
            <w:hideMark/>
          </w:tcPr>
          <w:p w14:paraId="3E3DF0F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1.050,00</w:t>
            </w:r>
          </w:p>
        </w:tc>
        <w:tc>
          <w:tcPr>
            <w:tcW w:w="1701" w:type="dxa"/>
            <w:tcBorders>
              <w:top w:val="nil"/>
              <w:left w:val="nil"/>
              <w:bottom w:val="single" w:sz="4" w:space="0" w:color="auto"/>
              <w:right w:val="single" w:sz="4" w:space="0" w:color="auto"/>
            </w:tcBorders>
            <w:noWrap/>
            <w:vAlign w:val="bottom"/>
            <w:hideMark/>
          </w:tcPr>
          <w:p w14:paraId="6953035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30B3C38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150,00</w:t>
            </w:r>
          </w:p>
        </w:tc>
        <w:tc>
          <w:tcPr>
            <w:tcW w:w="1701" w:type="dxa"/>
            <w:tcBorders>
              <w:top w:val="nil"/>
              <w:left w:val="nil"/>
              <w:bottom w:val="single" w:sz="4" w:space="0" w:color="auto"/>
              <w:right w:val="single" w:sz="4" w:space="0" w:color="auto"/>
            </w:tcBorders>
            <w:noWrap/>
            <w:vAlign w:val="bottom"/>
            <w:hideMark/>
          </w:tcPr>
          <w:p w14:paraId="7B60B7E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150,00</w:t>
            </w:r>
          </w:p>
        </w:tc>
        <w:tc>
          <w:tcPr>
            <w:tcW w:w="1560" w:type="dxa"/>
            <w:tcBorders>
              <w:top w:val="nil"/>
              <w:left w:val="nil"/>
              <w:bottom w:val="single" w:sz="4" w:space="0" w:color="auto"/>
              <w:right w:val="single" w:sz="4" w:space="0" w:color="auto"/>
            </w:tcBorders>
            <w:noWrap/>
            <w:vAlign w:val="bottom"/>
            <w:hideMark/>
          </w:tcPr>
          <w:p w14:paraId="487B288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150,00</w:t>
            </w:r>
          </w:p>
        </w:tc>
        <w:tc>
          <w:tcPr>
            <w:tcW w:w="1559" w:type="dxa"/>
            <w:tcBorders>
              <w:top w:val="nil"/>
              <w:left w:val="nil"/>
              <w:bottom w:val="single" w:sz="4" w:space="0" w:color="auto"/>
              <w:right w:val="single" w:sz="4" w:space="0" w:color="auto"/>
            </w:tcBorders>
            <w:noWrap/>
            <w:vAlign w:val="bottom"/>
            <w:hideMark/>
          </w:tcPr>
          <w:p w14:paraId="37CE8B3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150,00</w:t>
            </w:r>
          </w:p>
        </w:tc>
      </w:tr>
      <w:tr w:rsidR="000C5A51" w:rsidRPr="00564947" w14:paraId="7D67CAD1"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E94F61F"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54.04.02.0001</w:t>
            </w:r>
          </w:p>
        </w:tc>
        <w:tc>
          <w:tcPr>
            <w:tcW w:w="3322" w:type="dxa"/>
            <w:tcBorders>
              <w:top w:val="nil"/>
              <w:left w:val="nil"/>
              <w:bottom w:val="single" w:sz="4" w:space="0" w:color="auto"/>
              <w:right w:val="single" w:sz="4" w:space="0" w:color="auto"/>
            </w:tcBorders>
            <w:noWrap/>
            <w:vAlign w:val="bottom"/>
            <w:hideMark/>
          </w:tcPr>
          <w:p w14:paraId="33B2EC2A"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Χαρτόσημο και Ο.Γ.Α. αμοιβών Δ.Σ.</w:t>
            </w:r>
          </w:p>
        </w:tc>
        <w:tc>
          <w:tcPr>
            <w:tcW w:w="1843" w:type="dxa"/>
            <w:tcBorders>
              <w:top w:val="nil"/>
              <w:left w:val="nil"/>
              <w:bottom w:val="single" w:sz="4" w:space="0" w:color="auto"/>
              <w:right w:val="single" w:sz="4" w:space="0" w:color="auto"/>
            </w:tcBorders>
            <w:noWrap/>
            <w:vAlign w:val="bottom"/>
            <w:hideMark/>
          </w:tcPr>
          <w:p w14:paraId="721AC61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bottom"/>
            <w:hideMark/>
          </w:tcPr>
          <w:p w14:paraId="082F7C5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216,20</w:t>
            </w:r>
          </w:p>
        </w:tc>
        <w:tc>
          <w:tcPr>
            <w:tcW w:w="1842" w:type="dxa"/>
            <w:tcBorders>
              <w:top w:val="nil"/>
              <w:left w:val="nil"/>
              <w:bottom w:val="single" w:sz="4" w:space="0" w:color="auto"/>
              <w:right w:val="single" w:sz="4" w:space="0" w:color="auto"/>
            </w:tcBorders>
            <w:noWrap/>
            <w:vAlign w:val="bottom"/>
            <w:hideMark/>
          </w:tcPr>
          <w:p w14:paraId="20C0D60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w:t>
            </w:r>
          </w:p>
        </w:tc>
        <w:tc>
          <w:tcPr>
            <w:tcW w:w="1701" w:type="dxa"/>
            <w:tcBorders>
              <w:top w:val="nil"/>
              <w:left w:val="nil"/>
              <w:bottom w:val="single" w:sz="4" w:space="0" w:color="auto"/>
              <w:right w:val="single" w:sz="4" w:space="0" w:color="auto"/>
            </w:tcBorders>
            <w:noWrap/>
            <w:vAlign w:val="bottom"/>
            <w:hideMark/>
          </w:tcPr>
          <w:p w14:paraId="20DF1FD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w:t>
            </w:r>
          </w:p>
        </w:tc>
        <w:tc>
          <w:tcPr>
            <w:tcW w:w="1560" w:type="dxa"/>
            <w:tcBorders>
              <w:top w:val="nil"/>
              <w:left w:val="nil"/>
              <w:bottom w:val="single" w:sz="4" w:space="0" w:color="auto"/>
              <w:right w:val="single" w:sz="4" w:space="0" w:color="auto"/>
            </w:tcBorders>
            <w:noWrap/>
            <w:vAlign w:val="bottom"/>
            <w:hideMark/>
          </w:tcPr>
          <w:p w14:paraId="2AD51A0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w:t>
            </w:r>
          </w:p>
        </w:tc>
        <w:tc>
          <w:tcPr>
            <w:tcW w:w="1559" w:type="dxa"/>
            <w:tcBorders>
              <w:top w:val="nil"/>
              <w:left w:val="nil"/>
              <w:bottom w:val="single" w:sz="4" w:space="0" w:color="auto"/>
              <w:right w:val="single" w:sz="4" w:space="0" w:color="auto"/>
            </w:tcBorders>
            <w:noWrap/>
            <w:vAlign w:val="bottom"/>
            <w:hideMark/>
          </w:tcPr>
          <w:p w14:paraId="4C553F3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w:t>
            </w:r>
          </w:p>
        </w:tc>
      </w:tr>
      <w:tr w:rsidR="000C5A51" w:rsidRPr="00564947" w14:paraId="10B368A4"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11DCB4F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54.04.03.0000</w:t>
            </w:r>
          </w:p>
        </w:tc>
        <w:tc>
          <w:tcPr>
            <w:tcW w:w="3322" w:type="dxa"/>
            <w:tcBorders>
              <w:top w:val="nil"/>
              <w:left w:val="nil"/>
              <w:bottom w:val="single" w:sz="4" w:space="0" w:color="auto"/>
              <w:right w:val="single" w:sz="4" w:space="0" w:color="auto"/>
            </w:tcBorders>
            <w:noWrap/>
            <w:vAlign w:val="bottom"/>
            <w:hideMark/>
          </w:tcPr>
          <w:p w14:paraId="5B16C663"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Φόροι τέλη αμοιβών τρίτων 20%</w:t>
            </w:r>
          </w:p>
        </w:tc>
        <w:tc>
          <w:tcPr>
            <w:tcW w:w="1843" w:type="dxa"/>
            <w:tcBorders>
              <w:top w:val="nil"/>
              <w:left w:val="nil"/>
              <w:bottom w:val="single" w:sz="4" w:space="0" w:color="auto"/>
              <w:right w:val="single" w:sz="4" w:space="0" w:color="auto"/>
            </w:tcBorders>
            <w:noWrap/>
            <w:vAlign w:val="bottom"/>
            <w:hideMark/>
          </w:tcPr>
          <w:p w14:paraId="13C5A45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360,00</w:t>
            </w:r>
          </w:p>
        </w:tc>
        <w:tc>
          <w:tcPr>
            <w:tcW w:w="1701" w:type="dxa"/>
            <w:tcBorders>
              <w:top w:val="nil"/>
              <w:left w:val="nil"/>
              <w:bottom w:val="single" w:sz="4" w:space="0" w:color="auto"/>
              <w:right w:val="single" w:sz="4" w:space="0" w:color="auto"/>
            </w:tcBorders>
            <w:noWrap/>
            <w:vAlign w:val="bottom"/>
            <w:hideMark/>
          </w:tcPr>
          <w:p w14:paraId="203DCE4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7E1E861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300,00</w:t>
            </w:r>
          </w:p>
        </w:tc>
        <w:tc>
          <w:tcPr>
            <w:tcW w:w="1701" w:type="dxa"/>
            <w:tcBorders>
              <w:top w:val="nil"/>
              <w:left w:val="nil"/>
              <w:bottom w:val="single" w:sz="4" w:space="0" w:color="auto"/>
              <w:right w:val="single" w:sz="4" w:space="0" w:color="auto"/>
            </w:tcBorders>
            <w:noWrap/>
            <w:vAlign w:val="bottom"/>
            <w:hideMark/>
          </w:tcPr>
          <w:p w14:paraId="740B824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300,00</w:t>
            </w:r>
          </w:p>
        </w:tc>
        <w:tc>
          <w:tcPr>
            <w:tcW w:w="1560" w:type="dxa"/>
            <w:tcBorders>
              <w:top w:val="nil"/>
              <w:left w:val="nil"/>
              <w:bottom w:val="single" w:sz="4" w:space="0" w:color="auto"/>
              <w:right w:val="single" w:sz="4" w:space="0" w:color="auto"/>
            </w:tcBorders>
            <w:noWrap/>
            <w:vAlign w:val="bottom"/>
            <w:hideMark/>
          </w:tcPr>
          <w:p w14:paraId="7891370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300,00</w:t>
            </w:r>
          </w:p>
        </w:tc>
        <w:tc>
          <w:tcPr>
            <w:tcW w:w="1559" w:type="dxa"/>
            <w:tcBorders>
              <w:top w:val="nil"/>
              <w:left w:val="nil"/>
              <w:bottom w:val="single" w:sz="4" w:space="0" w:color="auto"/>
              <w:right w:val="single" w:sz="4" w:space="0" w:color="auto"/>
            </w:tcBorders>
            <w:noWrap/>
            <w:vAlign w:val="bottom"/>
            <w:hideMark/>
          </w:tcPr>
          <w:p w14:paraId="75F9F18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300,00</w:t>
            </w:r>
          </w:p>
        </w:tc>
      </w:tr>
      <w:tr w:rsidR="000C5A51" w:rsidRPr="00564947" w14:paraId="428F3A9D"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4DC20FA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54.08.00.0000</w:t>
            </w:r>
          </w:p>
        </w:tc>
        <w:tc>
          <w:tcPr>
            <w:tcW w:w="3322" w:type="dxa"/>
            <w:tcBorders>
              <w:top w:val="nil"/>
              <w:left w:val="nil"/>
              <w:bottom w:val="single" w:sz="4" w:space="0" w:color="auto"/>
              <w:right w:val="single" w:sz="4" w:space="0" w:color="auto"/>
            </w:tcBorders>
            <w:noWrap/>
            <w:vAlign w:val="bottom"/>
            <w:hideMark/>
          </w:tcPr>
          <w:p w14:paraId="28DF5CBA"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Εκκαθάριση φόρου εισοδήματος</w:t>
            </w:r>
          </w:p>
        </w:tc>
        <w:tc>
          <w:tcPr>
            <w:tcW w:w="1843" w:type="dxa"/>
            <w:tcBorders>
              <w:top w:val="nil"/>
              <w:left w:val="nil"/>
              <w:bottom w:val="single" w:sz="4" w:space="0" w:color="auto"/>
              <w:right w:val="single" w:sz="4" w:space="0" w:color="auto"/>
            </w:tcBorders>
            <w:noWrap/>
            <w:vAlign w:val="bottom"/>
            <w:hideMark/>
          </w:tcPr>
          <w:p w14:paraId="1BF503F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14.000,00</w:t>
            </w:r>
          </w:p>
        </w:tc>
        <w:tc>
          <w:tcPr>
            <w:tcW w:w="1701" w:type="dxa"/>
            <w:tcBorders>
              <w:top w:val="nil"/>
              <w:left w:val="nil"/>
              <w:bottom w:val="single" w:sz="4" w:space="0" w:color="auto"/>
              <w:right w:val="single" w:sz="4" w:space="0" w:color="auto"/>
            </w:tcBorders>
            <w:noWrap/>
            <w:vAlign w:val="bottom"/>
            <w:hideMark/>
          </w:tcPr>
          <w:p w14:paraId="21A6F87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1D97F61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bottom"/>
            <w:hideMark/>
          </w:tcPr>
          <w:p w14:paraId="69C8443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60" w:type="dxa"/>
            <w:tcBorders>
              <w:top w:val="nil"/>
              <w:left w:val="nil"/>
              <w:bottom w:val="single" w:sz="4" w:space="0" w:color="auto"/>
              <w:right w:val="single" w:sz="4" w:space="0" w:color="auto"/>
            </w:tcBorders>
            <w:noWrap/>
            <w:vAlign w:val="bottom"/>
            <w:hideMark/>
          </w:tcPr>
          <w:p w14:paraId="42EDE1D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w:t>
            </w:r>
          </w:p>
        </w:tc>
        <w:tc>
          <w:tcPr>
            <w:tcW w:w="1559" w:type="dxa"/>
            <w:tcBorders>
              <w:top w:val="nil"/>
              <w:left w:val="nil"/>
              <w:bottom w:val="single" w:sz="4" w:space="0" w:color="auto"/>
              <w:right w:val="single" w:sz="4" w:space="0" w:color="auto"/>
            </w:tcBorders>
            <w:noWrap/>
            <w:vAlign w:val="bottom"/>
            <w:hideMark/>
          </w:tcPr>
          <w:p w14:paraId="3AFE22F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w:t>
            </w:r>
          </w:p>
        </w:tc>
      </w:tr>
      <w:tr w:rsidR="000C5A51" w:rsidRPr="00564947" w14:paraId="5CB50C61"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0BC86252"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54.09.00.9999</w:t>
            </w:r>
          </w:p>
        </w:tc>
        <w:tc>
          <w:tcPr>
            <w:tcW w:w="3322" w:type="dxa"/>
            <w:tcBorders>
              <w:top w:val="nil"/>
              <w:left w:val="nil"/>
              <w:bottom w:val="single" w:sz="4" w:space="0" w:color="auto"/>
              <w:right w:val="single" w:sz="4" w:space="0" w:color="auto"/>
            </w:tcBorders>
            <w:noWrap/>
            <w:vAlign w:val="bottom"/>
            <w:hideMark/>
          </w:tcPr>
          <w:p w14:paraId="217089A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ΛΟΙΠΕΣ ΚΡΑΤΗΣΕΙΣ ΥΠΕΡ ΔΗΜΟΣΙΟΥ (ΧΑΡΤΟΣ.ΟΓΑ ΚΤΛ)</w:t>
            </w:r>
          </w:p>
        </w:tc>
        <w:tc>
          <w:tcPr>
            <w:tcW w:w="1843" w:type="dxa"/>
            <w:tcBorders>
              <w:top w:val="nil"/>
              <w:left w:val="nil"/>
              <w:bottom w:val="single" w:sz="4" w:space="0" w:color="auto"/>
              <w:right w:val="single" w:sz="4" w:space="0" w:color="auto"/>
            </w:tcBorders>
            <w:noWrap/>
            <w:vAlign w:val="bottom"/>
            <w:hideMark/>
          </w:tcPr>
          <w:p w14:paraId="755CB4E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1.500,00</w:t>
            </w:r>
          </w:p>
        </w:tc>
        <w:tc>
          <w:tcPr>
            <w:tcW w:w="1701" w:type="dxa"/>
            <w:tcBorders>
              <w:top w:val="nil"/>
              <w:left w:val="nil"/>
              <w:bottom w:val="single" w:sz="4" w:space="0" w:color="auto"/>
              <w:right w:val="single" w:sz="4" w:space="0" w:color="auto"/>
            </w:tcBorders>
            <w:noWrap/>
            <w:vAlign w:val="bottom"/>
            <w:hideMark/>
          </w:tcPr>
          <w:p w14:paraId="00953D2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187,05</w:t>
            </w:r>
          </w:p>
        </w:tc>
        <w:tc>
          <w:tcPr>
            <w:tcW w:w="1842" w:type="dxa"/>
            <w:tcBorders>
              <w:top w:val="nil"/>
              <w:left w:val="nil"/>
              <w:bottom w:val="single" w:sz="4" w:space="0" w:color="auto"/>
              <w:right w:val="single" w:sz="4" w:space="0" w:color="auto"/>
            </w:tcBorders>
            <w:noWrap/>
            <w:vAlign w:val="bottom"/>
            <w:hideMark/>
          </w:tcPr>
          <w:p w14:paraId="78584B1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c>
          <w:tcPr>
            <w:tcW w:w="1701" w:type="dxa"/>
            <w:tcBorders>
              <w:top w:val="nil"/>
              <w:left w:val="nil"/>
              <w:bottom w:val="single" w:sz="4" w:space="0" w:color="auto"/>
              <w:right w:val="single" w:sz="4" w:space="0" w:color="auto"/>
            </w:tcBorders>
            <w:noWrap/>
            <w:vAlign w:val="bottom"/>
            <w:hideMark/>
          </w:tcPr>
          <w:p w14:paraId="6E45EBE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c>
          <w:tcPr>
            <w:tcW w:w="1560" w:type="dxa"/>
            <w:tcBorders>
              <w:top w:val="nil"/>
              <w:left w:val="nil"/>
              <w:bottom w:val="single" w:sz="4" w:space="0" w:color="auto"/>
              <w:right w:val="single" w:sz="4" w:space="0" w:color="auto"/>
            </w:tcBorders>
            <w:noWrap/>
            <w:vAlign w:val="bottom"/>
            <w:hideMark/>
          </w:tcPr>
          <w:p w14:paraId="0B78D36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c>
          <w:tcPr>
            <w:tcW w:w="1559" w:type="dxa"/>
            <w:tcBorders>
              <w:top w:val="nil"/>
              <w:left w:val="nil"/>
              <w:bottom w:val="single" w:sz="4" w:space="0" w:color="auto"/>
              <w:right w:val="single" w:sz="4" w:space="0" w:color="auto"/>
            </w:tcBorders>
            <w:noWrap/>
            <w:vAlign w:val="bottom"/>
            <w:hideMark/>
          </w:tcPr>
          <w:p w14:paraId="35536E2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800,00</w:t>
            </w:r>
          </w:p>
        </w:tc>
      </w:tr>
      <w:tr w:rsidR="000C5A51" w:rsidRPr="00564947" w14:paraId="5444D921"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28A8D303"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54.09.12.0000</w:t>
            </w:r>
          </w:p>
        </w:tc>
        <w:tc>
          <w:tcPr>
            <w:tcW w:w="3322" w:type="dxa"/>
            <w:tcBorders>
              <w:top w:val="nil"/>
              <w:left w:val="nil"/>
              <w:bottom w:val="single" w:sz="4" w:space="0" w:color="auto"/>
              <w:right w:val="single" w:sz="4" w:space="0" w:color="auto"/>
            </w:tcBorders>
            <w:noWrap/>
            <w:vAlign w:val="bottom"/>
            <w:hideMark/>
          </w:tcPr>
          <w:p w14:paraId="6FB3D18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Φόρος υπεργολάβων 3%</w:t>
            </w:r>
          </w:p>
        </w:tc>
        <w:tc>
          <w:tcPr>
            <w:tcW w:w="1843" w:type="dxa"/>
            <w:tcBorders>
              <w:top w:val="nil"/>
              <w:left w:val="nil"/>
              <w:bottom w:val="single" w:sz="4" w:space="0" w:color="auto"/>
              <w:right w:val="single" w:sz="4" w:space="0" w:color="auto"/>
            </w:tcBorders>
            <w:noWrap/>
            <w:vAlign w:val="bottom"/>
            <w:hideMark/>
          </w:tcPr>
          <w:p w14:paraId="607A5E7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bottom"/>
            <w:hideMark/>
          </w:tcPr>
          <w:p w14:paraId="5187ED0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669C020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bottom"/>
            <w:hideMark/>
          </w:tcPr>
          <w:p w14:paraId="0A07798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w:t>
            </w:r>
          </w:p>
        </w:tc>
        <w:tc>
          <w:tcPr>
            <w:tcW w:w="1560" w:type="dxa"/>
            <w:tcBorders>
              <w:top w:val="nil"/>
              <w:left w:val="nil"/>
              <w:bottom w:val="single" w:sz="4" w:space="0" w:color="auto"/>
              <w:right w:val="single" w:sz="4" w:space="0" w:color="auto"/>
            </w:tcBorders>
            <w:noWrap/>
            <w:vAlign w:val="bottom"/>
            <w:hideMark/>
          </w:tcPr>
          <w:p w14:paraId="5BCDEA7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w:t>
            </w:r>
          </w:p>
        </w:tc>
        <w:tc>
          <w:tcPr>
            <w:tcW w:w="1559" w:type="dxa"/>
            <w:tcBorders>
              <w:top w:val="nil"/>
              <w:left w:val="nil"/>
              <w:bottom w:val="single" w:sz="4" w:space="0" w:color="auto"/>
              <w:right w:val="single" w:sz="4" w:space="0" w:color="auto"/>
            </w:tcBorders>
            <w:noWrap/>
            <w:vAlign w:val="bottom"/>
            <w:hideMark/>
          </w:tcPr>
          <w:p w14:paraId="05A98AF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r>
      <w:tr w:rsidR="000C5A51" w:rsidRPr="00564947" w14:paraId="634551FC"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04AB80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54.09.16.0000</w:t>
            </w:r>
          </w:p>
        </w:tc>
        <w:tc>
          <w:tcPr>
            <w:tcW w:w="3322" w:type="dxa"/>
            <w:tcBorders>
              <w:top w:val="nil"/>
              <w:left w:val="nil"/>
              <w:bottom w:val="single" w:sz="4" w:space="0" w:color="auto"/>
              <w:right w:val="single" w:sz="4" w:space="0" w:color="auto"/>
            </w:tcBorders>
            <w:noWrap/>
            <w:vAlign w:val="bottom"/>
            <w:hideMark/>
          </w:tcPr>
          <w:p w14:paraId="7D83CE98"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Χαρτόσημο 3,6% ενοικίων</w:t>
            </w:r>
          </w:p>
        </w:tc>
        <w:tc>
          <w:tcPr>
            <w:tcW w:w="1843" w:type="dxa"/>
            <w:tcBorders>
              <w:top w:val="nil"/>
              <w:left w:val="nil"/>
              <w:bottom w:val="single" w:sz="4" w:space="0" w:color="auto"/>
              <w:right w:val="single" w:sz="4" w:space="0" w:color="auto"/>
            </w:tcBorders>
            <w:noWrap/>
            <w:vAlign w:val="bottom"/>
            <w:hideMark/>
          </w:tcPr>
          <w:p w14:paraId="4499916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15.500,00</w:t>
            </w:r>
          </w:p>
        </w:tc>
        <w:tc>
          <w:tcPr>
            <w:tcW w:w="1701" w:type="dxa"/>
            <w:tcBorders>
              <w:top w:val="nil"/>
              <w:left w:val="nil"/>
              <w:bottom w:val="single" w:sz="4" w:space="0" w:color="auto"/>
              <w:right w:val="single" w:sz="4" w:space="0" w:color="auto"/>
            </w:tcBorders>
            <w:noWrap/>
            <w:vAlign w:val="bottom"/>
            <w:hideMark/>
          </w:tcPr>
          <w:p w14:paraId="526D1EA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5.676,94</w:t>
            </w:r>
          </w:p>
        </w:tc>
        <w:tc>
          <w:tcPr>
            <w:tcW w:w="1842" w:type="dxa"/>
            <w:tcBorders>
              <w:top w:val="nil"/>
              <w:left w:val="nil"/>
              <w:bottom w:val="single" w:sz="4" w:space="0" w:color="auto"/>
              <w:right w:val="single" w:sz="4" w:space="0" w:color="auto"/>
            </w:tcBorders>
            <w:noWrap/>
            <w:vAlign w:val="bottom"/>
            <w:hideMark/>
          </w:tcPr>
          <w:p w14:paraId="3F3E940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10.000,00</w:t>
            </w:r>
          </w:p>
        </w:tc>
        <w:tc>
          <w:tcPr>
            <w:tcW w:w="1701" w:type="dxa"/>
            <w:tcBorders>
              <w:top w:val="nil"/>
              <w:left w:val="nil"/>
              <w:bottom w:val="single" w:sz="4" w:space="0" w:color="auto"/>
              <w:right w:val="single" w:sz="4" w:space="0" w:color="auto"/>
            </w:tcBorders>
            <w:noWrap/>
            <w:vAlign w:val="bottom"/>
            <w:hideMark/>
          </w:tcPr>
          <w:p w14:paraId="5EC1F82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13.000,00</w:t>
            </w:r>
          </w:p>
        </w:tc>
        <w:tc>
          <w:tcPr>
            <w:tcW w:w="1560" w:type="dxa"/>
            <w:tcBorders>
              <w:top w:val="nil"/>
              <w:left w:val="nil"/>
              <w:bottom w:val="single" w:sz="4" w:space="0" w:color="auto"/>
              <w:right w:val="single" w:sz="4" w:space="0" w:color="auto"/>
            </w:tcBorders>
            <w:noWrap/>
            <w:vAlign w:val="bottom"/>
            <w:hideMark/>
          </w:tcPr>
          <w:p w14:paraId="5259FD0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13.000,00</w:t>
            </w:r>
          </w:p>
        </w:tc>
        <w:tc>
          <w:tcPr>
            <w:tcW w:w="1559" w:type="dxa"/>
            <w:tcBorders>
              <w:top w:val="nil"/>
              <w:left w:val="nil"/>
              <w:bottom w:val="single" w:sz="4" w:space="0" w:color="auto"/>
              <w:right w:val="single" w:sz="4" w:space="0" w:color="auto"/>
            </w:tcBorders>
            <w:noWrap/>
            <w:vAlign w:val="bottom"/>
            <w:hideMark/>
          </w:tcPr>
          <w:p w14:paraId="614D085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15.000,00</w:t>
            </w:r>
          </w:p>
        </w:tc>
      </w:tr>
      <w:tr w:rsidR="000C5A51" w:rsidRPr="00564947" w14:paraId="4BE04B70"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56717B8"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54.99.00.0000</w:t>
            </w:r>
          </w:p>
        </w:tc>
        <w:tc>
          <w:tcPr>
            <w:tcW w:w="3322" w:type="dxa"/>
            <w:tcBorders>
              <w:top w:val="nil"/>
              <w:left w:val="nil"/>
              <w:bottom w:val="single" w:sz="4" w:space="0" w:color="auto"/>
              <w:right w:val="single" w:sz="4" w:space="0" w:color="auto"/>
            </w:tcBorders>
            <w:noWrap/>
            <w:vAlign w:val="bottom"/>
            <w:hideMark/>
          </w:tcPr>
          <w:p w14:paraId="0F05F29F"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Φόροι-τέλη προηγούμενων χρήσεων</w:t>
            </w:r>
          </w:p>
        </w:tc>
        <w:tc>
          <w:tcPr>
            <w:tcW w:w="1843" w:type="dxa"/>
            <w:tcBorders>
              <w:top w:val="nil"/>
              <w:left w:val="nil"/>
              <w:bottom w:val="single" w:sz="4" w:space="0" w:color="auto"/>
              <w:right w:val="single" w:sz="4" w:space="0" w:color="auto"/>
            </w:tcBorders>
            <w:noWrap/>
            <w:vAlign w:val="bottom"/>
            <w:hideMark/>
          </w:tcPr>
          <w:p w14:paraId="72396C2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bottom"/>
            <w:hideMark/>
          </w:tcPr>
          <w:p w14:paraId="1FF68BA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50575E5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bottom"/>
            <w:hideMark/>
          </w:tcPr>
          <w:p w14:paraId="42CB8BB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560" w:type="dxa"/>
            <w:tcBorders>
              <w:top w:val="nil"/>
              <w:left w:val="nil"/>
              <w:bottom w:val="single" w:sz="4" w:space="0" w:color="auto"/>
              <w:right w:val="single" w:sz="4" w:space="0" w:color="auto"/>
            </w:tcBorders>
            <w:noWrap/>
            <w:vAlign w:val="bottom"/>
            <w:hideMark/>
          </w:tcPr>
          <w:p w14:paraId="15BCEB3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c>
          <w:tcPr>
            <w:tcW w:w="1559" w:type="dxa"/>
            <w:tcBorders>
              <w:top w:val="nil"/>
              <w:left w:val="nil"/>
              <w:bottom w:val="single" w:sz="4" w:space="0" w:color="auto"/>
              <w:right w:val="single" w:sz="4" w:space="0" w:color="auto"/>
            </w:tcBorders>
            <w:noWrap/>
            <w:vAlign w:val="bottom"/>
            <w:hideMark/>
          </w:tcPr>
          <w:p w14:paraId="0B97714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r>
      <w:tr w:rsidR="000C5A51" w:rsidRPr="00564947" w14:paraId="3A8A76F6"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6BAE173"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54.99.99.9999</w:t>
            </w:r>
          </w:p>
        </w:tc>
        <w:tc>
          <w:tcPr>
            <w:tcW w:w="3322" w:type="dxa"/>
            <w:tcBorders>
              <w:top w:val="nil"/>
              <w:left w:val="nil"/>
              <w:bottom w:val="single" w:sz="4" w:space="0" w:color="auto"/>
              <w:right w:val="single" w:sz="4" w:space="0" w:color="auto"/>
            </w:tcBorders>
            <w:noWrap/>
            <w:vAlign w:val="bottom"/>
            <w:hideMark/>
          </w:tcPr>
          <w:p w14:paraId="7A67E9D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Παρακρατούμενοι Φόροι προηγούμενων χρήσεων (ΠΟΕ)</w:t>
            </w:r>
          </w:p>
        </w:tc>
        <w:tc>
          <w:tcPr>
            <w:tcW w:w="1843" w:type="dxa"/>
            <w:tcBorders>
              <w:top w:val="nil"/>
              <w:left w:val="nil"/>
              <w:bottom w:val="single" w:sz="4" w:space="0" w:color="auto"/>
              <w:right w:val="single" w:sz="4" w:space="0" w:color="auto"/>
            </w:tcBorders>
            <w:noWrap/>
            <w:vAlign w:val="bottom"/>
            <w:hideMark/>
          </w:tcPr>
          <w:p w14:paraId="7F82E10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2.079,53</w:t>
            </w:r>
          </w:p>
        </w:tc>
        <w:tc>
          <w:tcPr>
            <w:tcW w:w="1701" w:type="dxa"/>
            <w:tcBorders>
              <w:top w:val="nil"/>
              <w:left w:val="nil"/>
              <w:bottom w:val="single" w:sz="4" w:space="0" w:color="auto"/>
              <w:right w:val="single" w:sz="4" w:space="0" w:color="auto"/>
            </w:tcBorders>
            <w:noWrap/>
            <w:vAlign w:val="bottom"/>
            <w:hideMark/>
          </w:tcPr>
          <w:p w14:paraId="5B00AAF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43AC316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2.000,00</w:t>
            </w:r>
          </w:p>
        </w:tc>
        <w:tc>
          <w:tcPr>
            <w:tcW w:w="1701" w:type="dxa"/>
            <w:tcBorders>
              <w:top w:val="nil"/>
              <w:left w:val="nil"/>
              <w:bottom w:val="single" w:sz="4" w:space="0" w:color="auto"/>
              <w:right w:val="single" w:sz="4" w:space="0" w:color="auto"/>
            </w:tcBorders>
            <w:shd w:val="clear" w:color="000000" w:fill="FFFFFF"/>
            <w:noWrap/>
            <w:vAlign w:val="bottom"/>
            <w:hideMark/>
          </w:tcPr>
          <w:p w14:paraId="3FEF3A0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4.000,00</w:t>
            </w:r>
          </w:p>
        </w:tc>
        <w:tc>
          <w:tcPr>
            <w:tcW w:w="1560" w:type="dxa"/>
            <w:tcBorders>
              <w:top w:val="nil"/>
              <w:left w:val="nil"/>
              <w:bottom w:val="single" w:sz="4" w:space="0" w:color="auto"/>
              <w:right w:val="single" w:sz="4" w:space="0" w:color="auto"/>
            </w:tcBorders>
            <w:shd w:val="clear" w:color="000000" w:fill="FFFFFF"/>
            <w:noWrap/>
            <w:vAlign w:val="bottom"/>
            <w:hideMark/>
          </w:tcPr>
          <w:p w14:paraId="57928FB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4.000,00</w:t>
            </w:r>
          </w:p>
        </w:tc>
        <w:tc>
          <w:tcPr>
            <w:tcW w:w="1559" w:type="dxa"/>
            <w:tcBorders>
              <w:top w:val="nil"/>
              <w:left w:val="nil"/>
              <w:bottom w:val="single" w:sz="4" w:space="0" w:color="auto"/>
              <w:right w:val="single" w:sz="4" w:space="0" w:color="auto"/>
            </w:tcBorders>
            <w:shd w:val="clear" w:color="000000" w:fill="FFFFFF"/>
            <w:noWrap/>
            <w:vAlign w:val="bottom"/>
            <w:hideMark/>
          </w:tcPr>
          <w:p w14:paraId="2CA1140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4.000,00</w:t>
            </w:r>
          </w:p>
        </w:tc>
      </w:tr>
      <w:tr w:rsidR="000C5A51" w:rsidRPr="00564947" w14:paraId="5D04448D"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6D027F1A"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55.00.00.0000</w:t>
            </w:r>
          </w:p>
        </w:tc>
        <w:tc>
          <w:tcPr>
            <w:tcW w:w="3322" w:type="dxa"/>
            <w:tcBorders>
              <w:top w:val="nil"/>
              <w:left w:val="nil"/>
              <w:bottom w:val="single" w:sz="4" w:space="0" w:color="auto"/>
              <w:right w:val="single" w:sz="4" w:space="0" w:color="auto"/>
            </w:tcBorders>
            <w:noWrap/>
            <w:vAlign w:val="bottom"/>
            <w:hideMark/>
          </w:tcPr>
          <w:p w14:paraId="13D2EA14"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Ι.Κ.Α</w:t>
            </w:r>
          </w:p>
        </w:tc>
        <w:tc>
          <w:tcPr>
            <w:tcW w:w="1843" w:type="dxa"/>
            <w:tcBorders>
              <w:top w:val="nil"/>
              <w:left w:val="nil"/>
              <w:bottom w:val="single" w:sz="4" w:space="0" w:color="auto"/>
              <w:right w:val="single" w:sz="4" w:space="0" w:color="auto"/>
            </w:tcBorders>
            <w:noWrap/>
            <w:vAlign w:val="bottom"/>
            <w:hideMark/>
          </w:tcPr>
          <w:p w14:paraId="1D6ACED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55.000,00</w:t>
            </w:r>
          </w:p>
        </w:tc>
        <w:tc>
          <w:tcPr>
            <w:tcW w:w="1701" w:type="dxa"/>
            <w:tcBorders>
              <w:top w:val="nil"/>
              <w:left w:val="nil"/>
              <w:bottom w:val="single" w:sz="4" w:space="0" w:color="auto"/>
              <w:right w:val="single" w:sz="4" w:space="0" w:color="auto"/>
            </w:tcBorders>
            <w:noWrap/>
            <w:vAlign w:val="bottom"/>
            <w:hideMark/>
          </w:tcPr>
          <w:p w14:paraId="258D01B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42.405,32</w:t>
            </w:r>
          </w:p>
        </w:tc>
        <w:tc>
          <w:tcPr>
            <w:tcW w:w="1842" w:type="dxa"/>
            <w:tcBorders>
              <w:top w:val="nil"/>
              <w:left w:val="nil"/>
              <w:bottom w:val="single" w:sz="4" w:space="0" w:color="auto"/>
              <w:right w:val="single" w:sz="4" w:space="0" w:color="auto"/>
            </w:tcBorders>
            <w:noWrap/>
            <w:vAlign w:val="bottom"/>
            <w:hideMark/>
          </w:tcPr>
          <w:p w14:paraId="2D86AE0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55.000,00</w:t>
            </w:r>
          </w:p>
        </w:tc>
        <w:tc>
          <w:tcPr>
            <w:tcW w:w="1701" w:type="dxa"/>
            <w:tcBorders>
              <w:top w:val="nil"/>
              <w:left w:val="nil"/>
              <w:bottom w:val="single" w:sz="4" w:space="0" w:color="auto"/>
              <w:right w:val="single" w:sz="4" w:space="0" w:color="auto"/>
            </w:tcBorders>
            <w:noWrap/>
            <w:vAlign w:val="bottom"/>
            <w:hideMark/>
          </w:tcPr>
          <w:p w14:paraId="22CE39E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55.000,00</w:t>
            </w:r>
          </w:p>
        </w:tc>
        <w:tc>
          <w:tcPr>
            <w:tcW w:w="1560" w:type="dxa"/>
            <w:tcBorders>
              <w:top w:val="nil"/>
              <w:left w:val="nil"/>
              <w:bottom w:val="single" w:sz="4" w:space="0" w:color="auto"/>
              <w:right w:val="single" w:sz="4" w:space="0" w:color="auto"/>
            </w:tcBorders>
            <w:noWrap/>
            <w:vAlign w:val="bottom"/>
            <w:hideMark/>
          </w:tcPr>
          <w:p w14:paraId="5C8F143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40.000,00</w:t>
            </w:r>
          </w:p>
        </w:tc>
        <w:tc>
          <w:tcPr>
            <w:tcW w:w="1559" w:type="dxa"/>
            <w:tcBorders>
              <w:top w:val="nil"/>
              <w:left w:val="nil"/>
              <w:bottom w:val="single" w:sz="4" w:space="0" w:color="auto"/>
              <w:right w:val="single" w:sz="4" w:space="0" w:color="auto"/>
            </w:tcBorders>
            <w:noWrap/>
            <w:vAlign w:val="bottom"/>
            <w:hideMark/>
          </w:tcPr>
          <w:p w14:paraId="7807C45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40.000,00</w:t>
            </w:r>
          </w:p>
        </w:tc>
      </w:tr>
      <w:tr w:rsidR="000C5A51" w:rsidRPr="00564947" w14:paraId="3411763E"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07C6B44F"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70.00.00.0013</w:t>
            </w:r>
          </w:p>
        </w:tc>
        <w:tc>
          <w:tcPr>
            <w:tcW w:w="3322" w:type="dxa"/>
            <w:tcBorders>
              <w:top w:val="nil"/>
              <w:left w:val="nil"/>
              <w:bottom w:val="single" w:sz="4" w:space="0" w:color="auto"/>
              <w:right w:val="single" w:sz="4" w:space="0" w:color="auto"/>
            </w:tcBorders>
            <w:noWrap/>
            <w:vAlign w:val="bottom"/>
            <w:hideMark/>
          </w:tcPr>
          <w:p w14:paraId="6D00016E"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Πωλήσεις εμπορευμάτων Καντίνας στη θέση Δασκαλειό ΦΠΑ 13%</w:t>
            </w:r>
          </w:p>
        </w:tc>
        <w:tc>
          <w:tcPr>
            <w:tcW w:w="1843" w:type="dxa"/>
            <w:tcBorders>
              <w:top w:val="nil"/>
              <w:left w:val="nil"/>
              <w:bottom w:val="single" w:sz="4" w:space="0" w:color="auto"/>
              <w:right w:val="single" w:sz="4" w:space="0" w:color="auto"/>
            </w:tcBorders>
            <w:noWrap/>
            <w:vAlign w:val="bottom"/>
            <w:hideMark/>
          </w:tcPr>
          <w:p w14:paraId="3443C4C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26E1152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23F66E7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3FF87C2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3ABFFBD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722C99B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1C9269FC"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1CF1F913"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70.00.00.0024</w:t>
            </w:r>
          </w:p>
        </w:tc>
        <w:tc>
          <w:tcPr>
            <w:tcW w:w="3322" w:type="dxa"/>
            <w:tcBorders>
              <w:top w:val="nil"/>
              <w:left w:val="nil"/>
              <w:bottom w:val="single" w:sz="4" w:space="0" w:color="auto"/>
              <w:right w:val="single" w:sz="4" w:space="0" w:color="auto"/>
            </w:tcBorders>
            <w:noWrap/>
            <w:vAlign w:val="bottom"/>
            <w:hideMark/>
          </w:tcPr>
          <w:p w14:paraId="09ED0B7F"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Πωλήσεις εμπορευμάτων Καντίνας στη θέση Δασκαλειό ΦΠΑ 24%</w:t>
            </w:r>
          </w:p>
        </w:tc>
        <w:tc>
          <w:tcPr>
            <w:tcW w:w="1843" w:type="dxa"/>
            <w:tcBorders>
              <w:top w:val="nil"/>
              <w:left w:val="nil"/>
              <w:bottom w:val="single" w:sz="4" w:space="0" w:color="auto"/>
              <w:right w:val="single" w:sz="4" w:space="0" w:color="auto"/>
            </w:tcBorders>
            <w:noWrap/>
            <w:vAlign w:val="bottom"/>
            <w:hideMark/>
          </w:tcPr>
          <w:p w14:paraId="65DEC67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2E70164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1D1355D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09D208B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59A4C02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206D4F9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72E774B5"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7F8A923"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74.03.00.0000</w:t>
            </w:r>
          </w:p>
        </w:tc>
        <w:tc>
          <w:tcPr>
            <w:tcW w:w="3322" w:type="dxa"/>
            <w:tcBorders>
              <w:top w:val="nil"/>
              <w:left w:val="nil"/>
              <w:bottom w:val="single" w:sz="4" w:space="0" w:color="auto"/>
              <w:right w:val="single" w:sz="4" w:space="0" w:color="auto"/>
            </w:tcBorders>
            <w:noWrap/>
            <w:vAlign w:val="bottom"/>
            <w:hideMark/>
          </w:tcPr>
          <w:p w14:paraId="597D6D38"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επιχορήγηση ΟΑΕΔ</w:t>
            </w:r>
          </w:p>
        </w:tc>
        <w:tc>
          <w:tcPr>
            <w:tcW w:w="1843" w:type="dxa"/>
            <w:tcBorders>
              <w:top w:val="nil"/>
              <w:left w:val="nil"/>
              <w:bottom w:val="single" w:sz="4" w:space="0" w:color="auto"/>
              <w:right w:val="single" w:sz="4" w:space="0" w:color="auto"/>
            </w:tcBorders>
            <w:noWrap/>
            <w:vAlign w:val="bottom"/>
            <w:hideMark/>
          </w:tcPr>
          <w:p w14:paraId="3BD3DE7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52.000,00</w:t>
            </w:r>
          </w:p>
        </w:tc>
        <w:tc>
          <w:tcPr>
            <w:tcW w:w="1701" w:type="dxa"/>
            <w:tcBorders>
              <w:top w:val="nil"/>
              <w:left w:val="nil"/>
              <w:bottom w:val="single" w:sz="4" w:space="0" w:color="auto"/>
              <w:right w:val="single" w:sz="4" w:space="0" w:color="auto"/>
            </w:tcBorders>
            <w:noWrap/>
            <w:vAlign w:val="bottom"/>
            <w:hideMark/>
          </w:tcPr>
          <w:p w14:paraId="4A09CB3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50.086,44</w:t>
            </w:r>
          </w:p>
        </w:tc>
        <w:tc>
          <w:tcPr>
            <w:tcW w:w="1842" w:type="dxa"/>
            <w:tcBorders>
              <w:top w:val="nil"/>
              <w:left w:val="nil"/>
              <w:bottom w:val="single" w:sz="4" w:space="0" w:color="auto"/>
              <w:right w:val="single" w:sz="4" w:space="0" w:color="auto"/>
            </w:tcBorders>
            <w:noWrap/>
            <w:vAlign w:val="bottom"/>
            <w:hideMark/>
          </w:tcPr>
          <w:p w14:paraId="74C5532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35.000,00</w:t>
            </w:r>
          </w:p>
        </w:tc>
        <w:tc>
          <w:tcPr>
            <w:tcW w:w="1701" w:type="dxa"/>
            <w:tcBorders>
              <w:top w:val="nil"/>
              <w:left w:val="nil"/>
              <w:bottom w:val="single" w:sz="4" w:space="0" w:color="auto"/>
              <w:right w:val="single" w:sz="4" w:space="0" w:color="auto"/>
            </w:tcBorders>
            <w:noWrap/>
            <w:vAlign w:val="bottom"/>
            <w:hideMark/>
          </w:tcPr>
          <w:p w14:paraId="51148B3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35.000,00</w:t>
            </w:r>
          </w:p>
        </w:tc>
        <w:tc>
          <w:tcPr>
            <w:tcW w:w="1560" w:type="dxa"/>
            <w:tcBorders>
              <w:top w:val="nil"/>
              <w:left w:val="nil"/>
              <w:bottom w:val="single" w:sz="4" w:space="0" w:color="auto"/>
              <w:right w:val="single" w:sz="4" w:space="0" w:color="auto"/>
            </w:tcBorders>
            <w:noWrap/>
            <w:vAlign w:val="bottom"/>
            <w:hideMark/>
          </w:tcPr>
          <w:p w14:paraId="1C2C7FF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35.000,00</w:t>
            </w:r>
          </w:p>
        </w:tc>
        <w:tc>
          <w:tcPr>
            <w:tcW w:w="1559" w:type="dxa"/>
            <w:tcBorders>
              <w:top w:val="nil"/>
              <w:left w:val="nil"/>
              <w:bottom w:val="single" w:sz="4" w:space="0" w:color="auto"/>
              <w:right w:val="single" w:sz="4" w:space="0" w:color="auto"/>
            </w:tcBorders>
            <w:noWrap/>
            <w:vAlign w:val="bottom"/>
            <w:hideMark/>
          </w:tcPr>
          <w:p w14:paraId="7234E94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35.000,00</w:t>
            </w:r>
          </w:p>
        </w:tc>
      </w:tr>
      <w:tr w:rsidR="000C5A51" w:rsidRPr="00564947" w14:paraId="492A4B71"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4752B1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74.03.00.0001</w:t>
            </w:r>
          </w:p>
        </w:tc>
        <w:tc>
          <w:tcPr>
            <w:tcW w:w="3322" w:type="dxa"/>
            <w:tcBorders>
              <w:top w:val="nil"/>
              <w:left w:val="nil"/>
              <w:bottom w:val="single" w:sz="4" w:space="0" w:color="auto"/>
              <w:right w:val="single" w:sz="4" w:space="0" w:color="auto"/>
            </w:tcBorders>
            <w:noWrap/>
            <w:vAlign w:val="bottom"/>
            <w:hideMark/>
          </w:tcPr>
          <w:p w14:paraId="0E028AB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 Επιχορήγηση ενοικίων από το Κράτος λόγω COVID-19</w:t>
            </w:r>
          </w:p>
        </w:tc>
        <w:tc>
          <w:tcPr>
            <w:tcW w:w="1843" w:type="dxa"/>
            <w:tcBorders>
              <w:top w:val="nil"/>
              <w:left w:val="nil"/>
              <w:bottom w:val="single" w:sz="4" w:space="0" w:color="auto"/>
              <w:right w:val="single" w:sz="4" w:space="0" w:color="auto"/>
            </w:tcBorders>
            <w:noWrap/>
            <w:vAlign w:val="bottom"/>
            <w:hideMark/>
          </w:tcPr>
          <w:p w14:paraId="128F556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1FCC5DF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7E3D5E6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135BDD4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4643CAD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31.500,00</w:t>
            </w:r>
          </w:p>
        </w:tc>
        <w:tc>
          <w:tcPr>
            <w:tcW w:w="1559" w:type="dxa"/>
            <w:tcBorders>
              <w:top w:val="nil"/>
              <w:left w:val="nil"/>
              <w:bottom w:val="single" w:sz="4" w:space="0" w:color="auto"/>
              <w:right w:val="single" w:sz="4" w:space="0" w:color="auto"/>
            </w:tcBorders>
            <w:noWrap/>
            <w:vAlign w:val="bottom"/>
            <w:hideMark/>
          </w:tcPr>
          <w:p w14:paraId="31CAB90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31.500,00</w:t>
            </w:r>
          </w:p>
        </w:tc>
      </w:tr>
      <w:tr w:rsidR="000C5A51" w:rsidRPr="00564947" w14:paraId="33859C5B"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69D037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75.04.00.0003</w:t>
            </w:r>
          </w:p>
        </w:tc>
        <w:tc>
          <w:tcPr>
            <w:tcW w:w="3322" w:type="dxa"/>
            <w:tcBorders>
              <w:top w:val="nil"/>
              <w:left w:val="nil"/>
              <w:bottom w:val="single" w:sz="4" w:space="0" w:color="auto"/>
              <w:right w:val="single" w:sz="4" w:space="0" w:color="auto"/>
            </w:tcBorders>
            <w:noWrap/>
            <w:vAlign w:val="bottom"/>
            <w:hideMark/>
          </w:tcPr>
          <w:p w14:paraId="009AEF22"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εδαφικών εκτάσεων</w:t>
            </w:r>
          </w:p>
        </w:tc>
        <w:tc>
          <w:tcPr>
            <w:tcW w:w="1843" w:type="dxa"/>
            <w:tcBorders>
              <w:top w:val="nil"/>
              <w:left w:val="nil"/>
              <w:bottom w:val="single" w:sz="4" w:space="0" w:color="auto"/>
              <w:right w:val="single" w:sz="4" w:space="0" w:color="auto"/>
            </w:tcBorders>
            <w:noWrap/>
            <w:vAlign w:val="bottom"/>
            <w:hideMark/>
          </w:tcPr>
          <w:p w14:paraId="52D4AB6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24.700,00</w:t>
            </w:r>
          </w:p>
        </w:tc>
        <w:tc>
          <w:tcPr>
            <w:tcW w:w="1701" w:type="dxa"/>
            <w:tcBorders>
              <w:top w:val="nil"/>
              <w:left w:val="nil"/>
              <w:bottom w:val="single" w:sz="4" w:space="0" w:color="auto"/>
              <w:right w:val="single" w:sz="4" w:space="0" w:color="auto"/>
            </w:tcBorders>
            <w:noWrap/>
            <w:vAlign w:val="bottom"/>
            <w:hideMark/>
          </w:tcPr>
          <w:p w14:paraId="43C0E6F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19.582,00</w:t>
            </w:r>
          </w:p>
        </w:tc>
        <w:tc>
          <w:tcPr>
            <w:tcW w:w="1842" w:type="dxa"/>
            <w:tcBorders>
              <w:top w:val="nil"/>
              <w:left w:val="nil"/>
              <w:bottom w:val="single" w:sz="4" w:space="0" w:color="auto"/>
              <w:right w:val="single" w:sz="4" w:space="0" w:color="auto"/>
            </w:tcBorders>
            <w:noWrap/>
            <w:vAlign w:val="bottom"/>
            <w:hideMark/>
          </w:tcPr>
          <w:p w14:paraId="5A694E6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20.000,00</w:t>
            </w:r>
          </w:p>
        </w:tc>
        <w:tc>
          <w:tcPr>
            <w:tcW w:w="1701" w:type="dxa"/>
            <w:tcBorders>
              <w:top w:val="nil"/>
              <w:left w:val="nil"/>
              <w:bottom w:val="single" w:sz="4" w:space="0" w:color="auto"/>
              <w:right w:val="single" w:sz="4" w:space="0" w:color="auto"/>
            </w:tcBorders>
            <w:noWrap/>
            <w:vAlign w:val="bottom"/>
            <w:hideMark/>
          </w:tcPr>
          <w:p w14:paraId="14F2640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130.000,00</w:t>
            </w:r>
          </w:p>
        </w:tc>
        <w:tc>
          <w:tcPr>
            <w:tcW w:w="1560" w:type="dxa"/>
            <w:tcBorders>
              <w:top w:val="nil"/>
              <w:left w:val="nil"/>
              <w:bottom w:val="single" w:sz="4" w:space="0" w:color="auto"/>
              <w:right w:val="single" w:sz="4" w:space="0" w:color="auto"/>
            </w:tcBorders>
            <w:noWrap/>
            <w:vAlign w:val="bottom"/>
            <w:hideMark/>
          </w:tcPr>
          <w:p w14:paraId="31F3E50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130.000,00</w:t>
            </w:r>
          </w:p>
        </w:tc>
        <w:tc>
          <w:tcPr>
            <w:tcW w:w="1559" w:type="dxa"/>
            <w:tcBorders>
              <w:top w:val="nil"/>
              <w:left w:val="nil"/>
              <w:bottom w:val="single" w:sz="4" w:space="0" w:color="auto"/>
              <w:right w:val="single" w:sz="4" w:space="0" w:color="auto"/>
            </w:tcBorders>
            <w:noWrap/>
            <w:vAlign w:val="bottom"/>
            <w:hideMark/>
          </w:tcPr>
          <w:p w14:paraId="74A6869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170.000,00</w:t>
            </w:r>
          </w:p>
        </w:tc>
      </w:tr>
      <w:tr w:rsidR="000C5A51" w:rsidRPr="00564947" w14:paraId="3B86A8BE"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27CC18B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75.05.00.0000</w:t>
            </w:r>
          </w:p>
        </w:tc>
        <w:tc>
          <w:tcPr>
            <w:tcW w:w="3322" w:type="dxa"/>
            <w:tcBorders>
              <w:top w:val="nil"/>
              <w:left w:val="nil"/>
              <w:bottom w:val="single" w:sz="4" w:space="0" w:color="auto"/>
              <w:right w:val="single" w:sz="4" w:space="0" w:color="auto"/>
            </w:tcBorders>
            <w:noWrap/>
            <w:vAlign w:val="bottom"/>
            <w:hideMark/>
          </w:tcPr>
          <w:p w14:paraId="5BDCED2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μίσθωσης ακινήτου Κακής Θάλασσας</w:t>
            </w:r>
          </w:p>
        </w:tc>
        <w:tc>
          <w:tcPr>
            <w:tcW w:w="1843" w:type="dxa"/>
            <w:tcBorders>
              <w:top w:val="nil"/>
              <w:left w:val="nil"/>
              <w:bottom w:val="single" w:sz="4" w:space="0" w:color="auto"/>
              <w:right w:val="single" w:sz="4" w:space="0" w:color="auto"/>
            </w:tcBorders>
            <w:noWrap/>
            <w:vAlign w:val="bottom"/>
            <w:hideMark/>
          </w:tcPr>
          <w:p w14:paraId="45831F1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30.060,00</w:t>
            </w:r>
          </w:p>
        </w:tc>
        <w:tc>
          <w:tcPr>
            <w:tcW w:w="1701" w:type="dxa"/>
            <w:tcBorders>
              <w:top w:val="nil"/>
              <w:left w:val="nil"/>
              <w:bottom w:val="single" w:sz="4" w:space="0" w:color="auto"/>
              <w:right w:val="single" w:sz="4" w:space="0" w:color="auto"/>
            </w:tcBorders>
            <w:noWrap/>
            <w:vAlign w:val="bottom"/>
            <w:hideMark/>
          </w:tcPr>
          <w:p w14:paraId="524C0C4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12.011,87</w:t>
            </w:r>
          </w:p>
        </w:tc>
        <w:tc>
          <w:tcPr>
            <w:tcW w:w="1842" w:type="dxa"/>
            <w:tcBorders>
              <w:top w:val="nil"/>
              <w:left w:val="nil"/>
              <w:bottom w:val="single" w:sz="4" w:space="0" w:color="auto"/>
              <w:right w:val="single" w:sz="4" w:space="0" w:color="auto"/>
            </w:tcBorders>
            <w:noWrap/>
            <w:vAlign w:val="bottom"/>
            <w:hideMark/>
          </w:tcPr>
          <w:p w14:paraId="4A8084C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40.000,00</w:t>
            </w:r>
          </w:p>
        </w:tc>
        <w:tc>
          <w:tcPr>
            <w:tcW w:w="1701" w:type="dxa"/>
            <w:tcBorders>
              <w:top w:val="nil"/>
              <w:left w:val="nil"/>
              <w:bottom w:val="single" w:sz="4" w:space="0" w:color="auto"/>
              <w:right w:val="single" w:sz="4" w:space="0" w:color="auto"/>
            </w:tcBorders>
            <w:noWrap/>
            <w:vAlign w:val="bottom"/>
            <w:hideMark/>
          </w:tcPr>
          <w:p w14:paraId="3F72462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41.750,00</w:t>
            </w:r>
          </w:p>
        </w:tc>
        <w:tc>
          <w:tcPr>
            <w:tcW w:w="1560" w:type="dxa"/>
            <w:tcBorders>
              <w:top w:val="nil"/>
              <w:left w:val="nil"/>
              <w:bottom w:val="single" w:sz="4" w:space="0" w:color="auto"/>
              <w:right w:val="single" w:sz="4" w:space="0" w:color="auto"/>
            </w:tcBorders>
            <w:noWrap/>
            <w:vAlign w:val="bottom"/>
            <w:hideMark/>
          </w:tcPr>
          <w:p w14:paraId="1DF9C55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25.050,00</w:t>
            </w:r>
          </w:p>
        </w:tc>
        <w:tc>
          <w:tcPr>
            <w:tcW w:w="1559" w:type="dxa"/>
            <w:tcBorders>
              <w:top w:val="nil"/>
              <w:left w:val="nil"/>
              <w:bottom w:val="single" w:sz="4" w:space="0" w:color="auto"/>
              <w:right w:val="single" w:sz="4" w:space="0" w:color="auto"/>
            </w:tcBorders>
            <w:noWrap/>
            <w:vAlign w:val="bottom"/>
            <w:hideMark/>
          </w:tcPr>
          <w:p w14:paraId="12149AE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25.050,00</w:t>
            </w:r>
          </w:p>
        </w:tc>
      </w:tr>
      <w:tr w:rsidR="000C5A51" w:rsidRPr="00564947" w14:paraId="61249FBE"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804564B"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75.05.00.0001</w:t>
            </w:r>
          </w:p>
        </w:tc>
        <w:tc>
          <w:tcPr>
            <w:tcW w:w="3322" w:type="dxa"/>
            <w:tcBorders>
              <w:top w:val="nil"/>
              <w:left w:val="nil"/>
              <w:bottom w:val="single" w:sz="4" w:space="0" w:color="auto"/>
              <w:right w:val="single" w:sz="4" w:space="0" w:color="auto"/>
            </w:tcBorders>
            <w:noWrap/>
            <w:vAlign w:val="bottom"/>
            <w:hideMark/>
          </w:tcPr>
          <w:p w14:paraId="196F49D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μίσθωσης ακινήτου επί των οδών …(ΠΑΛΙΟΣ ΣΤΑΘΜΟΣ-ΓΡΑΜΜΕΝΟΣ))</w:t>
            </w:r>
          </w:p>
        </w:tc>
        <w:tc>
          <w:tcPr>
            <w:tcW w:w="1843" w:type="dxa"/>
            <w:tcBorders>
              <w:top w:val="nil"/>
              <w:left w:val="nil"/>
              <w:bottom w:val="single" w:sz="4" w:space="0" w:color="auto"/>
              <w:right w:val="single" w:sz="4" w:space="0" w:color="auto"/>
            </w:tcBorders>
            <w:noWrap/>
            <w:vAlign w:val="bottom"/>
            <w:hideMark/>
          </w:tcPr>
          <w:p w14:paraId="5D70D21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17.992,00</w:t>
            </w:r>
          </w:p>
        </w:tc>
        <w:tc>
          <w:tcPr>
            <w:tcW w:w="1701" w:type="dxa"/>
            <w:tcBorders>
              <w:top w:val="nil"/>
              <w:left w:val="nil"/>
              <w:bottom w:val="single" w:sz="4" w:space="0" w:color="auto"/>
              <w:right w:val="single" w:sz="4" w:space="0" w:color="auto"/>
            </w:tcBorders>
            <w:noWrap/>
            <w:vAlign w:val="bottom"/>
            <w:hideMark/>
          </w:tcPr>
          <w:p w14:paraId="4C378D8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7.604,24</w:t>
            </w:r>
          </w:p>
        </w:tc>
        <w:tc>
          <w:tcPr>
            <w:tcW w:w="1842" w:type="dxa"/>
            <w:tcBorders>
              <w:top w:val="nil"/>
              <w:left w:val="nil"/>
              <w:bottom w:val="single" w:sz="4" w:space="0" w:color="auto"/>
              <w:right w:val="single" w:sz="4" w:space="0" w:color="auto"/>
            </w:tcBorders>
            <w:noWrap/>
            <w:vAlign w:val="bottom"/>
            <w:hideMark/>
          </w:tcPr>
          <w:p w14:paraId="0A3E169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20.000,00</w:t>
            </w:r>
          </w:p>
        </w:tc>
        <w:tc>
          <w:tcPr>
            <w:tcW w:w="1701" w:type="dxa"/>
            <w:tcBorders>
              <w:top w:val="nil"/>
              <w:left w:val="nil"/>
              <w:bottom w:val="single" w:sz="4" w:space="0" w:color="auto"/>
              <w:right w:val="single" w:sz="4" w:space="0" w:color="auto"/>
            </w:tcBorders>
            <w:noWrap/>
            <w:vAlign w:val="bottom"/>
            <w:hideMark/>
          </w:tcPr>
          <w:p w14:paraId="0AF66E5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22.490,00</w:t>
            </w:r>
          </w:p>
        </w:tc>
        <w:tc>
          <w:tcPr>
            <w:tcW w:w="1560" w:type="dxa"/>
            <w:tcBorders>
              <w:top w:val="nil"/>
              <w:left w:val="nil"/>
              <w:bottom w:val="single" w:sz="4" w:space="0" w:color="auto"/>
              <w:right w:val="single" w:sz="4" w:space="0" w:color="auto"/>
            </w:tcBorders>
            <w:noWrap/>
            <w:vAlign w:val="bottom"/>
            <w:hideMark/>
          </w:tcPr>
          <w:p w14:paraId="2AF2AE6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13.494,00</w:t>
            </w:r>
          </w:p>
        </w:tc>
        <w:tc>
          <w:tcPr>
            <w:tcW w:w="1559" w:type="dxa"/>
            <w:tcBorders>
              <w:top w:val="nil"/>
              <w:left w:val="nil"/>
              <w:bottom w:val="single" w:sz="4" w:space="0" w:color="auto"/>
              <w:right w:val="single" w:sz="4" w:space="0" w:color="auto"/>
            </w:tcBorders>
            <w:noWrap/>
            <w:vAlign w:val="bottom"/>
            <w:hideMark/>
          </w:tcPr>
          <w:p w14:paraId="3B19A03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13.494,00</w:t>
            </w:r>
          </w:p>
        </w:tc>
      </w:tr>
      <w:tr w:rsidR="000C5A51" w:rsidRPr="00564947" w14:paraId="6EA16DCF"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55113196"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75.05.00.0002</w:t>
            </w:r>
          </w:p>
        </w:tc>
        <w:tc>
          <w:tcPr>
            <w:tcW w:w="3322" w:type="dxa"/>
            <w:tcBorders>
              <w:top w:val="nil"/>
              <w:left w:val="nil"/>
              <w:bottom w:val="single" w:sz="4" w:space="0" w:color="auto"/>
              <w:right w:val="single" w:sz="4" w:space="0" w:color="auto"/>
            </w:tcBorders>
            <w:noWrap/>
            <w:vAlign w:val="bottom"/>
            <w:hideMark/>
          </w:tcPr>
          <w:p w14:paraId="0FA8211C"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μίσθωσης ακινήτου επί της οδού ΚΟΥΝΤΟΥΡΙΩΤΗ ΛΙΜΑΝΙ (ΓΑΒΡΙΗΛΙΔΗΣ)</w:t>
            </w:r>
          </w:p>
        </w:tc>
        <w:tc>
          <w:tcPr>
            <w:tcW w:w="1843" w:type="dxa"/>
            <w:tcBorders>
              <w:top w:val="nil"/>
              <w:left w:val="nil"/>
              <w:bottom w:val="single" w:sz="4" w:space="0" w:color="auto"/>
              <w:right w:val="single" w:sz="4" w:space="0" w:color="auto"/>
            </w:tcBorders>
            <w:noWrap/>
            <w:vAlign w:val="bottom"/>
            <w:hideMark/>
          </w:tcPr>
          <w:p w14:paraId="400AEBF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48.398,26</w:t>
            </w:r>
          </w:p>
        </w:tc>
        <w:tc>
          <w:tcPr>
            <w:tcW w:w="1701" w:type="dxa"/>
            <w:tcBorders>
              <w:top w:val="nil"/>
              <w:left w:val="nil"/>
              <w:bottom w:val="single" w:sz="4" w:space="0" w:color="auto"/>
              <w:right w:val="single" w:sz="4" w:space="0" w:color="auto"/>
            </w:tcBorders>
            <w:noWrap/>
            <w:vAlign w:val="bottom"/>
            <w:hideMark/>
          </w:tcPr>
          <w:p w14:paraId="7E0A3BF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34.136,88</w:t>
            </w:r>
          </w:p>
        </w:tc>
        <w:tc>
          <w:tcPr>
            <w:tcW w:w="1842" w:type="dxa"/>
            <w:tcBorders>
              <w:top w:val="nil"/>
              <w:left w:val="nil"/>
              <w:bottom w:val="single" w:sz="4" w:space="0" w:color="auto"/>
              <w:right w:val="single" w:sz="4" w:space="0" w:color="auto"/>
            </w:tcBorders>
            <w:noWrap/>
            <w:vAlign w:val="bottom"/>
            <w:hideMark/>
          </w:tcPr>
          <w:p w14:paraId="69AA59A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60.000,00</w:t>
            </w:r>
          </w:p>
        </w:tc>
        <w:tc>
          <w:tcPr>
            <w:tcW w:w="1701" w:type="dxa"/>
            <w:tcBorders>
              <w:top w:val="nil"/>
              <w:left w:val="nil"/>
              <w:bottom w:val="single" w:sz="4" w:space="0" w:color="auto"/>
              <w:right w:val="single" w:sz="4" w:space="0" w:color="auto"/>
            </w:tcBorders>
            <w:noWrap/>
            <w:vAlign w:val="bottom"/>
            <w:hideMark/>
          </w:tcPr>
          <w:p w14:paraId="473E320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48.900,00</w:t>
            </w:r>
          </w:p>
        </w:tc>
        <w:tc>
          <w:tcPr>
            <w:tcW w:w="1560" w:type="dxa"/>
            <w:tcBorders>
              <w:top w:val="nil"/>
              <w:left w:val="nil"/>
              <w:bottom w:val="single" w:sz="4" w:space="0" w:color="auto"/>
              <w:right w:val="single" w:sz="4" w:space="0" w:color="auto"/>
            </w:tcBorders>
            <w:noWrap/>
            <w:vAlign w:val="bottom"/>
            <w:hideMark/>
          </w:tcPr>
          <w:p w14:paraId="381353D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36.298,68</w:t>
            </w:r>
          </w:p>
        </w:tc>
        <w:tc>
          <w:tcPr>
            <w:tcW w:w="1559" w:type="dxa"/>
            <w:tcBorders>
              <w:top w:val="nil"/>
              <w:left w:val="nil"/>
              <w:bottom w:val="single" w:sz="4" w:space="0" w:color="auto"/>
              <w:right w:val="single" w:sz="4" w:space="0" w:color="auto"/>
            </w:tcBorders>
            <w:noWrap/>
            <w:vAlign w:val="bottom"/>
            <w:hideMark/>
          </w:tcPr>
          <w:p w14:paraId="588482F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36.298,68</w:t>
            </w:r>
          </w:p>
        </w:tc>
      </w:tr>
      <w:tr w:rsidR="000C5A51" w:rsidRPr="00564947" w14:paraId="16786275"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41FE98DB"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75.05.00.0008</w:t>
            </w:r>
          </w:p>
        </w:tc>
        <w:tc>
          <w:tcPr>
            <w:tcW w:w="3322" w:type="dxa"/>
            <w:tcBorders>
              <w:top w:val="nil"/>
              <w:left w:val="nil"/>
              <w:bottom w:val="single" w:sz="4" w:space="0" w:color="auto"/>
              <w:right w:val="single" w:sz="4" w:space="0" w:color="auto"/>
            </w:tcBorders>
            <w:noWrap/>
            <w:vAlign w:val="bottom"/>
            <w:hideMark/>
          </w:tcPr>
          <w:p w14:paraId="5F3AF0BC"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ΛΕΓΡΑΙΝΑ</w:t>
            </w:r>
          </w:p>
        </w:tc>
        <w:tc>
          <w:tcPr>
            <w:tcW w:w="1843" w:type="dxa"/>
            <w:tcBorders>
              <w:top w:val="nil"/>
              <w:left w:val="nil"/>
              <w:bottom w:val="single" w:sz="4" w:space="0" w:color="auto"/>
              <w:right w:val="single" w:sz="4" w:space="0" w:color="auto"/>
            </w:tcBorders>
            <w:noWrap/>
            <w:vAlign w:val="bottom"/>
            <w:hideMark/>
          </w:tcPr>
          <w:p w14:paraId="73323AB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6903067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341D20C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5C7E9E8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009451A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550E08E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5B045E95"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2365EDF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75.05.01.0000</w:t>
            </w:r>
          </w:p>
        </w:tc>
        <w:tc>
          <w:tcPr>
            <w:tcW w:w="3322" w:type="dxa"/>
            <w:tcBorders>
              <w:top w:val="nil"/>
              <w:left w:val="nil"/>
              <w:bottom w:val="single" w:sz="4" w:space="0" w:color="auto"/>
              <w:right w:val="single" w:sz="4" w:space="0" w:color="auto"/>
            </w:tcBorders>
            <w:noWrap/>
            <w:vAlign w:val="bottom"/>
            <w:hideMark/>
          </w:tcPr>
          <w:p w14:paraId="1866A67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εκμετάλλευσης μουσείων</w:t>
            </w:r>
          </w:p>
        </w:tc>
        <w:tc>
          <w:tcPr>
            <w:tcW w:w="1843" w:type="dxa"/>
            <w:tcBorders>
              <w:top w:val="nil"/>
              <w:left w:val="nil"/>
              <w:bottom w:val="single" w:sz="4" w:space="0" w:color="auto"/>
              <w:right w:val="single" w:sz="4" w:space="0" w:color="auto"/>
            </w:tcBorders>
            <w:noWrap/>
            <w:vAlign w:val="bottom"/>
            <w:hideMark/>
          </w:tcPr>
          <w:p w14:paraId="350D3AF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10.000,00</w:t>
            </w:r>
          </w:p>
        </w:tc>
        <w:tc>
          <w:tcPr>
            <w:tcW w:w="1701" w:type="dxa"/>
            <w:tcBorders>
              <w:top w:val="nil"/>
              <w:left w:val="nil"/>
              <w:bottom w:val="single" w:sz="4" w:space="0" w:color="auto"/>
              <w:right w:val="single" w:sz="4" w:space="0" w:color="auto"/>
            </w:tcBorders>
            <w:noWrap/>
            <w:vAlign w:val="bottom"/>
            <w:hideMark/>
          </w:tcPr>
          <w:p w14:paraId="579BC26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0D7D33B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bottom"/>
            <w:hideMark/>
          </w:tcPr>
          <w:p w14:paraId="1735047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60" w:type="dxa"/>
            <w:tcBorders>
              <w:top w:val="nil"/>
              <w:left w:val="nil"/>
              <w:bottom w:val="single" w:sz="4" w:space="0" w:color="auto"/>
              <w:right w:val="single" w:sz="4" w:space="0" w:color="auto"/>
            </w:tcBorders>
            <w:noWrap/>
            <w:vAlign w:val="bottom"/>
            <w:hideMark/>
          </w:tcPr>
          <w:p w14:paraId="67F80F2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59" w:type="dxa"/>
            <w:tcBorders>
              <w:top w:val="nil"/>
              <w:left w:val="nil"/>
              <w:bottom w:val="single" w:sz="4" w:space="0" w:color="auto"/>
              <w:right w:val="single" w:sz="4" w:space="0" w:color="auto"/>
            </w:tcBorders>
            <w:noWrap/>
            <w:vAlign w:val="bottom"/>
            <w:hideMark/>
          </w:tcPr>
          <w:p w14:paraId="326B576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1.000,00</w:t>
            </w:r>
          </w:p>
        </w:tc>
      </w:tr>
      <w:tr w:rsidR="000C5A51" w:rsidRPr="00564947" w14:paraId="55A608D8"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51AD705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75.05.01.0001</w:t>
            </w:r>
          </w:p>
        </w:tc>
        <w:tc>
          <w:tcPr>
            <w:tcW w:w="3322" w:type="dxa"/>
            <w:tcBorders>
              <w:top w:val="nil"/>
              <w:left w:val="nil"/>
              <w:bottom w:val="single" w:sz="4" w:space="0" w:color="auto"/>
              <w:right w:val="single" w:sz="4" w:space="0" w:color="auto"/>
            </w:tcBorders>
            <w:noWrap/>
            <w:vAlign w:val="bottom"/>
            <w:hideMark/>
          </w:tcPr>
          <w:p w14:paraId="05BC91C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εκμετάλλευσης Γεωπάρκου</w:t>
            </w:r>
          </w:p>
        </w:tc>
        <w:tc>
          <w:tcPr>
            <w:tcW w:w="1843" w:type="dxa"/>
            <w:tcBorders>
              <w:top w:val="nil"/>
              <w:left w:val="nil"/>
              <w:bottom w:val="single" w:sz="4" w:space="0" w:color="auto"/>
              <w:right w:val="single" w:sz="4" w:space="0" w:color="auto"/>
            </w:tcBorders>
            <w:noWrap/>
            <w:vAlign w:val="bottom"/>
            <w:hideMark/>
          </w:tcPr>
          <w:p w14:paraId="2E30572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0F8C5C4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16BD7D0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bottom"/>
            <w:hideMark/>
          </w:tcPr>
          <w:p w14:paraId="7E71DF2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60" w:type="dxa"/>
            <w:tcBorders>
              <w:top w:val="nil"/>
              <w:left w:val="nil"/>
              <w:bottom w:val="single" w:sz="4" w:space="0" w:color="auto"/>
              <w:right w:val="single" w:sz="4" w:space="0" w:color="auto"/>
            </w:tcBorders>
            <w:noWrap/>
            <w:vAlign w:val="bottom"/>
            <w:hideMark/>
          </w:tcPr>
          <w:p w14:paraId="718A360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59" w:type="dxa"/>
            <w:tcBorders>
              <w:top w:val="nil"/>
              <w:left w:val="nil"/>
              <w:bottom w:val="single" w:sz="4" w:space="0" w:color="auto"/>
              <w:right w:val="single" w:sz="4" w:space="0" w:color="auto"/>
            </w:tcBorders>
            <w:noWrap/>
            <w:vAlign w:val="bottom"/>
            <w:hideMark/>
          </w:tcPr>
          <w:p w14:paraId="5E469A9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r>
      <w:tr w:rsidR="000C5A51" w:rsidRPr="00564947" w14:paraId="74E0A658"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5DAE2CD2"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75.05.01.0002</w:t>
            </w:r>
          </w:p>
        </w:tc>
        <w:tc>
          <w:tcPr>
            <w:tcW w:w="3322" w:type="dxa"/>
            <w:tcBorders>
              <w:top w:val="nil"/>
              <w:left w:val="nil"/>
              <w:bottom w:val="single" w:sz="4" w:space="0" w:color="auto"/>
              <w:right w:val="single" w:sz="4" w:space="0" w:color="auto"/>
            </w:tcBorders>
            <w:noWrap/>
            <w:vAlign w:val="bottom"/>
            <w:hideMark/>
          </w:tcPr>
          <w:p w14:paraId="7DFA52C5"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εκμετάλλευσης ραδιοφωνικού σταθμού</w:t>
            </w:r>
          </w:p>
        </w:tc>
        <w:tc>
          <w:tcPr>
            <w:tcW w:w="1843" w:type="dxa"/>
            <w:tcBorders>
              <w:top w:val="nil"/>
              <w:left w:val="nil"/>
              <w:bottom w:val="single" w:sz="4" w:space="0" w:color="auto"/>
              <w:right w:val="single" w:sz="4" w:space="0" w:color="auto"/>
            </w:tcBorders>
            <w:noWrap/>
            <w:vAlign w:val="bottom"/>
            <w:hideMark/>
          </w:tcPr>
          <w:p w14:paraId="074651A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2FB6E70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16C8F6D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bottom"/>
            <w:hideMark/>
          </w:tcPr>
          <w:p w14:paraId="36B1878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60" w:type="dxa"/>
            <w:tcBorders>
              <w:top w:val="nil"/>
              <w:left w:val="nil"/>
              <w:bottom w:val="single" w:sz="4" w:space="0" w:color="auto"/>
              <w:right w:val="single" w:sz="4" w:space="0" w:color="auto"/>
            </w:tcBorders>
            <w:noWrap/>
            <w:vAlign w:val="bottom"/>
            <w:hideMark/>
          </w:tcPr>
          <w:p w14:paraId="53A8B9C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59" w:type="dxa"/>
            <w:tcBorders>
              <w:top w:val="nil"/>
              <w:left w:val="nil"/>
              <w:bottom w:val="single" w:sz="4" w:space="0" w:color="auto"/>
              <w:right w:val="single" w:sz="4" w:space="0" w:color="auto"/>
            </w:tcBorders>
            <w:noWrap/>
            <w:vAlign w:val="bottom"/>
            <w:hideMark/>
          </w:tcPr>
          <w:p w14:paraId="0AEB030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r>
      <w:tr w:rsidR="000C5A51" w:rsidRPr="00564947" w14:paraId="24D32582"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695A66A4"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75.06.00.0001</w:t>
            </w:r>
          </w:p>
        </w:tc>
        <w:tc>
          <w:tcPr>
            <w:tcW w:w="3322" w:type="dxa"/>
            <w:tcBorders>
              <w:top w:val="nil"/>
              <w:left w:val="nil"/>
              <w:bottom w:val="single" w:sz="4" w:space="0" w:color="auto"/>
              <w:right w:val="single" w:sz="4" w:space="0" w:color="auto"/>
            </w:tcBorders>
            <w:noWrap/>
            <w:vAlign w:val="bottom"/>
            <w:hideMark/>
          </w:tcPr>
          <w:p w14:paraId="4C20985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ΠΟΥΝΤΑ ΖΕΖΑ (ΘΕΣΗ Α1-1)</w:t>
            </w:r>
          </w:p>
        </w:tc>
        <w:tc>
          <w:tcPr>
            <w:tcW w:w="1843" w:type="dxa"/>
            <w:tcBorders>
              <w:top w:val="nil"/>
              <w:left w:val="nil"/>
              <w:bottom w:val="single" w:sz="4" w:space="0" w:color="auto"/>
              <w:right w:val="single" w:sz="4" w:space="0" w:color="auto"/>
            </w:tcBorders>
            <w:noWrap/>
            <w:vAlign w:val="bottom"/>
            <w:hideMark/>
          </w:tcPr>
          <w:p w14:paraId="198117A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25.050,00</w:t>
            </w:r>
          </w:p>
        </w:tc>
        <w:tc>
          <w:tcPr>
            <w:tcW w:w="1701" w:type="dxa"/>
            <w:tcBorders>
              <w:top w:val="nil"/>
              <w:left w:val="nil"/>
              <w:bottom w:val="single" w:sz="4" w:space="0" w:color="auto"/>
              <w:right w:val="single" w:sz="4" w:space="0" w:color="auto"/>
            </w:tcBorders>
            <w:noWrap/>
            <w:vAlign w:val="bottom"/>
            <w:hideMark/>
          </w:tcPr>
          <w:p w14:paraId="08741CA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19.111,02</w:t>
            </w:r>
          </w:p>
        </w:tc>
        <w:tc>
          <w:tcPr>
            <w:tcW w:w="1842" w:type="dxa"/>
            <w:tcBorders>
              <w:top w:val="nil"/>
              <w:left w:val="nil"/>
              <w:bottom w:val="single" w:sz="4" w:space="0" w:color="auto"/>
              <w:right w:val="single" w:sz="4" w:space="0" w:color="auto"/>
            </w:tcBorders>
            <w:noWrap/>
            <w:vAlign w:val="bottom"/>
            <w:hideMark/>
          </w:tcPr>
          <w:p w14:paraId="697D2AF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25.050,00</w:t>
            </w:r>
          </w:p>
        </w:tc>
        <w:tc>
          <w:tcPr>
            <w:tcW w:w="1701" w:type="dxa"/>
            <w:tcBorders>
              <w:top w:val="nil"/>
              <w:left w:val="nil"/>
              <w:bottom w:val="single" w:sz="4" w:space="0" w:color="auto"/>
              <w:right w:val="single" w:sz="4" w:space="0" w:color="auto"/>
            </w:tcBorders>
            <w:noWrap/>
            <w:vAlign w:val="bottom"/>
            <w:hideMark/>
          </w:tcPr>
          <w:p w14:paraId="01E5DA7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25.050,00</w:t>
            </w:r>
          </w:p>
        </w:tc>
        <w:tc>
          <w:tcPr>
            <w:tcW w:w="1560" w:type="dxa"/>
            <w:tcBorders>
              <w:top w:val="nil"/>
              <w:left w:val="nil"/>
              <w:bottom w:val="single" w:sz="4" w:space="0" w:color="auto"/>
              <w:right w:val="single" w:sz="4" w:space="0" w:color="auto"/>
            </w:tcBorders>
            <w:noWrap/>
            <w:vAlign w:val="bottom"/>
            <w:hideMark/>
          </w:tcPr>
          <w:p w14:paraId="69FBACF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25.050,00</w:t>
            </w:r>
          </w:p>
        </w:tc>
        <w:tc>
          <w:tcPr>
            <w:tcW w:w="1559" w:type="dxa"/>
            <w:tcBorders>
              <w:top w:val="nil"/>
              <w:left w:val="nil"/>
              <w:bottom w:val="single" w:sz="4" w:space="0" w:color="auto"/>
              <w:right w:val="single" w:sz="4" w:space="0" w:color="auto"/>
            </w:tcBorders>
            <w:noWrap/>
            <w:vAlign w:val="bottom"/>
            <w:hideMark/>
          </w:tcPr>
          <w:p w14:paraId="7726C15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25.050,00</w:t>
            </w:r>
          </w:p>
        </w:tc>
      </w:tr>
      <w:tr w:rsidR="000C5A51" w:rsidRPr="00564947" w14:paraId="13DD3CFE"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5352A10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75.06.00.0002</w:t>
            </w:r>
          </w:p>
        </w:tc>
        <w:tc>
          <w:tcPr>
            <w:tcW w:w="3322" w:type="dxa"/>
            <w:tcBorders>
              <w:top w:val="nil"/>
              <w:left w:val="nil"/>
              <w:bottom w:val="single" w:sz="4" w:space="0" w:color="auto"/>
              <w:right w:val="single" w:sz="4" w:space="0" w:color="auto"/>
            </w:tcBorders>
            <w:noWrap/>
            <w:vAlign w:val="bottom"/>
            <w:hideMark/>
          </w:tcPr>
          <w:p w14:paraId="23F94BB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ΠΑΣΣΑ</w:t>
            </w:r>
          </w:p>
        </w:tc>
        <w:tc>
          <w:tcPr>
            <w:tcW w:w="1843" w:type="dxa"/>
            <w:tcBorders>
              <w:top w:val="nil"/>
              <w:left w:val="nil"/>
              <w:bottom w:val="single" w:sz="4" w:space="0" w:color="auto"/>
              <w:right w:val="single" w:sz="4" w:space="0" w:color="auto"/>
            </w:tcBorders>
            <w:noWrap/>
            <w:vAlign w:val="bottom"/>
            <w:hideMark/>
          </w:tcPr>
          <w:p w14:paraId="2DDB473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5.050,00</w:t>
            </w:r>
          </w:p>
        </w:tc>
        <w:tc>
          <w:tcPr>
            <w:tcW w:w="1701" w:type="dxa"/>
            <w:tcBorders>
              <w:top w:val="nil"/>
              <w:left w:val="nil"/>
              <w:bottom w:val="single" w:sz="4" w:space="0" w:color="auto"/>
              <w:right w:val="single" w:sz="4" w:space="0" w:color="auto"/>
            </w:tcBorders>
            <w:noWrap/>
            <w:vAlign w:val="bottom"/>
            <w:hideMark/>
          </w:tcPr>
          <w:p w14:paraId="50489DC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5.050,00</w:t>
            </w:r>
          </w:p>
        </w:tc>
        <w:tc>
          <w:tcPr>
            <w:tcW w:w="1842" w:type="dxa"/>
            <w:tcBorders>
              <w:top w:val="nil"/>
              <w:left w:val="nil"/>
              <w:bottom w:val="single" w:sz="4" w:space="0" w:color="auto"/>
              <w:right w:val="single" w:sz="4" w:space="0" w:color="auto"/>
            </w:tcBorders>
            <w:noWrap/>
            <w:vAlign w:val="bottom"/>
            <w:hideMark/>
          </w:tcPr>
          <w:p w14:paraId="0CD9414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5.050,00</w:t>
            </w:r>
          </w:p>
        </w:tc>
        <w:tc>
          <w:tcPr>
            <w:tcW w:w="1701" w:type="dxa"/>
            <w:tcBorders>
              <w:top w:val="nil"/>
              <w:left w:val="nil"/>
              <w:bottom w:val="single" w:sz="4" w:space="0" w:color="auto"/>
              <w:right w:val="single" w:sz="4" w:space="0" w:color="auto"/>
            </w:tcBorders>
            <w:noWrap/>
            <w:vAlign w:val="bottom"/>
            <w:hideMark/>
          </w:tcPr>
          <w:p w14:paraId="05AAB2F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5.050,00</w:t>
            </w:r>
          </w:p>
        </w:tc>
        <w:tc>
          <w:tcPr>
            <w:tcW w:w="1560" w:type="dxa"/>
            <w:tcBorders>
              <w:top w:val="nil"/>
              <w:left w:val="nil"/>
              <w:bottom w:val="single" w:sz="4" w:space="0" w:color="auto"/>
              <w:right w:val="single" w:sz="4" w:space="0" w:color="auto"/>
            </w:tcBorders>
            <w:noWrap/>
            <w:vAlign w:val="bottom"/>
            <w:hideMark/>
          </w:tcPr>
          <w:p w14:paraId="00A0639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5.050,00</w:t>
            </w:r>
          </w:p>
        </w:tc>
        <w:tc>
          <w:tcPr>
            <w:tcW w:w="1559" w:type="dxa"/>
            <w:tcBorders>
              <w:top w:val="nil"/>
              <w:left w:val="nil"/>
              <w:bottom w:val="single" w:sz="4" w:space="0" w:color="auto"/>
              <w:right w:val="single" w:sz="4" w:space="0" w:color="auto"/>
            </w:tcBorders>
            <w:noWrap/>
            <w:vAlign w:val="bottom"/>
            <w:hideMark/>
          </w:tcPr>
          <w:p w14:paraId="2419FBC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5.050,00</w:t>
            </w:r>
          </w:p>
        </w:tc>
      </w:tr>
      <w:tr w:rsidR="000C5A51" w:rsidRPr="00564947" w14:paraId="3FD951AD"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29799BA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75.06.00.0003</w:t>
            </w:r>
          </w:p>
        </w:tc>
        <w:tc>
          <w:tcPr>
            <w:tcW w:w="3322" w:type="dxa"/>
            <w:tcBorders>
              <w:top w:val="nil"/>
              <w:left w:val="nil"/>
              <w:bottom w:val="single" w:sz="4" w:space="0" w:color="auto"/>
              <w:right w:val="single" w:sz="4" w:space="0" w:color="auto"/>
            </w:tcBorders>
            <w:noWrap/>
            <w:vAlign w:val="bottom"/>
            <w:hideMark/>
          </w:tcPr>
          <w:p w14:paraId="395425E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ΧΑΡΑΚΑ(ΘΕΣΗ Α2-1)</w:t>
            </w:r>
          </w:p>
        </w:tc>
        <w:tc>
          <w:tcPr>
            <w:tcW w:w="1843" w:type="dxa"/>
            <w:tcBorders>
              <w:top w:val="nil"/>
              <w:left w:val="nil"/>
              <w:bottom w:val="single" w:sz="4" w:space="0" w:color="auto"/>
              <w:right w:val="single" w:sz="4" w:space="0" w:color="auto"/>
            </w:tcBorders>
            <w:noWrap/>
            <w:vAlign w:val="bottom"/>
            <w:hideMark/>
          </w:tcPr>
          <w:p w14:paraId="6C3FBA4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701" w:type="dxa"/>
            <w:tcBorders>
              <w:top w:val="nil"/>
              <w:left w:val="nil"/>
              <w:bottom w:val="single" w:sz="4" w:space="0" w:color="auto"/>
              <w:right w:val="single" w:sz="4" w:space="0" w:color="auto"/>
            </w:tcBorders>
            <w:noWrap/>
            <w:vAlign w:val="bottom"/>
            <w:hideMark/>
          </w:tcPr>
          <w:p w14:paraId="63DAB27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842" w:type="dxa"/>
            <w:tcBorders>
              <w:top w:val="nil"/>
              <w:left w:val="nil"/>
              <w:bottom w:val="single" w:sz="4" w:space="0" w:color="auto"/>
              <w:right w:val="single" w:sz="4" w:space="0" w:color="auto"/>
            </w:tcBorders>
            <w:noWrap/>
            <w:vAlign w:val="bottom"/>
            <w:hideMark/>
          </w:tcPr>
          <w:p w14:paraId="57FCD27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701" w:type="dxa"/>
            <w:tcBorders>
              <w:top w:val="nil"/>
              <w:left w:val="nil"/>
              <w:bottom w:val="single" w:sz="4" w:space="0" w:color="auto"/>
              <w:right w:val="single" w:sz="4" w:space="0" w:color="auto"/>
            </w:tcBorders>
            <w:noWrap/>
            <w:vAlign w:val="bottom"/>
            <w:hideMark/>
          </w:tcPr>
          <w:p w14:paraId="1924417C"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560" w:type="dxa"/>
            <w:tcBorders>
              <w:top w:val="nil"/>
              <w:left w:val="nil"/>
              <w:bottom w:val="single" w:sz="4" w:space="0" w:color="auto"/>
              <w:right w:val="single" w:sz="4" w:space="0" w:color="auto"/>
            </w:tcBorders>
            <w:noWrap/>
            <w:vAlign w:val="bottom"/>
            <w:hideMark/>
          </w:tcPr>
          <w:p w14:paraId="1EF0E26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559" w:type="dxa"/>
            <w:tcBorders>
              <w:top w:val="nil"/>
              <w:left w:val="nil"/>
              <w:bottom w:val="single" w:sz="4" w:space="0" w:color="auto"/>
              <w:right w:val="single" w:sz="4" w:space="0" w:color="auto"/>
            </w:tcBorders>
            <w:noWrap/>
            <w:vAlign w:val="bottom"/>
            <w:hideMark/>
          </w:tcPr>
          <w:p w14:paraId="1A295CC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r>
      <w:tr w:rsidR="000C5A51" w:rsidRPr="00564947" w14:paraId="09CEBA65"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0F1F3EB4"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75.06.00.0004</w:t>
            </w:r>
          </w:p>
        </w:tc>
        <w:tc>
          <w:tcPr>
            <w:tcW w:w="3322" w:type="dxa"/>
            <w:tcBorders>
              <w:top w:val="nil"/>
              <w:left w:val="nil"/>
              <w:bottom w:val="single" w:sz="4" w:space="0" w:color="auto"/>
              <w:right w:val="single" w:sz="4" w:space="0" w:color="auto"/>
            </w:tcBorders>
            <w:noWrap/>
            <w:vAlign w:val="bottom"/>
            <w:hideMark/>
          </w:tcPr>
          <w:p w14:paraId="3CB5459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ΧΑΡΑΚΑΣ(ΘΕΣΗ Α2-2)</w:t>
            </w:r>
          </w:p>
        </w:tc>
        <w:tc>
          <w:tcPr>
            <w:tcW w:w="1843" w:type="dxa"/>
            <w:tcBorders>
              <w:top w:val="nil"/>
              <w:left w:val="nil"/>
              <w:bottom w:val="single" w:sz="4" w:space="0" w:color="auto"/>
              <w:right w:val="single" w:sz="4" w:space="0" w:color="auto"/>
            </w:tcBorders>
            <w:noWrap/>
            <w:vAlign w:val="bottom"/>
            <w:hideMark/>
          </w:tcPr>
          <w:p w14:paraId="113BDFF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701" w:type="dxa"/>
            <w:tcBorders>
              <w:top w:val="nil"/>
              <w:left w:val="nil"/>
              <w:bottom w:val="single" w:sz="4" w:space="0" w:color="auto"/>
              <w:right w:val="single" w:sz="4" w:space="0" w:color="auto"/>
            </w:tcBorders>
            <w:noWrap/>
            <w:vAlign w:val="bottom"/>
            <w:hideMark/>
          </w:tcPr>
          <w:p w14:paraId="410CCBD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20.074,62</w:t>
            </w:r>
          </w:p>
        </w:tc>
        <w:tc>
          <w:tcPr>
            <w:tcW w:w="1842" w:type="dxa"/>
            <w:tcBorders>
              <w:top w:val="nil"/>
              <w:left w:val="nil"/>
              <w:bottom w:val="single" w:sz="4" w:space="0" w:color="auto"/>
              <w:right w:val="single" w:sz="4" w:space="0" w:color="auto"/>
            </w:tcBorders>
            <w:noWrap/>
            <w:vAlign w:val="bottom"/>
            <w:hideMark/>
          </w:tcPr>
          <w:p w14:paraId="22F4FCA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701" w:type="dxa"/>
            <w:tcBorders>
              <w:top w:val="nil"/>
              <w:left w:val="nil"/>
              <w:bottom w:val="single" w:sz="4" w:space="0" w:color="auto"/>
              <w:right w:val="single" w:sz="4" w:space="0" w:color="auto"/>
            </w:tcBorders>
            <w:noWrap/>
            <w:vAlign w:val="bottom"/>
            <w:hideMark/>
          </w:tcPr>
          <w:p w14:paraId="2B8C7A3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560" w:type="dxa"/>
            <w:tcBorders>
              <w:top w:val="nil"/>
              <w:left w:val="nil"/>
              <w:bottom w:val="single" w:sz="4" w:space="0" w:color="auto"/>
              <w:right w:val="single" w:sz="4" w:space="0" w:color="auto"/>
            </w:tcBorders>
            <w:noWrap/>
            <w:vAlign w:val="bottom"/>
            <w:hideMark/>
          </w:tcPr>
          <w:p w14:paraId="47386B2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c>
          <w:tcPr>
            <w:tcW w:w="1559" w:type="dxa"/>
            <w:tcBorders>
              <w:top w:val="nil"/>
              <w:left w:val="nil"/>
              <w:bottom w:val="single" w:sz="4" w:space="0" w:color="auto"/>
              <w:right w:val="single" w:sz="4" w:space="0" w:color="auto"/>
            </w:tcBorders>
            <w:noWrap/>
            <w:vAlign w:val="bottom"/>
            <w:hideMark/>
          </w:tcPr>
          <w:p w14:paraId="5A73068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20.550,00</w:t>
            </w:r>
          </w:p>
        </w:tc>
      </w:tr>
      <w:tr w:rsidR="000C5A51" w:rsidRPr="00564947" w14:paraId="4275D60C"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5AD17B7F"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75.06.00.0005</w:t>
            </w:r>
          </w:p>
        </w:tc>
        <w:tc>
          <w:tcPr>
            <w:tcW w:w="3322" w:type="dxa"/>
            <w:tcBorders>
              <w:top w:val="nil"/>
              <w:left w:val="nil"/>
              <w:bottom w:val="single" w:sz="4" w:space="0" w:color="auto"/>
              <w:right w:val="single" w:sz="4" w:space="0" w:color="auto"/>
            </w:tcBorders>
            <w:noWrap/>
            <w:vAlign w:val="bottom"/>
            <w:hideMark/>
          </w:tcPr>
          <w:p w14:paraId="317BA9EE"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ΔΑΣΚΑΛΕΙΟ</w:t>
            </w:r>
          </w:p>
        </w:tc>
        <w:tc>
          <w:tcPr>
            <w:tcW w:w="1843" w:type="dxa"/>
            <w:tcBorders>
              <w:top w:val="nil"/>
              <w:left w:val="nil"/>
              <w:bottom w:val="single" w:sz="4" w:space="0" w:color="auto"/>
              <w:right w:val="single" w:sz="4" w:space="0" w:color="auto"/>
            </w:tcBorders>
            <w:noWrap/>
            <w:vAlign w:val="bottom"/>
            <w:hideMark/>
          </w:tcPr>
          <w:p w14:paraId="7032CD6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67FFB0C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572CB42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701" w:type="dxa"/>
            <w:tcBorders>
              <w:top w:val="nil"/>
              <w:left w:val="nil"/>
              <w:bottom w:val="single" w:sz="4" w:space="0" w:color="auto"/>
              <w:right w:val="single" w:sz="4" w:space="0" w:color="auto"/>
            </w:tcBorders>
            <w:noWrap/>
            <w:vAlign w:val="bottom"/>
            <w:hideMark/>
          </w:tcPr>
          <w:p w14:paraId="6908266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60" w:type="dxa"/>
            <w:tcBorders>
              <w:top w:val="nil"/>
              <w:left w:val="nil"/>
              <w:bottom w:val="single" w:sz="4" w:space="0" w:color="auto"/>
              <w:right w:val="single" w:sz="4" w:space="0" w:color="auto"/>
            </w:tcBorders>
            <w:noWrap/>
            <w:vAlign w:val="bottom"/>
            <w:hideMark/>
          </w:tcPr>
          <w:p w14:paraId="78B6A01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559" w:type="dxa"/>
            <w:tcBorders>
              <w:top w:val="nil"/>
              <w:left w:val="nil"/>
              <w:bottom w:val="single" w:sz="4" w:space="0" w:color="auto"/>
              <w:right w:val="single" w:sz="4" w:space="0" w:color="auto"/>
            </w:tcBorders>
            <w:noWrap/>
            <w:vAlign w:val="bottom"/>
            <w:hideMark/>
          </w:tcPr>
          <w:p w14:paraId="1127E48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r>
      <w:tr w:rsidR="000C5A51" w:rsidRPr="00564947" w14:paraId="76F51BA0"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DA15224"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75.06.00.0006</w:t>
            </w:r>
          </w:p>
        </w:tc>
        <w:tc>
          <w:tcPr>
            <w:tcW w:w="3322" w:type="dxa"/>
            <w:tcBorders>
              <w:top w:val="nil"/>
              <w:left w:val="nil"/>
              <w:bottom w:val="single" w:sz="4" w:space="0" w:color="auto"/>
              <w:right w:val="single" w:sz="4" w:space="0" w:color="auto"/>
            </w:tcBorders>
            <w:noWrap/>
            <w:vAlign w:val="bottom"/>
            <w:hideMark/>
          </w:tcPr>
          <w:p w14:paraId="70D9095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ΚΑΠΕ</w:t>
            </w:r>
          </w:p>
        </w:tc>
        <w:tc>
          <w:tcPr>
            <w:tcW w:w="1843" w:type="dxa"/>
            <w:tcBorders>
              <w:top w:val="nil"/>
              <w:left w:val="nil"/>
              <w:bottom w:val="single" w:sz="4" w:space="0" w:color="auto"/>
              <w:right w:val="single" w:sz="4" w:space="0" w:color="auto"/>
            </w:tcBorders>
            <w:noWrap/>
            <w:vAlign w:val="bottom"/>
            <w:hideMark/>
          </w:tcPr>
          <w:p w14:paraId="5149304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12.050,00</w:t>
            </w:r>
          </w:p>
        </w:tc>
        <w:tc>
          <w:tcPr>
            <w:tcW w:w="1701" w:type="dxa"/>
            <w:tcBorders>
              <w:top w:val="nil"/>
              <w:left w:val="nil"/>
              <w:bottom w:val="single" w:sz="4" w:space="0" w:color="auto"/>
              <w:right w:val="single" w:sz="4" w:space="0" w:color="auto"/>
            </w:tcBorders>
            <w:noWrap/>
            <w:vAlign w:val="bottom"/>
            <w:hideMark/>
          </w:tcPr>
          <w:p w14:paraId="7FCD87B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12.050,00</w:t>
            </w:r>
          </w:p>
        </w:tc>
        <w:tc>
          <w:tcPr>
            <w:tcW w:w="1842" w:type="dxa"/>
            <w:tcBorders>
              <w:top w:val="nil"/>
              <w:left w:val="nil"/>
              <w:bottom w:val="single" w:sz="4" w:space="0" w:color="auto"/>
              <w:right w:val="single" w:sz="4" w:space="0" w:color="auto"/>
            </w:tcBorders>
            <w:noWrap/>
            <w:vAlign w:val="bottom"/>
            <w:hideMark/>
          </w:tcPr>
          <w:p w14:paraId="0ADCE16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12.050,00</w:t>
            </w:r>
          </w:p>
        </w:tc>
        <w:tc>
          <w:tcPr>
            <w:tcW w:w="1701" w:type="dxa"/>
            <w:tcBorders>
              <w:top w:val="nil"/>
              <w:left w:val="nil"/>
              <w:bottom w:val="single" w:sz="4" w:space="0" w:color="auto"/>
              <w:right w:val="single" w:sz="4" w:space="0" w:color="auto"/>
            </w:tcBorders>
            <w:noWrap/>
            <w:vAlign w:val="bottom"/>
            <w:hideMark/>
          </w:tcPr>
          <w:p w14:paraId="56C02FE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12.050,00</w:t>
            </w:r>
          </w:p>
        </w:tc>
        <w:tc>
          <w:tcPr>
            <w:tcW w:w="1560" w:type="dxa"/>
            <w:tcBorders>
              <w:top w:val="nil"/>
              <w:left w:val="nil"/>
              <w:bottom w:val="single" w:sz="4" w:space="0" w:color="auto"/>
              <w:right w:val="single" w:sz="4" w:space="0" w:color="auto"/>
            </w:tcBorders>
            <w:noWrap/>
            <w:vAlign w:val="bottom"/>
            <w:hideMark/>
          </w:tcPr>
          <w:p w14:paraId="25FB1BB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12.050,00</w:t>
            </w:r>
          </w:p>
        </w:tc>
        <w:tc>
          <w:tcPr>
            <w:tcW w:w="1559" w:type="dxa"/>
            <w:tcBorders>
              <w:top w:val="nil"/>
              <w:left w:val="nil"/>
              <w:bottom w:val="single" w:sz="4" w:space="0" w:color="auto"/>
              <w:right w:val="single" w:sz="4" w:space="0" w:color="auto"/>
            </w:tcBorders>
            <w:noWrap/>
            <w:vAlign w:val="bottom"/>
            <w:hideMark/>
          </w:tcPr>
          <w:p w14:paraId="2D642BE8"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12.050,00</w:t>
            </w:r>
          </w:p>
        </w:tc>
      </w:tr>
      <w:tr w:rsidR="000C5A51" w:rsidRPr="00564947" w14:paraId="7DCEBF09"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3431B9BE"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75.06.00.0007</w:t>
            </w:r>
          </w:p>
        </w:tc>
        <w:tc>
          <w:tcPr>
            <w:tcW w:w="3322" w:type="dxa"/>
            <w:tcBorders>
              <w:top w:val="nil"/>
              <w:left w:val="nil"/>
              <w:bottom w:val="single" w:sz="4" w:space="0" w:color="auto"/>
              <w:right w:val="single" w:sz="4" w:space="0" w:color="auto"/>
            </w:tcBorders>
            <w:noWrap/>
            <w:vAlign w:val="bottom"/>
            <w:hideMark/>
          </w:tcPr>
          <w:p w14:paraId="72AF882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ενοικίαση καντίνας ΒΡΩΜΟΠΟΥΣΙ(ΚΑΛΟΠΗΓΑΔΟ)</w:t>
            </w:r>
          </w:p>
        </w:tc>
        <w:tc>
          <w:tcPr>
            <w:tcW w:w="1843" w:type="dxa"/>
            <w:tcBorders>
              <w:top w:val="nil"/>
              <w:left w:val="nil"/>
              <w:bottom w:val="single" w:sz="4" w:space="0" w:color="auto"/>
              <w:right w:val="single" w:sz="4" w:space="0" w:color="auto"/>
            </w:tcBorders>
            <w:noWrap/>
            <w:vAlign w:val="bottom"/>
            <w:hideMark/>
          </w:tcPr>
          <w:p w14:paraId="53077A70"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7.050,00</w:t>
            </w:r>
          </w:p>
        </w:tc>
        <w:tc>
          <w:tcPr>
            <w:tcW w:w="1701" w:type="dxa"/>
            <w:tcBorders>
              <w:top w:val="nil"/>
              <w:left w:val="nil"/>
              <w:bottom w:val="single" w:sz="4" w:space="0" w:color="auto"/>
              <w:right w:val="single" w:sz="4" w:space="0" w:color="auto"/>
            </w:tcBorders>
            <w:noWrap/>
            <w:vAlign w:val="bottom"/>
            <w:hideMark/>
          </w:tcPr>
          <w:p w14:paraId="60F10A1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7.050,00</w:t>
            </w:r>
          </w:p>
        </w:tc>
        <w:tc>
          <w:tcPr>
            <w:tcW w:w="1842" w:type="dxa"/>
            <w:tcBorders>
              <w:top w:val="nil"/>
              <w:left w:val="nil"/>
              <w:bottom w:val="single" w:sz="4" w:space="0" w:color="auto"/>
              <w:right w:val="single" w:sz="4" w:space="0" w:color="auto"/>
            </w:tcBorders>
            <w:noWrap/>
            <w:vAlign w:val="bottom"/>
            <w:hideMark/>
          </w:tcPr>
          <w:p w14:paraId="1A1D8B7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7.050,00</w:t>
            </w:r>
          </w:p>
        </w:tc>
        <w:tc>
          <w:tcPr>
            <w:tcW w:w="1701" w:type="dxa"/>
            <w:tcBorders>
              <w:top w:val="nil"/>
              <w:left w:val="nil"/>
              <w:bottom w:val="single" w:sz="4" w:space="0" w:color="auto"/>
              <w:right w:val="single" w:sz="4" w:space="0" w:color="auto"/>
            </w:tcBorders>
            <w:noWrap/>
            <w:vAlign w:val="bottom"/>
            <w:hideMark/>
          </w:tcPr>
          <w:p w14:paraId="7A7C5661"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7.050,00</w:t>
            </w:r>
          </w:p>
        </w:tc>
        <w:tc>
          <w:tcPr>
            <w:tcW w:w="1560" w:type="dxa"/>
            <w:tcBorders>
              <w:top w:val="nil"/>
              <w:left w:val="nil"/>
              <w:bottom w:val="single" w:sz="4" w:space="0" w:color="auto"/>
              <w:right w:val="single" w:sz="4" w:space="0" w:color="auto"/>
            </w:tcBorders>
            <w:noWrap/>
            <w:vAlign w:val="bottom"/>
            <w:hideMark/>
          </w:tcPr>
          <w:p w14:paraId="0F0AB4A3"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7.050,00</w:t>
            </w:r>
          </w:p>
        </w:tc>
        <w:tc>
          <w:tcPr>
            <w:tcW w:w="1559" w:type="dxa"/>
            <w:tcBorders>
              <w:top w:val="nil"/>
              <w:left w:val="nil"/>
              <w:bottom w:val="single" w:sz="4" w:space="0" w:color="auto"/>
              <w:right w:val="single" w:sz="4" w:space="0" w:color="auto"/>
            </w:tcBorders>
            <w:noWrap/>
            <w:vAlign w:val="bottom"/>
            <w:hideMark/>
          </w:tcPr>
          <w:p w14:paraId="28C08C2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7.050,00</w:t>
            </w:r>
          </w:p>
        </w:tc>
      </w:tr>
      <w:tr w:rsidR="000C5A51" w:rsidRPr="00564947" w14:paraId="06E00668"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F83C5E9"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75.10.11.000</w:t>
            </w:r>
          </w:p>
        </w:tc>
        <w:tc>
          <w:tcPr>
            <w:tcW w:w="3322" w:type="dxa"/>
            <w:tcBorders>
              <w:top w:val="nil"/>
              <w:left w:val="nil"/>
              <w:bottom w:val="single" w:sz="4" w:space="0" w:color="auto"/>
              <w:right w:val="single" w:sz="4" w:space="0" w:color="auto"/>
            </w:tcBorders>
            <w:noWrap/>
            <w:vAlign w:val="bottom"/>
            <w:hideMark/>
          </w:tcPr>
          <w:p w14:paraId="7D4C6F68"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Έσοδα από προϊόν δωρεών</w:t>
            </w:r>
          </w:p>
        </w:tc>
        <w:tc>
          <w:tcPr>
            <w:tcW w:w="1843" w:type="dxa"/>
            <w:tcBorders>
              <w:top w:val="nil"/>
              <w:left w:val="nil"/>
              <w:bottom w:val="single" w:sz="4" w:space="0" w:color="auto"/>
              <w:right w:val="single" w:sz="4" w:space="0" w:color="auto"/>
            </w:tcBorders>
            <w:noWrap/>
            <w:vAlign w:val="bottom"/>
            <w:hideMark/>
          </w:tcPr>
          <w:p w14:paraId="785ADB0B"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14.000,00</w:t>
            </w:r>
          </w:p>
        </w:tc>
        <w:tc>
          <w:tcPr>
            <w:tcW w:w="1701" w:type="dxa"/>
            <w:tcBorders>
              <w:top w:val="nil"/>
              <w:left w:val="nil"/>
              <w:bottom w:val="single" w:sz="4" w:space="0" w:color="auto"/>
              <w:right w:val="single" w:sz="4" w:space="0" w:color="auto"/>
            </w:tcBorders>
            <w:noWrap/>
            <w:vAlign w:val="bottom"/>
            <w:hideMark/>
          </w:tcPr>
          <w:p w14:paraId="5092355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12.400,00</w:t>
            </w:r>
          </w:p>
        </w:tc>
        <w:tc>
          <w:tcPr>
            <w:tcW w:w="1842" w:type="dxa"/>
            <w:tcBorders>
              <w:top w:val="nil"/>
              <w:left w:val="nil"/>
              <w:bottom w:val="single" w:sz="4" w:space="0" w:color="auto"/>
              <w:right w:val="single" w:sz="4" w:space="0" w:color="auto"/>
            </w:tcBorders>
            <w:noWrap/>
            <w:vAlign w:val="bottom"/>
            <w:hideMark/>
          </w:tcPr>
          <w:p w14:paraId="1415770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bottom"/>
            <w:hideMark/>
          </w:tcPr>
          <w:p w14:paraId="1683AC9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60" w:type="dxa"/>
            <w:tcBorders>
              <w:top w:val="nil"/>
              <w:left w:val="nil"/>
              <w:bottom w:val="single" w:sz="4" w:space="0" w:color="auto"/>
              <w:right w:val="single" w:sz="4" w:space="0" w:color="auto"/>
            </w:tcBorders>
            <w:noWrap/>
            <w:vAlign w:val="bottom"/>
            <w:hideMark/>
          </w:tcPr>
          <w:p w14:paraId="548027E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59" w:type="dxa"/>
            <w:tcBorders>
              <w:top w:val="nil"/>
              <w:left w:val="nil"/>
              <w:bottom w:val="single" w:sz="4" w:space="0" w:color="auto"/>
              <w:right w:val="single" w:sz="4" w:space="0" w:color="auto"/>
            </w:tcBorders>
            <w:noWrap/>
            <w:vAlign w:val="bottom"/>
            <w:hideMark/>
          </w:tcPr>
          <w:p w14:paraId="5387414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r>
      <w:tr w:rsidR="000C5A51" w:rsidRPr="00564947" w14:paraId="77FFDD6A"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5B626D71"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76.03.00.0000</w:t>
            </w:r>
          </w:p>
        </w:tc>
        <w:tc>
          <w:tcPr>
            <w:tcW w:w="3322" w:type="dxa"/>
            <w:tcBorders>
              <w:top w:val="nil"/>
              <w:left w:val="nil"/>
              <w:bottom w:val="single" w:sz="4" w:space="0" w:color="auto"/>
              <w:right w:val="single" w:sz="4" w:space="0" w:color="auto"/>
            </w:tcBorders>
            <w:noWrap/>
            <w:vAlign w:val="bottom"/>
            <w:hideMark/>
          </w:tcPr>
          <w:p w14:paraId="6A0D6196"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Τόκοι καταθέσεων</w:t>
            </w:r>
          </w:p>
        </w:tc>
        <w:tc>
          <w:tcPr>
            <w:tcW w:w="1843" w:type="dxa"/>
            <w:tcBorders>
              <w:top w:val="nil"/>
              <w:left w:val="nil"/>
              <w:bottom w:val="single" w:sz="4" w:space="0" w:color="auto"/>
              <w:right w:val="single" w:sz="4" w:space="0" w:color="auto"/>
            </w:tcBorders>
            <w:noWrap/>
            <w:vAlign w:val="bottom"/>
            <w:hideMark/>
          </w:tcPr>
          <w:p w14:paraId="1E65BA0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w:t>
            </w:r>
          </w:p>
        </w:tc>
        <w:tc>
          <w:tcPr>
            <w:tcW w:w="1701" w:type="dxa"/>
            <w:tcBorders>
              <w:top w:val="nil"/>
              <w:left w:val="nil"/>
              <w:bottom w:val="single" w:sz="4" w:space="0" w:color="auto"/>
              <w:right w:val="single" w:sz="4" w:space="0" w:color="auto"/>
            </w:tcBorders>
            <w:noWrap/>
            <w:vAlign w:val="bottom"/>
            <w:hideMark/>
          </w:tcPr>
          <w:p w14:paraId="3F9E155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0,00</w:t>
            </w:r>
          </w:p>
        </w:tc>
        <w:tc>
          <w:tcPr>
            <w:tcW w:w="1842" w:type="dxa"/>
            <w:tcBorders>
              <w:top w:val="nil"/>
              <w:left w:val="nil"/>
              <w:bottom w:val="single" w:sz="4" w:space="0" w:color="auto"/>
              <w:right w:val="single" w:sz="4" w:space="0" w:color="auto"/>
            </w:tcBorders>
            <w:noWrap/>
            <w:vAlign w:val="bottom"/>
            <w:hideMark/>
          </w:tcPr>
          <w:p w14:paraId="2EA5043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w:t>
            </w:r>
          </w:p>
        </w:tc>
        <w:tc>
          <w:tcPr>
            <w:tcW w:w="1701" w:type="dxa"/>
            <w:tcBorders>
              <w:top w:val="nil"/>
              <w:left w:val="nil"/>
              <w:bottom w:val="single" w:sz="4" w:space="0" w:color="auto"/>
              <w:right w:val="single" w:sz="4" w:space="0" w:color="auto"/>
            </w:tcBorders>
            <w:noWrap/>
            <w:vAlign w:val="bottom"/>
            <w:hideMark/>
          </w:tcPr>
          <w:p w14:paraId="0BA0985E"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w:t>
            </w:r>
          </w:p>
        </w:tc>
        <w:tc>
          <w:tcPr>
            <w:tcW w:w="1560" w:type="dxa"/>
            <w:tcBorders>
              <w:top w:val="nil"/>
              <w:left w:val="nil"/>
              <w:bottom w:val="single" w:sz="4" w:space="0" w:color="auto"/>
              <w:right w:val="single" w:sz="4" w:space="0" w:color="auto"/>
            </w:tcBorders>
            <w:noWrap/>
            <w:vAlign w:val="bottom"/>
            <w:hideMark/>
          </w:tcPr>
          <w:p w14:paraId="2B01F97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w:t>
            </w:r>
          </w:p>
        </w:tc>
        <w:tc>
          <w:tcPr>
            <w:tcW w:w="1559" w:type="dxa"/>
            <w:tcBorders>
              <w:top w:val="nil"/>
              <w:left w:val="nil"/>
              <w:bottom w:val="single" w:sz="4" w:space="0" w:color="auto"/>
              <w:right w:val="single" w:sz="4" w:space="0" w:color="auto"/>
            </w:tcBorders>
            <w:noWrap/>
            <w:vAlign w:val="bottom"/>
            <w:hideMark/>
          </w:tcPr>
          <w:p w14:paraId="05CBD6E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100,00</w:t>
            </w:r>
          </w:p>
        </w:tc>
      </w:tr>
      <w:tr w:rsidR="000C5A51" w:rsidRPr="00564947" w14:paraId="4D0926B5"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2DDE1DA0"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81.01.99.0000</w:t>
            </w:r>
          </w:p>
        </w:tc>
        <w:tc>
          <w:tcPr>
            <w:tcW w:w="3322" w:type="dxa"/>
            <w:tcBorders>
              <w:top w:val="nil"/>
              <w:left w:val="nil"/>
              <w:bottom w:val="single" w:sz="4" w:space="0" w:color="auto"/>
              <w:right w:val="single" w:sz="4" w:space="0" w:color="auto"/>
            </w:tcBorders>
            <w:noWrap/>
            <w:vAlign w:val="bottom"/>
            <w:hideMark/>
          </w:tcPr>
          <w:p w14:paraId="3D234F2D"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Λοιπά έκτακτα και ανόργανα έσοδα</w:t>
            </w:r>
          </w:p>
        </w:tc>
        <w:tc>
          <w:tcPr>
            <w:tcW w:w="1843" w:type="dxa"/>
            <w:tcBorders>
              <w:top w:val="nil"/>
              <w:left w:val="nil"/>
              <w:bottom w:val="single" w:sz="4" w:space="0" w:color="auto"/>
              <w:right w:val="single" w:sz="4" w:space="0" w:color="auto"/>
            </w:tcBorders>
            <w:noWrap/>
            <w:vAlign w:val="bottom"/>
            <w:hideMark/>
          </w:tcPr>
          <w:p w14:paraId="0EA1593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bottom"/>
            <w:hideMark/>
          </w:tcPr>
          <w:p w14:paraId="5EE7C9E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1.771,77</w:t>
            </w:r>
          </w:p>
        </w:tc>
        <w:tc>
          <w:tcPr>
            <w:tcW w:w="1842" w:type="dxa"/>
            <w:tcBorders>
              <w:top w:val="nil"/>
              <w:left w:val="nil"/>
              <w:bottom w:val="single" w:sz="4" w:space="0" w:color="auto"/>
              <w:right w:val="single" w:sz="4" w:space="0" w:color="auto"/>
            </w:tcBorders>
            <w:noWrap/>
            <w:vAlign w:val="bottom"/>
            <w:hideMark/>
          </w:tcPr>
          <w:p w14:paraId="7D3A5F1D"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bottom"/>
            <w:hideMark/>
          </w:tcPr>
          <w:p w14:paraId="435FC975"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60" w:type="dxa"/>
            <w:tcBorders>
              <w:top w:val="nil"/>
              <w:left w:val="nil"/>
              <w:bottom w:val="single" w:sz="4" w:space="0" w:color="auto"/>
              <w:right w:val="single" w:sz="4" w:space="0" w:color="auto"/>
            </w:tcBorders>
            <w:noWrap/>
            <w:vAlign w:val="bottom"/>
            <w:hideMark/>
          </w:tcPr>
          <w:p w14:paraId="4CC052F6"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c>
          <w:tcPr>
            <w:tcW w:w="1559" w:type="dxa"/>
            <w:tcBorders>
              <w:top w:val="nil"/>
              <w:left w:val="nil"/>
              <w:bottom w:val="single" w:sz="4" w:space="0" w:color="auto"/>
              <w:right w:val="single" w:sz="4" w:space="0" w:color="auto"/>
            </w:tcBorders>
            <w:noWrap/>
            <w:vAlign w:val="bottom"/>
            <w:hideMark/>
          </w:tcPr>
          <w:p w14:paraId="093B8FD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5.000,00</w:t>
            </w:r>
          </w:p>
        </w:tc>
      </w:tr>
      <w:tr w:rsidR="000C5A51" w:rsidRPr="00564947" w14:paraId="4A06D1B9"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731EC92A"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w:t>
            </w:r>
          </w:p>
        </w:tc>
        <w:tc>
          <w:tcPr>
            <w:tcW w:w="3322" w:type="dxa"/>
            <w:tcBorders>
              <w:top w:val="nil"/>
              <w:left w:val="nil"/>
              <w:bottom w:val="single" w:sz="4" w:space="0" w:color="auto"/>
              <w:right w:val="single" w:sz="4" w:space="0" w:color="auto"/>
            </w:tcBorders>
            <w:noWrap/>
            <w:vAlign w:val="bottom"/>
            <w:hideMark/>
          </w:tcPr>
          <w:p w14:paraId="7F18412C"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                                                                         </w:t>
            </w:r>
            <w:r w:rsidRPr="00564947">
              <w:rPr>
                <w:rFonts w:ascii="Calibri" w:hAnsi="Calibri" w:cs="Calibri"/>
                <w:b/>
                <w:bCs/>
                <w:color w:val="000000"/>
              </w:rPr>
              <w:t>ΣΥΝΟΛΑ</w:t>
            </w:r>
          </w:p>
        </w:tc>
        <w:tc>
          <w:tcPr>
            <w:tcW w:w="1843" w:type="dxa"/>
            <w:tcBorders>
              <w:top w:val="nil"/>
              <w:left w:val="nil"/>
              <w:bottom w:val="single" w:sz="4" w:space="0" w:color="auto"/>
              <w:right w:val="single" w:sz="4" w:space="0" w:color="auto"/>
            </w:tcBorders>
            <w:noWrap/>
            <w:vAlign w:val="bottom"/>
            <w:hideMark/>
          </w:tcPr>
          <w:p w14:paraId="60892AFF"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496.774,48</w:t>
            </w:r>
          </w:p>
        </w:tc>
        <w:tc>
          <w:tcPr>
            <w:tcW w:w="1701" w:type="dxa"/>
            <w:tcBorders>
              <w:top w:val="nil"/>
              <w:left w:val="nil"/>
              <w:bottom w:val="single" w:sz="4" w:space="0" w:color="auto"/>
              <w:right w:val="single" w:sz="4" w:space="0" w:color="auto"/>
            </w:tcBorders>
            <w:noWrap/>
            <w:vAlign w:val="bottom"/>
            <w:hideMark/>
          </w:tcPr>
          <w:p w14:paraId="094355C7"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377.388,99</w:t>
            </w:r>
          </w:p>
        </w:tc>
        <w:tc>
          <w:tcPr>
            <w:tcW w:w="1842" w:type="dxa"/>
            <w:tcBorders>
              <w:top w:val="nil"/>
              <w:left w:val="nil"/>
              <w:bottom w:val="single" w:sz="4" w:space="0" w:color="auto"/>
              <w:right w:val="single" w:sz="4" w:space="0" w:color="auto"/>
            </w:tcBorders>
            <w:noWrap/>
            <w:vAlign w:val="bottom"/>
            <w:hideMark/>
          </w:tcPr>
          <w:p w14:paraId="773E5E4C"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409.600,00</w:t>
            </w:r>
          </w:p>
        </w:tc>
        <w:tc>
          <w:tcPr>
            <w:tcW w:w="1701" w:type="dxa"/>
            <w:tcBorders>
              <w:top w:val="nil"/>
              <w:left w:val="nil"/>
              <w:bottom w:val="single" w:sz="4" w:space="0" w:color="auto"/>
              <w:right w:val="single" w:sz="4" w:space="0" w:color="auto"/>
            </w:tcBorders>
            <w:noWrap/>
            <w:vAlign w:val="bottom"/>
            <w:hideMark/>
          </w:tcPr>
          <w:p w14:paraId="2EB493DA"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537.496,45</w:t>
            </w:r>
          </w:p>
        </w:tc>
        <w:tc>
          <w:tcPr>
            <w:tcW w:w="1560" w:type="dxa"/>
            <w:tcBorders>
              <w:top w:val="nil"/>
              <w:left w:val="nil"/>
              <w:bottom w:val="single" w:sz="4" w:space="0" w:color="auto"/>
              <w:right w:val="single" w:sz="4" w:space="0" w:color="auto"/>
            </w:tcBorders>
            <w:noWrap/>
            <w:vAlign w:val="bottom"/>
            <w:hideMark/>
          </w:tcPr>
          <w:p w14:paraId="6098F0F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545.337,77</w:t>
            </w:r>
          </w:p>
        </w:tc>
        <w:tc>
          <w:tcPr>
            <w:tcW w:w="1559" w:type="dxa"/>
            <w:tcBorders>
              <w:top w:val="nil"/>
              <w:left w:val="nil"/>
              <w:bottom w:val="single" w:sz="4" w:space="0" w:color="auto"/>
              <w:right w:val="single" w:sz="4" w:space="0" w:color="auto"/>
            </w:tcBorders>
            <w:noWrap/>
            <w:vAlign w:val="bottom"/>
            <w:hideMark/>
          </w:tcPr>
          <w:p w14:paraId="66619E6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585.337,77</w:t>
            </w:r>
          </w:p>
        </w:tc>
      </w:tr>
      <w:tr w:rsidR="000C5A51" w:rsidRPr="00564947" w14:paraId="459E6D9B"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02A88D2A"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99.99.99.9999</w:t>
            </w:r>
          </w:p>
        </w:tc>
        <w:tc>
          <w:tcPr>
            <w:tcW w:w="3322" w:type="dxa"/>
            <w:tcBorders>
              <w:top w:val="nil"/>
              <w:left w:val="nil"/>
              <w:bottom w:val="single" w:sz="4" w:space="0" w:color="auto"/>
              <w:right w:val="single" w:sz="4" w:space="0" w:color="auto"/>
            </w:tcBorders>
            <w:noWrap/>
            <w:vAlign w:val="bottom"/>
            <w:hideMark/>
          </w:tcPr>
          <w:p w14:paraId="173C2767"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xml:space="preserve"> ΤΡΑΠΕΖΙΚΟ ΥΠΟΛΟΙΠΟ </w:t>
            </w:r>
          </w:p>
        </w:tc>
        <w:tc>
          <w:tcPr>
            <w:tcW w:w="1843" w:type="dxa"/>
            <w:tcBorders>
              <w:top w:val="nil"/>
              <w:left w:val="nil"/>
              <w:bottom w:val="single" w:sz="4" w:space="0" w:color="auto"/>
              <w:right w:val="single" w:sz="4" w:space="0" w:color="auto"/>
            </w:tcBorders>
            <w:noWrap/>
            <w:vAlign w:val="bottom"/>
            <w:hideMark/>
          </w:tcPr>
          <w:p w14:paraId="79C05529"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144.028,66</w:t>
            </w:r>
          </w:p>
        </w:tc>
        <w:tc>
          <w:tcPr>
            <w:tcW w:w="1701" w:type="dxa"/>
            <w:tcBorders>
              <w:top w:val="nil"/>
              <w:left w:val="nil"/>
              <w:bottom w:val="single" w:sz="4" w:space="0" w:color="auto"/>
              <w:right w:val="single" w:sz="4" w:space="0" w:color="auto"/>
            </w:tcBorders>
            <w:noWrap/>
            <w:vAlign w:val="bottom"/>
            <w:hideMark/>
          </w:tcPr>
          <w:p w14:paraId="62900652"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150.375,83</w:t>
            </w:r>
          </w:p>
        </w:tc>
        <w:tc>
          <w:tcPr>
            <w:tcW w:w="1842" w:type="dxa"/>
            <w:tcBorders>
              <w:top w:val="nil"/>
              <w:left w:val="nil"/>
              <w:bottom w:val="single" w:sz="4" w:space="0" w:color="auto"/>
              <w:right w:val="single" w:sz="4" w:space="0" w:color="auto"/>
            </w:tcBorders>
            <w:noWrap/>
            <w:vAlign w:val="bottom"/>
            <w:hideMark/>
          </w:tcPr>
          <w:p w14:paraId="4A4F5E8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184.315,22</w:t>
            </w:r>
          </w:p>
        </w:tc>
        <w:tc>
          <w:tcPr>
            <w:tcW w:w="1701" w:type="dxa"/>
            <w:tcBorders>
              <w:top w:val="nil"/>
              <w:left w:val="nil"/>
              <w:bottom w:val="single" w:sz="4" w:space="0" w:color="auto"/>
              <w:right w:val="single" w:sz="4" w:space="0" w:color="auto"/>
            </w:tcBorders>
            <w:noWrap/>
            <w:vAlign w:val="bottom"/>
            <w:hideMark/>
          </w:tcPr>
          <w:p w14:paraId="61E9C8E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150.375,83</w:t>
            </w:r>
          </w:p>
        </w:tc>
        <w:tc>
          <w:tcPr>
            <w:tcW w:w="1560" w:type="dxa"/>
            <w:tcBorders>
              <w:top w:val="nil"/>
              <w:left w:val="nil"/>
              <w:bottom w:val="single" w:sz="4" w:space="0" w:color="auto"/>
              <w:right w:val="single" w:sz="4" w:space="0" w:color="auto"/>
            </w:tcBorders>
            <w:noWrap/>
            <w:vAlign w:val="bottom"/>
            <w:hideMark/>
          </w:tcPr>
          <w:p w14:paraId="60CDA67A"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150.375,83</w:t>
            </w:r>
          </w:p>
        </w:tc>
        <w:tc>
          <w:tcPr>
            <w:tcW w:w="1559" w:type="dxa"/>
            <w:tcBorders>
              <w:top w:val="nil"/>
              <w:left w:val="nil"/>
              <w:bottom w:val="single" w:sz="4" w:space="0" w:color="auto"/>
              <w:right w:val="single" w:sz="4" w:space="0" w:color="auto"/>
            </w:tcBorders>
            <w:noWrap/>
            <w:vAlign w:val="bottom"/>
            <w:hideMark/>
          </w:tcPr>
          <w:p w14:paraId="4C787E9F"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150.375,83</w:t>
            </w:r>
          </w:p>
        </w:tc>
      </w:tr>
      <w:tr w:rsidR="000C5A51" w:rsidRPr="00564947" w14:paraId="082F2836" w14:textId="77777777" w:rsidTr="00811258">
        <w:trPr>
          <w:trHeight w:val="300"/>
        </w:trPr>
        <w:tc>
          <w:tcPr>
            <w:tcW w:w="1498" w:type="dxa"/>
            <w:tcBorders>
              <w:top w:val="nil"/>
              <w:left w:val="single" w:sz="4" w:space="0" w:color="auto"/>
              <w:bottom w:val="single" w:sz="4" w:space="0" w:color="auto"/>
              <w:right w:val="single" w:sz="4" w:space="0" w:color="auto"/>
            </w:tcBorders>
            <w:noWrap/>
            <w:vAlign w:val="bottom"/>
            <w:hideMark/>
          </w:tcPr>
          <w:p w14:paraId="69DFB6F6" w14:textId="77777777" w:rsidR="000C5A51" w:rsidRPr="00564947" w:rsidRDefault="000C5A51" w:rsidP="00811258">
            <w:pPr>
              <w:widowControl/>
              <w:autoSpaceDE/>
              <w:autoSpaceDN/>
              <w:adjustRightInd/>
              <w:rPr>
                <w:rFonts w:ascii="Calibri" w:hAnsi="Calibri" w:cs="Calibri"/>
                <w:color w:val="000000"/>
              </w:rPr>
            </w:pPr>
            <w:r w:rsidRPr="00564947">
              <w:rPr>
                <w:rFonts w:ascii="Calibri" w:hAnsi="Calibri" w:cs="Calibri"/>
                <w:color w:val="000000"/>
              </w:rPr>
              <w:t> </w:t>
            </w:r>
          </w:p>
        </w:tc>
        <w:tc>
          <w:tcPr>
            <w:tcW w:w="3322" w:type="dxa"/>
            <w:tcBorders>
              <w:top w:val="nil"/>
              <w:left w:val="nil"/>
              <w:bottom w:val="single" w:sz="4" w:space="0" w:color="auto"/>
              <w:right w:val="single" w:sz="4" w:space="0" w:color="auto"/>
            </w:tcBorders>
            <w:noWrap/>
            <w:vAlign w:val="bottom"/>
            <w:hideMark/>
          </w:tcPr>
          <w:p w14:paraId="467AEB89" w14:textId="77777777" w:rsidR="000C5A51" w:rsidRPr="00564947" w:rsidRDefault="000C5A51" w:rsidP="00811258">
            <w:pPr>
              <w:widowControl/>
              <w:autoSpaceDE/>
              <w:autoSpaceDN/>
              <w:adjustRightInd/>
              <w:jc w:val="center"/>
              <w:rPr>
                <w:rFonts w:ascii="Calibri" w:hAnsi="Calibri" w:cs="Calibri"/>
                <w:b/>
                <w:bCs/>
                <w:color w:val="000000"/>
              </w:rPr>
            </w:pPr>
            <w:r w:rsidRPr="00564947">
              <w:rPr>
                <w:rFonts w:ascii="Calibri" w:hAnsi="Calibri" w:cs="Calibri"/>
                <w:b/>
                <w:bCs/>
                <w:color w:val="000000"/>
              </w:rPr>
              <w:t>ΣΥΝΟΛΑ</w:t>
            </w:r>
          </w:p>
        </w:tc>
        <w:tc>
          <w:tcPr>
            <w:tcW w:w="1843" w:type="dxa"/>
            <w:tcBorders>
              <w:top w:val="nil"/>
              <w:left w:val="nil"/>
              <w:bottom w:val="single" w:sz="4" w:space="0" w:color="auto"/>
              <w:right w:val="single" w:sz="4" w:space="0" w:color="auto"/>
            </w:tcBorders>
            <w:noWrap/>
            <w:vAlign w:val="bottom"/>
            <w:hideMark/>
          </w:tcPr>
          <w:p w14:paraId="74AABD62"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640.803,14</w:t>
            </w:r>
          </w:p>
        </w:tc>
        <w:tc>
          <w:tcPr>
            <w:tcW w:w="1701" w:type="dxa"/>
            <w:tcBorders>
              <w:top w:val="nil"/>
              <w:left w:val="nil"/>
              <w:bottom w:val="single" w:sz="4" w:space="0" w:color="auto"/>
              <w:right w:val="single" w:sz="4" w:space="0" w:color="auto"/>
            </w:tcBorders>
            <w:noWrap/>
            <w:vAlign w:val="bottom"/>
            <w:hideMark/>
          </w:tcPr>
          <w:p w14:paraId="553057E7"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527.764,82</w:t>
            </w:r>
          </w:p>
        </w:tc>
        <w:tc>
          <w:tcPr>
            <w:tcW w:w="1842" w:type="dxa"/>
            <w:tcBorders>
              <w:top w:val="nil"/>
              <w:left w:val="nil"/>
              <w:bottom w:val="single" w:sz="4" w:space="0" w:color="auto"/>
              <w:right w:val="single" w:sz="4" w:space="0" w:color="auto"/>
            </w:tcBorders>
            <w:noWrap/>
            <w:vAlign w:val="bottom"/>
            <w:hideMark/>
          </w:tcPr>
          <w:p w14:paraId="3AA92A23"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593.915,22</w:t>
            </w:r>
          </w:p>
        </w:tc>
        <w:tc>
          <w:tcPr>
            <w:tcW w:w="1701" w:type="dxa"/>
            <w:tcBorders>
              <w:top w:val="nil"/>
              <w:left w:val="nil"/>
              <w:bottom w:val="single" w:sz="4" w:space="0" w:color="auto"/>
              <w:right w:val="single" w:sz="4" w:space="0" w:color="auto"/>
            </w:tcBorders>
            <w:shd w:val="clear" w:color="000000" w:fill="FFFFFF"/>
            <w:noWrap/>
            <w:vAlign w:val="bottom"/>
            <w:hideMark/>
          </w:tcPr>
          <w:p w14:paraId="06C245CD" w14:textId="77777777" w:rsidR="000C5A51" w:rsidRPr="00564947" w:rsidRDefault="000C5A51" w:rsidP="00811258">
            <w:pPr>
              <w:widowControl/>
              <w:autoSpaceDE/>
              <w:autoSpaceDN/>
              <w:adjustRightInd/>
              <w:jc w:val="right"/>
              <w:rPr>
                <w:rFonts w:ascii="Calibri" w:hAnsi="Calibri" w:cs="Calibri"/>
                <w:b/>
                <w:bCs/>
                <w:color w:val="000000"/>
              </w:rPr>
            </w:pPr>
            <w:r w:rsidRPr="00564947">
              <w:rPr>
                <w:rFonts w:ascii="Calibri" w:hAnsi="Calibri" w:cs="Calibri"/>
                <w:b/>
                <w:bCs/>
                <w:color w:val="000000"/>
              </w:rPr>
              <w:t>687.872,28</w:t>
            </w:r>
          </w:p>
        </w:tc>
        <w:tc>
          <w:tcPr>
            <w:tcW w:w="1560" w:type="dxa"/>
            <w:tcBorders>
              <w:top w:val="nil"/>
              <w:left w:val="nil"/>
              <w:bottom w:val="single" w:sz="4" w:space="0" w:color="auto"/>
              <w:right w:val="single" w:sz="4" w:space="0" w:color="auto"/>
            </w:tcBorders>
            <w:noWrap/>
            <w:vAlign w:val="bottom"/>
            <w:hideMark/>
          </w:tcPr>
          <w:p w14:paraId="65FC8F14"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695.713,60</w:t>
            </w:r>
          </w:p>
        </w:tc>
        <w:tc>
          <w:tcPr>
            <w:tcW w:w="1559" w:type="dxa"/>
            <w:tcBorders>
              <w:top w:val="nil"/>
              <w:left w:val="nil"/>
              <w:bottom w:val="single" w:sz="4" w:space="0" w:color="auto"/>
              <w:right w:val="single" w:sz="4" w:space="0" w:color="auto"/>
            </w:tcBorders>
            <w:noWrap/>
            <w:vAlign w:val="bottom"/>
            <w:hideMark/>
          </w:tcPr>
          <w:p w14:paraId="2509E8A7" w14:textId="77777777" w:rsidR="000C5A51" w:rsidRPr="00564947" w:rsidRDefault="000C5A51" w:rsidP="00811258">
            <w:pPr>
              <w:widowControl/>
              <w:autoSpaceDE/>
              <w:autoSpaceDN/>
              <w:adjustRightInd/>
              <w:jc w:val="right"/>
              <w:rPr>
                <w:rFonts w:ascii="Calibri" w:hAnsi="Calibri" w:cs="Calibri"/>
                <w:color w:val="000000"/>
              </w:rPr>
            </w:pPr>
            <w:r w:rsidRPr="00564947">
              <w:rPr>
                <w:rFonts w:ascii="Calibri" w:hAnsi="Calibri" w:cs="Calibri"/>
                <w:color w:val="000000"/>
              </w:rPr>
              <w:t>735.713,60</w:t>
            </w:r>
          </w:p>
        </w:tc>
      </w:tr>
    </w:tbl>
    <w:p w14:paraId="1426556B" w14:textId="77777777" w:rsidR="000C5A51" w:rsidRPr="000C5A51" w:rsidRDefault="000C5A51" w:rsidP="000C5A51">
      <w:pPr>
        <w:spacing w:line="360" w:lineRule="auto"/>
        <w:jc w:val="both"/>
        <w:rPr>
          <w:rFonts w:ascii="Calibri" w:hAnsi="Calibri" w:cs="Calibri"/>
          <w:sz w:val="22"/>
          <w:szCs w:val="22"/>
        </w:rPr>
      </w:pPr>
    </w:p>
    <w:p w14:paraId="1DA7AD62" w14:textId="77777777" w:rsidR="000C5A51" w:rsidRPr="000C5A51" w:rsidRDefault="000C5A51" w:rsidP="000C5A51">
      <w:pPr>
        <w:spacing w:line="360" w:lineRule="auto"/>
        <w:jc w:val="both"/>
        <w:rPr>
          <w:rFonts w:ascii="Calibri" w:hAnsi="Calibri" w:cs="Calibri"/>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gridCol w:w="1843"/>
        <w:gridCol w:w="1701"/>
        <w:gridCol w:w="1842"/>
        <w:gridCol w:w="1701"/>
        <w:gridCol w:w="1560"/>
        <w:gridCol w:w="1559"/>
      </w:tblGrid>
      <w:tr w:rsidR="000C5A51" w:rsidRPr="001C0853" w14:paraId="2EDD515B" w14:textId="77777777" w:rsidTr="00811258">
        <w:trPr>
          <w:trHeight w:val="525"/>
        </w:trPr>
        <w:tc>
          <w:tcPr>
            <w:tcW w:w="15026" w:type="dxa"/>
            <w:gridSpan w:val="8"/>
            <w:noWrap/>
            <w:vAlign w:val="bottom"/>
            <w:hideMark/>
          </w:tcPr>
          <w:p w14:paraId="44B35554" w14:textId="77777777" w:rsidR="000C5A51" w:rsidRPr="001C0853" w:rsidRDefault="000C5A51" w:rsidP="00811258">
            <w:pPr>
              <w:widowControl/>
              <w:autoSpaceDE/>
              <w:autoSpaceDN/>
              <w:adjustRightInd/>
              <w:rPr>
                <w:rFonts w:eastAsia="Times New Roman"/>
              </w:rPr>
            </w:pPr>
            <w:r w:rsidRPr="001C0853">
              <w:rPr>
                <w:rFonts w:ascii="Calibri" w:hAnsi="Calibri" w:cs="Calibri"/>
                <w:b/>
                <w:bCs/>
                <w:color w:val="000000"/>
              </w:rPr>
              <w:t xml:space="preserve">ΕΞΟΔΑ </w:t>
            </w:r>
          </w:p>
        </w:tc>
      </w:tr>
      <w:tr w:rsidR="000C5A51" w:rsidRPr="001C0853" w14:paraId="367C6517" w14:textId="77777777" w:rsidTr="00811258">
        <w:trPr>
          <w:trHeight w:val="600"/>
        </w:trPr>
        <w:tc>
          <w:tcPr>
            <w:tcW w:w="1418" w:type="dxa"/>
            <w:vAlign w:val="bottom"/>
            <w:hideMark/>
          </w:tcPr>
          <w:p w14:paraId="7B86E1BA"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Κωδικός</w:t>
            </w:r>
          </w:p>
        </w:tc>
        <w:tc>
          <w:tcPr>
            <w:tcW w:w="3402" w:type="dxa"/>
            <w:vAlign w:val="bottom"/>
            <w:hideMark/>
          </w:tcPr>
          <w:p w14:paraId="008E9C54"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Περιγραφή</w:t>
            </w:r>
          </w:p>
        </w:tc>
        <w:tc>
          <w:tcPr>
            <w:tcW w:w="1843" w:type="dxa"/>
            <w:vAlign w:val="bottom"/>
            <w:hideMark/>
          </w:tcPr>
          <w:p w14:paraId="7A0FEA73"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ΠΡΟΥΠΟΛΟΓΙΣΜΟΣ 2020</w:t>
            </w:r>
          </w:p>
        </w:tc>
        <w:tc>
          <w:tcPr>
            <w:tcW w:w="1701" w:type="dxa"/>
            <w:vAlign w:val="bottom"/>
            <w:hideMark/>
          </w:tcPr>
          <w:p w14:paraId="4FA236DD"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ΕΝΤΑΛΘΕΝΤΑ 31-12-2021</w:t>
            </w:r>
          </w:p>
        </w:tc>
        <w:tc>
          <w:tcPr>
            <w:tcW w:w="1842" w:type="dxa"/>
            <w:vAlign w:val="bottom"/>
            <w:hideMark/>
          </w:tcPr>
          <w:p w14:paraId="1D1F8FAF"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ΠΡΟΥΠΟΛΟΓΙΣΜΟΣ 2021</w:t>
            </w:r>
          </w:p>
        </w:tc>
        <w:tc>
          <w:tcPr>
            <w:tcW w:w="1701" w:type="dxa"/>
            <w:vAlign w:val="bottom"/>
            <w:hideMark/>
          </w:tcPr>
          <w:p w14:paraId="5ED7E66B"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1η ΑΝΑΜΟΡΦΩΣΗ</w:t>
            </w:r>
          </w:p>
        </w:tc>
        <w:tc>
          <w:tcPr>
            <w:tcW w:w="1560" w:type="dxa"/>
            <w:vAlign w:val="bottom"/>
            <w:hideMark/>
          </w:tcPr>
          <w:p w14:paraId="1BAF7968"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2η ΑΝΑΜΟΡΦΩΣΗ</w:t>
            </w:r>
          </w:p>
        </w:tc>
        <w:tc>
          <w:tcPr>
            <w:tcW w:w="1559" w:type="dxa"/>
            <w:vAlign w:val="bottom"/>
            <w:hideMark/>
          </w:tcPr>
          <w:p w14:paraId="35D138CA"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3η ΑΝΑΜΟΡΦΩΣΗ</w:t>
            </w:r>
          </w:p>
        </w:tc>
      </w:tr>
      <w:tr w:rsidR="000C5A51" w:rsidRPr="001C0853" w14:paraId="0BBAEFFB" w14:textId="77777777" w:rsidTr="00811258">
        <w:trPr>
          <w:trHeight w:val="300"/>
        </w:trPr>
        <w:tc>
          <w:tcPr>
            <w:tcW w:w="1418" w:type="dxa"/>
            <w:noWrap/>
            <w:vAlign w:val="bottom"/>
            <w:hideMark/>
          </w:tcPr>
          <w:p w14:paraId="5D3EF6AD"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13.02.00.0000</w:t>
            </w:r>
          </w:p>
        </w:tc>
        <w:tc>
          <w:tcPr>
            <w:tcW w:w="3402" w:type="dxa"/>
            <w:noWrap/>
            <w:vAlign w:val="bottom"/>
            <w:hideMark/>
          </w:tcPr>
          <w:p w14:paraId="538A2416"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Αυτοκίνητα-Φορτηγά</w:t>
            </w:r>
          </w:p>
        </w:tc>
        <w:tc>
          <w:tcPr>
            <w:tcW w:w="1843" w:type="dxa"/>
            <w:noWrap/>
            <w:vAlign w:val="bottom"/>
            <w:hideMark/>
          </w:tcPr>
          <w:p w14:paraId="759746A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701" w:type="dxa"/>
            <w:noWrap/>
            <w:vAlign w:val="bottom"/>
            <w:hideMark/>
          </w:tcPr>
          <w:p w14:paraId="477DFBF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4736F17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701" w:type="dxa"/>
            <w:noWrap/>
            <w:vAlign w:val="bottom"/>
            <w:hideMark/>
          </w:tcPr>
          <w:p w14:paraId="21DB374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560" w:type="dxa"/>
            <w:noWrap/>
            <w:vAlign w:val="bottom"/>
            <w:hideMark/>
          </w:tcPr>
          <w:p w14:paraId="71E57E9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559" w:type="dxa"/>
            <w:noWrap/>
            <w:vAlign w:val="bottom"/>
            <w:hideMark/>
          </w:tcPr>
          <w:p w14:paraId="0C35EC6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r>
      <w:tr w:rsidR="000C5A51" w:rsidRPr="001C0853" w14:paraId="0FAF1642" w14:textId="77777777" w:rsidTr="00811258">
        <w:trPr>
          <w:trHeight w:val="300"/>
        </w:trPr>
        <w:tc>
          <w:tcPr>
            <w:tcW w:w="1418" w:type="dxa"/>
            <w:shd w:val="clear" w:color="000000" w:fill="FFFFFF"/>
            <w:noWrap/>
            <w:vAlign w:val="bottom"/>
            <w:hideMark/>
          </w:tcPr>
          <w:p w14:paraId="1D952B61"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14.00.00.0024</w:t>
            </w:r>
          </w:p>
        </w:tc>
        <w:tc>
          <w:tcPr>
            <w:tcW w:w="3402" w:type="dxa"/>
            <w:noWrap/>
            <w:vAlign w:val="bottom"/>
            <w:hideMark/>
          </w:tcPr>
          <w:p w14:paraId="7EADEEBE"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Έπιπλα ΦΠΑ 24%</w:t>
            </w:r>
          </w:p>
        </w:tc>
        <w:tc>
          <w:tcPr>
            <w:tcW w:w="1843" w:type="dxa"/>
            <w:noWrap/>
            <w:vAlign w:val="bottom"/>
            <w:hideMark/>
          </w:tcPr>
          <w:p w14:paraId="71ACEC4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c>
          <w:tcPr>
            <w:tcW w:w="1701" w:type="dxa"/>
            <w:noWrap/>
            <w:vAlign w:val="bottom"/>
            <w:hideMark/>
          </w:tcPr>
          <w:p w14:paraId="11F23AC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14C611C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701" w:type="dxa"/>
            <w:noWrap/>
            <w:vAlign w:val="bottom"/>
            <w:hideMark/>
          </w:tcPr>
          <w:p w14:paraId="0DA3DFB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c>
          <w:tcPr>
            <w:tcW w:w="1560" w:type="dxa"/>
            <w:noWrap/>
            <w:vAlign w:val="bottom"/>
            <w:hideMark/>
          </w:tcPr>
          <w:p w14:paraId="62C98D8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c>
          <w:tcPr>
            <w:tcW w:w="1559" w:type="dxa"/>
            <w:noWrap/>
            <w:vAlign w:val="bottom"/>
            <w:hideMark/>
          </w:tcPr>
          <w:p w14:paraId="6948248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r>
      <w:tr w:rsidR="000C5A51" w:rsidRPr="001C0853" w14:paraId="3BA6DD21" w14:textId="77777777" w:rsidTr="00811258">
        <w:trPr>
          <w:trHeight w:val="300"/>
        </w:trPr>
        <w:tc>
          <w:tcPr>
            <w:tcW w:w="1418" w:type="dxa"/>
            <w:noWrap/>
            <w:vAlign w:val="bottom"/>
            <w:hideMark/>
          </w:tcPr>
          <w:p w14:paraId="4AF59E12"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14.03.00.0000</w:t>
            </w:r>
          </w:p>
        </w:tc>
        <w:tc>
          <w:tcPr>
            <w:tcW w:w="3402" w:type="dxa"/>
            <w:noWrap/>
            <w:vAlign w:val="bottom"/>
            <w:hideMark/>
          </w:tcPr>
          <w:p w14:paraId="4BBDE5F1"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Ηλεκτρονικοί υπολογιστές και ηλεκτρονικά συγκροτήματα</w:t>
            </w:r>
          </w:p>
        </w:tc>
        <w:tc>
          <w:tcPr>
            <w:tcW w:w="1843" w:type="dxa"/>
            <w:noWrap/>
            <w:vAlign w:val="bottom"/>
            <w:hideMark/>
          </w:tcPr>
          <w:p w14:paraId="4F2B1A6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c>
          <w:tcPr>
            <w:tcW w:w="1701" w:type="dxa"/>
            <w:noWrap/>
            <w:vAlign w:val="bottom"/>
            <w:hideMark/>
          </w:tcPr>
          <w:p w14:paraId="439FCE2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4B5BDD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701" w:type="dxa"/>
            <w:noWrap/>
            <w:vAlign w:val="bottom"/>
            <w:hideMark/>
          </w:tcPr>
          <w:p w14:paraId="2B408FA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60" w:type="dxa"/>
            <w:noWrap/>
            <w:vAlign w:val="bottom"/>
            <w:hideMark/>
          </w:tcPr>
          <w:p w14:paraId="66D3325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59" w:type="dxa"/>
            <w:noWrap/>
            <w:vAlign w:val="bottom"/>
            <w:hideMark/>
          </w:tcPr>
          <w:p w14:paraId="4F3EEA1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r>
      <w:tr w:rsidR="000C5A51" w:rsidRPr="001C0853" w14:paraId="32AD2C9A" w14:textId="77777777" w:rsidTr="00811258">
        <w:trPr>
          <w:trHeight w:val="300"/>
        </w:trPr>
        <w:tc>
          <w:tcPr>
            <w:tcW w:w="1418" w:type="dxa"/>
            <w:noWrap/>
            <w:vAlign w:val="bottom"/>
            <w:hideMark/>
          </w:tcPr>
          <w:p w14:paraId="0B7E08FE"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14.09.05.1024</w:t>
            </w:r>
          </w:p>
        </w:tc>
        <w:tc>
          <w:tcPr>
            <w:tcW w:w="3402" w:type="dxa"/>
            <w:noWrap/>
            <w:vAlign w:val="bottom"/>
            <w:hideMark/>
          </w:tcPr>
          <w:p w14:paraId="7D2BAF1E"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Λοιπός εξοπλισμός καθίσματα ,παγκάκια ΦΠΑ 24%</w:t>
            </w:r>
          </w:p>
        </w:tc>
        <w:tc>
          <w:tcPr>
            <w:tcW w:w="1843" w:type="dxa"/>
            <w:noWrap/>
            <w:vAlign w:val="bottom"/>
            <w:hideMark/>
          </w:tcPr>
          <w:p w14:paraId="0FEA109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218BC3C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09E28F5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701" w:type="dxa"/>
            <w:noWrap/>
            <w:vAlign w:val="bottom"/>
            <w:hideMark/>
          </w:tcPr>
          <w:p w14:paraId="53A20BF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60" w:type="dxa"/>
            <w:noWrap/>
            <w:vAlign w:val="bottom"/>
            <w:hideMark/>
          </w:tcPr>
          <w:p w14:paraId="0AB108C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59" w:type="dxa"/>
            <w:noWrap/>
            <w:vAlign w:val="bottom"/>
            <w:hideMark/>
          </w:tcPr>
          <w:p w14:paraId="44A96C5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r>
      <w:tr w:rsidR="000C5A51" w:rsidRPr="001C0853" w14:paraId="2AD1FED0" w14:textId="77777777" w:rsidTr="00811258">
        <w:trPr>
          <w:trHeight w:val="300"/>
        </w:trPr>
        <w:tc>
          <w:tcPr>
            <w:tcW w:w="1418" w:type="dxa"/>
            <w:noWrap/>
            <w:vAlign w:val="bottom"/>
            <w:hideMark/>
          </w:tcPr>
          <w:p w14:paraId="3894ED3B"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14.09.05.1124</w:t>
            </w:r>
          </w:p>
        </w:tc>
        <w:tc>
          <w:tcPr>
            <w:tcW w:w="3402" w:type="dxa"/>
            <w:noWrap/>
            <w:vAlign w:val="bottom"/>
            <w:hideMark/>
          </w:tcPr>
          <w:p w14:paraId="445DCFBE"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Λοιπός εξοπλισμός ομπρέλες,ξαπλώστρες ΦΠΑ24%</w:t>
            </w:r>
          </w:p>
        </w:tc>
        <w:tc>
          <w:tcPr>
            <w:tcW w:w="1843" w:type="dxa"/>
            <w:noWrap/>
            <w:vAlign w:val="bottom"/>
            <w:hideMark/>
          </w:tcPr>
          <w:p w14:paraId="5DF787A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7C1C3DD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27DBDC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0CE605D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60" w:type="dxa"/>
            <w:noWrap/>
            <w:vAlign w:val="bottom"/>
            <w:hideMark/>
          </w:tcPr>
          <w:p w14:paraId="6F7B93D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59" w:type="dxa"/>
            <w:noWrap/>
            <w:vAlign w:val="bottom"/>
            <w:hideMark/>
          </w:tcPr>
          <w:p w14:paraId="72E3DE3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r>
      <w:tr w:rsidR="000C5A51" w:rsidRPr="001C0853" w14:paraId="78D45EAB" w14:textId="77777777" w:rsidTr="00811258">
        <w:trPr>
          <w:trHeight w:val="300"/>
        </w:trPr>
        <w:tc>
          <w:tcPr>
            <w:tcW w:w="1418" w:type="dxa"/>
            <w:noWrap/>
            <w:vAlign w:val="bottom"/>
            <w:hideMark/>
          </w:tcPr>
          <w:p w14:paraId="55294901"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14.09.05.1224</w:t>
            </w:r>
          </w:p>
        </w:tc>
        <w:tc>
          <w:tcPr>
            <w:tcW w:w="3402" w:type="dxa"/>
            <w:noWrap/>
            <w:vAlign w:val="bottom"/>
            <w:hideMark/>
          </w:tcPr>
          <w:p w14:paraId="2BE2843B"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Λοιπός εξοπλισμός ξύλινες αλλαξιέρες ΦΠΑ 24%</w:t>
            </w:r>
          </w:p>
        </w:tc>
        <w:tc>
          <w:tcPr>
            <w:tcW w:w="1843" w:type="dxa"/>
            <w:noWrap/>
            <w:vAlign w:val="bottom"/>
            <w:hideMark/>
          </w:tcPr>
          <w:p w14:paraId="2BF78F3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533F261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38A662F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62300A5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60" w:type="dxa"/>
            <w:noWrap/>
            <w:vAlign w:val="bottom"/>
            <w:hideMark/>
          </w:tcPr>
          <w:p w14:paraId="680A105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59" w:type="dxa"/>
            <w:noWrap/>
            <w:vAlign w:val="bottom"/>
            <w:hideMark/>
          </w:tcPr>
          <w:p w14:paraId="6522885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r>
      <w:tr w:rsidR="000C5A51" w:rsidRPr="001C0853" w14:paraId="031FA6DF" w14:textId="77777777" w:rsidTr="00811258">
        <w:trPr>
          <w:trHeight w:val="300"/>
        </w:trPr>
        <w:tc>
          <w:tcPr>
            <w:tcW w:w="1418" w:type="dxa"/>
            <w:noWrap/>
            <w:vAlign w:val="bottom"/>
            <w:hideMark/>
          </w:tcPr>
          <w:p w14:paraId="0640BEC2"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14.09.05.1324</w:t>
            </w:r>
          </w:p>
        </w:tc>
        <w:tc>
          <w:tcPr>
            <w:tcW w:w="3402" w:type="dxa"/>
            <w:noWrap/>
            <w:vAlign w:val="bottom"/>
            <w:hideMark/>
          </w:tcPr>
          <w:p w14:paraId="7CE2DD08"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Λοιπός εξοπλισμός ξύλινοι κάδοι απορριμμάτων ΦΠΑ24%</w:t>
            </w:r>
          </w:p>
        </w:tc>
        <w:tc>
          <w:tcPr>
            <w:tcW w:w="1843" w:type="dxa"/>
            <w:noWrap/>
            <w:vAlign w:val="bottom"/>
            <w:hideMark/>
          </w:tcPr>
          <w:p w14:paraId="264683D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7A3C22A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700B055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71D8A0F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60" w:type="dxa"/>
            <w:noWrap/>
            <w:vAlign w:val="bottom"/>
            <w:hideMark/>
          </w:tcPr>
          <w:p w14:paraId="1EA3ECC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559" w:type="dxa"/>
            <w:noWrap/>
            <w:vAlign w:val="bottom"/>
            <w:hideMark/>
          </w:tcPr>
          <w:p w14:paraId="11BFB8C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r>
      <w:tr w:rsidR="000C5A51" w:rsidRPr="001C0853" w14:paraId="4517486B" w14:textId="77777777" w:rsidTr="00811258">
        <w:trPr>
          <w:trHeight w:val="300"/>
        </w:trPr>
        <w:tc>
          <w:tcPr>
            <w:tcW w:w="1418" w:type="dxa"/>
            <w:noWrap/>
            <w:vAlign w:val="bottom"/>
            <w:hideMark/>
          </w:tcPr>
          <w:p w14:paraId="70517BEC"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14.09.05.0024</w:t>
            </w:r>
          </w:p>
        </w:tc>
        <w:tc>
          <w:tcPr>
            <w:tcW w:w="3402" w:type="dxa"/>
            <w:noWrap/>
            <w:vAlign w:val="bottom"/>
            <w:hideMark/>
          </w:tcPr>
          <w:p w14:paraId="010BEE73"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Λοιπός εξοπλισμός</w:t>
            </w:r>
          </w:p>
        </w:tc>
        <w:tc>
          <w:tcPr>
            <w:tcW w:w="1843" w:type="dxa"/>
            <w:noWrap/>
            <w:vAlign w:val="bottom"/>
            <w:hideMark/>
          </w:tcPr>
          <w:p w14:paraId="41C7509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c>
          <w:tcPr>
            <w:tcW w:w="1701" w:type="dxa"/>
            <w:noWrap/>
            <w:vAlign w:val="bottom"/>
            <w:hideMark/>
          </w:tcPr>
          <w:p w14:paraId="166AE3F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1DB8EB8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11.000,00</w:t>
            </w:r>
          </w:p>
        </w:tc>
        <w:tc>
          <w:tcPr>
            <w:tcW w:w="1701" w:type="dxa"/>
            <w:shd w:val="clear" w:color="000000" w:fill="FFFFFF"/>
            <w:noWrap/>
            <w:vAlign w:val="bottom"/>
            <w:hideMark/>
          </w:tcPr>
          <w:p w14:paraId="5A31521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17.700,00</w:t>
            </w:r>
          </w:p>
        </w:tc>
        <w:tc>
          <w:tcPr>
            <w:tcW w:w="1560" w:type="dxa"/>
            <w:noWrap/>
            <w:vAlign w:val="bottom"/>
            <w:hideMark/>
          </w:tcPr>
          <w:p w14:paraId="3128373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17.700,00</w:t>
            </w:r>
          </w:p>
        </w:tc>
        <w:tc>
          <w:tcPr>
            <w:tcW w:w="1559" w:type="dxa"/>
            <w:noWrap/>
            <w:vAlign w:val="bottom"/>
            <w:hideMark/>
          </w:tcPr>
          <w:p w14:paraId="6EDA3B0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21.500,00</w:t>
            </w:r>
          </w:p>
        </w:tc>
      </w:tr>
      <w:tr w:rsidR="000C5A51" w:rsidRPr="001C0853" w14:paraId="42D39F17" w14:textId="77777777" w:rsidTr="00811258">
        <w:trPr>
          <w:trHeight w:val="300"/>
        </w:trPr>
        <w:tc>
          <w:tcPr>
            <w:tcW w:w="1418" w:type="dxa"/>
            <w:noWrap/>
            <w:vAlign w:val="bottom"/>
            <w:hideMark/>
          </w:tcPr>
          <w:p w14:paraId="294218CC"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16.17.00.0000</w:t>
            </w:r>
          </w:p>
        </w:tc>
        <w:tc>
          <w:tcPr>
            <w:tcW w:w="3402" w:type="dxa"/>
            <w:noWrap/>
            <w:vAlign w:val="bottom"/>
            <w:hideMark/>
          </w:tcPr>
          <w:p w14:paraId="67BE2179"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Λογισμικά προγράμματα ΦΠΑ 24%</w:t>
            </w:r>
          </w:p>
        </w:tc>
        <w:tc>
          <w:tcPr>
            <w:tcW w:w="1843" w:type="dxa"/>
            <w:noWrap/>
            <w:vAlign w:val="bottom"/>
            <w:hideMark/>
          </w:tcPr>
          <w:p w14:paraId="0417173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701" w:type="dxa"/>
            <w:noWrap/>
            <w:vAlign w:val="bottom"/>
            <w:hideMark/>
          </w:tcPr>
          <w:p w14:paraId="04E2874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6.944,00</w:t>
            </w:r>
          </w:p>
        </w:tc>
        <w:tc>
          <w:tcPr>
            <w:tcW w:w="1842" w:type="dxa"/>
            <w:noWrap/>
            <w:vAlign w:val="bottom"/>
            <w:hideMark/>
          </w:tcPr>
          <w:p w14:paraId="016C70A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701" w:type="dxa"/>
            <w:noWrap/>
            <w:vAlign w:val="bottom"/>
            <w:hideMark/>
          </w:tcPr>
          <w:p w14:paraId="382AA9E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60" w:type="dxa"/>
            <w:noWrap/>
            <w:vAlign w:val="bottom"/>
            <w:hideMark/>
          </w:tcPr>
          <w:p w14:paraId="57C5110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59" w:type="dxa"/>
            <w:noWrap/>
            <w:vAlign w:val="bottom"/>
            <w:hideMark/>
          </w:tcPr>
          <w:p w14:paraId="3E2C415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r>
      <w:tr w:rsidR="000C5A51" w:rsidRPr="001C0853" w14:paraId="46C43E91" w14:textId="77777777" w:rsidTr="00811258">
        <w:trPr>
          <w:trHeight w:val="300"/>
        </w:trPr>
        <w:tc>
          <w:tcPr>
            <w:tcW w:w="1418" w:type="dxa"/>
            <w:noWrap/>
            <w:vAlign w:val="bottom"/>
            <w:hideMark/>
          </w:tcPr>
          <w:p w14:paraId="4B8B1231"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20.00.01.0013</w:t>
            </w:r>
          </w:p>
        </w:tc>
        <w:tc>
          <w:tcPr>
            <w:tcW w:w="3402" w:type="dxa"/>
            <w:noWrap/>
            <w:vAlign w:val="bottom"/>
            <w:hideMark/>
          </w:tcPr>
          <w:p w14:paraId="3145BDAA"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Αγορές εμπορευμάτων Καντίνας στη θέση Δασκαλειό ΦΠΑ 13%</w:t>
            </w:r>
          </w:p>
        </w:tc>
        <w:tc>
          <w:tcPr>
            <w:tcW w:w="1843" w:type="dxa"/>
            <w:noWrap/>
            <w:vAlign w:val="bottom"/>
            <w:hideMark/>
          </w:tcPr>
          <w:p w14:paraId="5B89F0C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55E61FB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785A7B4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4238328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60" w:type="dxa"/>
            <w:noWrap/>
            <w:vAlign w:val="bottom"/>
            <w:hideMark/>
          </w:tcPr>
          <w:p w14:paraId="00F82A7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59" w:type="dxa"/>
            <w:noWrap/>
            <w:vAlign w:val="bottom"/>
            <w:hideMark/>
          </w:tcPr>
          <w:p w14:paraId="4B819F2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r>
      <w:tr w:rsidR="000C5A51" w:rsidRPr="001C0853" w14:paraId="6209E4C6" w14:textId="77777777" w:rsidTr="00811258">
        <w:trPr>
          <w:trHeight w:val="300"/>
        </w:trPr>
        <w:tc>
          <w:tcPr>
            <w:tcW w:w="1418" w:type="dxa"/>
            <w:noWrap/>
            <w:vAlign w:val="bottom"/>
            <w:hideMark/>
          </w:tcPr>
          <w:p w14:paraId="71A10EF9"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20.00.01.0024</w:t>
            </w:r>
          </w:p>
        </w:tc>
        <w:tc>
          <w:tcPr>
            <w:tcW w:w="3402" w:type="dxa"/>
            <w:noWrap/>
            <w:vAlign w:val="bottom"/>
            <w:hideMark/>
          </w:tcPr>
          <w:p w14:paraId="4AC85F8A"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Αγορές εμπορευμάτων Καντίνας στη θέση Δασκαλειό ΦΠΑ 24%</w:t>
            </w:r>
          </w:p>
        </w:tc>
        <w:tc>
          <w:tcPr>
            <w:tcW w:w="1843" w:type="dxa"/>
            <w:noWrap/>
            <w:vAlign w:val="bottom"/>
            <w:hideMark/>
          </w:tcPr>
          <w:p w14:paraId="04061F5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79EDA0F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2C4481A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5B2E31B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60" w:type="dxa"/>
            <w:noWrap/>
            <w:vAlign w:val="bottom"/>
            <w:hideMark/>
          </w:tcPr>
          <w:p w14:paraId="1635273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59" w:type="dxa"/>
            <w:noWrap/>
            <w:vAlign w:val="bottom"/>
            <w:hideMark/>
          </w:tcPr>
          <w:p w14:paraId="102E79F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r>
      <w:tr w:rsidR="000C5A51" w:rsidRPr="001C0853" w14:paraId="749B9C3A" w14:textId="77777777" w:rsidTr="00811258">
        <w:trPr>
          <w:trHeight w:val="300"/>
        </w:trPr>
        <w:tc>
          <w:tcPr>
            <w:tcW w:w="1418" w:type="dxa"/>
            <w:noWrap/>
            <w:vAlign w:val="bottom"/>
            <w:hideMark/>
          </w:tcPr>
          <w:p w14:paraId="309A7D49"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25.05.50.0000</w:t>
            </w:r>
          </w:p>
        </w:tc>
        <w:tc>
          <w:tcPr>
            <w:tcW w:w="3402" w:type="dxa"/>
            <w:noWrap/>
            <w:vAlign w:val="bottom"/>
            <w:hideMark/>
          </w:tcPr>
          <w:p w14:paraId="31C52EF0"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Υλικά επισκευής και συντήρησης κτιρίων και κοινόχρηστων χώρων(χρώματα,</w:t>
            </w:r>
            <w:r>
              <w:rPr>
                <w:rFonts w:ascii="Calibri" w:hAnsi="Calibri" w:cs="Calibri"/>
                <w:color w:val="000000"/>
              </w:rPr>
              <w:t xml:space="preserve"> </w:t>
            </w:r>
            <w:r w:rsidRPr="001C0853">
              <w:rPr>
                <w:rFonts w:ascii="Calibri" w:hAnsi="Calibri" w:cs="Calibri"/>
                <w:color w:val="000000"/>
              </w:rPr>
              <w:t>σιδηρικά κ.α.)</w:t>
            </w:r>
          </w:p>
        </w:tc>
        <w:tc>
          <w:tcPr>
            <w:tcW w:w="1843" w:type="dxa"/>
            <w:noWrap/>
            <w:vAlign w:val="bottom"/>
            <w:hideMark/>
          </w:tcPr>
          <w:p w14:paraId="74A689B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701" w:type="dxa"/>
            <w:noWrap/>
            <w:vAlign w:val="bottom"/>
            <w:hideMark/>
          </w:tcPr>
          <w:p w14:paraId="33FE648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24.440,64</w:t>
            </w:r>
          </w:p>
        </w:tc>
        <w:tc>
          <w:tcPr>
            <w:tcW w:w="1842" w:type="dxa"/>
            <w:noWrap/>
            <w:vAlign w:val="bottom"/>
            <w:hideMark/>
          </w:tcPr>
          <w:p w14:paraId="4164A09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701" w:type="dxa"/>
            <w:noWrap/>
            <w:vAlign w:val="bottom"/>
            <w:hideMark/>
          </w:tcPr>
          <w:p w14:paraId="4C715DC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60" w:type="dxa"/>
            <w:noWrap/>
            <w:vAlign w:val="bottom"/>
            <w:hideMark/>
          </w:tcPr>
          <w:p w14:paraId="3427797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59" w:type="dxa"/>
            <w:noWrap/>
            <w:vAlign w:val="bottom"/>
            <w:hideMark/>
          </w:tcPr>
          <w:p w14:paraId="696C238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r>
      <w:tr w:rsidR="000C5A51" w:rsidRPr="001C0853" w14:paraId="2E50F354" w14:textId="77777777" w:rsidTr="00811258">
        <w:trPr>
          <w:trHeight w:val="300"/>
        </w:trPr>
        <w:tc>
          <w:tcPr>
            <w:tcW w:w="1418" w:type="dxa"/>
            <w:noWrap/>
            <w:vAlign w:val="bottom"/>
            <w:hideMark/>
          </w:tcPr>
          <w:p w14:paraId="10C54107"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25.05.60.0000</w:t>
            </w:r>
          </w:p>
        </w:tc>
        <w:tc>
          <w:tcPr>
            <w:tcW w:w="3402" w:type="dxa"/>
            <w:noWrap/>
            <w:vAlign w:val="bottom"/>
            <w:hideMark/>
          </w:tcPr>
          <w:p w14:paraId="7A5C6901"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Προμήθεια υλικών διαμόρφωσης κοινοχρηστων χωρων (φυτά κ.τ.λ.)</w:t>
            </w:r>
          </w:p>
        </w:tc>
        <w:tc>
          <w:tcPr>
            <w:tcW w:w="1843" w:type="dxa"/>
            <w:noWrap/>
            <w:vAlign w:val="bottom"/>
            <w:hideMark/>
          </w:tcPr>
          <w:p w14:paraId="463545C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c>
          <w:tcPr>
            <w:tcW w:w="1701" w:type="dxa"/>
            <w:noWrap/>
            <w:vAlign w:val="bottom"/>
            <w:hideMark/>
          </w:tcPr>
          <w:p w14:paraId="04C3757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4.612,40</w:t>
            </w:r>
          </w:p>
        </w:tc>
        <w:tc>
          <w:tcPr>
            <w:tcW w:w="1842" w:type="dxa"/>
            <w:noWrap/>
            <w:vAlign w:val="bottom"/>
            <w:hideMark/>
          </w:tcPr>
          <w:p w14:paraId="597DD4E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shd w:val="clear" w:color="000000" w:fill="FFFFFF"/>
            <w:noWrap/>
            <w:vAlign w:val="bottom"/>
            <w:hideMark/>
          </w:tcPr>
          <w:p w14:paraId="4B5CB19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c>
          <w:tcPr>
            <w:tcW w:w="1560" w:type="dxa"/>
            <w:noWrap/>
            <w:vAlign w:val="bottom"/>
            <w:hideMark/>
          </w:tcPr>
          <w:p w14:paraId="3E16301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c>
          <w:tcPr>
            <w:tcW w:w="1559" w:type="dxa"/>
            <w:noWrap/>
            <w:vAlign w:val="bottom"/>
            <w:hideMark/>
          </w:tcPr>
          <w:p w14:paraId="743EF52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r>
      <w:tr w:rsidR="000C5A51" w:rsidRPr="001C0853" w14:paraId="7845ACCE" w14:textId="77777777" w:rsidTr="00811258">
        <w:trPr>
          <w:trHeight w:val="300"/>
        </w:trPr>
        <w:tc>
          <w:tcPr>
            <w:tcW w:w="1418" w:type="dxa"/>
            <w:shd w:val="clear" w:color="000000" w:fill="FFFFFF"/>
            <w:noWrap/>
            <w:vAlign w:val="bottom"/>
            <w:hideMark/>
          </w:tcPr>
          <w:p w14:paraId="72939CAD"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25.05.61.0000</w:t>
            </w:r>
          </w:p>
        </w:tc>
        <w:tc>
          <w:tcPr>
            <w:tcW w:w="3402" w:type="dxa"/>
            <w:noWrap/>
            <w:vAlign w:val="bottom"/>
            <w:hideMark/>
          </w:tcPr>
          <w:p w14:paraId="23EE9DC6"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Προμήθεια οικοδομικών υλικών</w:t>
            </w:r>
          </w:p>
        </w:tc>
        <w:tc>
          <w:tcPr>
            <w:tcW w:w="1843" w:type="dxa"/>
            <w:noWrap/>
            <w:vAlign w:val="bottom"/>
            <w:hideMark/>
          </w:tcPr>
          <w:p w14:paraId="1427716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701" w:type="dxa"/>
            <w:noWrap/>
            <w:vAlign w:val="bottom"/>
            <w:hideMark/>
          </w:tcPr>
          <w:p w14:paraId="48361FE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24.498,00</w:t>
            </w:r>
          </w:p>
        </w:tc>
        <w:tc>
          <w:tcPr>
            <w:tcW w:w="1842" w:type="dxa"/>
            <w:noWrap/>
            <w:vAlign w:val="bottom"/>
            <w:hideMark/>
          </w:tcPr>
          <w:p w14:paraId="5F73F16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701" w:type="dxa"/>
            <w:noWrap/>
            <w:vAlign w:val="bottom"/>
            <w:hideMark/>
          </w:tcPr>
          <w:p w14:paraId="7E011DF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60" w:type="dxa"/>
            <w:noWrap/>
            <w:vAlign w:val="bottom"/>
            <w:hideMark/>
          </w:tcPr>
          <w:p w14:paraId="0BE757E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59" w:type="dxa"/>
            <w:noWrap/>
            <w:vAlign w:val="bottom"/>
            <w:hideMark/>
          </w:tcPr>
          <w:p w14:paraId="45235A2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r>
      <w:tr w:rsidR="000C5A51" w:rsidRPr="001C0853" w14:paraId="39232A7E" w14:textId="77777777" w:rsidTr="00811258">
        <w:trPr>
          <w:trHeight w:val="300"/>
        </w:trPr>
        <w:tc>
          <w:tcPr>
            <w:tcW w:w="1418" w:type="dxa"/>
            <w:noWrap/>
            <w:vAlign w:val="bottom"/>
            <w:hideMark/>
          </w:tcPr>
          <w:p w14:paraId="24034E9A"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25.10.00.0000</w:t>
            </w:r>
          </w:p>
        </w:tc>
        <w:tc>
          <w:tcPr>
            <w:tcW w:w="3402" w:type="dxa"/>
            <w:noWrap/>
            <w:vAlign w:val="bottom"/>
            <w:hideMark/>
          </w:tcPr>
          <w:p w14:paraId="2DEB35D9"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Μικρά εργαλεία -αγορές χρήσης</w:t>
            </w:r>
          </w:p>
        </w:tc>
        <w:tc>
          <w:tcPr>
            <w:tcW w:w="1843" w:type="dxa"/>
            <w:noWrap/>
            <w:vAlign w:val="bottom"/>
            <w:hideMark/>
          </w:tcPr>
          <w:p w14:paraId="337D9FB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w:t>
            </w:r>
          </w:p>
        </w:tc>
        <w:tc>
          <w:tcPr>
            <w:tcW w:w="1701" w:type="dxa"/>
            <w:noWrap/>
            <w:vAlign w:val="bottom"/>
            <w:hideMark/>
          </w:tcPr>
          <w:p w14:paraId="75663B0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2.998,00</w:t>
            </w:r>
          </w:p>
        </w:tc>
        <w:tc>
          <w:tcPr>
            <w:tcW w:w="1842" w:type="dxa"/>
            <w:noWrap/>
            <w:vAlign w:val="bottom"/>
            <w:hideMark/>
          </w:tcPr>
          <w:p w14:paraId="6DF350C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noWrap/>
            <w:vAlign w:val="bottom"/>
            <w:hideMark/>
          </w:tcPr>
          <w:p w14:paraId="2A700A5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60" w:type="dxa"/>
            <w:noWrap/>
            <w:vAlign w:val="bottom"/>
            <w:hideMark/>
          </w:tcPr>
          <w:p w14:paraId="2748754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59" w:type="dxa"/>
            <w:noWrap/>
            <w:vAlign w:val="bottom"/>
            <w:hideMark/>
          </w:tcPr>
          <w:p w14:paraId="21C90DC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14.500,00</w:t>
            </w:r>
          </w:p>
        </w:tc>
      </w:tr>
      <w:tr w:rsidR="000C5A51" w:rsidRPr="001C0853" w14:paraId="3771C296" w14:textId="77777777" w:rsidTr="00811258">
        <w:trPr>
          <w:trHeight w:val="300"/>
        </w:trPr>
        <w:tc>
          <w:tcPr>
            <w:tcW w:w="1418" w:type="dxa"/>
            <w:noWrap/>
            <w:vAlign w:val="bottom"/>
            <w:hideMark/>
          </w:tcPr>
          <w:p w14:paraId="15220662"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25.99.00.0000</w:t>
            </w:r>
          </w:p>
        </w:tc>
        <w:tc>
          <w:tcPr>
            <w:tcW w:w="3402" w:type="dxa"/>
            <w:noWrap/>
            <w:vAlign w:val="bottom"/>
            <w:hideMark/>
          </w:tcPr>
          <w:p w14:paraId="555B9293"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Λοιπές προμήθειες</w:t>
            </w:r>
            <w:r>
              <w:rPr>
                <w:rFonts w:ascii="Calibri" w:hAnsi="Calibri" w:cs="Calibri"/>
                <w:color w:val="000000"/>
              </w:rPr>
              <w:t xml:space="preserve"> </w:t>
            </w:r>
            <w:r w:rsidRPr="001C0853">
              <w:rPr>
                <w:rFonts w:ascii="Calibri" w:hAnsi="Calibri" w:cs="Calibri"/>
                <w:color w:val="000000"/>
              </w:rPr>
              <w:t>(ηλεκτρολογικό,υδραυλικό υλικό κ.α.)</w:t>
            </w:r>
          </w:p>
        </w:tc>
        <w:tc>
          <w:tcPr>
            <w:tcW w:w="1843" w:type="dxa"/>
            <w:noWrap/>
            <w:vAlign w:val="bottom"/>
            <w:hideMark/>
          </w:tcPr>
          <w:p w14:paraId="3512FB5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20.000,00</w:t>
            </w:r>
          </w:p>
        </w:tc>
        <w:tc>
          <w:tcPr>
            <w:tcW w:w="1701" w:type="dxa"/>
            <w:noWrap/>
            <w:vAlign w:val="bottom"/>
            <w:hideMark/>
          </w:tcPr>
          <w:p w14:paraId="34417F6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16.478,85</w:t>
            </w:r>
          </w:p>
        </w:tc>
        <w:tc>
          <w:tcPr>
            <w:tcW w:w="1842" w:type="dxa"/>
            <w:noWrap/>
            <w:vAlign w:val="bottom"/>
            <w:hideMark/>
          </w:tcPr>
          <w:p w14:paraId="4FC0F50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20.000,00</w:t>
            </w:r>
          </w:p>
        </w:tc>
        <w:tc>
          <w:tcPr>
            <w:tcW w:w="1701" w:type="dxa"/>
            <w:noWrap/>
            <w:vAlign w:val="bottom"/>
            <w:hideMark/>
          </w:tcPr>
          <w:p w14:paraId="38859F6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60" w:type="dxa"/>
            <w:noWrap/>
            <w:vAlign w:val="bottom"/>
            <w:hideMark/>
          </w:tcPr>
          <w:p w14:paraId="79412EA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59" w:type="dxa"/>
            <w:noWrap/>
            <w:vAlign w:val="bottom"/>
            <w:hideMark/>
          </w:tcPr>
          <w:p w14:paraId="54A7764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r>
      <w:tr w:rsidR="000C5A51" w:rsidRPr="001C0853" w14:paraId="3F1CA7B2" w14:textId="77777777" w:rsidTr="00811258">
        <w:trPr>
          <w:trHeight w:val="300"/>
        </w:trPr>
        <w:tc>
          <w:tcPr>
            <w:tcW w:w="1418" w:type="dxa"/>
            <w:noWrap/>
            <w:vAlign w:val="bottom"/>
            <w:hideMark/>
          </w:tcPr>
          <w:p w14:paraId="2242B5D5"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33.13.00.0000</w:t>
            </w:r>
          </w:p>
        </w:tc>
        <w:tc>
          <w:tcPr>
            <w:tcW w:w="3402" w:type="dxa"/>
            <w:noWrap/>
            <w:vAlign w:val="bottom"/>
            <w:hideMark/>
          </w:tcPr>
          <w:p w14:paraId="74466ED6"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Προκαταβολή φόρου εισοδήματος</w:t>
            </w:r>
          </w:p>
        </w:tc>
        <w:tc>
          <w:tcPr>
            <w:tcW w:w="1843" w:type="dxa"/>
            <w:noWrap/>
            <w:vAlign w:val="bottom"/>
            <w:hideMark/>
          </w:tcPr>
          <w:p w14:paraId="4D170C5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0842391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F959B2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596EC31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093E6C8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3AD6022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11B29415" w14:textId="77777777" w:rsidTr="00811258">
        <w:trPr>
          <w:trHeight w:val="300"/>
        </w:trPr>
        <w:tc>
          <w:tcPr>
            <w:tcW w:w="1418" w:type="dxa"/>
            <w:noWrap/>
            <w:vAlign w:val="bottom"/>
            <w:hideMark/>
          </w:tcPr>
          <w:p w14:paraId="495A2D3B"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33.13.99.0000</w:t>
            </w:r>
          </w:p>
        </w:tc>
        <w:tc>
          <w:tcPr>
            <w:tcW w:w="3402" w:type="dxa"/>
            <w:noWrap/>
            <w:vAlign w:val="bottom"/>
            <w:hideMark/>
          </w:tcPr>
          <w:p w14:paraId="23861AE9"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Λοιποί παρακρατoυμενοι φόροι εισοδήματος</w:t>
            </w:r>
          </w:p>
        </w:tc>
        <w:tc>
          <w:tcPr>
            <w:tcW w:w="1843" w:type="dxa"/>
            <w:noWrap/>
            <w:vAlign w:val="bottom"/>
            <w:hideMark/>
          </w:tcPr>
          <w:p w14:paraId="6AC3146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701" w:type="dxa"/>
            <w:noWrap/>
            <w:vAlign w:val="bottom"/>
            <w:hideMark/>
          </w:tcPr>
          <w:p w14:paraId="58F21F9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5BB1ABF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701" w:type="dxa"/>
            <w:noWrap/>
            <w:vAlign w:val="bottom"/>
            <w:hideMark/>
          </w:tcPr>
          <w:p w14:paraId="4A1F9FC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560" w:type="dxa"/>
            <w:noWrap/>
            <w:vAlign w:val="bottom"/>
            <w:hideMark/>
          </w:tcPr>
          <w:p w14:paraId="3A40E50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559" w:type="dxa"/>
            <w:noWrap/>
            <w:vAlign w:val="bottom"/>
            <w:hideMark/>
          </w:tcPr>
          <w:p w14:paraId="669F8B5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r>
      <w:tr w:rsidR="000C5A51" w:rsidRPr="001C0853" w14:paraId="2870CA57" w14:textId="77777777" w:rsidTr="00811258">
        <w:trPr>
          <w:trHeight w:val="300"/>
        </w:trPr>
        <w:tc>
          <w:tcPr>
            <w:tcW w:w="1418" w:type="dxa"/>
            <w:noWrap/>
            <w:vAlign w:val="bottom"/>
            <w:hideMark/>
          </w:tcPr>
          <w:p w14:paraId="0AE79192"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35.03.00.0000</w:t>
            </w:r>
          </w:p>
        </w:tc>
        <w:tc>
          <w:tcPr>
            <w:tcW w:w="3402" w:type="dxa"/>
            <w:noWrap/>
            <w:vAlign w:val="bottom"/>
            <w:hideMark/>
          </w:tcPr>
          <w:p w14:paraId="70C83A65"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Πάγια προκαταβολή</w:t>
            </w:r>
          </w:p>
        </w:tc>
        <w:tc>
          <w:tcPr>
            <w:tcW w:w="1843" w:type="dxa"/>
            <w:noWrap/>
            <w:vAlign w:val="bottom"/>
            <w:hideMark/>
          </w:tcPr>
          <w:p w14:paraId="4C7522E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44C925F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73C2BFC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1144654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560" w:type="dxa"/>
            <w:noWrap/>
            <w:vAlign w:val="bottom"/>
            <w:hideMark/>
          </w:tcPr>
          <w:p w14:paraId="07EF086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559" w:type="dxa"/>
            <w:noWrap/>
            <w:vAlign w:val="bottom"/>
            <w:hideMark/>
          </w:tcPr>
          <w:p w14:paraId="782116B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r>
      <w:tr w:rsidR="000C5A51" w:rsidRPr="001C0853" w14:paraId="21B8A814" w14:textId="77777777" w:rsidTr="00811258">
        <w:trPr>
          <w:trHeight w:val="300"/>
        </w:trPr>
        <w:tc>
          <w:tcPr>
            <w:tcW w:w="1418" w:type="dxa"/>
            <w:shd w:val="clear" w:color="000000" w:fill="FFFFFF"/>
            <w:noWrap/>
            <w:vAlign w:val="bottom"/>
            <w:hideMark/>
          </w:tcPr>
          <w:p w14:paraId="0A0F221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50.00.00.9999</w:t>
            </w:r>
          </w:p>
        </w:tc>
        <w:tc>
          <w:tcPr>
            <w:tcW w:w="3402" w:type="dxa"/>
            <w:shd w:val="clear" w:color="000000" w:fill="FFFFFF"/>
            <w:noWrap/>
            <w:vAlign w:val="bottom"/>
            <w:hideMark/>
          </w:tcPr>
          <w:p w14:paraId="019B352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Υπόλοιπα προμηθευτών παρελθόντων ετων (ΠΟΕ)</w:t>
            </w:r>
          </w:p>
        </w:tc>
        <w:tc>
          <w:tcPr>
            <w:tcW w:w="1843" w:type="dxa"/>
            <w:noWrap/>
            <w:vAlign w:val="bottom"/>
            <w:hideMark/>
          </w:tcPr>
          <w:p w14:paraId="3A5200F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731,15</w:t>
            </w:r>
          </w:p>
        </w:tc>
        <w:tc>
          <w:tcPr>
            <w:tcW w:w="1701" w:type="dxa"/>
            <w:noWrap/>
            <w:vAlign w:val="bottom"/>
            <w:hideMark/>
          </w:tcPr>
          <w:p w14:paraId="76FCC71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731,15</w:t>
            </w:r>
          </w:p>
        </w:tc>
        <w:tc>
          <w:tcPr>
            <w:tcW w:w="1842" w:type="dxa"/>
            <w:noWrap/>
            <w:vAlign w:val="bottom"/>
            <w:hideMark/>
          </w:tcPr>
          <w:p w14:paraId="5A6FD41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0F2767E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18.418,96</w:t>
            </w:r>
          </w:p>
        </w:tc>
        <w:tc>
          <w:tcPr>
            <w:tcW w:w="1560" w:type="dxa"/>
            <w:noWrap/>
            <w:vAlign w:val="bottom"/>
            <w:hideMark/>
          </w:tcPr>
          <w:p w14:paraId="75CA70B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18.418,96</w:t>
            </w:r>
          </w:p>
        </w:tc>
        <w:tc>
          <w:tcPr>
            <w:tcW w:w="1559" w:type="dxa"/>
            <w:noWrap/>
            <w:vAlign w:val="bottom"/>
            <w:hideMark/>
          </w:tcPr>
          <w:p w14:paraId="7254291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18.418,96</w:t>
            </w:r>
          </w:p>
        </w:tc>
      </w:tr>
      <w:tr w:rsidR="000C5A51" w:rsidRPr="001C0853" w14:paraId="51935C29" w14:textId="77777777" w:rsidTr="00811258">
        <w:trPr>
          <w:trHeight w:val="300"/>
        </w:trPr>
        <w:tc>
          <w:tcPr>
            <w:tcW w:w="1418" w:type="dxa"/>
            <w:shd w:val="clear" w:color="000000" w:fill="FFFFFF"/>
            <w:noWrap/>
            <w:vAlign w:val="bottom"/>
            <w:hideMark/>
          </w:tcPr>
          <w:p w14:paraId="4414C99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53.98.00.0002</w:t>
            </w:r>
          </w:p>
        </w:tc>
        <w:tc>
          <w:tcPr>
            <w:tcW w:w="3402" w:type="dxa"/>
            <w:shd w:val="clear" w:color="000000" w:fill="FFFFFF"/>
            <w:noWrap/>
            <w:vAlign w:val="bottom"/>
            <w:hideMark/>
          </w:tcPr>
          <w:p w14:paraId="6C86031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ΟΑΕΔ 1%</w:t>
            </w:r>
          </w:p>
        </w:tc>
        <w:tc>
          <w:tcPr>
            <w:tcW w:w="1843" w:type="dxa"/>
            <w:noWrap/>
            <w:vAlign w:val="bottom"/>
            <w:hideMark/>
          </w:tcPr>
          <w:p w14:paraId="6C31586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3C19598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563,46</w:t>
            </w:r>
          </w:p>
        </w:tc>
        <w:tc>
          <w:tcPr>
            <w:tcW w:w="1842" w:type="dxa"/>
            <w:noWrap/>
            <w:vAlign w:val="bottom"/>
            <w:hideMark/>
          </w:tcPr>
          <w:p w14:paraId="338CA8D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c>
          <w:tcPr>
            <w:tcW w:w="1701" w:type="dxa"/>
            <w:noWrap/>
            <w:vAlign w:val="bottom"/>
            <w:hideMark/>
          </w:tcPr>
          <w:p w14:paraId="3635682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c>
          <w:tcPr>
            <w:tcW w:w="1560" w:type="dxa"/>
            <w:noWrap/>
            <w:vAlign w:val="bottom"/>
            <w:hideMark/>
          </w:tcPr>
          <w:p w14:paraId="39E8FD7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c>
          <w:tcPr>
            <w:tcW w:w="1559" w:type="dxa"/>
            <w:noWrap/>
            <w:vAlign w:val="bottom"/>
            <w:hideMark/>
          </w:tcPr>
          <w:p w14:paraId="3A51075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r>
      <w:tr w:rsidR="000C5A51" w:rsidRPr="001C0853" w14:paraId="5C2EAED2" w14:textId="77777777" w:rsidTr="00811258">
        <w:trPr>
          <w:trHeight w:val="300"/>
        </w:trPr>
        <w:tc>
          <w:tcPr>
            <w:tcW w:w="1418" w:type="dxa"/>
            <w:shd w:val="clear" w:color="000000" w:fill="FFFFFF"/>
            <w:noWrap/>
            <w:vAlign w:val="bottom"/>
            <w:hideMark/>
          </w:tcPr>
          <w:p w14:paraId="1D437CA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53.98.00.0004</w:t>
            </w:r>
          </w:p>
        </w:tc>
        <w:tc>
          <w:tcPr>
            <w:tcW w:w="3402" w:type="dxa"/>
            <w:shd w:val="clear" w:color="000000" w:fill="FFFFFF"/>
            <w:noWrap/>
            <w:vAlign w:val="bottom"/>
            <w:hideMark/>
          </w:tcPr>
          <w:p w14:paraId="4111810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Εισφορά αλληλεγγύης</w:t>
            </w:r>
          </w:p>
        </w:tc>
        <w:tc>
          <w:tcPr>
            <w:tcW w:w="1843" w:type="dxa"/>
            <w:noWrap/>
            <w:vAlign w:val="bottom"/>
            <w:hideMark/>
          </w:tcPr>
          <w:p w14:paraId="5791025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711411B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933,36</w:t>
            </w:r>
          </w:p>
        </w:tc>
        <w:tc>
          <w:tcPr>
            <w:tcW w:w="1842" w:type="dxa"/>
            <w:noWrap/>
            <w:vAlign w:val="bottom"/>
            <w:hideMark/>
          </w:tcPr>
          <w:p w14:paraId="29F9276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56684BD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7A32594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7897373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744227D1" w14:textId="77777777" w:rsidTr="00811258">
        <w:trPr>
          <w:trHeight w:val="300"/>
        </w:trPr>
        <w:tc>
          <w:tcPr>
            <w:tcW w:w="1418" w:type="dxa"/>
            <w:shd w:val="clear" w:color="000000" w:fill="FFFFFF"/>
            <w:noWrap/>
            <w:vAlign w:val="bottom"/>
            <w:hideMark/>
          </w:tcPr>
          <w:p w14:paraId="05F586C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54.03.00.0000</w:t>
            </w:r>
          </w:p>
        </w:tc>
        <w:tc>
          <w:tcPr>
            <w:tcW w:w="3402" w:type="dxa"/>
            <w:shd w:val="clear" w:color="000000" w:fill="FFFFFF"/>
            <w:noWrap/>
            <w:vAlign w:val="bottom"/>
            <w:hideMark/>
          </w:tcPr>
          <w:p w14:paraId="37406DFD"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Φόρος μισθωτών υπηρεσιών</w:t>
            </w:r>
          </w:p>
        </w:tc>
        <w:tc>
          <w:tcPr>
            <w:tcW w:w="1843" w:type="dxa"/>
            <w:noWrap/>
            <w:vAlign w:val="bottom"/>
            <w:hideMark/>
          </w:tcPr>
          <w:p w14:paraId="3DC859C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c>
          <w:tcPr>
            <w:tcW w:w="1701" w:type="dxa"/>
            <w:noWrap/>
            <w:vAlign w:val="bottom"/>
            <w:hideMark/>
          </w:tcPr>
          <w:p w14:paraId="4A28089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183,26</w:t>
            </w:r>
          </w:p>
        </w:tc>
        <w:tc>
          <w:tcPr>
            <w:tcW w:w="1842" w:type="dxa"/>
            <w:noWrap/>
            <w:vAlign w:val="bottom"/>
            <w:hideMark/>
          </w:tcPr>
          <w:p w14:paraId="7CDE93F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c>
          <w:tcPr>
            <w:tcW w:w="1701" w:type="dxa"/>
            <w:noWrap/>
            <w:vAlign w:val="bottom"/>
            <w:hideMark/>
          </w:tcPr>
          <w:p w14:paraId="01E0833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c>
          <w:tcPr>
            <w:tcW w:w="1560" w:type="dxa"/>
            <w:noWrap/>
            <w:vAlign w:val="bottom"/>
            <w:hideMark/>
          </w:tcPr>
          <w:p w14:paraId="1D17A0B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c>
          <w:tcPr>
            <w:tcW w:w="1559" w:type="dxa"/>
            <w:noWrap/>
            <w:vAlign w:val="bottom"/>
            <w:hideMark/>
          </w:tcPr>
          <w:p w14:paraId="2E7C5E8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r>
      <w:tr w:rsidR="000C5A51" w:rsidRPr="001C0853" w14:paraId="0139F44B" w14:textId="77777777" w:rsidTr="00811258">
        <w:trPr>
          <w:trHeight w:val="300"/>
        </w:trPr>
        <w:tc>
          <w:tcPr>
            <w:tcW w:w="1418" w:type="dxa"/>
            <w:shd w:val="clear" w:color="000000" w:fill="FFFFFF"/>
            <w:noWrap/>
            <w:vAlign w:val="bottom"/>
            <w:hideMark/>
          </w:tcPr>
          <w:p w14:paraId="28FE7C8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54.04.00.0000</w:t>
            </w:r>
          </w:p>
        </w:tc>
        <w:tc>
          <w:tcPr>
            <w:tcW w:w="3402" w:type="dxa"/>
            <w:shd w:val="clear" w:color="000000" w:fill="FFFFFF"/>
            <w:noWrap/>
            <w:vAlign w:val="bottom"/>
            <w:hideMark/>
          </w:tcPr>
          <w:p w14:paraId="45FC2DC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Φόρος αμοιβών ελεύθερων επαγγελματιών</w:t>
            </w:r>
          </w:p>
        </w:tc>
        <w:tc>
          <w:tcPr>
            <w:tcW w:w="1843" w:type="dxa"/>
            <w:noWrap/>
            <w:vAlign w:val="bottom"/>
            <w:hideMark/>
          </w:tcPr>
          <w:p w14:paraId="7674B98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701" w:type="dxa"/>
            <w:noWrap/>
            <w:vAlign w:val="bottom"/>
            <w:hideMark/>
          </w:tcPr>
          <w:p w14:paraId="76FE5D8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3.699,73</w:t>
            </w:r>
          </w:p>
        </w:tc>
        <w:tc>
          <w:tcPr>
            <w:tcW w:w="1842" w:type="dxa"/>
            <w:noWrap/>
            <w:vAlign w:val="bottom"/>
            <w:hideMark/>
          </w:tcPr>
          <w:p w14:paraId="175652F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701" w:type="dxa"/>
            <w:noWrap/>
            <w:vAlign w:val="bottom"/>
            <w:hideMark/>
          </w:tcPr>
          <w:p w14:paraId="65B9A89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560" w:type="dxa"/>
            <w:noWrap/>
            <w:vAlign w:val="bottom"/>
            <w:hideMark/>
          </w:tcPr>
          <w:p w14:paraId="1E869BE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w:t>
            </w:r>
          </w:p>
        </w:tc>
        <w:tc>
          <w:tcPr>
            <w:tcW w:w="1559" w:type="dxa"/>
            <w:noWrap/>
            <w:vAlign w:val="bottom"/>
            <w:hideMark/>
          </w:tcPr>
          <w:p w14:paraId="2D17B2F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8.500,00</w:t>
            </w:r>
          </w:p>
        </w:tc>
      </w:tr>
      <w:tr w:rsidR="000C5A51" w:rsidRPr="001C0853" w14:paraId="226E85F3" w14:textId="77777777" w:rsidTr="00811258">
        <w:trPr>
          <w:trHeight w:val="300"/>
        </w:trPr>
        <w:tc>
          <w:tcPr>
            <w:tcW w:w="1418" w:type="dxa"/>
            <w:noWrap/>
            <w:vAlign w:val="bottom"/>
            <w:hideMark/>
          </w:tcPr>
          <w:p w14:paraId="275DA21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54.04.02.0000</w:t>
            </w:r>
          </w:p>
        </w:tc>
        <w:tc>
          <w:tcPr>
            <w:tcW w:w="3402" w:type="dxa"/>
            <w:noWrap/>
            <w:vAlign w:val="bottom"/>
            <w:hideMark/>
          </w:tcPr>
          <w:p w14:paraId="4E1EF7DC"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Χαρτόσημο και Ο.Γ.Α. λοιπών αμοιβών τρίτων</w:t>
            </w:r>
          </w:p>
        </w:tc>
        <w:tc>
          <w:tcPr>
            <w:tcW w:w="1843" w:type="dxa"/>
            <w:noWrap/>
            <w:vAlign w:val="bottom"/>
            <w:hideMark/>
          </w:tcPr>
          <w:p w14:paraId="1517932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1.050,00</w:t>
            </w:r>
          </w:p>
        </w:tc>
        <w:tc>
          <w:tcPr>
            <w:tcW w:w="1701" w:type="dxa"/>
            <w:noWrap/>
            <w:vAlign w:val="bottom"/>
            <w:hideMark/>
          </w:tcPr>
          <w:p w14:paraId="4475AB7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7140D69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701" w:type="dxa"/>
            <w:noWrap/>
            <w:vAlign w:val="bottom"/>
            <w:hideMark/>
          </w:tcPr>
          <w:p w14:paraId="5F7451B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560" w:type="dxa"/>
            <w:noWrap/>
            <w:vAlign w:val="bottom"/>
            <w:hideMark/>
          </w:tcPr>
          <w:p w14:paraId="0C6EC50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559" w:type="dxa"/>
            <w:noWrap/>
            <w:vAlign w:val="bottom"/>
            <w:hideMark/>
          </w:tcPr>
          <w:p w14:paraId="108A3DB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r>
      <w:tr w:rsidR="000C5A51" w:rsidRPr="001C0853" w14:paraId="65749749" w14:textId="77777777" w:rsidTr="00811258">
        <w:trPr>
          <w:trHeight w:val="300"/>
        </w:trPr>
        <w:tc>
          <w:tcPr>
            <w:tcW w:w="1418" w:type="dxa"/>
            <w:shd w:val="clear" w:color="000000" w:fill="FFFFFF"/>
            <w:noWrap/>
            <w:vAlign w:val="bottom"/>
            <w:hideMark/>
          </w:tcPr>
          <w:p w14:paraId="0515876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54.04.02.0001</w:t>
            </w:r>
          </w:p>
        </w:tc>
        <w:tc>
          <w:tcPr>
            <w:tcW w:w="3402" w:type="dxa"/>
            <w:shd w:val="clear" w:color="000000" w:fill="FFFFFF"/>
            <w:noWrap/>
            <w:vAlign w:val="bottom"/>
            <w:hideMark/>
          </w:tcPr>
          <w:p w14:paraId="25F8693D"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Χαρτόσημο και Ο.Γ.Α. αμοιβών Δ.Σ.</w:t>
            </w:r>
          </w:p>
        </w:tc>
        <w:tc>
          <w:tcPr>
            <w:tcW w:w="1843" w:type="dxa"/>
            <w:noWrap/>
            <w:vAlign w:val="bottom"/>
            <w:hideMark/>
          </w:tcPr>
          <w:p w14:paraId="45EA157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4045401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216,20</w:t>
            </w:r>
          </w:p>
        </w:tc>
        <w:tc>
          <w:tcPr>
            <w:tcW w:w="1842" w:type="dxa"/>
            <w:noWrap/>
            <w:vAlign w:val="bottom"/>
            <w:hideMark/>
          </w:tcPr>
          <w:p w14:paraId="3BB829A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w:t>
            </w:r>
          </w:p>
        </w:tc>
        <w:tc>
          <w:tcPr>
            <w:tcW w:w="1701" w:type="dxa"/>
            <w:noWrap/>
            <w:vAlign w:val="bottom"/>
            <w:hideMark/>
          </w:tcPr>
          <w:p w14:paraId="232335E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w:t>
            </w:r>
          </w:p>
        </w:tc>
        <w:tc>
          <w:tcPr>
            <w:tcW w:w="1560" w:type="dxa"/>
            <w:noWrap/>
            <w:vAlign w:val="bottom"/>
            <w:hideMark/>
          </w:tcPr>
          <w:p w14:paraId="18D79BE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w:t>
            </w:r>
          </w:p>
        </w:tc>
        <w:tc>
          <w:tcPr>
            <w:tcW w:w="1559" w:type="dxa"/>
            <w:noWrap/>
            <w:vAlign w:val="bottom"/>
            <w:hideMark/>
          </w:tcPr>
          <w:p w14:paraId="22850DF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w:t>
            </w:r>
          </w:p>
        </w:tc>
      </w:tr>
      <w:tr w:rsidR="000C5A51" w:rsidRPr="001C0853" w14:paraId="377F423E" w14:textId="77777777" w:rsidTr="00811258">
        <w:trPr>
          <w:trHeight w:val="300"/>
        </w:trPr>
        <w:tc>
          <w:tcPr>
            <w:tcW w:w="1418" w:type="dxa"/>
            <w:shd w:val="clear" w:color="000000" w:fill="FFFFFF"/>
            <w:noWrap/>
            <w:vAlign w:val="bottom"/>
            <w:hideMark/>
          </w:tcPr>
          <w:p w14:paraId="44DCC953"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54.04.03.0000</w:t>
            </w:r>
          </w:p>
        </w:tc>
        <w:tc>
          <w:tcPr>
            <w:tcW w:w="3402" w:type="dxa"/>
            <w:shd w:val="clear" w:color="000000" w:fill="FFFFFF"/>
            <w:noWrap/>
            <w:vAlign w:val="bottom"/>
            <w:hideMark/>
          </w:tcPr>
          <w:p w14:paraId="65244E0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Φόροι - τέλη λοιπών αμοιβών τρίτων 20%</w:t>
            </w:r>
          </w:p>
        </w:tc>
        <w:tc>
          <w:tcPr>
            <w:tcW w:w="1843" w:type="dxa"/>
            <w:noWrap/>
            <w:vAlign w:val="bottom"/>
            <w:hideMark/>
          </w:tcPr>
          <w:p w14:paraId="3CD1D9A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360,00</w:t>
            </w:r>
          </w:p>
        </w:tc>
        <w:tc>
          <w:tcPr>
            <w:tcW w:w="1701" w:type="dxa"/>
            <w:noWrap/>
            <w:vAlign w:val="bottom"/>
            <w:hideMark/>
          </w:tcPr>
          <w:p w14:paraId="5996B7B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061323E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c>
          <w:tcPr>
            <w:tcW w:w="1701" w:type="dxa"/>
            <w:noWrap/>
            <w:vAlign w:val="bottom"/>
            <w:hideMark/>
          </w:tcPr>
          <w:p w14:paraId="27560E4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c>
          <w:tcPr>
            <w:tcW w:w="1560" w:type="dxa"/>
            <w:noWrap/>
            <w:vAlign w:val="bottom"/>
            <w:hideMark/>
          </w:tcPr>
          <w:p w14:paraId="2B6E385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c>
          <w:tcPr>
            <w:tcW w:w="1559" w:type="dxa"/>
            <w:noWrap/>
            <w:vAlign w:val="bottom"/>
            <w:hideMark/>
          </w:tcPr>
          <w:p w14:paraId="3E755D0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r>
      <w:tr w:rsidR="000C5A51" w:rsidRPr="001C0853" w14:paraId="75404BBC" w14:textId="77777777" w:rsidTr="00811258">
        <w:trPr>
          <w:trHeight w:val="300"/>
        </w:trPr>
        <w:tc>
          <w:tcPr>
            <w:tcW w:w="1418" w:type="dxa"/>
            <w:shd w:val="clear" w:color="000000" w:fill="FFFFFF"/>
            <w:noWrap/>
            <w:vAlign w:val="bottom"/>
            <w:hideMark/>
          </w:tcPr>
          <w:p w14:paraId="281D16CC"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54.08.00.0000</w:t>
            </w:r>
          </w:p>
        </w:tc>
        <w:tc>
          <w:tcPr>
            <w:tcW w:w="3402" w:type="dxa"/>
            <w:shd w:val="clear" w:color="000000" w:fill="FFFFFF"/>
            <w:noWrap/>
            <w:vAlign w:val="bottom"/>
            <w:hideMark/>
          </w:tcPr>
          <w:p w14:paraId="7F00548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Εκκαθάριση φόρου εισοδήματος</w:t>
            </w:r>
          </w:p>
        </w:tc>
        <w:tc>
          <w:tcPr>
            <w:tcW w:w="1843" w:type="dxa"/>
            <w:noWrap/>
            <w:vAlign w:val="bottom"/>
            <w:hideMark/>
          </w:tcPr>
          <w:p w14:paraId="4AB745F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14.000,00</w:t>
            </w:r>
          </w:p>
        </w:tc>
        <w:tc>
          <w:tcPr>
            <w:tcW w:w="1701" w:type="dxa"/>
            <w:noWrap/>
            <w:vAlign w:val="bottom"/>
            <w:hideMark/>
          </w:tcPr>
          <w:p w14:paraId="7402D6E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13.110,60</w:t>
            </w:r>
          </w:p>
        </w:tc>
        <w:tc>
          <w:tcPr>
            <w:tcW w:w="1842" w:type="dxa"/>
            <w:noWrap/>
            <w:vAlign w:val="bottom"/>
            <w:hideMark/>
          </w:tcPr>
          <w:p w14:paraId="2BFC8B5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noWrap/>
            <w:vAlign w:val="bottom"/>
            <w:hideMark/>
          </w:tcPr>
          <w:p w14:paraId="127AF7B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60" w:type="dxa"/>
            <w:noWrap/>
            <w:vAlign w:val="bottom"/>
            <w:hideMark/>
          </w:tcPr>
          <w:p w14:paraId="127D7F7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59" w:type="dxa"/>
            <w:noWrap/>
            <w:vAlign w:val="bottom"/>
            <w:hideMark/>
          </w:tcPr>
          <w:p w14:paraId="738FF89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r>
      <w:tr w:rsidR="000C5A51" w:rsidRPr="001C0853" w14:paraId="4E265630" w14:textId="77777777" w:rsidTr="00811258">
        <w:trPr>
          <w:trHeight w:val="300"/>
        </w:trPr>
        <w:tc>
          <w:tcPr>
            <w:tcW w:w="1418" w:type="dxa"/>
            <w:shd w:val="clear" w:color="000000" w:fill="FFFFFF"/>
            <w:noWrap/>
            <w:vAlign w:val="bottom"/>
            <w:hideMark/>
          </w:tcPr>
          <w:p w14:paraId="3EA662C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54.09.00.9999</w:t>
            </w:r>
          </w:p>
        </w:tc>
        <w:tc>
          <w:tcPr>
            <w:tcW w:w="3402" w:type="dxa"/>
            <w:shd w:val="clear" w:color="000000" w:fill="FFFFFF"/>
            <w:noWrap/>
            <w:vAlign w:val="bottom"/>
            <w:hideMark/>
          </w:tcPr>
          <w:p w14:paraId="10296E4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ΛΟΙΠΕΣ ΚΡΑΤΗΣΕΙΣ ΥΠΕΡ ΔΗΜΟΣΙΟΥ (ΧΑΡΤ.ΟΓΑ ΚΤΛ)</w:t>
            </w:r>
          </w:p>
        </w:tc>
        <w:tc>
          <w:tcPr>
            <w:tcW w:w="1843" w:type="dxa"/>
            <w:noWrap/>
            <w:vAlign w:val="bottom"/>
            <w:hideMark/>
          </w:tcPr>
          <w:p w14:paraId="207758E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1D9B677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548,44</w:t>
            </w:r>
          </w:p>
        </w:tc>
        <w:tc>
          <w:tcPr>
            <w:tcW w:w="1842" w:type="dxa"/>
            <w:noWrap/>
            <w:vAlign w:val="bottom"/>
            <w:hideMark/>
          </w:tcPr>
          <w:p w14:paraId="6DDD4B9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c>
          <w:tcPr>
            <w:tcW w:w="1701" w:type="dxa"/>
            <w:noWrap/>
            <w:vAlign w:val="bottom"/>
            <w:hideMark/>
          </w:tcPr>
          <w:p w14:paraId="5DAA00B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c>
          <w:tcPr>
            <w:tcW w:w="1560" w:type="dxa"/>
            <w:noWrap/>
            <w:vAlign w:val="bottom"/>
            <w:hideMark/>
          </w:tcPr>
          <w:p w14:paraId="5DEAB8C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c>
          <w:tcPr>
            <w:tcW w:w="1559" w:type="dxa"/>
            <w:noWrap/>
            <w:vAlign w:val="bottom"/>
            <w:hideMark/>
          </w:tcPr>
          <w:p w14:paraId="10C0C3D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800,00</w:t>
            </w:r>
          </w:p>
        </w:tc>
      </w:tr>
      <w:tr w:rsidR="000C5A51" w:rsidRPr="001C0853" w14:paraId="2CAF0FBB" w14:textId="77777777" w:rsidTr="00811258">
        <w:trPr>
          <w:trHeight w:val="300"/>
        </w:trPr>
        <w:tc>
          <w:tcPr>
            <w:tcW w:w="1418" w:type="dxa"/>
            <w:shd w:val="clear" w:color="000000" w:fill="FFFFFF"/>
            <w:noWrap/>
            <w:vAlign w:val="bottom"/>
            <w:hideMark/>
          </w:tcPr>
          <w:p w14:paraId="2FC5610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54.09.12.0000</w:t>
            </w:r>
          </w:p>
        </w:tc>
        <w:tc>
          <w:tcPr>
            <w:tcW w:w="3402" w:type="dxa"/>
            <w:shd w:val="clear" w:color="000000" w:fill="FFFFFF"/>
            <w:noWrap/>
            <w:vAlign w:val="bottom"/>
            <w:hideMark/>
          </w:tcPr>
          <w:p w14:paraId="4228317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Φόρος υπεργολάβων 3%</w:t>
            </w:r>
          </w:p>
        </w:tc>
        <w:tc>
          <w:tcPr>
            <w:tcW w:w="1843" w:type="dxa"/>
            <w:noWrap/>
            <w:vAlign w:val="bottom"/>
            <w:hideMark/>
          </w:tcPr>
          <w:p w14:paraId="1AFE9FF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354B724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284,10</w:t>
            </w:r>
          </w:p>
        </w:tc>
        <w:tc>
          <w:tcPr>
            <w:tcW w:w="1842" w:type="dxa"/>
            <w:noWrap/>
            <w:vAlign w:val="bottom"/>
            <w:hideMark/>
          </w:tcPr>
          <w:p w14:paraId="2A6B62A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74B3C91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60" w:type="dxa"/>
            <w:noWrap/>
            <w:vAlign w:val="bottom"/>
            <w:hideMark/>
          </w:tcPr>
          <w:p w14:paraId="3035D12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59" w:type="dxa"/>
            <w:noWrap/>
            <w:vAlign w:val="bottom"/>
            <w:hideMark/>
          </w:tcPr>
          <w:p w14:paraId="1BA53A0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66DDBB51" w14:textId="77777777" w:rsidTr="00811258">
        <w:trPr>
          <w:trHeight w:val="300"/>
        </w:trPr>
        <w:tc>
          <w:tcPr>
            <w:tcW w:w="1418" w:type="dxa"/>
            <w:shd w:val="clear" w:color="000000" w:fill="FFFFFF"/>
            <w:noWrap/>
            <w:vAlign w:val="bottom"/>
            <w:hideMark/>
          </w:tcPr>
          <w:p w14:paraId="52FB4AD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54.09.16.0000</w:t>
            </w:r>
          </w:p>
        </w:tc>
        <w:tc>
          <w:tcPr>
            <w:tcW w:w="3402" w:type="dxa"/>
            <w:shd w:val="clear" w:color="000000" w:fill="FFFFFF"/>
            <w:noWrap/>
            <w:vAlign w:val="bottom"/>
            <w:hideMark/>
          </w:tcPr>
          <w:p w14:paraId="0D72955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Χαρτόσημο 3,6% ενοικίων -</w:t>
            </w:r>
          </w:p>
        </w:tc>
        <w:tc>
          <w:tcPr>
            <w:tcW w:w="1843" w:type="dxa"/>
            <w:noWrap/>
            <w:vAlign w:val="bottom"/>
            <w:hideMark/>
          </w:tcPr>
          <w:p w14:paraId="7FD6DFE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15.500,00</w:t>
            </w:r>
          </w:p>
        </w:tc>
        <w:tc>
          <w:tcPr>
            <w:tcW w:w="1701" w:type="dxa"/>
            <w:noWrap/>
            <w:vAlign w:val="bottom"/>
            <w:hideMark/>
          </w:tcPr>
          <w:p w14:paraId="715953F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14.870,50</w:t>
            </w:r>
          </w:p>
        </w:tc>
        <w:tc>
          <w:tcPr>
            <w:tcW w:w="1842" w:type="dxa"/>
            <w:noWrap/>
            <w:vAlign w:val="bottom"/>
            <w:hideMark/>
          </w:tcPr>
          <w:p w14:paraId="0AF75F6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noWrap/>
            <w:vAlign w:val="bottom"/>
            <w:hideMark/>
          </w:tcPr>
          <w:p w14:paraId="4F130A0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13.000,00</w:t>
            </w:r>
          </w:p>
        </w:tc>
        <w:tc>
          <w:tcPr>
            <w:tcW w:w="1560" w:type="dxa"/>
            <w:noWrap/>
            <w:vAlign w:val="bottom"/>
            <w:hideMark/>
          </w:tcPr>
          <w:p w14:paraId="287520D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13.000,00</w:t>
            </w:r>
          </w:p>
        </w:tc>
        <w:tc>
          <w:tcPr>
            <w:tcW w:w="1559" w:type="dxa"/>
            <w:noWrap/>
            <w:vAlign w:val="bottom"/>
            <w:hideMark/>
          </w:tcPr>
          <w:p w14:paraId="307A821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r>
      <w:tr w:rsidR="000C5A51" w:rsidRPr="001C0853" w14:paraId="4B59D828" w14:textId="77777777" w:rsidTr="00811258">
        <w:trPr>
          <w:trHeight w:val="300"/>
        </w:trPr>
        <w:tc>
          <w:tcPr>
            <w:tcW w:w="1418" w:type="dxa"/>
            <w:shd w:val="clear" w:color="000000" w:fill="FFFFFF"/>
            <w:noWrap/>
            <w:vAlign w:val="bottom"/>
            <w:hideMark/>
          </w:tcPr>
          <w:p w14:paraId="6368022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54.99.00.0000</w:t>
            </w:r>
          </w:p>
        </w:tc>
        <w:tc>
          <w:tcPr>
            <w:tcW w:w="3402" w:type="dxa"/>
            <w:shd w:val="clear" w:color="000000" w:fill="FFFFFF"/>
            <w:noWrap/>
            <w:vAlign w:val="bottom"/>
            <w:hideMark/>
          </w:tcPr>
          <w:p w14:paraId="2827189D"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Φόροι-τέλη προηγούμενων χρήσεων</w:t>
            </w:r>
          </w:p>
        </w:tc>
        <w:tc>
          <w:tcPr>
            <w:tcW w:w="1843" w:type="dxa"/>
            <w:noWrap/>
            <w:vAlign w:val="bottom"/>
            <w:hideMark/>
          </w:tcPr>
          <w:p w14:paraId="7EE80A5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26E1742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842" w:type="dxa"/>
            <w:noWrap/>
            <w:vAlign w:val="bottom"/>
            <w:hideMark/>
          </w:tcPr>
          <w:p w14:paraId="323135F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24EFF0A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23EF87F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3740C88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56D27C13" w14:textId="77777777" w:rsidTr="00811258">
        <w:trPr>
          <w:trHeight w:val="300"/>
        </w:trPr>
        <w:tc>
          <w:tcPr>
            <w:tcW w:w="1418" w:type="dxa"/>
            <w:shd w:val="clear" w:color="000000" w:fill="FFFFFF"/>
            <w:noWrap/>
            <w:vAlign w:val="bottom"/>
            <w:hideMark/>
          </w:tcPr>
          <w:p w14:paraId="50C64CB3"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54.99.99.9999</w:t>
            </w:r>
          </w:p>
        </w:tc>
        <w:tc>
          <w:tcPr>
            <w:tcW w:w="3402" w:type="dxa"/>
            <w:shd w:val="clear" w:color="000000" w:fill="FFFFFF"/>
            <w:noWrap/>
            <w:vAlign w:val="bottom"/>
            <w:hideMark/>
          </w:tcPr>
          <w:p w14:paraId="6279448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Παρακρατούμενοι φόροι προηγούμενων χρήσεων προς απόδοση (ΠΟΕ)</w:t>
            </w:r>
          </w:p>
        </w:tc>
        <w:tc>
          <w:tcPr>
            <w:tcW w:w="1843" w:type="dxa"/>
            <w:noWrap/>
            <w:vAlign w:val="bottom"/>
            <w:hideMark/>
          </w:tcPr>
          <w:p w14:paraId="614685D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2.079,53</w:t>
            </w:r>
          </w:p>
        </w:tc>
        <w:tc>
          <w:tcPr>
            <w:tcW w:w="1701" w:type="dxa"/>
            <w:noWrap/>
            <w:vAlign w:val="bottom"/>
            <w:hideMark/>
          </w:tcPr>
          <w:p w14:paraId="6988AB8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2.079,53</w:t>
            </w:r>
          </w:p>
        </w:tc>
        <w:tc>
          <w:tcPr>
            <w:tcW w:w="1842" w:type="dxa"/>
            <w:noWrap/>
            <w:vAlign w:val="bottom"/>
            <w:hideMark/>
          </w:tcPr>
          <w:p w14:paraId="3B28EC2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701" w:type="dxa"/>
            <w:noWrap/>
            <w:vAlign w:val="bottom"/>
            <w:hideMark/>
          </w:tcPr>
          <w:p w14:paraId="2BF9528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60" w:type="dxa"/>
            <w:noWrap/>
            <w:vAlign w:val="bottom"/>
            <w:hideMark/>
          </w:tcPr>
          <w:p w14:paraId="16E049F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59" w:type="dxa"/>
            <w:noWrap/>
            <w:vAlign w:val="bottom"/>
            <w:hideMark/>
          </w:tcPr>
          <w:p w14:paraId="3581FCF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r>
      <w:tr w:rsidR="000C5A51" w:rsidRPr="001C0853" w14:paraId="3D315CE9" w14:textId="77777777" w:rsidTr="00811258">
        <w:trPr>
          <w:trHeight w:val="300"/>
        </w:trPr>
        <w:tc>
          <w:tcPr>
            <w:tcW w:w="1418" w:type="dxa"/>
            <w:shd w:val="clear" w:color="000000" w:fill="FFFFFF"/>
            <w:noWrap/>
            <w:vAlign w:val="bottom"/>
            <w:hideMark/>
          </w:tcPr>
          <w:p w14:paraId="63EED7C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55.00.00.0000</w:t>
            </w:r>
          </w:p>
        </w:tc>
        <w:tc>
          <w:tcPr>
            <w:tcW w:w="3402" w:type="dxa"/>
            <w:shd w:val="clear" w:color="000000" w:fill="FFFFFF"/>
            <w:noWrap/>
            <w:vAlign w:val="bottom"/>
            <w:hideMark/>
          </w:tcPr>
          <w:p w14:paraId="5CD8658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Ι.Κ.Α</w:t>
            </w:r>
          </w:p>
        </w:tc>
        <w:tc>
          <w:tcPr>
            <w:tcW w:w="1843" w:type="dxa"/>
            <w:noWrap/>
            <w:vAlign w:val="bottom"/>
            <w:hideMark/>
          </w:tcPr>
          <w:p w14:paraId="74BABD8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55.000,00</w:t>
            </w:r>
          </w:p>
        </w:tc>
        <w:tc>
          <w:tcPr>
            <w:tcW w:w="1701" w:type="dxa"/>
            <w:noWrap/>
            <w:vAlign w:val="bottom"/>
            <w:hideMark/>
          </w:tcPr>
          <w:p w14:paraId="3B06090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42.575,53</w:t>
            </w:r>
          </w:p>
        </w:tc>
        <w:tc>
          <w:tcPr>
            <w:tcW w:w="1842" w:type="dxa"/>
            <w:noWrap/>
            <w:vAlign w:val="bottom"/>
            <w:hideMark/>
          </w:tcPr>
          <w:p w14:paraId="7195773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55.000,00</w:t>
            </w:r>
          </w:p>
        </w:tc>
        <w:tc>
          <w:tcPr>
            <w:tcW w:w="1701" w:type="dxa"/>
            <w:noWrap/>
            <w:vAlign w:val="bottom"/>
            <w:hideMark/>
          </w:tcPr>
          <w:p w14:paraId="0E0B1D6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55.000,00</w:t>
            </w:r>
          </w:p>
        </w:tc>
        <w:tc>
          <w:tcPr>
            <w:tcW w:w="1560" w:type="dxa"/>
            <w:noWrap/>
            <w:vAlign w:val="bottom"/>
            <w:hideMark/>
          </w:tcPr>
          <w:p w14:paraId="5B73905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42.000,00</w:t>
            </w:r>
          </w:p>
        </w:tc>
        <w:tc>
          <w:tcPr>
            <w:tcW w:w="1559" w:type="dxa"/>
            <w:noWrap/>
            <w:vAlign w:val="bottom"/>
            <w:hideMark/>
          </w:tcPr>
          <w:p w14:paraId="7B74717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45.000,00</w:t>
            </w:r>
          </w:p>
        </w:tc>
      </w:tr>
      <w:tr w:rsidR="000C5A51" w:rsidRPr="001C0853" w14:paraId="7298ABB1" w14:textId="77777777" w:rsidTr="00811258">
        <w:trPr>
          <w:trHeight w:val="300"/>
        </w:trPr>
        <w:tc>
          <w:tcPr>
            <w:tcW w:w="1418" w:type="dxa"/>
            <w:shd w:val="clear" w:color="000000" w:fill="FFFFFF"/>
            <w:noWrap/>
            <w:vAlign w:val="bottom"/>
            <w:hideMark/>
          </w:tcPr>
          <w:p w14:paraId="29C6348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60.01.00.0000</w:t>
            </w:r>
          </w:p>
        </w:tc>
        <w:tc>
          <w:tcPr>
            <w:tcW w:w="3402" w:type="dxa"/>
            <w:shd w:val="clear" w:color="000000" w:fill="FFFFFF"/>
            <w:noWrap/>
            <w:vAlign w:val="bottom"/>
            <w:hideMark/>
          </w:tcPr>
          <w:p w14:paraId="33DA0FBC"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προσωπικού καθαρισμού κοινοχρήστων χώρων</w:t>
            </w:r>
          </w:p>
        </w:tc>
        <w:tc>
          <w:tcPr>
            <w:tcW w:w="1843" w:type="dxa"/>
            <w:noWrap/>
            <w:vAlign w:val="bottom"/>
            <w:hideMark/>
          </w:tcPr>
          <w:p w14:paraId="4F9A805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120.000,00</w:t>
            </w:r>
          </w:p>
        </w:tc>
        <w:tc>
          <w:tcPr>
            <w:tcW w:w="1701" w:type="dxa"/>
            <w:noWrap/>
            <w:vAlign w:val="bottom"/>
            <w:hideMark/>
          </w:tcPr>
          <w:p w14:paraId="7539F8F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74.821,85</w:t>
            </w:r>
          </w:p>
        </w:tc>
        <w:tc>
          <w:tcPr>
            <w:tcW w:w="1842" w:type="dxa"/>
            <w:noWrap/>
            <w:vAlign w:val="bottom"/>
            <w:hideMark/>
          </w:tcPr>
          <w:p w14:paraId="4C1135D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81.000,00</w:t>
            </w:r>
          </w:p>
        </w:tc>
        <w:tc>
          <w:tcPr>
            <w:tcW w:w="1701" w:type="dxa"/>
            <w:noWrap/>
            <w:vAlign w:val="bottom"/>
            <w:hideMark/>
          </w:tcPr>
          <w:p w14:paraId="4B4C04D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81.000,00</w:t>
            </w:r>
          </w:p>
        </w:tc>
        <w:tc>
          <w:tcPr>
            <w:tcW w:w="1560" w:type="dxa"/>
            <w:noWrap/>
            <w:vAlign w:val="bottom"/>
            <w:hideMark/>
          </w:tcPr>
          <w:p w14:paraId="3E61EC9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70.000,00</w:t>
            </w:r>
          </w:p>
        </w:tc>
        <w:tc>
          <w:tcPr>
            <w:tcW w:w="1559" w:type="dxa"/>
            <w:noWrap/>
            <w:vAlign w:val="bottom"/>
            <w:hideMark/>
          </w:tcPr>
          <w:p w14:paraId="4DBD4F5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70.000,00</w:t>
            </w:r>
          </w:p>
        </w:tc>
      </w:tr>
      <w:tr w:rsidR="000C5A51" w:rsidRPr="001C0853" w14:paraId="3361B63D" w14:textId="77777777" w:rsidTr="00811258">
        <w:trPr>
          <w:trHeight w:val="300"/>
        </w:trPr>
        <w:tc>
          <w:tcPr>
            <w:tcW w:w="1418" w:type="dxa"/>
            <w:noWrap/>
            <w:vAlign w:val="bottom"/>
            <w:hideMark/>
          </w:tcPr>
          <w:p w14:paraId="65FF9A43"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60.01.02.0000</w:t>
            </w:r>
          </w:p>
        </w:tc>
        <w:tc>
          <w:tcPr>
            <w:tcW w:w="3402" w:type="dxa"/>
            <w:noWrap/>
            <w:vAlign w:val="bottom"/>
            <w:hideMark/>
          </w:tcPr>
          <w:p w14:paraId="19CDEB03"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 xml:space="preserve">Αμοιβές έκτακτου προσωπικού </w:t>
            </w:r>
          </w:p>
        </w:tc>
        <w:tc>
          <w:tcPr>
            <w:tcW w:w="1843" w:type="dxa"/>
            <w:noWrap/>
            <w:vAlign w:val="bottom"/>
            <w:hideMark/>
          </w:tcPr>
          <w:p w14:paraId="0BBD906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w:t>
            </w:r>
          </w:p>
        </w:tc>
        <w:tc>
          <w:tcPr>
            <w:tcW w:w="1701" w:type="dxa"/>
            <w:noWrap/>
            <w:vAlign w:val="bottom"/>
            <w:hideMark/>
          </w:tcPr>
          <w:p w14:paraId="025AAA9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B4F72D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701" w:type="dxa"/>
            <w:shd w:val="clear" w:color="000000" w:fill="FFFFFF"/>
            <w:noWrap/>
            <w:vAlign w:val="bottom"/>
            <w:hideMark/>
          </w:tcPr>
          <w:p w14:paraId="61F68CD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560" w:type="dxa"/>
            <w:noWrap/>
            <w:vAlign w:val="bottom"/>
            <w:hideMark/>
          </w:tcPr>
          <w:p w14:paraId="4A85C49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559" w:type="dxa"/>
            <w:noWrap/>
            <w:vAlign w:val="bottom"/>
            <w:hideMark/>
          </w:tcPr>
          <w:p w14:paraId="08D375F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r>
      <w:tr w:rsidR="000C5A51" w:rsidRPr="001C0853" w14:paraId="07EF3C03" w14:textId="77777777" w:rsidTr="00811258">
        <w:trPr>
          <w:trHeight w:val="300"/>
        </w:trPr>
        <w:tc>
          <w:tcPr>
            <w:tcW w:w="1418" w:type="dxa"/>
            <w:shd w:val="clear" w:color="000000" w:fill="FFFFFF"/>
            <w:noWrap/>
            <w:vAlign w:val="bottom"/>
            <w:hideMark/>
          </w:tcPr>
          <w:p w14:paraId="4699016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60.03.00.0000</w:t>
            </w:r>
          </w:p>
        </w:tc>
        <w:tc>
          <w:tcPr>
            <w:tcW w:w="3402" w:type="dxa"/>
            <w:shd w:val="clear" w:color="000000" w:fill="FFFFFF"/>
            <w:noWrap/>
            <w:vAlign w:val="bottom"/>
            <w:hideMark/>
          </w:tcPr>
          <w:p w14:paraId="76D78B9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Ι.Κ.Α εργοδ. διοίκηση</w:t>
            </w:r>
          </w:p>
        </w:tc>
        <w:tc>
          <w:tcPr>
            <w:tcW w:w="1843" w:type="dxa"/>
            <w:noWrap/>
            <w:vAlign w:val="bottom"/>
            <w:hideMark/>
          </w:tcPr>
          <w:p w14:paraId="4612B1B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noWrap/>
            <w:vAlign w:val="bottom"/>
            <w:hideMark/>
          </w:tcPr>
          <w:p w14:paraId="56378FC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4.794,41</w:t>
            </w:r>
          </w:p>
        </w:tc>
        <w:tc>
          <w:tcPr>
            <w:tcW w:w="1842" w:type="dxa"/>
            <w:noWrap/>
            <w:vAlign w:val="bottom"/>
            <w:hideMark/>
          </w:tcPr>
          <w:p w14:paraId="2C93427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shd w:val="clear" w:color="000000" w:fill="FFFFFF"/>
            <w:noWrap/>
            <w:vAlign w:val="bottom"/>
            <w:hideMark/>
          </w:tcPr>
          <w:p w14:paraId="2868ED0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60" w:type="dxa"/>
            <w:noWrap/>
            <w:vAlign w:val="bottom"/>
            <w:hideMark/>
          </w:tcPr>
          <w:p w14:paraId="5C58EDD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59" w:type="dxa"/>
            <w:noWrap/>
            <w:vAlign w:val="bottom"/>
            <w:hideMark/>
          </w:tcPr>
          <w:p w14:paraId="5AA85C7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r>
      <w:tr w:rsidR="000C5A51" w:rsidRPr="001C0853" w14:paraId="0ED020A1" w14:textId="77777777" w:rsidTr="00811258">
        <w:trPr>
          <w:trHeight w:val="300"/>
        </w:trPr>
        <w:tc>
          <w:tcPr>
            <w:tcW w:w="1418" w:type="dxa"/>
            <w:shd w:val="clear" w:color="000000" w:fill="FFFFFF"/>
            <w:noWrap/>
            <w:vAlign w:val="bottom"/>
            <w:hideMark/>
          </w:tcPr>
          <w:p w14:paraId="7FDDF43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60.04.00.0000</w:t>
            </w:r>
          </w:p>
        </w:tc>
        <w:tc>
          <w:tcPr>
            <w:tcW w:w="3402" w:type="dxa"/>
            <w:shd w:val="clear" w:color="000000" w:fill="FFFFFF"/>
            <w:noWrap/>
            <w:vAlign w:val="bottom"/>
            <w:hideMark/>
          </w:tcPr>
          <w:p w14:paraId="00EEB38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Ι.Κ.Α εργοδ. καθ.κοιν.χώρων</w:t>
            </w:r>
          </w:p>
        </w:tc>
        <w:tc>
          <w:tcPr>
            <w:tcW w:w="1843" w:type="dxa"/>
            <w:noWrap/>
            <w:vAlign w:val="bottom"/>
            <w:hideMark/>
          </w:tcPr>
          <w:p w14:paraId="6069275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28.000,00</w:t>
            </w:r>
          </w:p>
        </w:tc>
        <w:tc>
          <w:tcPr>
            <w:tcW w:w="1701" w:type="dxa"/>
            <w:noWrap/>
            <w:vAlign w:val="bottom"/>
            <w:hideMark/>
          </w:tcPr>
          <w:p w14:paraId="3D1624E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20.000,00</w:t>
            </w:r>
          </w:p>
        </w:tc>
        <w:tc>
          <w:tcPr>
            <w:tcW w:w="1842" w:type="dxa"/>
            <w:noWrap/>
            <w:vAlign w:val="bottom"/>
            <w:hideMark/>
          </w:tcPr>
          <w:p w14:paraId="15923BA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25.000,00</w:t>
            </w:r>
          </w:p>
        </w:tc>
        <w:tc>
          <w:tcPr>
            <w:tcW w:w="1701" w:type="dxa"/>
            <w:shd w:val="clear" w:color="000000" w:fill="FFFFFF"/>
            <w:noWrap/>
            <w:vAlign w:val="bottom"/>
            <w:hideMark/>
          </w:tcPr>
          <w:p w14:paraId="26078D6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25.000,00</w:t>
            </w:r>
          </w:p>
        </w:tc>
        <w:tc>
          <w:tcPr>
            <w:tcW w:w="1560" w:type="dxa"/>
            <w:noWrap/>
            <w:vAlign w:val="bottom"/>
            <w:hideMark/>
          </w:tcPr>
          <w:p w14:paraId="0AC8551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c>
          <w:tcPr>
            <w:tcW w:w="1559" w:type="dxa"/>
            <w:noWrap/>
            <w:vAlign w:val="bottom"/>
            <w:hideMark/>
          </w:tcPr>
          <w:p w14:paraId="42749DA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r>
      <w:tr w:rsidR="000C5A51" w:rsidRPr="001C0853" w14:paraId="0CFF3EFF" w14:textId="77777777" w:rsidTr="00811258">
        <w:trPr>
          <w:trHeight w:val="300"/>
        </w:trPr>
        <w:tc>
          <w:tcPr>
            <w:tcW w:w="1418" w:type="dxa"/>
            <w:shd w:val="clear" w:color="000000" w:fill="FFFFFF"/>
            <w:noWrap/>
            <w:vAlign w:val="bottom"/>
            <w:hideMark/>
          </w:tcPr>
          <w:p w14:paraId="61806C9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60.04.01.0000</w:t>
            </w:r>
          </w:p>
        </w:tc>
        <w:tc>
          <w:tcPr>
            <w:tcW w:w="3402" w:type="dxa"/>
            <w:shd w:val="clear" w:color="000000" w:fill="FFFFFF"/>
            <w:noWrap/>
            <w:vAlign w:val="bottom"/>
            <w:hideMark/>
          </w:tcPr>
          <w:p w14:paraId="16D3E91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Ι.Κ.Α εργοδ. Εισφορές έκτακτου προσωπικού</w:t>
            </w:r>
          </w:p>
        </w:tc>
        <w:tc>
          <w:tcPr>
            <w:tcW w:w="1843" w:type="dxa"/>
            <w:noWrap/>
            <w:vAlign w:val="bottom"/>
            <w:hideMark/>
          </w:tcPr>
          <w:p w14:paraId="5AA16B8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7DA6C38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01A8EA3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shd w:val="clear" w:color="000000" w:fill="FFFFFF"/>
            <w:noWrap/>
            <w:vAlign w:val="bottom"/>
            <w:hideMark/>
          </w:tcPr>
          <w:p w14:paraId="482D17E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04FB5C1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3A092C8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5B3D3FE2" w14:textId="77777777" w:rsidTr="00811258">
        <w:trPr>
          <w:trHeight w:val="300"/>
        </w:trPr>
        <w:tc>
          <w:tcPr>
            <w:tcW w:w="1418" w:type="dxa"/>
            <w:shd w:val="clear" w:color="000000" w:fill="FFFFFF"/>
            <w:noWrap/>
            <w:vAlign w:val="bottom"/>
            <w:hideMark/>
          </w:tcPr>
          <w:p w14:paraId="3720765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60.06.00.0000</w:t>
            </w:r>
          </w:p>
        </w:tc>
        <w:tc>
          <w:tcPr>
            <w:tcW w:w="3402" w:type="dxa"/>
            <w:shd w:val="clear" w:color="000000" w:fill="FFFFFF"/>
            <w:noWrap/>
            <w:vAlign w:val="bottom"/>
            <w:hideMark/>
          </w:tcPr>
          <w:p w14:paraId="73686F7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Παρεπόμενες παροχές και έξοδα προσωπικού</w:t>
            </w:r>
          </w:p>
        </w:tc>
        <w:tc>
          <w:tcPr>
            <w:tcW w:w="1843" w:type="dxa"/>
            <w:noWrap/>
            <w:vAlign w:val="bottom"/>
            <w:hideMark/>
          </w:tcPr>
          <w:p w14:paraId="0889519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4.500,00</w:t>
            </w:r>
          </w:p>
        </w:tc>
        <w:tc>
          <w:tcPr>
            <w:tcW w:w="1701" w:type="dxa"/>
            <w:noWrap/>
            <w:vAlign w:val="bottom"/>
            <w:hideMark/>
          </w:tcPr>
          <w:p w14:paraId="170B150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2.469,72</w:t>
            </w:r>
          </w:p>
        </w:tc>
        <w:tc>
          <w:tcPr>
            <w:tcW w:w="1842" w:type="dxa"/>
            <w:noWrap/>
            <w:vAlign w:val="bottom"/>
            <w:hideMark/>
          </w:tcPr>
          <w:p w14:paraId="1F31550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701" w:type="dxa"/>
            <w:shd w:val="clear" w:color="000000" w:fill="FFFFFF"/>
            <w:noWrap/>
            <w:vAlign w:val="bottom"/>
            <w:hideMark/>
          </w:tcPr>
          <w:p w14:paraId="4296BD1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560" w:type="dxa"/>
            <w:noWrap/>
            <w:vAlign w:val="bottom"/>
            <w:hideMark/>
          </w:tcPr>
          <w:p w14:paraId="2BE0D7E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4.500,00</w:t>
            </w:r>
          </w:p>
        </w:tc>
        <w:tc>
          <w:tcPr>
            <w:tcW w:w="1559" w:type="dxa"/>
            <w:noWrap/>
            <w:vAlign w:val="bottom"/>
            <w:hideMark/>
          </w:tcPr>
          <w:p w14:paraId="6BC7636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r>
      <w:tr w:rsidR="000C5A51" w:rsidRPr="001C0853" w14:paraId="250DBB36" w14:textId="77777777" w:rsidTr="00811258">
        <w:trPr>
          <w:trHeight w:val="300"/>
        </w:trPr>
        <w:tc>
          <w:tcPr>
            <w:tcW w:w="1418" w:type="dxa"/>
            <w:shd w:val="clear" w:color="000000" w:fill="FFFFFF"/>
            <w:noWrap/>
            <w:vAlign w:val="bottom"/>
            <w:hideMark/>
          </w:tcPr>
          <w:p w14:paraId="57C8967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60.07.00.0000</w:t>
            </w:r>
          </w:p>
        </w:tc>
        <w:tc>
          <w:tcPr>
            <w:tcW w:w="3402" w:type="dxa"/>
            <w:shd w:val="clear" w:color="000000" w:fill="FFFFFF"/>
            <w:noWrap/>
            <w:vAlign w:val="bottom"/>
            <w:hideMark/>
          </w:tcPr>
          <w:p w14:paraId="454068FB"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Δαπάνες πρόσληψης εκπαίδευσης και επιμόρφωσης προσωπικού</w:t>
            </w:r>
          </w:p>
        </w:tc>
        <w:tc>
          <w:tcPr>
            <w:tcW w:w="1843" w:type="dxa"/>
            <w:noWrap/>
            <w:vAlign w:val="bottom"/>
            <w:hideMark/>
          </w:tcPr>
          <w:p w14:paraId="53084FA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00E4BE2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25F4A4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shd w:val="clear" w:color="000000" w:fill="FFFFFF"/>
            <w:noWrap/>
            <w:vAlign w:val="bottom"/>
            <w:hideMark/>
          </w:tcPr>
          <w:p w14:paraId="7CB2B3B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6EA5FBF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70C0872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58F43CB1" w14:textId="77777777" w:rsidTr="00811258">
        <w:trPr>
          <w:trHeight w:val="300"/>
        </w:trPr>
        <w:tc>
          <w:tcPr>
            <w:tcW w:w="1418" w:type="dxa"/>
            <w:shd w:val="clear" w:color="000000" w:fill="FFFFFF"/>
            <w:noWrap/>
            <w:vAlign w:val="bottom"/>
            <w:hideMark/>
          </w:tcPr>
          <w:p w14:paraId="1AD3CA9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61.00.00.0000</w:t>
            </w:r>
          </w:p>
        </w:tc>
        <w:tc>
          <w:tcPr>
            <w:tcW w:w="3402" w:type="dxa"/>
            <w:shd w:val="clear" w:color="000000" w:fill="FFFFFF"/>
            <w:noWrap/>
            <w:vAlign w:val="bottom"/>
            <w:hideMark/>
          </w:tcPr>
          <w:p w14:paraId="4A0F5FF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δικηγόρων (με παρακρ.)</w:t>
            </w:r>
          </w:p>
        </w:tc>
        <w:tc>
          <w:tcPr>
            <w:tcW w:w="1843" w:type="dxa"/>
            <w:noWrap/>
            <w:vAlign w:val="bottom"/>
            <w:hideMark/>
          </w:tcPr>
          <w:p w14:paraId="4AE061A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c>
          <w:tcPr>
            <w:tcW w:w="1701" w:type="dxa"/>
            <w:noWrap/>
            <w:vAlign w:val="bottom"/>
            <w:hideMark/>
          </w:tcPr>
          <w:p w14:paraId="1D0F8AA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9.858,00</w:t>
            </w:r>
          </w:p>
        </w:tc>
        <w:tc>
          <w:tcPr>
            <w:tcW w:w="1842" w:type="dxa"/>
            <w:noWrap/>
            <w:vAlign w:val="bottom"/>
            <w:hideMark/>
          </w:tcPr>
          <w:p w14:paraId="7847F97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shd w:val="clear" w:color="000000" w:fill="FFFFFF"/>
            <w:noWrap/>
            <w:vAlign w:val="bottom"/>
            <w:hideMark/>
          </w:tcPr>
          <w:p w14:paraId="7C3A5CA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c>
          <w:tcPr>
            <w:tcW w:w="1560" w:type="dxa"/>
            <w:noWrap/>
            <w:vAlign w:val="bottom"/>
            <w:hideMark/>
          </w:tcPr>
          <w:p w14:paraId="6600D6B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c>
          <w:tcPr>
            <w:tcW w:w="1559" w:type="dxa"/>
            <w:noWrap/>
            <w:vAlign w:val="bottom"/>
            <w:hideMark/>
          </w:tcPr>
          <w:p w14:paraId="493A344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16.000,00</w:t>
            </w:r>
          </w:p>
        </w:tc>
      </w:tr>
      <w:tr w:rsidR="000C5A51" w:rsidRPr="001C0853" w14:paraId="26976A67" w14:textId="77777777" w:rsidTr="00811258">
        <w:trPr>
          <w:trHeight w:val="300"/>
        </w:trPr>
        <w:tc>
          <w:tcPr>
            <w:tcW w:w="1418" w:type="dxa"/>
            <w:shd w:val="clear" w:color="000000" w:fill="FFFFFF"/>
            <w:noWrap/>
            <w:vAlign w:val="bottom"/>
            <w:hideMark/>
          </w:tcPr>
          <w:p w14:paraId="2CC9354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61.00.00.0001</w:t>
            </w:r>
          </w:p>
        </w:tc>
        <w:tc>
          <w:tcPr>
            <w:tcW w:w="3402" w:type="dxa"/>
            <w:shd w:val="clear" w:color="000000" w:fill="FFFFFF"/>
            <w:noWrap/>
            <w:vAlign w:val="bottom"/>
            <w:hideMark/>
          </w:tcPr>
          <w:p w14:paraId="3E0DE2F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δικηγόρων (με παρακρ.) (συνεχιζόμενο)</w:t>
            </w:r>
          </w:p>
        </w:tc>
        <w:tc>
          <w:tcPr>
            <w:tcW w:w="1843" w:type="dxa"/>
            <w:noWrap/>
            <w:vAlign w:val="bottom"/>
            <w:hideMark/>
          </w:tcPr>
          <w:p w14:paraId="35C93FC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04A1710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407A771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shd w:val="clear" w:color="000000" w:fill="FFFFFF"/>
            <w:noWrap/>
            <w:vAlign w:val="bottom"/>
            <w:hideMark/>
          </w:tcPr>
          <w:p w14:paraId="353824E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w:t>
            </w:r>
          </w:p>
        </w:tc>
        <w:tc>
          <w:tcPr>
            <w:tcW w:w="1560" w:type="dxa"/>
            <w:noWrap/>
            <w:vAlign w:val="bottom"/>
            <w:hideMark/>
          </w:tcPr>
          <w:p w14:paraId="45ED2A9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w:t>
            </w:r>
          </w:p>
        </w:tc>
        <w:tc>
          <w:tcPr>
            <w:tcW w:w="1559" w:type="dxa"/>
            <w:noWrap/>
            <w:vAlign w:val="bottom"/>
            <w:hideMark/>
          </w:tcPr>
          <w:p w14:paraId="368850F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w:t>
            </w:r>
          </w:p>
        </w:tc>
      </w:tr>
      <w:tr w:rsidR="000C5A51" w:rsidRPr="001C0853" w14:paraId="640DB4FF" w14:textId="77777777" w:rsidTr="00811258">
        <w:trPr>
          <w:trHeight w:val="300"/>
        </w:trPr>
        <w:tc>
          <w:tcPr>
            <w:tcW w:w="1418" w:type="dxa"/>
            <w:shd w:val="clear" w:color="000000" w:fill="FFFFFF"/>
            <w:noWrap/>
            <w:vAlign w:val="bottom"/>
            <w:hideMark/>
          </w:tcPr>
          <w:p w14:paraId="19D9B44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61.00.01.0000</w:t>
            </w:r>
          </w:p>
        </w:tc>
        <w:tc>
          <w:tcPr>
            <w:tcW w:w="3402" w:type="dxa"/>
            <w:shd w:val="clear" w:color="000000" w:fill="FFFFFF"/>
            <w:noWrap/>
            <w:vAlign w:val="bottom"/>
            <w:hideMark/>
          </w:tcPr>
          <w:p w14:paraId="4FE4FC5A"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συμβολαιογράφων (με παρακρ.)</w:t>
            </w:r>
          </w:p>
        </w:tc>
        <w:tc>
          <w:tcPr>
            <w:tcW w:w="1843" w:type="dxa"/>
            <w:noWrap/>
            <w:vAlign w:val="bottom"/>
            <w:hideMark/>
          </w:tcPr>
          <w:p w14:paraId="1EB1E14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291B95A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2248874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shd w:val="clear" w:color="000000" w:fill="FFFFFF"/>
            <w:noWrap/>
            <w:vAlign w:val="bottom"/>
            <w:hideMark/>
          </w:tcPr>
          <w:p w14:paraId="537B5CD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60" w:type="dxa"/>
            <w:noWrap/>
            <w:vAlign w:val="bottom"/>
            <w:hideMark/>
          </w:tcPr>
          <w:p w14:paraId="3EA5124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59" w:type="dxa"/>
            <w:noWrap/>
            <w:vAlign w:val="bottom"/>
            <w:hideMark/>
          </w:tcPr>
          <w:p w14:paraId="5DBAD86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r>
      <w:tr w:rsidR="000C5A51" w:rsidRPr="001C0853" w14:paraId="2A94A8B9" w14:textId="77777777" w:rsidTr="00811258">
        <w:trPr>
          <w:trHeight w:val="300"/>
        </w:trPr>
        <w:tc>
          <w:tcPr>
            <w:tcW w:w="1418" w:type="dxa"/>
            <w:shd w:val="clear" w:color="000000" w:fill="FFFFFF"/>
            <w:noWrap/>
            <w:vAlign w:val="bottom"/>
            <w:hideMark/>
          </w:tcPr>
          <w:p w14:paraId="7CE58DF3"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61.00.02.0000</w:t>
            </w:r>
          </w:p>
        </w:tc>
        <w:tc>
          <w:tcPr>
            <w:tcW w:w="3402" w:type="dxa"/>
            <w:shd w:val="clear" w:color="000000" w:fill="FFFFFF"/>
            <w:noWrap/>
            <w:vAlign w:val="bottom"/>
            <w:hideMark/>
          </w:tcPr>
          <w:p w14:paraId="0D83920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τεχνικών απαλλασσόμενο (με παρακρ.)</w:t>
            </w:r>
          </w:p>
        </w:tc>
        <w:tc>
          <w:tcPr>
            <w:tcW w:w="1843" w:type="dxa"/>
            <w:noWrap/>
            <w:vAlign w:val="bottom"/>
            <w:hideMark/>
          </w:tcPr>
          <w:p w14:paraId="0B85B5A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239616A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842" w:type="dxa"/>
            <w:noWrap/>
            <w:vAlign w:val="bottom"/>
            <w:hideMark/>
          </w:tcPr>
          <w:p w14:paraId="4FF0598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701" w:type="dxa"/>
            <w:shd w:val="clear" w:color="000000" w:fill="FFFFFF"/>
            <w:noWrap/>
            <w:vAlign w:val="bottom"/>
            <w:hideMark/>
          </w:tcPr>
          <w:p w14:paraId="52A7DE8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560" w:type="dxa"/>
            <w:noWrap/>
            <w:vAlign w:val="bottom"/>
            <w:hideMark/>
          </w:tcPr>
          <w:p w14:paraId="0D116B6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559" w:type="dxa"/>
            <w:noWrap/>
            <w:vAlign w:val="bottom"/>
            <w:hideMark/>
          </w:tcPr>
          <w:p w14:paraId="7052911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r>
      <w:tr w:rsidR="000C5A51" w:rsidRPr="001C0853" w14:paraId="55011193" w14:textId="77777777" w:rsidTr="00811258">
        <w:trPr>
          <w:trHeight w:val="300"/>
        </w:trPr>
        <w:tc>
          <w:tcPr>
            <w:tcW w:w="1418" w:type="dxa"/>
            <w:shd w:val="clear" w:color="000000" w:fill="FFFFFF"/>
            <w:noWrap/>
            <w:vAlign w:val="bottom"/>
            <w:hideMark/>
          </w:tcPr>
          <w:p w14:paraId="24198FC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61.00.02.0001</w:t>
            </w:r>
          </w:p>
        </w:tc>
        <w:tc>
          <w:tcPr>
            <w:tcW w:w="3402" w:type="dxa"/>
            <w:shd w:val="clear" w:color="000000" w:fill="FFFFFF"/>
            <w:noWrap/>
            <w:vAlign w:val="bottom"/>
            <w:hideMark/>
          </w:tcPr>
          <w:p w14:paraId="03AEC06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τεχνικών απαλλασσόμενο (με παρακρ.)συνεχιζόμενο</w:t>
            </w:r>
          </w:p>
        </w:tc>
        <w:tc>
          <w:tcPr>
            <w:tcW w:w="1843" w:type="dxa"/>
            <w:noWrap/>
            <w:vAlign w:val="bottom"/>
            <w:hideMark/>
          </w:tcPr>
          <w:p w14:paraId="621919B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1.351,20</w:t>
            </w:r>
          </w:p>
        </w:tc>
        <w:tc>
          <w:tcPr>
            <w:tcW w:w="1701" w:type="dxa"/>
            <w:noWrap/>
            <w:vAlign w:val="bottom"/>
            <w:hideMark/>
          </w:tcPr>
          <w:p w14:paraId="77FBA46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1.351,20</w:t>
            </w:r>
          </w:p>
        </w:tc>
        <w:tc>
          <w:tcPr>
            <w:tcW w:w="1842" w:type="dxa"/>
            <w:noWrap/>
            <w:vAlign w:val="bottom"/>
            <w:hideMark/>
          </w:tcPr>
          <w:p w14:paraId="0BDF862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shd w:val="clear" w:color="000000" w:fill="FFFFFF"/>
            <w:noWrap/>
            <w:vAlign w:val="bottom"/>
            <w:hideMark/>
          </w:tcPr>
          <w:p w14:paraId="192A1B3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60" w:type="dxa"/>
            <w:noWrap/>
            <w:vAlign w:val="bottom"/>
            <w:hideMark/>
          </w:tcPr>
          <w:p w14:paraId="7F63351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59" w:type="dxa"/>
            <w:noWrap/>
            <w:vAlign w:val="bottom"/>
            <w:hideMark/>
          </w:tcPr>
          <w:p w14:paraId="1BF9B0D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r>
      <w:tr w:rsidR="000C5A51" w:rsidRPr="001C0853" w14:paraId="73CCA2B8" w14:textId="77777777" w:rsidTr="00811258">
        <w:trPr>
          <w:trHeight w:val="300"/>
        </w:trPr>
        <w:tc>
          <w:tcPr>
            <w:tcW w:w="1418" w:type="dxa"/>
            <w:shd w:val="clear" w:color="000000" w:fill="FFFFFF"/>
            <w:noWrap/>
            <w:vAlign w:val="bottom"/>
            <w:hideMark/>
          </w:tcPr>
          <w:p w14:paraId="250C117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61.00.04.0024</w:t>
            </w:r>
          </w:p>
        </w:tc>
        <w:tc>
          <w:tcPr>
            <w:tcW w:w="3402" w:type="dxa"/>
            <w:shd w:val="clear" w:color="000000" w:fill="FFFFFF"/>
            <w:noWrap/>
            <w:vAlign w:val="bottom"/>
            <w:hideMark/>
          </w:tcPr>
          <w:p w14:paraId="5B06CCA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ελεγκτών Φ.Π.Α. 24%</w:t>
            </w:r>
          </w:p>
        </w:tc>
        <w:tc>
          <w:tcPr>
            <w:tcW w:w="1843" w:type="dxa"/>
            <w:noWrap/>
            <w:vAlign w:val="bottom"/>
            <w:hideMark/>
          </w:tcPr>
          <w:p w14:paraId="2EE54AD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4.750,00</w:t>
            </w:r>
          </w:p>
        </w:tc>
        <w:tc>
          <w:tcPr>
            <w:tcW w:w="1701" w:type="dxa"/>
            <w:noWrap/>
            <w:vAlign w:val="bottom"/>
            <w:hideMark/>
          </w:tcPr>
          <w:p w14:paraId="2D756B8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4.712,00</w:t>
            </w:r>
          </w:p>
        </w:tc>
        <w:tc>
          <w:tcPr>
            <w:tcW w:w="1842" w:type="dxa"/>
            <w:noWrap/>
            <w:vAlign w:val="bottom"/>
            <w:hideMark/>
          </w:tcPr>
          <w:p w14:paraId="0CAB0E2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4.750,00</w:t>
            </w:r>
          </w:p>
        </w:tc>
        <w:tc>
          <w:tcPr>
            <w:tcW w:w="1701" w:type="dxa"/>
            <w:shd w:val="clear" w:color="000000" w:fill="FFFFFF"/>
            <w:noWrap/>
            <w:vAlign w:val="bottom"/>
            <w:hideMark/>
          </w:tcPr>
          <w:p w14:paraId="194BE96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4.750,00</w:t>
            </w:r>
          </w:p>
        </w:tc>
        <w:tc>
          <w:tcPr>
            <w:tcW w:w="1560" w:type="dxa"/>
            <w:noWrap/>
            <w:vAlign w:val="bottom"/>
            <w:hideMark/>
          </w:tcPr>
          <w:p w14:paraId="104512F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4.750,00</w:t>
            </w:r>
          </w:p>
        </w:tc>
        <w:tc>
          <w:tcPr>
            <w:tcW w:w="1559" w:type="dxa"/>
            <w:noWrap/>
            <w:vAlign w:val="bottom"/>
            <w:hideMark/>
          </w:tcPr>
          <w:p w14:paraId="44F4862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4.750,00</w:t>
            </w:r>
          </w:p>
        </w:tc>
      </w:tr>
      <w:tr w:rsidR="000C5A51" w:rsidRPr="001C0853" w14:paraId="2304362C" w14:textId="77777777" w:rsidTr="00811258">
        <w:trPr>
          <w:trHeight w:val="300"/>
        </w:trPr>
        <w:tc>
          <w:tcPr>
            <w:tcW w:w="1418" w:type="dxa"/>
            <w:shd w:val="clear" w:color="000000" w:fill="FFFFFF"/>
            <w:noWrap/>
            <w:vAlign w:val="bottom"/>
            <w:hideMark/>
          </w:tcPr>
          <w:p w14:paraId="0C8B716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61.00.06.0024</w:t>
            </w:r>
          </w:p>
        </w:tc>
        <w:tc>
          <w:tcPr>
            <w:tcW w:w="3402" w:type="dxa"/>
            <w:shd w:val="clear" w:color="000000" w:fill="FFFFFF"/>
            <w:noWrap/>
            <w:vAlign w:val="bottom"/>
            <w:hideMark/>
          </w:tcPr>
          <w:p w14:paraId="5C89EF9B"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λογιστών Φ.Π.Α. 24%</w:t>
            </w:r>
          </w:p>
        </w:tc>
        <w:tc>
          <w:tcPr>
            <w:tcW w:w="1843" w:type="dxa"/>
            <w:noWrap/>
            <w:vAlign w:val="bottom"/>
            <w:hideMark/>
          </w:tcPr>
          <w:p w14:paraId="32B9E4D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16.000,00</w:t>
            </w:r>
          </w:p>
        </w:tc>
        <w:tc>
          <w:tcPr>
            <w:tcW w:w="1701" w:type="dxa"/>
            <w:noWrap/>
            <w:vAlign w:val="bottom"/>
            <w:hideMark/>
          </w:tcPr>
          <w:p w14:paraId="208C527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14.000,01</w:t>
            </w:r>
          </w:p>
        </w:tc>
        <w:tc>
          <w:tcPr>
            <w:tcW w:w="1842" w:type="dxa"/>
            <w:noWrap/>
            <w:vAlign w:val="bottom"/>
            <w:hideMark/>
          </w:tcPr>
          <w:p w14:paraId="4245451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16.000,00</w:t>
            </w:r>
          </w:p>
        </w:tc>
        <w:tc>
          <w:tcPr>
            <w:tcW w:w="1701" w:type="dxa"/>
            <w:shd w:val="clear" w:color="000000" w:fill="FFFFFF"/>
            <w:noWrap/>
            <w:vAlign w:val="bottom"/>
            <w:hideMark/>
          </w:tcPr>
          <w:p w14:paraId="7678B90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16.000,00</w:t>
            </w:r>
          </w:p>
        </w:tc>
        <w:tc>
          <w:tcPr>
            <w:tcW w:w="1560" w:type="dxa"/>
            <w:noWrap/>
            <w:vAlign w:val="bottom"/>
            <w:hideMark/>
          </w:tcPr>
          <w:p w14:paraId="10603A4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16.000,00</w:t>
            </w:r>
          </w:p>
        </w:tc>
        <w:tc>
          <w:tcPr>
            <w:tcW w:w="1559" w:type="dxa"/>
            <w:noWrap/>
            <w:vAlign w:val="bottom"/>
            <w:hideMark/>
          </w:tcPr>
          <w:p w14:paraId="56A8C11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16.000,00</w:t>
            </w:r>
          </w:p>
        </w:tc>
      </w:tr>
      <w:tr w:rsidR="000C5A51" w:rsidRPr="001C0853" w14:paraId="0EAE7257" w14:textId="77777777" w:rsidTr="00811258">
        <w:trPr>
          <w:trHeight w:val="300"/>
        </w:trPr>
        <w:tc>
          <w:tcPr>
            <w:tcW w:w="1418" w:type="dxa"/>
            <w:shd w:val="clear" w:color="000000" w:fill="FFFFFF"/>
            <w:noWrap/>
            <w:vAlign w:val="bottom"/>
            <w:hideMark/>
          </w:tcPr>
          <w:p w14:paraId="739EECE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61.00.17.0000</w:t>
            </w:r>
          </w:p>
        </w:tc>
        <w:tc>
          <w:tcPr>
            <w:tcW w:w="3402" w:type="dxa"/>
            <w:shd w:val="clear" w:color="000000" w:fill="FFFFFF"/>
            <w:noWrap/>
            <w:vAlign w:val="bottom"/>
            <w:hideMark/>
          </w:tcPr>
          <w:p w14:paraId="32F35F9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Συμβουλευτικές Υπηρεσίες Ανάπτυξης Επιχειρηματικού Πλάνου</w:t>
            </w:r>
          </w:p>
        </w:tc>
        <w:tc>
          <w:tcPr>
            <w:tcW w:w="1843" w:type="dxa"/>
            <w:noWrap/>
            <w:vAlign w:val="bottom"/>
            <w:hideMark/>
          </w:tcPr>
          <w:p w14:paraId="3DA6FF7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c>
          <w:tcPr>
            <w:tcW w:w="1701" w:type="dxa"/>
            <w:noWrap/>
            <w:vAlign w:val="bottom"/>
            <w:hideMark/>
          </w:tcPr>
          <w:p w14:paraId="4AA4643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1FA6150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24.000,00</w:t>
            </w:r>
          </w:p>
        </w:tc>
        <w:tc>
          <w:tcPr>
            <w:tcW w:w="1701" w:type="dxa"/>
            <w:shd w:val="clear" w:color="000000" w:fill="FFFFFF"/>
            <w:noWrap/>
            <w:vAlign w:val="bottom"/>
            <w:hideMark/>
          </w:tcPr>
          <w:p w14:paraId="4180C4F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24.000,00</w:t>
            </w:r>
          </w:p>
        </w:tc>
        <w:tc>
          <w:tcPr>
            <w:tcW w:w="1560" w:type="dxa"/>
            <w:noWrap/>
            <w:vAlign w:val="bottom"/>
            <w:hideMark/>
          </w:tcPr>
          <w:p w14:paraId="04103BE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24.000,00</w:t>
            </w:r>
          </w:p>
        </w:tc>
        <w:tc>
          <w:tcPr>
            <w:tcW w:w="1559" w:type="dxa"/>
            <w:noWrap/>
            <w:vAlign w:val="bottom"/>
            <w:hideMark/>
          </w:tcPr>
          <w:p w14:paraId="7DD5D08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24.000,00</w:t>
            </w:r>
          </w:p>
        </w:tc>
      </w:tr>
      <w:tr w:rsidR="000C5A51" w:rsidRPr="001C0853" w14:paraId="30A10C67" w14:textId="77777777" w:rsidTr="00811258">
        <w:trPr>
          <w:trHeight w:val="300"/>
        </w:trPr>
        <w:tc>
          <w:tcPr>
            <w:tcW w:w="1418" w:type="dxa"/>
            <w:shd w:val="clear" w:color="000000" w:fill="FFFFFF"/>
            <w:noWrap/>
            <w:vAlign w:val="bottom"/>
            <w:hideMark/>
          </w:tcPr>
          <w:p w14:paraId="5565213C"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61.00.99.0001</w:t>
            </w:r>
          </w:p>
        </w:tc>
        <w:tc>
          <w:tcPr>
            <w:tcW w:w="3402" w:type="dxa"/>
            <w:shd w:val="clear" w:color="000000" w:fill="FFFFFF"/>
            <w:noWrap/>
            <w:vAlign w:val="bottom"/>
            <w:hideMark/>
          </w:tcPr>
          <w:p w14:paraId="23B8EC6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λοιπών ελ. επ. ΦΠΑ απαλλασσόμενο</w:t>
            </w:r>
          </w:p>
        </w:tc>
        <w:tc>
          <w:tcPr>
            <w:tcW w:w="1843" w:type="dxa"/>
            <w:noWrap/>
            <w:vAlign w:val="bottom"/>
            <w:hideMark/>
          </w:tcPr>
          <w:p w14:paraId="085179E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7.500,00</w:t>
            </w:r>
          </w:p>
        </w:tc>
        <w:tc>
          <w:tcPr>
            <w:tcW w:w="1701" w:type="dxa"/>
            <w:noWrap/>
            <w:vAlign w:val="bottom"/>
            <w:hideMark/>
          </w:tcPr>
          <w:p w14:paraId="38BDF73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1.339,20</w:t>
            </w:r>
          </w:p>
        </w:tc>
        <w:tc>
          <w:tcPr>
            <w:tcW w:w="1842" w:type="dxa"/>
            <w:noWrap/>
            <w:vAlign w:val="bottom"/>
            <w:hideMark/>
          </w:tcPr>
          <w:p w14:paraId="6AC10B0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shd w:val="clear" w:color="000000" w:fill="FFFFFF"/>
            <w:noWrap/>
            <w:vAlign w:val="bottom"/>
            <w:hideMark/>
          </w:tcPr>
          <w:p w14:paraId="0AD22CB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60" w:type="dxa"/>
            <w:noWrap/>
            <w:vAlign w:val="bottom"/>
            <w:hideMark/>
          </w:tcPr>
          <w:p w14:paraId="3C0B5D4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59" w:type="dxa"/>
            <w:noWrap/>
            <w:vAlign w:val="bottom"/>
            <w:hideMark/>
          </w:tcPr>
          <w:p w14:paraId="1B052D2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r>
      <w:tr w:rsidR="000C5A51" w:rsidRPr="001C0853" w14:paraId="58E0CD35" w14:textId="77777777" w:rsidTr="00811258">
        <w:trPr>
          <w:trHeight w:val="300"/>
        </w:trPr>
        <w:tc>
          <w:tcPr>
            <w:tcW w:w="1418" w:type="dxa"/>
            <w:shd w:val="clear" w:color="000000" w:fill="FFFFFF"/>
            <w:noWrap/>
            <w:vAlign w:val="bottom"/>
            <w:hideMark/>
          </w:tcPr>
          <w:p w14:paraId="2D6594D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61.00.99.1001</w:t>
            </w:r>
          </w:p>
        </w:tc>
        <w:tc>
          <w:tcPr>
            <w:tcW w:w="3402" w:type="dxa"/>
            <w:shd w:val="clear" w:color="000000" w:fill="FFFFFF"/>
            <w:noWrap/>
            <w:vAlign w:val="bottom"/>
            <w:hideMark/>
          </w:tcPr>
          <w:p w14:paraId="2D0C22F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λοιπών ελ. επ. ΦΠΑ απαλλασσόμενο συνεχιζόμενο</w:t>
            </w:r>
          </w:p>
        </w:tc>
        <w:tc>
          <w:tcPr>
            <w:tcW w:w="1843" w:type="dxa"/>
            <w:noWrap/>
            <w:vAlign w:val="bottom"/>
            <w:hideMark/>
          </w:tcPr>
          <w:p w14:paraId="45A671A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1D62697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37589C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shd w:val="clear" w:color="000000" w:fill="FFFFFF"/>
            <w:noWrap/>
            <w:vAlign w:val="bottom"/>
            <w:hideMark/>
          </w:tcPr>
          <w:p w14:paraId="2F332E9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1.488,00</w:t>
            </w:r>
          </w:p>
        </w:tc>
        <w:tc>
          <w:tcPr>
            <w:tcW w:w="1560" w:type="dxa"/>
            <w:noWrap/>
            <w:vAlign w:val="bottom"/>
            <w:hideMark/>
          </w:tcPr>
          <w:p w14:paraId="598F69D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1.488,00</w:t>
            </w:r>
          </w:p>
        </w:tc>
        <w:tc>
          <w:tcPr>
            <w:tcW w:w="1559" w:type="dxa"/>
            <w:noWrap/>
            <w:vAlign w:val="bottom"/>
            <w:hideMark/>
          </w:tcPr>
          <w:p w14:paraId="6DDD2BA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1.488,00</w:t>
            </w:r>
          </w:p>
        </w:tc>
      </w:tr>
      <w:tr w:rsidR="000C5A51" w:rsidRPr="001C0853" w14:paraId="11ADA84C" w14:textId="77777777" w:rsidTr="00811258">
        <w:trPr>
          <w:trHeight w:val="300"/>
        </w:trPr>
        <w:tc>
          <w:tcPr>
            <w:tcW w:w="1418" w:type="dxa"/>
            <w:shd w:val="clear" w:color="000000" w:fill="FFFFFF"/>
            <w:noWrap/>
            <w:vAlign w:val="bottom"/>
            <w:hideMark/>
          </w:tcPr>
          <w:p w14:paraId="432D49CA"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61.00.99.0024</w:t>
            </w:r>
          </w:p>
        </w:tc>
        <w:tc>
          <w:tcPr>
            <w:tcW w:w="3402" w:type="dxa"/>
            <w:shd w:val="clear" w:color="000000" w:fill="FFFFFF"/>
            <w:noWrap/>
            <w:vAlign w:val="bottom"/>
            <w:hideMark/>
          </w:tcPr>
          <w:p w14:paraId="3B74949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και έξοδα λοιπών ελεύθερων επαγγελματιών Φ.Π.Α. 24%</w:t>
            </w:r>
          </w:p>
        </w:tc>
        <w:tc>
          <w:tcPr>
            <w:tcW w:w="1843" w:type="dxa"/>
            <w:noWrap/>
            <w:vAlign w:val="bottom"/>
            <w:hideMark/>
          </w:tcPr>
          <w:p w14:paraId="02742B6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noWrap/>
            <w:vAlign w:val="bottom"/>
            <w:hideMark/>
          </w:tcPr>
          <w:p w14:paraId="3DB21F7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3.193,00</w:t>
            </w:r>
          </w:p>
        </w:tc>
        <w:tc>
          <w:tcPr>
            <w:tcW w:w="1842" w:type="dxa"/>
            <w:noWrap/>
            <w:vAlign w:val="bottom"/>
            <w:hideMark/>
          </w:tcPr>
          <w:p w14:paraId="756E7E5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c>
          <w:tcPr>
            <w:tcW w:w="1701" w:type="dxa"/>
            <w:shd w:val="clear" w:color="000000" w:fill="FFFFFF"/>
            <w:noWrap/>
            <w:vAlign w:val="bottom"/>
            <w:hideMark/>
          </w:tcPr>
          <w:p w14:paraId="2AF1931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c>
          <w:tcPr>
            <w:tcW w:w="1560" w:type="dxa"/>
            <w:noWrap/>
            <w:vAlign w:val="bottom"/>
            <w:hideMark/>
          </w:tcPr>
          <w:p w14:paraId="10A5B2B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c>
          <w:tcPr>
            <w:tcW w:w="1559" w:type="dxa"/>
            <w:noWrap/>
            <w:vAlign w:val="bottom"/>
            <w:hideMark/>
          </w:tcPr>
          <w:p w14:paraId="3FC55DD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18.000,00</w:t>
            </w:r>
          </w:p>
        </w:tc>
      </w:tr>
      <w:tr w:rsidR="000C5A51" w:rsidRPr="001C0853" w14:paraId="47C6655A" w14:textId="77777777" w:rsidTr="00811258">
        <w:trPr>
          <w:trHeight w:val="300"/>
        </w:trPr>
        <w:tc>
          <w:tcPr>
            <w:tcW w:w="1418" w:type="dxa"/>
            <w:shd w:val="clear" w:color="000000" w:fill="FFFFFF"/>
            <w:noWrap/>
            <w:vAlign w:val="bottom"/>
            <w:hideMark/>
          </w:tcPr>
          <w:p w14:paraId="4E1E1F0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61.01.02.0000</w:t>
            </w:r>
          </w:p>
        </w:tc>
        <w:tc>
          <w:tcPr>
            <w:tcW w:w="3402" w:type="dxa"/>
            <w:shd w:val="clear" w:color="000000" w:fill="FFFFFF"/>
            <w:noWrap/>
            <w:vAlign w:val="bottom"/>
            <w:hideMark/>
          </w:tcPr>
          <w:p w14:paraId="749880CA"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μελών Δ.Σ. Φ.Π.Α. απαλλασσόμενα</w:t>
            </w:r>
          </w:p>
        </w:tc>
        <w:tc>
          <w:tcPr>
            <w:tcW w:w="1843" w:type="dxa"/>
            <w:noWrap/>
            <w:vAlign w:val="bottom"/>
            <w:hideMark/>
          </w:tcPr>
          <w:p w14:paraId="1991C94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22.000,00</w:t>
            </w:r>
          </w:p>
        </w:tc>
        <w:tc>
          <w:tcPr>
            <w:tcW w:w="1701" w:type="dxa"/>
            <w:noWrap/>
            <w:vAlign w:val="bottom"/>
            <w:hideMark/>
          </w:tcPr>
          <w:p w14:paraId="08E2B6D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21.620,76</w:t>
            </w:r>
          </w:p>
        </w:tc>
        <w:tc>
          <w:tcPr>
            <w:tcW w:w="1842" w:type="dxa"/>
            <w:noWrap/>
            <w:vAlign w:val="bottom"/>
            <w:hideMark/>
          </w:tcPr>
          <w:p w14:paraId="7C8CB24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22.000,00</w:t>
            </w:r>
          </w:p>
        </w:tc>
        <w:tc>
          <w:tcPr>
            <w:tcW w:w="1701" w:type="dxa"/>
            <w:shd w:val="clear" w:color="000000" w:fill="FFFFFF"/>
            <w:noWrap/>
            <w:vAlign w:val="bottom"/>
            <w:hideMark/>
          </w:tcPr>
          <w:p w14:paraId="3CA0A17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22.000,00</w:t>
            </w:r>
          </w:p>
        </w:tc>
        <w:tc>
          <w:tcPr>
            <w:tcW w:w="1560" w:type="dxa"/>
            <w:noWrap/>
            <w:vAlign w:val="bottom"/>
            <w:hideMark/>
          </w:tcPr>
          <w:p w14:paraId="795F315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22.000,00</w:t>
            </w:r>
          </w:p>
        </w:tc>
        <w:tc>
          <w:tcPr>
            <w:tcW w:w="1559" w:type="dxa"/>
            <w:noWrap/>
            <w:vAlign w:val="bottom"/>
            <w:hideMark/>
          </w:tcPr>
          <w:p w14:paraId="53F3B72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22.000,00</w:t>
            </w:r>
          </w:p>
        </w:tc>
      </w:tr>
      <w:tr w:rsidR="000C5A51" w:rsidRPr="001C0853" w14:paraId="637AFB87" w14:textId="77777777" w:rsidTr="00811258">
        <w:trPr>
          <w:trHeight w:val="300"/>
        </w:trPr>
        <w:tc>
          <w:tcPr>
            <w:tcW w:w="1418" w:type="dxa"/>
            <w:shd w:val="clear" w:color="000000" w:fill="FFFFFF"/>
            <w:noWrap/>
            <w:vAlign w:val="bottom"/>
            <w:hideMark/>
          </w:tcPr>
          <w:p w14:paraId="212B162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61.80.00.0001</w:t>
            </w:r>
          </w:p>
        </w:tc>
        <w:tc>
          <w:tcPr>
            <w:tcW w:w="3402" w:type="dxa"/>
            <w:shd w:val="clear" w:color="000000" w:fill="FFFFFF"/>
            <w:noWrap/>
            <w:vAlign w:val="bottom"/>
            <w:hideMark/>
          </w:tcPr>
          <w:p w14:paraId="0CFD6B3A"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Δαπάνες Συντήρησης εκμ.χώρων &amp; ακτών Κοινότητας ΚΕΡΑΤΕΑΣ</w:t>
            </w:r>
          </w:p>
        </w:tc>
        <w:tc>
          <w:tcPr>
            <w:tcW w:w="1843" w:type="dxa"/>
            <w:noWrap/>
            <w:vAlign w:val="bottom"/>
            <w:hideMark/>
          </w:tcPr>
          <w:p w14:paraId="7107451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noWrap/>
            <w:vAlign w:val="bottom"/>
            <w:hideMark/>
          </w:tcPr>
          <w:p w14:paraId="3EF380D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1EA1A19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shd w:val="clear" w:color="000000" w:fill="FFFFFF"/>
            <w:noWrap/>
            <w:vAlign w:val="bottom"/>
            <w:hideMark/>
          </w:tcPr>
          <w:p w14:paraId="39C0617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560" w:type="dxa"/>
            <w:noWrap/>
            <w:vAlign w:val="bottom"/>
            <w:hideMark/>
          </w:tcPr>
          <w:p w14:paraId="2467DCA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c>
          <w:tcPr>
            <w:tcW w:w="1559" w:type="dxa"/>
            <w:noWrap/>
            <w:vAlign w:val="bottom"/>
            <w:hideMark/>
          </w:tcPr>
          <w:p w14:paraId="3F881AD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r>
      <w:tr w:rsidR="000C5A51" w:rsidRPr="001C0853" w14:paraId="762EF83B" w14:textId="77777777" w:rsidTr="00811258">
        <w:trPr>
          <w:trHeight w:val="300"/>
        </w:trPr>
        <w:tc>
          <w:tcPr>
            <w:tcW w:w="1418" w:type="dxa"/>
            <w:shd w:val="clear" w:color="000000" w:fill="FFFFFF"/>
            <w:noWrap/>
            <w:vAlign w:val="bottom"/>
            <w:hideMark/>
          </w:tcPr>
          <w:p w14:paraId="00105E3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61.80.00.0002</w:t>
            </w:r>
          </w:p>
        </w:tc>
        <w:tc>
          <w:tcPr>
            <w:tcW w:w="3402" w:type="dxa"/>
            <w:shd w:val="clear" w:color="000000" w:fill="FFFFFF"/>
            <w:noWrap/>
            <w:vAlign w:val="bottom"/>
            <w:hideMark/>
          </w:tcPr>
          <w:p w14:paraId="0EF9F96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Δαπάνες Συντήρησης εκμ.χώρων &amp; ακτών Κοινότητας ΛΑΥΡΙΟΥ</w:t>
            </w:r>
          </w:p>
        </w:tc>
        <w:tc>
          <w:tcPr>
            <w:tcW w:w="1843" w:type="dxa"/>
            <w:noWrap/>
            <w:vAlign w:val="bottom"/>
            <w:hideMark/>
          </w:tcPr>
          <w:p w14:paraId="26E0E2F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701" w:type="dxa"/>
            <w:noWrap/>
            <w:vAlign w:val="bottom"/>
            <w:hideMark/>
          </w:tcPr>
          <w:p w14:paraId="1C6F23D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EBED32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shd w:val="clear" w:color="000000" w:fill="FFFFFF"/>
            <w:noWrap/>
            <w:vAlign w:val="bottom"/>
            <w:hideMark/>
          </w:tcPr>
          <w:p w14:paraId="29B6AC0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560" w:type="dxa"/>
            <w:noWrap/>
            <w:vAlign w:val="bottom"/>
            <w:hideMark/>
          </w:tcPr>
          <w:p w14:paraId="5FF13E2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c>
          <w:tcPr>
            <w:tcW w:w="1559" w:type="dxa"/>
            <w:noWrap/>
            <w:vAlign w:val="bottom"/>
            <w:hideMark/>
          </w:tcPr>
          <w:p w14:paraId="44EA93A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r>
      <w:tr w:rsidR="000C5A51" w:rsidRPr="001C0853" w14:paraId="3C017C64" w14:textId="77777777" w:rsidTr="00811258">
        <w:trPr>
          <w:trHeight w:val="300"/>
        </w:trPr>
        <w:tc>
          <w:tcPr>
            <w:tcW w:w="1418" w:type="dxa"/>
            <w:shd w:val="clear" w:color="000000" w:fill="FFFFFF"/>
            <w:noWrap/>
            <w:vAlign w:val="bottom"/>
            <w:hideMark/>
          </w:tcPr>
          <w:p w14:paraId="02F5E0BB"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61.80.01.0001</w:t>
            </w:r>
          </w:p>
        </w:tc>
        <w:tc>
          <w:tcPr>
            <w:tcW w:w="3402" w:type="dxa"/>
            <w:shd w:val="clear" w:color="000000" w:fill="FFFFFF"/>
            <w:noWrap/>
            <w:vAlign w:val="bottom"/>
            <w:hideMark/>
          </w:tcPr>
          <w:p w14:paraId="2DBB0BA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Δαπάνες Συντήρησης κοινοχρήστων χώρων Κοινότητας ΚΕΡΑΤΕΑΣ</w:t>
            </w:r>
          </w:p>
        </w:tc>
        <w:tc>
          <w:tcPr>
            <w:tcW w:w="1843" w:type="dxa"/>
            <w:noWrap/>
            <w:vAlign w:val="bottom"/>
            <w:hideMark/>
          </w:tcPr>
          <w:p w14:paraId="7BB9BA9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noWrap/>
            <w:vAlign w:val="bottom"/>
            <w:hideMark/>
          </w:tcPr>
          <w:p w14:paraId="1F39007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2.938,80</w:t>
            </w:r>
          </w:p>
        </w:tc>
        <w:tc>
          <w:tcPr>
            <w:tcW w:w="1842" w:type="dxa"/>
            <w:noWrap/>
            <w:vAlign w:val="bottom"/>
            <w:hideMark/>
          </w:tcPr>
          <w:p w14:paraId="68D295A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shd w:val="clear" w:color="000000" w:fill="FFFFFF"/>
            <w:noWrap/>
            <w:vAlign w:val="bottom"/>
            <w:hideMark/>
          </w:tcPr>
          <w:p w14:paraId="71C37CF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560" w:type="dxa"/>
            <w:noWrap/>
            <w:vAlign w:val="bottom"/>
            <w:hideMark/>
          </w:tcPr>
          <w:p w14:paraId="739DAEA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c>
          <w:tcPr>
            <w:tcW w:w="1559" w:type="dxa"/>
            <w:noWrap/>
            <w:vAlign w:val="bottom"/>
            <w:hideMark/>
          </w:tcPr>
          <w:p w14:paraId="0342FD7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25.000,00</w:t>
            </w:r>
          </w:p>
        </w:tc>
      </w:tr>
      <w:tr w:rsidR="000C5A51" w:rsidRPr="001C0853" w14:paraId="2DAE78BD" w14:textId="77777777" w:rsidTr="00811258">
        <w:trPr>
          <w:trHeight w:val="300"/>
        </w:trPr>
        <w:tc>
          <w:tcPr>
            <w:tcW w:w="1418" w:type="dxa"/>
            <w:shd w:val="clear" w:color="000000" w:fill="FFFFFF"/>
            <w:noWrap/>
            <w:vAlign w:val="bottom"/>
            <w:hideMark/>
          </w:tcPr>
          <w:p w14:paraId="200DE5D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61.80.01.1001</w:t>
            </w:r>
          </w:p>
        </w:tc>
        <w:tc>
          <w:tcPr>
            <w:tcW w:w="3402" w:type="dxa"/>
            <w:shd w:val="clear" w:color="000000" w:fill="FFFFFF"/>
            <w:noWrap/>
            <w:vAlign w:val="bottom"/>
            <w:hideMark/>
          </w:tcPr>
          <w:p w14:paraId="50374DF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Δαπάνες Συντήρησης κοινοχρήστων χώρων Κοινότητας ΚΕΡΑΤΕΑΣ(συνεχιζόμενο)</w:t>
            </w:r>
          </w:p>
        </w:tc>
        <w:tc>
          <w:tcPr>
            <w:tcW w:w="1843" w:type="dxa"/>
            <w:noWrap/>
            <w:vAlign w:val="bottom"/>
            <w:hideMark/>
          </w:tcPr>
          <w:p w14:paraId="74B69C9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c>
          <w:tcPr>
            <w:tcW w:w="1701" w:type="dxa"/>
            <w:noWrap/>
            <w:vAlign w:val="bottom"/>
            <w:hideMark/>
          </w:tcPr>
          <w:p w14:paraId="1CA194D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c>
          <w:tcPr>
            <w:tcW w:w="1842" w:type="dxa"/>
            <w:noWrap/>
            <w:vAlign w:val="bottom"/>
            <w:hideMark/>
          </w:tcPr>
          <w:p w14:paraId="7DD6A82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shd w:val="clear" w:color="000000" w:fill="FFFFFF"/>
            <w:noWrap/>
            <w:vAlign w:val="bottom"/>
            <w:hideMark/>
          </w:tcPr>
          <w:p w14:paraId="2EFCFF8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60" w:type="dxa"/>
            <w:noWrap/>
            <w:vAlign w:val="bottom"/>
            <w:hideMark/>
          </w:tcPr>
          <w:p w14:paraId="3AE3127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59" w:type="dxa"/>
            <w:noWrap/>
            <w:vAlign w:val="bottom"/>
            <w:hideMark/>
          </w:tcPr>
          <w:p w14:paraId="3447485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r>
      <w:tr w:rsidR="000C5A51" w:rsidRPr="001C0853" w14:paraId="1DAAB090" w14:textId="77777777" w:rsidTr="00811258">
        <w:trPr>
          <w:trHeight w:val="300"/>
        </w:trPr>
        <w:tc>
          <w:tcPr>
            <w:tcW w:w="1418" w:type="dxa"/>
            <w:shd w:val="clear" w:color="000000" w:fill="FFFFFF"/>
            <w:noWrap/>
            <w:vAlign w:val="bottom"/>
            <w:hideMark/>
          </w:tcPr>
          <w:p w14:paraId="195AA34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61.80.01.0002</w:t>
            </w:r>
          </w:p>
        </w:tc>
        <w:tc>
          <w:tcPr>
            <w:tcW w:w="3402" w:type="dxa"/>
            <w:shd w:val="clear" w:color="000000" w:fill="FFFFFF"/>
            <w:noWrap/>
            <w:vAlign w:val="bottom"/>
            <w:hideMark/>
          </w:tcPr>
          <w:p w14:paraId="4537CD7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Δαπάνες Συντήρησης κοινοχρήστων χώρων Κοινότητας ΛΑΥΡΙΟΥ</w:t>
            </w:r>
          </w:p>
        </w:tc>
        <w:tc>
          <w:tcPr>
            <w:tcW w:w="1843" w:type="dxa"/>
            <w:noWrap/>
            <w:vAlign w:val="bottom"/>
            <w:hideMark/>
          </w:tcPr>
          <w:p w14:paraId="08D217D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c>
          <w:tcPr>
            <w:tcW w:w="1701" w:type="dxa"/>
            <w:noWrap/>
            <w:vAlign w:val="bottom"/>
            <w:hideMark/>
          </w:tcPr>
          <w:p w14:paraId="7EE8484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12.858,80</w:t>
            </w:r>
          </w:p>
        </w:tc>
        <w:tc>
          <w:tcPr>
            <w:tcW w:w="1842" w:type="dxa"/>
            <w:noWrap/>
            <w:vAlign w:val="bottom"/>
            <w:hideMark/>
          </w:tcPr>
          <w:p w14:paraId="30298AB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shd w:val="clear" w:color="000000" w:fill="FFFFFF"/>
            <w:noWrap/>
            <w:vAlign w:val="bottom"/>
            <w:hideMark/>
          </w:tcPr>
          <w:p w14:paraId="44BC17F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560" w:type="dxa"/>
            <w:noWrap/>
            <w:vAlign w:val="bottom"/>
            <w:hideMark/>
          </w:tcPr>
          <w:p w14:paraId="7EEFB45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15.000,00</w:t>
            </w:r>
          </w:p>
        </w:tc>
        <w:tc>
          <w:tcPr>
            <w:tcW w:w="1559" w:type="dxa"/>
            <w:noWrap/>
            <w:vAlign w:val="bottom"/>
            <w:hideMark/>
          </w:tcPr>
          <w:p w14:paraId="4CE58EF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30.000,00</w:t>
            </w:r>
          </w:p>
        </w:tc>
      </w:tr>
      <w:tr w:rsidR="000C5A51" w:rsidRPr="001C0853" w14:paraId="0AA19DF4" w14:textId="77777777" w:rsidTr="00811258">
        <w:trPr>
          <w:trHeight w:val="300"/>
        </w:trPr>
        <w:tc>
          <w:tcPr>
            <w:tcW w:w="1418" w:type="dxa"/>
            <w:shd w:val="clear" w:color="000000" w:fill="FFFFFF"/>
            <w:noWrap/>
            <w:vAlign w:val="bottom"/>
            <w:hideMark/>
          </w:tcPr>
          <w:p w14:paraId="38445071"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61.80.01.1002</w:t>
            </w:r>
          </w:p>
        </w:tc>
        <w:tc>
          <w:tcPr>
            <w:tcW w:w="3402" w:type="dxa"/>
            <w:shd w:val="clear" w:color="000000" w:fill="FFFFFF"/>
            <w:noWrap/>
            <w:vAlign w:val="bottom"/>
            <w:hideMark/>
          </w:tcPr>
          <w:p w14:paraId="2FCEC78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Δαπάνες Συντήρησης κοινοχρηστων χώρων Κοινότητας ΛΑΥΡΙΟΥ(συνεχιζόμενο)</w:t>
            </w:r>
          </w:p>
        </w:tc>
        <w:tc>
          <w:tcPr>
            <w:tcW w:w="1843" w:type="dxa"/>
            <w:noWrap/>
            <w:vAlign w:val="bottom"/>
            <w:hideMark/>
          </w:tcPr>
          <w:p w14:paraId="2AC8928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c>
          <w:tcPr>
            <w:tcW w:w="1701" w:type="dxa"/>
            <w:noWrap/>
            <w:vAlign w:val="bottom"/>
            <w:hideMark/>
          </w:tcPr>
          <w:p w14:paraId="6BA9354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c>
          <w:tcPr>
            <w:tcW w:w="1842" w:type="dxa"/>
            <w:noWrap/>
            <w:vAlign w:val="bottom"/>
            <w:hideMark/>
          </w:tcPr>
          <w:p w14:paraId="556CE90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shd w:val="clear" w:color="000000" w:fill="FFFFFF"/>
            <w:noWrap/>
            <w:vAlign w:val="bottom"/>
            <w:hideMark/>
          </w:tcPr>
          <w:p w14:paraId="4E33EF3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60" w:type="dxa"/>
            <w:noWrap/>
            <w:vAlign w:val="bottom"/>
            <w:hideMark/>
          </w:tcPr>
          <w:p w14:paraId="396D8DC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559" w:type="dxa"/>
            <w:noWrap/>
            <w:vAlign w:val="bottom"/>
            <w:hideMark/>
          </w:tcPr>
          <w:p w14:paraId="3AE552A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r>
      <w:tr w:rsidR="000C5A51" w:rsidRPr="001C0853" w14:paraId="799C5B11" w14:textId="77777777" w:rsidTr="00811258">
        <w:trPr>
          <w:trHeight w:val="300"/>
        </w:trPr>
        <w:tc>
          <w:tcPr>
            <w:tcW w:w="1418" w:type="dxa"/>
            <w:shd w:val="clear" w:color="000000" w:fill="FFFFFF"/>
            <w:noWrap/>
            <w:vAlign w:val="bottom"/>
            <w:hideMark/>
          </w:tcPr>
          <w:p w14:paraId="75354AB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61.90.11.0024</w:t>
            </w:r>
          </w:p>
        </w:tc>
        <w:tc>
          <w:tcPr>
            <w:tcW w:w="3402" w:type="dxa"/>
            <w:shd w:val="clear" w:color="000000" w:fill="FFFFFF"/>
            <w:noWrap/>
            <w:vAlign w:val="bottom"/>
            <w:hideMark/>
          </w:tcPr>
          <w:p w14:paraId="18804DB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Αμοιβές μηχ/κής υποστήριξης Φ.Π.Α.24%</w:t>
            </w:r>
          </w:p>
        </w:tc>
        <w:tc>
          <w:tcPr>
            <w:tcW w:w="1843" w:type="dxa"/>
            <w:noWrap/>
            <w:vAlign w:val="bottom"/>
            <w:hideMark/>
          </w:tcPr>
          <w:p w14:paraId="0D32031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noWrap/>
            <w:vAlign w:val="bottom"/>
            <w:hideMark/>
          </w:tcPr>
          <w:p w14:paraId="52ACE67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c>
          <w:tcPr>
            <w:tcW w:w="1842" w:type="dxa"/>
            <w:noWrap/>
            <w:vAlign w:val="bottom"/>
            <w:hideMark/>
          </w:tcPr>
          <w:p w14:paraId="4E113E2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shd w:val="clear" w:color="000000" w:fill="FFFFFF"/>
            <w:noWrap/>
            <w:vAlign w:val="bottom"/>
            <w:hideMark/>
          </w:tcPr>
          <w:p w14:paraId="068AA52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60" w:type="dxa"/>
            <w:noWrap/>
            <w:vAlign w:val="bottom"/>
            <w:hideMark/>
          </w:tcPr>
          <w:p w14:paraId="0FEF99F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59" w:type="dxa"/>
            <w:noWrap/>
            <w:vAlign w:val="bottom"/>
            <w:hideMark/>
          </w:tcPr>
          <w:p w14:paraId="75F2AB2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r>
      <w:tr w:rsidR="000C5A51" w:rsidRPr="001C0853" w14:paraId="42E82987" w14:textId="77777777" w:rsidTr="00811258">
        <w:trPr>
          <w:trHeight w:val="300"/>
        </w:trPr>
        <w:tc>
          <w:tcPr>
            <w:tcW w:w="1418" w:type="dxa"/>
            <w:shd w:val="clear" w:color="000000" w:fill="FFFFFF"/>
            <w:noWrap/>
            <w:vAlign w:val="bottom"/>
            <w:hideMark/>
          </w:tcPr>
          <w:p w14:paraId="7E5E970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62.03.07.0024</w:t>
            </w:r>
          </w:p>
        </w:tc>
        <w:tc>
          <w:tcPr>
            <w:tcW w:w="3402" w:type="dxa"/>
            <w:shd w:val="clear" w:color="000000" w:fill="FFFFFF"/>
            <w:noWrap/>
            <w:vAlign w:val="bottom"/>
            <w:hideMark/>
          </w:tcPr>
          <w:p w14:paraId="0DD4F17D"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Τηλεφωνικά διοίκησης Φ.Π.Α. 24%</w:t>
            </w:r>
          </w:p>
        </w:tc>
        <w:tc>
          <w:tcPr>
            <w:tcW w:w="1843" w:type="dxa"/>
            <w:noWrap/>
            <w:vAlign w:val="bottom"/>
            <w:hideMark/>
          </w:tcPr>
          <w:p w14:paraId="3D410B5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035C2A8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01D71E9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34BD08C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60" w:type="dxa"/>
            <w:noWrap/>
            <w:vAlign w:val="bottom"/>
            <w:hideMark/>
          </w:tcPr>
          <w:p w14:paraId="5307960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59" w:type="dxa"/>
            <w:noWrap/>
            <w:vAlign w:val="bottom"/>
            <w:hideMark/>
          </w:tcPr>
          <w:p w14:paraId="6513C7E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r>
      <w:tr w:rsidR="000C5A51" w:rsidRPr="001C0853" w14:paraId="3C6E3531" w14:textId="77777777" w:rsidTr="00811258">
        <w:trPr>
          <w:trHeight w:val="300"/>
        </w:trPr>
        <w:tc>
          <w:tcPr>
            <w:tcW w:w="1418" w:type="dxa"/>
            <w:shd w:val="clear" w:color="000000" w:fill="FFFFFF"/>
            <w:noWrap/>
            <w:vAlign w:val="bottom"/>
            <w:hideMark/>
          </w:tcPr>
          <w:p w14:paraId="5F8E069E"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62.04.20.0000</w:t>
            </w:r>
          </w:p>
        </w:tc>
        <w:tc>
          <w:tcPr>
            <w:tcW w:w="3402" w:type="dxa"/>
            <w:shd w:val="clear" w:color="000000" w:fill="FFFFFF"/>
            <w:noWrap/>
            <w:vAlign w:val="bottom"/>
            <w:hideMark/>
          </w:tcPr>
          <w:p w14:paraId="66A0CEC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ΕΝΟΙΚΙΑ -ΜΙΣΘΩΣΕΩΣ LEASING ΜΗΧΑΝΗΜΑΤΩΝ</w:t>
            </w:r>
          </w:p>
        </w:tc>
        <w:tc>
          <w:tcPr>
            <w:tcW w:w="1843" w:type="dxa"/>
            <w:noWrap/>
            <w:vAlign w:val="bottom"/>
            <w:hideMark/>
          </w:tcPr>
          <w:p w14:paraId="4229EAB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c>
          <w:tcPr>
            <w:tcW w:w="1701" w:type="dxa"/>
            <w:noWrap/>
            <w:vAlign w:val="bottom"/>
            <w:hideMark/>
          </w:tcPr>
          <w:p w14:paraId="5D1EEF7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06D642F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c>
          <w:tcPr>
            <w:tcW w:w="1701" w:type="dxa"/>
            <w:noWrap/>
            <w:vAlign w:val="bottom"/>
            <w:hideMark/>
          </w:tcPr>
          <w:p w14:paraId="64D2B15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c>
          <w:tcPr>
            <w:tcW w:w="1560" w:type="dxa"/>
            <w:noWrap/>
            <w:vAlign w:val="bottom"/>
            <w:hideMark/>
          </w:tcPr>
          <w:p w14:paraId="01E9A99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c>
          <w:tcPr>
            <w:tcW w:w="1559" w:type="dxa"/>
            <w:noWrap/>
            <w:vAlign w:val="bottom"/>
            <w:hideMark/>
          </w:tcPr>
          <w:p w14:paraId="7C1B3FD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300,00</w:t>
            </w:r>
          </w:p>
        </w:tc>
      </w:tr>
      <w:tr w:rsidR="000C5A51" w:rsidRPr="001C0853" w14:paraId="57D75AEE" w14:textId="77777777" w:rsidTr="00811258">
        <w:trPr>
          <w:trHeight w:val="300"/>
        </w:trPr>
        <w:tc>
          <w:tcPr>
            <w:tcW w:w="1418" w:type="dxa"/>
            <w:shd w:val="clear" w:color="000000" w:fill="FFFFFF"/>
            <w:noWrap/>
            <w:vAlign w:val="bottom"/>
            <w:hideMark/>
          </w:tcPr>
          <w:p w14:paraId="6AFB67D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62.04.31.0000</w:t>
            </w:r>
          </w:p>
        </w:tc>
        <w:tc>
          <w:tcPr>
            <w:tcW w:w="3402" w:type="dxa"/>
            <w:shd w:val="clear" w:color="000000" w:fill="FFFFFF"/>
            <w:noWrap/>
            <w:vAlign w:val="bottom"/>
            <w:hideMark/>
          </w:tcPr>
          <w:p w14:paraId="49CBE1D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Μισθώματα εδαφικών εκτάσεων,</w:t>
            </w:r>
            <w:r>
              <w:rPr>
                <w:rFonts w:ascii="Calibri" w:hAnsi="Calibri" w:cs="Calibri"/>
              </w:rPr>
              <w:t xml:space="preserve"> </w:t>
            </w:r>
            <w:r w:rsidRPr="001C0853">
              <w:rPr>
                <w:rFonts w:ascii="Calibri" w:hAnsi="Calibri" w:cs="Calibri"/>
              </w:rPr>
              <w:t xml:space="preserve">γαιων </w:t>
            </w:r>
          </w:p>
        </w:tc>
        <w:tc>
          <w:tcPr>
            <w:tcW w:w="1843" w:type="dxa"/>
            <w:noWrap/>
            <w:vAlign w:val="bottom"/>
            <w:hideMark/>
          </w:tcPr>
          <w:p w14:paraId="2DA5138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c>
          <w:tcPr>
            <w:tcW w:w="1701" w:type="dxa"/>
            <w:noWrap/>
            <w:vAlign w:val="bottom"/>
            <w:hideMark/>
          </w:tcPr>
          <w:p w14:paraId="30EB3B5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4B50913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701" w:type="dxa"/>
            <w:noWrap/>
            <w:vAlign w:val="bottom"/>
            <w:hideMark/>
          </w:tcPr>
          <w:p w14:paraId="6CE084B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60" w:type="dxa"/>
            <w:noWrap/>
            <w:vAlign w:val="bottom"/>
            <w:hideMark/>
          </w:tcPr>
          <w:p w14:paraId="7C5012C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59" w:type="dxa"/>
            <w:noWrap/>
            <w:vAlign w:val="bottom"/>
            <w:hideMark/>
          </w:tcPr>
          <w:p w14:paraId="26EC71D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r>
      <w:tr w:rsidR="000C5A51" w:rsidRPr="001C0853" w14:paraId="3A7B3941" w14:textId="77777777" w:rsidTr="00811258">
        <w:trPr>
          <w:trHeight w:val="300"/>
        </w:trPr>
        <w:tc>
          <w:tcPr>
            <w:tcW w:w="1418" w:type="dxa"/>
            <w:shd w:val="clear" w:color="000000" w:fill="FFFFFF"/>
            <w:noWrap/>
            <w:vAlign w:val="bottom"/>
            <w:hideMark/>
          </w:tcPr>
          <w:p w14:paraId="7BC84DE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62.05.53.0000</w:t>
            </w:r>
          </w:p>
        </w:tc>
        <w:tc>
          <w:tcPr>
            <w:tcW w:w="3402" w:type="dxa"/>
            <w:shd w:val="clear" w:color="000000" w:fill="FFFFFF"/>
            <w:noWrap/>
            <w:vAlign w:val="bottom"/>
            <w:hideMark/>
          </w:tcPr>
          <w:p w14:paraId="4E6170E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Ασφάλιστρα μεταφορικών μέσων</w:t>
            </w:r>
          </w:p>
        </w:tc>
        <w:tc>
          <w:tcPr>
            <w:tcW w:w="1843" w:type="dxa"/>
            <w:noWrap/>
            <w:vAlign w:val="bottom"/>
            <w:hideMark/>
          </w:tcPr>
          <w:p w14:paraId="0B3553F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700,00</w:t>
            </w:r>
          </w:p>
        </w:tc>
        <w:tc>
          <w:tcPr>
            <w:tcW w:w="1701" w:type="dxa"/>
            <w:noWrap/>
            <w:vAlign w:val="bottom"/>
            <w:hideMark/>
          </w:tcPr>
          <w:p w14:paraId="17E302D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632,29</w:t>
            </w:r>
          </w:p>
        </w:tc>
        <w:tc>
          <w:tcPr>
            <w:tcW w:w="1842" w:type="dxa"/>
            <w:noWrap/>
            <w:vAlign w:val="bottom"/>
            <w:hideMark/>
          </w:tcPr>
          <w:p w14:paraId="7AF109A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0C0D6A0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560" w:type="dxa"/>
            <w:noWrap/>
            <w:vAlign w:val="bottom"/>
            <w:hideMark/>
          </w:tcPr>
          <w:p w14:paraId="79A92DE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559" w:type="dxa"/>
            <w:noWrap/>
            <w:vAlign w:val="bottom"/>
            <w:hideMark/>
          </w:tcPr>
          <w:p w14:paraId="6A542E2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r>
      <w:tr w:rsidR="000C5A51" w:rsidRPr="001C0853" w14:paraId="05F4E500" w14:textId="77777777" w:rsidTr="00811258">
        <w:trPr>
          <w:trHeight w:val="300"/>
        </w:trPr>
        <w:tc>
          <w:tcPr>
            <w:tcW w:w="1418" w:type="dxa"/>
            <w:noWrap/>
            <w:vAlign w:val="bottom"/>
            <w:hideMark/>
          </w:tcPr>
          <w:p w14:paraId="2450371A"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62.07.63.0000</w:t>
            </w:r>
          </w:p>
        </w:tc>
        <w:tc>
          <w:tcPr>
            <w:tcW w:w="3402" w:type="dxa"/>
            <w:noWrap/>
            <w:vAlign w:val="bottom"/>
            <w:hideMark/>
          </w:tcPr>
          <w:p w14:paraId="345E94AC"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Επισκευές και συντηρήσεις μεταφορικών μέσων</w:t>
            </w:r>
          </w:p>
        </w:tc>
        <w:tc>
          <w:tcPr>
            <w:tcW w:w="1843" w:type="dxa"/>
            <w:noWrap/>
            <w:vAlign w:val="bottom"/>
            <w:hideMark/>
          </w:tcPr>
          <w:p w14:paraId="2B7A551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noWrap/>
            <w:vAlign w:val="bottom"/>
            <w:hideMark/>
          </w:tcPr>
          <w:p w14:paraId="0F20101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3.486,39</w:t>
            </w:r>
          </w:p>
        </w:tc>
        <w:tc>
          <w:tcPr>
            <w:tcW w:w="1842" w:type="dxa"/>
            <w:noWrap/>
            <w:vAlign w:val="bottom"/>
            <w:hideMark/>
          </w:tcPr>
          <w:p w14:paraId="5C15A13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701" w:type="dxa"/>
            <w:shd w:val="clear" w:color="000000" w:fill="FFFFFF"/>
            <w:noWrap/>
            <w:vAlign w:val="bottom"/>
            <w:hideMark/>
          </w:tcPr>
          <w:p w14:paraId="44D7700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560" w:type="dxa"/>
            <w:noWrap/>
            <w:vAlign w:val="bottom"/>
            <w:hideMark/>
          </w:tcPr>
          <w:p w14:paraId="17F2D38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c>
          <w:tcPr>
            <w:tcW w:w="1559" w:type="dxa"/>
            <w:noWrap/>
            <w:vAlign w:val="bottom"/>
            <w:hideMark/>
          </w:tcPr>
          <w:p w14:paraId="59AABBD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r>
      <w:tr w:rsidR="000C5A51" w:rsidRPr="001C0853" w14:paraId="71F48D82" w14:textId="77777777" w:rsidTr="00811258">
        <w:trPr>
          <w:trHeight w:val="300"/>
        </w:trPr>
        <w:tc>
          <w:tcPr>
            <w:tcW w:w="1418" w:type="dxa"/>
            <w:noWrap/>
            <w:vAlign w:val="bottom"/>
            <w:hideMark/>
          </w:tcPr>
          <w:p w14:paraId="1F01E5D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62.07.65.0000</w:t>
            </w:r>
          </w:p>
        </w:tc>
        <w:tc>
          <w:tcPr>
            <w:tcW w:w="3402" w:type="dxa"/>
            <w:noWrap/>
            <w:vAlign w:val="bottom"/>
            <w:hideMark/>
          </w:tcPr>
          <w:p w14:paraId="26DAABAB"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Επισκευές και συντηρήσεις επίπλων και λοιπού εξοπλισμού</w:t>
            </w:r>
          </w:p>
        </w:tc>
        <w:tc>
          <w:tcPr>
            <w:tcW w:w="1843" w:type="dxa"/>
            <w:noWrap/>
            <w:vAlign w:val="bottom"/>
            <w:hideMark/>
          </w:tcPr>
          <w:p w14:paraId="2DF874B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2FA1A5A2"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w:t>
            </w:r>
          </w:p>
        </w:tc>
        <w:tc>
          <w:tcPr>
            <w:tcW w:w="1842" w:type="dxa"/>
            <w:noWrap/>
            <w:vAlign w:val="bottom"/>
            <w:hideMark/>
          </w:tcPr>
          <w:p w14:paraId="675C10F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5202C64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560" w:type="dxa"/>
            <w:noWrap/>
            <w:vAlign w:val="bottom"/>
            <w:hideMark/>
          </w:tcPr>
          <w:p w14:paraId="4F7CFAF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559" w:type="dxa"/>
            <w:noWrap/>
            <w:vAlign w:val="bottom"/>
            <w:hideMark/>
          </w:tcPr>
          <w:p w14:paraId="08B3BA0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r>
      <w:tr w:rsidR="000C5A51" w:rsidRPr="001C0853" w14:paraId="7B3D3B2B" w14:textId="77777777" w:rsidTr="00811258">
        <w:trPr>
          <w:trHeight w:val="300"/>
        </w:trPr>
        <w:tc>
          <w:tcPr>
            <w:tcW w:w="1418" w:type="dxa"/>
            <w:noWrap/>
            <w:vAlign w:val="bottom"/>
            <w:hideMark/>
          </w:tcPr>
          <w:p w14:paraId="4DE5B4CE"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62.07.65.0001</w:t>
            </w:r>
          </w:p>
        </w:tc>
        <w:tc>
          <w:tcPr>
            <w:tcW w:w="3402" w:type="dxa"/>
            <w:noWrap/>
            <w:vAlign w:val="bottom"/>
            <w:hideMark/>
          </w:tcPr>
          <w:p w14:paraId="005610FE"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Επισκευες και συντηρήσεις επίπλων και λοιπου εξοπλισμού (συνεχιζόμενο)</w:t>
            </w:r>
          </w:p>
        </w:tc>
        <w:tc>
          <w:tcPr>
            <w:tcW w:w="1843" w:type="dxa"/>
            <w:noWrap/>
            <w:vAlign w:val="bottom"/>
            <w:hideMark/>
          </w:tcPr>
          <w:p w14:paraId="00D67EB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3FC742C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5A5921B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286F7E1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w:t>
            </w:r>
          </w:p>
        </w:tc>
        <w:tc>
          <w:tcPr>
            <w:tcW w:w="1560" w:type="dxa"/>
            <w:noWrap/>
            <w:vAlign w:val="bottom"/>
            <w:hideMark/>
          </w:tcPr>
          <w:p w14:paraId="58440D1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w:t>
            </w:r>
          </w:p>
        </w:tc>
        <w:tc>
          <w:tcPr>
            <w:tcW w:w="1559" w:type="dxa"/>
            <w:noWrap/>
            <w:vAlign w:val="bottom"/>
            <w:hideMark/>
          </w:tcPr>
          <w:p w14:paraId="45B63C8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w:t>
            </w:r>
          </w:p>
        </w:tc>
      </w:tr>
      <w:tr w:rsidR="000C5A51" w:rsidRPr="001C0853" w14:paraId="355518D9" w14:textId="77777777" w:rsidTr="00811258">
        <w:trPr>
          <w:trHeight w:val="300"/>
        </w:trPr>
        <w:tc>
          <w:tcPr>
            <w:tcW w:w="1418" w:type="dxa"/>
            <w:noWrap/>
            <w:vAlign w:val="bottom"/>
            <w:hideMark/>
          </w:tcPr>
          <w:p w14:paraId="7713D3EF"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63.03.01.0000</w:t>
            </w:r>
          </w:p>
        </w:tc>
        <w:tc>
          <w:tcPr>
            <w:tcW w:w="3402" w:type="dxa"/>
            <w:noWrap/>
            <w:vAlign w:val="bottom"/>
            <w:hideMark/>
          </w:tcPr>
          <w:p w14:paraId="4EB666A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Τέλη κυκλοφορίας αυτοκινήτων φορτηγών</w:t>
            </w:r>
          </w:p>
        </w:tc>
        <w:tc>
          <w:tcPr>
            <w:tcW w:w="1843" w:type="dxa"/>
            <w:noWrap/>
            <w:vAlign w:val="bottom"/>
            <w:hideMark/>
          </w:tcPr>
          <w:p w14:paraId="468C944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w:t>
            </w:r>
          </w:p>
        </w:tc>
        <w:tc>
          <w:tcPr>
            <w:tcW w:w="1701" w:type="dxa"/>
            <w:noWrap/>
            <w:vAlign w:val="bottom"/>
            <w:hideMark/>
          </w:tcPr>
          <w:p w14:paraId="1A21DE9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2065C69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450,00</w:t>
            </w:r>
          </w:p>
        </w:tc>
        <w:tc>
          <w:tcPr>
            <w:tcW w:w="1701" w:type="dxa"/>
            <w:noWrap/>
            <w:vAlign w:val="bottom"/>
            <w:hideMark/>
          </w:tcPr>
          <w:p w14:paraId="7B80400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450,00</w:t>
            </w:r>
          </w:p>
        </w:tc>
        <w:tc>
          <w:tcPr>
            <w:tcW w:w="1560" w:type="dxa"/>
            <w:noWrap/>
            <w:vAlign w:val="bottom"/>
            <w:hideMark/>
          </w:tcPr>
          <w:p w14:paraId="02246C9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450,00</w:t>
            </w:r>
          </w:p>
        </w:tc>
        <w:tc>
          <w:tcPr>
            <w:tcW w:w="1559" w:type="dxa"/>
            <w:noWrap/>
            <w:vAlign w:val="bottom"/>
            <w:hideMark/>
          </w:tcPr>
          <w:p w14:paraId="4A65901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450,00</w:t>
            </w:r>
          </w:p>
        </w:tc>
      </w:tr>
      <w:tr w:rsidR="000C5A51" w:rsidRPr="001C0853" w14:paraId="3283EEDB" w14:textId="77777777" w:rsidTr="00811258">
        <w:trPr>
          <w:trHeight w:val="300"/>
        </w:trPr>
        <w:tc>
          <w:tcPr>
            <w:tcW w:w="1418" w:type="dxa"/>
            <w:shd w:val="clear" w:color="000000" w:fill="FFFFFF"/>
            <w:noWrap/>
            <w:vAlign w:val="bottom"/>
            <w:hideMark/>
          </w:tcPr>
          <w:p w14:paraId="1CA7158D"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64.00.00.0000</w:t>
            </w:r>
          </w:p>
        </w:tc>
        <w:tc>
          <w:tcPr>
            <w:tcW w:w="3402" w:type="dxa"/>
            <w:shd w:val="clear" w:color="000000" w:fill="FFFFFF"/>
            <w:noWrap/>
            <w:vAlign w:val="bottom"/>
            <w:hideMark/>
          </w:tcPr>
          <w:p w14:paraId="50F2781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Έξοδα κίνησης αυτοκινήτων φορτηγων(βενζίνες, διοδια κ.α.)</w:t>
            </w:r>
          </w:p>
        </w:tc>
        <w:tc>
          <w:tcPr>
            <w:tcW w:w="1843" w:type="dxa"/>
            <w:noWrap/>
            <w:vAlign w:val="bottom"/>
            <w:hideMark/>
          </w:tcPr>
          <w:p w14:paraId="00F6219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32.500,00</w:t>
            </w:r>
          </w:p>
        </w:tc>
        <w:tc>
          <w:tcPr>
            <w:tcW w:w="1701" w:type="dxa"/>
            <w:noWrap/>
            <w:vAlign w:val="bottom"/>
            <w:hideMark/>
          </w:tcPr>
          <w:p w14:paraId="7D7259E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30.895,17</w:t>
            </w:r>
          </w:p>
        </w:tc>
        <w:tc>
          <w:tcPr>
            <w:tcW w:w="1842" w:type="dxa"/>
            <w:noWrap/>
            <w:vAlign w:val="bottom"/>
            <w:hideMark/>
          </w:tcPr>
          <w:p w14:paraId="26F0669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701" w:type="dxa"/>
            <w:noWrap/>
            <w:vAlign w:val="bottom"/>
            <w:hideMark/>
          </w:tcPr>
          <w:p w14:paraId="6F9C622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24.800,00</w:t>
            </w:r>
          </w:p>
        </w:tc>
        <w:tc>
          <w:tcPr>
            <w:tcW w:w="1560" w:type="dxa"/>
            <w:noWrap/>
            <w:vAlign w:val="bottom"/>
            <w:hideMark/>
          </w:tcPr>
          <w:p w14:paraId="5D6F68C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37.200,00</w:t>
            </w:r>
          </w:p>
        </w:tc>
        <w:tc>
          <w:tcPr>
            <w:tcW w:w="1559" w:type="dxa"/>
            <w:noWrap/>
            <w:vAlign w:val="bottom"/>
            <w:hideMark/>
          </w:tcPr>
          <w:p w14:paraId="1614AED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37.200,00</w:t>
            </w:r>
          </w:p>
        </w:tc>
      </w:tr>
      <w:tr w:rsidR="000C5A51" w:rsidRPr="001C0853" w14:paraId="57047384" w14:textId="77777777" w:rsidTr="00811258">
        <w:trPr>
          <w:trHeight w:val="300"/>
        </w:trPr>
        <w:tc>
          <w:tcPr>
            <w:tcW w:w="1418" w:type="dxa"/>
            <w:shd w:val="clear" w:color="000000" w:fill="FFFFFF"/>
            <w:noWrap/>
            <w:vAlign w:val="bottom"/>
            <w:hideMark/>
          </w:tcPr>
          <w:p w14:paraId="0A6F1A5C"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64.00.00.0001</w:t>
            </w:r>
          </w:p>
        </w:tc>
        <w:tc>
          <w:tcPr>
            <w:tcW w:w="3402" w:type="dxa"/>
            <w:shd w:val="clear" w:color="000000" w:fill="FFFFFF"/>
            <w:noWrap/>
            <w:vAlign w:val="bottom"/>
            <w:hideMark/>
          </w:tcPr>
          <w:p w14:paraId="6352E3E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Έξοδα κίνησης αυτοκινήτων φορτηγών</w:t>
            </w:r>
            <w:r>
              <w:rPr>
                <w:rFonts w:ascii="Calibri" w:hAnsi="Calibri" w:cs="Calibri"/>
              </w:rPr>
              <w:t xml:space="preserve"> </w:t>
            </w:r>
            <w:r w:rsidRPr="001C0853">
              <w:rPr>
                <w:rFonts w:ascii="Calibri" w:hAnsi="Calibri" w:cs="Calibri"/>
              </w:rPr>
              <w:t>(βενζίνες, διοδια κ.α.) (συνεχιζόμενο)</w:t>
            </w:r>
          </w:p>
        </w:tc>
        <w:tc>
          <w:tcPr>
            <w:tcW w:w="1843" w:type="dxa"/>
            <w:noWrap/>
            <w:vAlign w:val="bottom"/>
            <w:hideMark/>
          </w:tcPr>
          <w:p w14:paraId="7DFD323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757D1F8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5C2F886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2691F70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1.399,86</w:t>
            </w:r>
          </w:p>
        </w:tc>
        <w:tc>
          <w:tcPr>
            <w:tcW w:w="1560" w:type="dxa"/>
            <w:noWrap/>
            <w:vAlign w:val="bottom"/>
            <w:hideMark/>
          </w:tcPr>
          <w:p w14:paraId="48BF505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1.399,86</w:t>
            </w:r>
          </w:p>
        </w:tc>
        <w:tc>
          <w:tcPr>
            <w:tcW w:w="1559" w:type="dxa"/>
            <w:noWrap/>
            <w:vAlign w:val="bottom"/>
            <w:hideMark/>
          </w:tcPr>
          <w:p w14:paraId="6E79F04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1.399,86</w:t>
            </w:r>
          </w:p>
        </w:tc>
      </w:tr>
      <w:tr w:rsidR="000C5A51" w:rsidRPr="001C0853" w14:paraId="0A00C057" w14:textId="77777777" w:rsidTr="00811258">
        <w:trPr>
          <w:trHeight w:val="300"/>
        </w:trPr>
        <w:tc>
          <w:tcPr>
            <w:tcW w:w="1418" w:type="dxa"/>
            <w:shd w:val="clear" w:color="000000" w:fill="FFFFFF"/>
            <w:noWrap/>
            <w:vAlign w:val="bottom"/>
            <w:hideMark/>
          </w:tcPr>
          <w:p w14:paraId="60D07BF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64.01.00.0000</w:t>
            </w:r>
          </w:p>
        </w:tc>
        <w:tc>
          <w:tcPr>
            <w:tcW w:w="3402" w:type="dxa"/>
            <w:shd w:val="clear" w:color="000000" w:fill="FFFFFF"/>
            <w:noWrap/>
            <w:vAlign w:val="bottom"/>
            <w:hideMark/>
          </w:tcPr>
          <w:p w14:paraId="3930E45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Έξοδα μετακινήσεων- ταξιδίων</w:t>
            </w:r>
          </w:p>
        </w:tc>
        <w:tc>
          <w:tcPr>
            <w:tcW w:w="1843" w:type="dxa"/>
            <w:noWrap/>
            <w:vAlign w:val="bottom"/>
            <w:hideMark/>
          </w:tcPr>
          <w:p w14:paraId="23B3974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w:t>
            </w:r>
          </w:p>
        </w:tc>
        <w:tc>
          <w:tcPr>
            <w:tcW w:w="1701" w:type="dxa"/>
            <w:noWrap/>
            <w:vAlign w:val="bottom"/>
            <w:hideMark/>
          </w:tcPr>
          <w:p w14:paraId="3BBF137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2C5AE7E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701" w:type="dxa"/>
            <w:shd w:val="clear" w:color="000000" w:fill="FFFFFF"/>
            <w:noWrap/>
            <w:vAlign w:val="bottom"/>
            <w:hideMark/>
          </w:tcPr>
          <w:p w14:paraId="367EF4F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60" w:type="dxa"/>
            <w:noWrap/>
            <w:vAlign w:val="bottom"/>
            <w:hideMark/>
          </w:tcPr>
          <w:p w14:paraId="3F895B9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59" w:type="dxa"/>
            <w:noWrap/>
            <w:vAlign w:val="bottom"/>
            <w:hideMark/>
          </w:tcPr>
          <w:p w14:paraId="138C576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r>
      <w:tr w:rsidR="000C5A51" w:rsidRPr="001C0853" w14:paraId="29D81CB4" w14:textId="77777777" w:rsidTr="00811258">
        <w:trPr>
          <w:trHeight w:val="300"/>
        </w:trPr>
        <w:tc>
          <w:tcPr>
            <w:tcW w:w="1418" w:type="dxa"/>
            <w:shd w:val="clear" w:color="000000" w:fill="FFFFFF"/>
            <w:noWrap/>
            <w:vAlign w:val="bottom"/>
            <w:hideMark/>
          </w:tcPr>
          <w:p w14:paraId="59DF818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64.02.00.0000</w:t>
            </w:r>
          </w:p>
        </w:tc>
        <w:tc>
          <w:tcPr>
            <w:tcW w:w="3402" w:type="dxa"/>
            <w:shd w:val="clear" w:color="000000" w:fill="FFFFFF"/>
            <w:noWrap/>
            <w:vAlign w:val="bottom"/>
            <w:hideMark/>
          </w:tcPr>
          <w:p w14:paraId="6E77F8AB"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Έξοδα προβολής και διαφήμισης</w:t>
            </w:r>
          </w:p>
        </w:tc>
        <w:tc>
          <w:tcPr>
            <w:tcW w:w="1843" w:type="dxa"/>
            <w:noWrap/>
            <w:vAlign w:val="bottom"/>
            <w:hideMark/>
          </w:tcPr>
          <w:p w14:paraId="0B8BAAE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11.000,00</w:t>
            </w:r>
          </w:p>
        </w:tc>
        <w:tc>
          <w:tcPr>
            <w:tcW w:w="1701" w:type="dxa"/>
            <w:noWrap/>
            <w:vAlign w:val="bottom"/>
            <w:hideMark/>
          </w:tcPr>
          <w:p w14:paraId="082890F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2.971,80</w:t>
            </w:r>
          </w:p>
        </w:tc>
        <w:tc>
          <w:tcPr>
            <w:tcW w:w="1842" w:type="dxa"/>
            <w:noWrap/>
            <w:vAlign w:val="bottom"/>
            <w:hideMark/>
          </w:tcPr>
          <w:p w14:paraId="174E829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701" w:type="dxa"/>
            <w:noWrap/>
            <w:vAlign w:val="bottom"/>
            <w:hideMark/>
          </w:tcPr>
          <w:p w14:paraId="39F598E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10.000,00</w:t>
            </w:r>
          </w:p>
        </w:tc>
        <w:tc>
          <w:tcPr>
            <w:tcW w:w="1560" w:type="dxa"/>
            <w:noWrap/>
            <w:vAlign w:val="bottom"/>
            <w:hideMark/>
          </w:tcPr>
          <w:p w14:paraId="1DF8986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12.000,00</w:t>
            </w:r>
          </w:p>
        </w:tc>
        <w:tc>
          <w:tcPr>
            <w:tcW w:w="1559" w:type="dxa"/>
            <w:noWrap/>
            <w:vAlign w:val="bottom"/>
            <w:hideMark/>
          </w:tcPr>
          <w:p w14:paraId="64FBC59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14.000,00</w:t>
            </w:r>
          </w:p>
        </w:tc>
      </w:tr>
      <w:tr w:rsidR="000C5A51" w:rsidRPr="001C0853" w14:paraId="179A0A83" w14:textId="77777777" w:rsidTr="00811258">
        <w:trPr>
          <w:trHeight w:val="300"/>
        </w:trPr>
        <w:tc>
          <w:tcPr>
            <w:tcW w:w="1418" w:type="dxa"/>
            <w:shd w:val="clear" w:color="000000" w:fill="FFFFFF"/>
            <w:noWrap/>
            <w:vAlign w:val="bottom"/>
            <w:hideMark/>
          </w:tcPr>
          <w:p w14:paraId="62D1FFFA"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64.02.00.0001</w:t>
            </w:r>
          </w:p>
        </w:tc>
        <w:tc>
          <w:tcPr>
            <w:tcW w:w="3402" w:type="dxa"/>
            <w:shd w:val="clear" w:color="000000" w:fill="FFFFFF"/>
            <w:noWrap/>
            <w:vAlign w:val="bottom"/>
            <w:hideMark/>
          </w:tcPr>
          <w:p w14:paraId="2D560AD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Έξοδα προβολής και διαφήμισης(συνεχιζομενο)</w:t>
            </w:r>
          </w:p>
        </w:tc>
        <w:tc>
          <w:tcPr>
            <w:tcW w:w="1843" w:type="dxa"/>
            <w:noWrap/>
            <w:vAlign w:val="bottom"/>
            <w:hideMark/>
          </w:tcPr>
          <w:p w14:paraId="58E9A41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2.500,00</w:t>
            </w:r>
          </w:p>
        </w:tc>
        <w:tc>
          <w:tcPr>
            <w:tcW w:w="1701" w:type="dxa"/>
            <w:noWrap/>
            <w:vAlign w:val="bottom"/>
            <w:hideMark/>
          </w:tcPr>
          <w:p w14:paraId="164971C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1A9ED48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701" w:type="dxa"/>
            <w:noWrap/>
            <w:vAlign w:val="bottom"/>
            <w:hideMark/>
          </w:tcPr>
          <w:p w14:paraId="5A4D2FB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c>
          <w:tcPr>
            <w:tcW w:w="1560" w:type="dxa"/>
            <w:noWrap/>
            <w:vAlign w:val="bottom"/>
            <w:hideMark/>
          </w:tcPr>
          <w:p w14:paraId="5E2B668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c>
          <w:tcPr>
            <w:tcW w:w="1559" w:type="dxa"/>
            <w:noWrap/>
            <w:vAlign w:val="bottom"/>
            <w:hideMark/>
          </w:tcPr>
          <w:p w14:paraId="420A137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4.960,00</w:t>
            </w:r>
          </w:p>
        </w:tc>
      </w:tr>
      <w:tr w:rsidR="000C5A51" w:rsidRPr="001C0853" w14:paraId="24890C11" w14:textId="77777777" w:rsidTr="00811258">
        <w:trPr>
          <w:trHeight w:val="300"/>
        </w:trPr>
        <w:tc>
          <w:tcPr>
            <w:tcW w:w="1418" w:type="dxa"/>
            <w:shd w:val="clear" w:color="000000" w:fill="FFFFFF"/>
            <w:noWrap/>
            <w:vAlign w:val="bottom"/>
            <w:hideMark/>
          </w:tcPr>
          <w:p w14:paraId="0B91F93E"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64.05.01.0000</w:t>
            </w:r>
          </w:p>
        </w:tc>
        <w:tc>
          <w:tcPr>
            <w:tcW w:w="3402" w:type="dxa"/>
            <w:shd w:val="clear" w:color="000000" w:fill="FFFFFF"/>
            <w:noWrap/>
            <w:vAlign w:val="bottom"/>
            <w:hideMark/>
          </w:tcPr>
          <w:p w14:paraId="7A137518"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Συνδρομές-εισφορές σε επαγγ οργαν. Φ.Π.Α. μη συμψηφιζόμενο</w:t>
            </w:r>
          </w:p>
        </w:tc>
        <w:tc>
          <w:tcPr>
            <w:tcW w:w="1843" w:type="dxa"/>
            <w:noWrap/>
            <w:vAlign w:val="bottom"/>
            <w:hideMark/>
          </w:tcPr>
          <w:p w14:paraId="5780150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w:t>
            </w:r>
          </w:p>
        </w:tc>
        <w:tc>
          <w:tcPr>
            <w:tcW w:w="1701" w:type="dxa"/>
            <w:noWrap/>
            <w:vAlign w:val="bottom"/>
            <w:hideMark/>
          </w:tcPr>
          <w:p w14:paraId="67B46CF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370,00</w:t>
            </w:r>
          </w:p>
        </w:tc>
        <w:tc>
          <w:tcPr>
            <w:tcW w:w="1842" w:type="dxa"/>
            <w:noWrap/>
            <w:vAlign w:val="bottom"/>
            <w:hideMark/>
          </w:tcPr>
          <w:p w14:paraId="0FC5000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139E93D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60" w:type="dxa"/>
            <w:noWrap/>
            <w:vAlign w:val="bottom"/>
            <w:hideMark/>
          </w:tcPr>
          <w:p w14:paraId="45995DC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559" w:type="dxa"/>
            <w:noWrap/>
            <w:vAlign w:val="bottom"/>
            <w:hideMark/>
          </w:tcPr>
          <w:p w14:paraId="27AFF64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r>
      <w:tr w:rsidR="000C5A51" w:rsidRPr="001C0853" w14:paraId="07C50260" w14:textId="77777777" w:rsidTr="00811258">
        <w:trPr>
          <w:trHeight w:val="300"/>
        </w:trPr>
        <w:tc>
          <w:tcPr>
            <w:tcW w:w="1418" w:type="dxa"/>
            <w:shd w:val="clear" w:color="000000" w:fill="FFFFFF"/>
            <w:noWrap/>
            <w:vAlign w:val="bottom"/>
            <w:hideMark/>
          </w:tcPr>
          <w:p w14:paraId="38A0BA13"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64.05.99.0000</w:t>
            </w:r>
          </w:p>
        </w:tc>
        <w:tc>
          <w:tcPr>
            <w:tcW w:w="3402" w:type="dxa"/>
            <w:shd w:val="clear" w:color="000000" w:fill="FFFFFF"/>
            <w:noWrap/>
            <w:vAlign w:val="bottom"/>
            <w:hideMark/>
          </w:tcPr>
          <w:p w14:paraId="090F32D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Λοιπές συνδρομές - εισφορές</w:t>
            </w:r>
          </w:p>
        </w:tc>
        <w:tc>
          <w:tcPr>
            <w:tcW w:w="1843" w:type="dxa"/>
            <w:noWrap/>
            <w:vAlign w:val="bottom"/>
            <w:hideMark/>
          </w:tcPr>
          <w:p w14:paraId="271DFD9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4496F02F"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 </w:t>
            </w:r>
          </w:p>
        </w:tc>
        <w:tc>
          <w:tcPr>
            <w:tcW w:w="1842" w:type="dxa"/>
            <w:noWrap/>
            <w:vAlign w:val="bottom"/>
            <w:hideMark/>
          </w:tcPr>
          <w:p w14:paraId="6D8922D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c>
          <w:tcPr>
            <w:tcW w:w="1701" w:type="dxa"/>
            <w:noWrap/>
            <w:vAlign w:val="bottom"/>
            <w:hideMark/>
          </w:tcPr>
          <w:p w14:paraId="410ACEA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c>
          <w:tcPr>
            <w:tcW w:w="1560" w:type="dxa"/>
            <w:noWrap/>
            <w:vAlign w:val="bottom"/>
            <w:hideMark/>
          </w:tcPr>
          <w:p w14:paraId="56A5AA4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c>
          <w:tcPr>
            <w:tcW w:w="1559" w:type="dxa"/>
            <w:noWrap/>
            <w:vAlign w:val="bottom"/>
            <w:hideMark/>
          </w:tcPr>
          <w:p w14:paraId="2C81B9E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w:t>
            </w:r>
          </w:p>
        </w:tc>
      </w:tr>
      <w:tr w:rsidR="000C5A51" w:rsidRPr="001C0853" w14:paraId="7480D499" w14:textId="77777777" w:rsidTr="00811258">
        <w:trPr>
          <w:trHeight w:val="300"/>
        </w:trPr>
        <w:tc>
          <w:tcPr>
            <w:tcW w:w="1418" w:type="dxa"/>
            <w:shd w:val="clear" w:color="000000" w:fill="FFFFFF"/>
            <w:noWrap/>
            <w:vAlign w:val="bottom"/>
            <w:hideMark/>
          </w:tcPr>
          <w:p w14:paraId="2BF8C63D"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64.07.03.0024</w:t>
            </w:r>
          </w:p>
        </w:tc>
        <w:tc>
          <w:tcPr>
            <w:tcW w:w="3402" w:type="dxa"/>
            <w:shd w:val="clear" w:color="000000" w:fill="FFFFFF"/>
            <w:noWrap/>
            <w:vAlign w:val="bottom"/>
            <w:hideMark/>
          </w:tcPr>
          <w:p w14:paraId="01D9CFD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Γραφική ύλη και λοιπά υλικά γραφείων Φ.Π.Α. Διοίκηση 24%</w:t>
            </w:r>
          </w:p>
        </w:tc>
        <w:tc>
          <w:tcPr>
            <w:tcW w:w="1843" w:type="dxa"/>
            <w:noWrap/>
            <w:vAlign w:val="bottom"/>
            <w:hideMark/>
          </w:tcPr>
          <w:p w14:paraId="1C06BE4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701" w:type="dxa"/>
            <w:noWrap/>
            <w:vAlign w:val="bottom"/>
            <w:hideMark/>
          </w:tcPr>
          <w:p w14:paraId="49BF51F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1.298,86</w:t>
            </w:r>
          </w:p>
        </w:tc>
        <w:tc>
          <w:tcPr>
            <w:tcW w:w="1842" w:type="dxa"/>
            <w:noWrap/>
            <w:vAlign w:val="bottom"/>
            <w:hideMark/>
          </w:tcPr>
          <w:p w14:paraId="4BB9225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2.500,00</w:t>
            </w:r>
          </w:p>
        </w:tc>
        <w:tc>
          <w:tcPr>
            <w:tcW w:w="1701" w:type="dxa"/>
            <w:noWrap/>
            <w:vAlign w:val="bottom"/>
            <w:hideMark/>
          </w:tcPr>
          <w:p w14:paraId="1868204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2.500,00</w:t>
            </w:r>
          </w:p>
        </w:tc>
        <w:tc>
          <w:tcPr>
            <w:tcW w:w="1560" w:type="dxa"/>
            <w:noWrap/>
            <w:vAlign w:val="bottom"/>
            <w:hideMark/>
          </w:tcPr>
          <w:p w14:paraId="6DAA289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59" w:type="dxa"/>
            <w:noWrap/>
            <w:vAlign w:val="bottom"/>
            <w:hideMark/>
          </w:tcPr>
          <w:p w14:paraId="33E5086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6.000,00</w:t>
            </w:r>
          </w:p>
        </w:tc>
      </w:tr>
      <w:tr w:rsidR="000C5A51" w:rsidRPr="001C0853" w14:paraId="61242837" w14:textId="77777777" w:rsidTr="00811258">
        <w:trPr>
          <w:trHeight w:val="300"/>
        </w:trPr>
        <w:tc>
          <w:tcPr>
            <w:tcW w:w="1418" w:type="dxa"/>
            <w:shd w:val="clear" w:color="000000" w:fill="FFFFFF"/>
            <w:noWrap/>
            <w:vAlign w:val="bottom"/>
            <w:hideMark/>
          </w:tcPr>
          <w:p w14:paraId="0D68E8B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64.07.04.0065</w:t>
            </w:r>
          </w:p>
        </w:tc>
        <w:tc>
          <w:tcPr>
            <w:tcW w:w="3402" w:type="dxa"/>
            <w:shd w:val="clear" w:color="000000" w:fill="FFFFFF"/>
            <w:noWrap/>
            <w:vAlign w:val="bottom"/>
            <w:hideMark/>
          </w:tcPr>
          <w:p w14:paraId="0CB4AD7E"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Αγορές βιβλίων Φ.Π.Α. διοίκηση 6,5%</w:t>
            </w:r>
          </w:p>
        </w:tc>
        <w:tc>
          <w:tcPr>
            <w:tcW w:w="1843" w:type="dxa"/>
            <w:noWrap/>
            <w:vAlign w:val="bottom"/>
            <w:hideMark/>
          </w:tcPr>
          <w:p w14:paraId="0A707BA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1844E7C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640,00</w:t>
            </w:r>
          </w:p>
        </w:tc>
        <w:tc>
          <w:tcPr>
            <w:tcW w:w="1842" w:type="dxa"/>
            <w:noWrap/>
            <w:vAlign w:val="bottom"/>
            <w:hideMark/>
          </w:tcPr>
          <w:p w14:paraId="267C678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0D9D772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6CF0A7F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6769CE8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71A51658" w14:textId="77777777" w:rsidTr="00811258">
        <w:trPr>
          <w:trHeight w:val="300"/>
        </w:trPr>
        <w:tc>
          <w:tcPr>
            <w:tcW w:w="1418" w:type="dxa"/>
            <w:shd w:val="clear" w:color="000000" w:fill="FFFFFF"/>
            <w:noWrap/>
            <w:vAlign w:val="bottom"/>
            <w:hideMark/>
          </w:tcPr>
          <w:p w14:paraId="4327C1C3"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64.09.01.0024</w:t>
            </w:r>
          </w:p>
        </w:tc>
        <w:tc>
          <w:tcPr>
            <w:tcW w:w="3402" w:type="dxa"/>
            <w:shd w:val="clear" w:color="000000" w:fill="FFFFFF"/>
            <w:noWrap/>
            <w:vAlign w:val="bottom"/>
            <w:hideMark/>
          </w:tcPr>
          <w:p w14:paraId="6741326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Έξοδα δημοσιεύσεων Φ.Π.Α.  24%</w:t>
            </w:r>
          </w:p>
        </w:tc>
        <w:tc>
          <w:tcPr>
            <w:tcW w:w="1843" w:type="dxa"/>
            <w:noWrap/>
            <w:vAlign w:val="bottom"/>
            <w:hideMark/>
          </w:tcPr>
          <w:p w14:paraId="4B36733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1.500,00</w:t>
            </w:r>
          </w:p>
        </w:tc>
        <w:tc>
          <w:tcPr>
            <w:tcW w:w="1701" w:type="dxa"/>
            <w:noWrap/>
            <w:vAlign w:val="bottom"/>
            <w:hideMark/>
          </w:tcPr>
          <w:p w14:paraId="02EF568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555,77</w:t>
            </w:r>
          </w:p>
        </w:tc>
        <w:tc>
          <w:tcPr>
            <w:tcW w:w="1842" w:type="dxa"/>
            <w:noWrap/>
            <w:vAlign w:val="bottom"/>
            <w:hideMark/>
          </w:tcPr>
          <w:p w14:paraId="32D8614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3219870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185E60B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77B18E1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60DB5EBC" w14:textId="77777777" w:rsidTr="00811258">
        <w:trPr>
          <w:trHeight w:val="300"/>
        </w:trPr>
        <w:tc>
          <w:tcPr>
            <w:tcW w:w="1418" w:type="dxa"/>
            <w:shd w:val="clear" w:color="000000" w:fill="FFFFFF"/>
            <w:noWrap/>
            <w:vAlign w:val="bottom"/>
            <w:hideMark/>
          </w:tcPr>
          <w:p w14:paraId="65570FE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64.98.02.0700</w:t>
            </w:r>
          </w:p>
        </w:tc>
        <w:tc>
          <w:tcPr>
            <w:tcW w:w="3402" w:type="dxa"/>
            <w:shd w:val="clear" w:color="000000" w:fill="FFFFFF"/>
            <w:noWrap/>
            <w:vAlign w:val="bottom"/>
            <w:hideMark/>
          </w:tcPr>
          <w:p w14:paraId="5809D3FA"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Δικαστικά έξοδα &amp; εξώδικων ενεργ.Φ.Π.Α.απαλλασσόμενο</w:t>
            </w:r>
          </w:p>
        </w:tc>
        <w:tc>
          <w:tcPr>
            <w:tcW w:w="1843" w:type="dxa"/>
            <w:noWrap/>
            <w:vAlign w:val="bottom"/>
            <w:hideMark/>
          </w:tcPr>
          <w:p w14:paraId="0C160D7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450F5A6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790D23B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w:t>
            </w:r>
          </w:p>
        </w:tc>
        <w:tc>
          <w:tcPr>
            <w:tcW w:w="1701" w:type="dxa"/>
            <w:noWrap/>
            <w:vAlign w:val="bottom"/>
            <w:hideMark/>
          </w:tcPr>
          <w:p w14:paraId="082144E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560" w:type="dxa"/>
            <w:noWrap/>
            <w:vAlign w:val="bottom"/>
            <w:hideMark/>
          </w:tcPr>
          <w:p w14:paraId="7F5D4F1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559" w:type="dxa"/>
            <w:noWrap/>
            <w:vAlign w:val="bottom"/>
            <w:hideMark/>
          </w:tcPr>
          <w:p w14:paraId="39B1461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r>
      <w:tr w:rsidR="000C5A51" w:rsidRPr="001C0853" w14:paraId="26DB5CFC" w14:textId="77777777" w:rsidTr="00811258">
        <w:trPr>
          <w:trHeight w:val="300"/>
        </w:trPr>
        <w:tc>
          <w:tcPr>
            <w:tcW w:w="1418" w:type="dxa"/>
            <w:shd w:val="clear" w:color="000000" w:fill="FFFFFF"/>
            <w:noWrap/>
            <w:vAlign w:val="bottom"/>
            <w:hideMark/>
          </w:tcPr>
          <w:p w14:paraId="5ACE45D6"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64.98.99.0000</w:t>
            </w:r>
          </w:p>
        </w:tc>
        <w:tc>
          <w:tcPr>
            <w:tcW w:w="3402" w:type="dxa"/>
            <w:shd w:val="clear" w:color="000000" w:fill="FFFFFF"/>
            <w:noWrap/>
            <w:vAlign w:val="bottom"/>
            <w:hideMark/>
          </w:tcPr>
          <w:p w14:paraId="365A000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Διάφορα έξοδα Φ.Π.Α. 24%</w:t>
            </w:r>
          </w:p>
        </w:tc>
        <w:tc>
          <w:tcPr>
            <w:tcW w:w="1843" w:type="dxa"/>
            <w:noWrap/>
            <w:vAlign w:val="bottom"/>
            <w:hideMark/>
          </w:tcPr>
          <w:p w14:paraId="35BFEBD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2.500,00</w:t>
            </w:r>
          </w:p>
        </w:tc>
        <w:tc>
          <w:tcPr>
            <w:tcW w:w="1701" w:type="dxa"/>
            <w:noWrap/>
            <w:vAlign w:val="bottom"/>
            <w:hideMark/>
          </w:tcPr>
          <w:p w14:paraId="1EC7E5D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1.418,76</w:t>
            </w:r>
          </w:p>
        </w:tc>
        <w:tc>
          <w:tcPr>
            <w:tcW w:w="1842" w:type="dxa"/>
            <w:noWrap/>
            <w:vAlign w:val="bottom"/>
            <w:hideMark/>
          </w:tcPr>
          <w:p w14:paraId="75C8FBD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701" w:type="dxa"/>
            <w:noWrap/>
            <w:vAlign w:val="bottom"/>
            <w:hideMark/>
          </w:tcPr>
          <w:p w14:paraId="3A722A51"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560" w:type="dxa"/>
            <w:noWrap/>
            <w:vAlign w:val="bottom"/>
            <w:hideMark/>
          </w:tcPr>
          <w:p w14:paraId="48CE3CB8"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c>
          <w:tcPr>
            <w:tcW w:w="1559" w:type="dxa"/>
            <w:noWrap/>
            <w:vAlign w:val="bottom"/>
            <w:hideMark/>
          </w:tcPr>
          <w:p w14:paraId="2AFC29C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3.500,00</w:t>
            </w:r>
          </w:p>
        </w:tc>
      </w:tr>
      <w:tr w:rsidR="000C5A51" w:rsidRPr="001C0853" w14:paraId="2FE27765" w14:textId="77777777" w:rsidTr="00811258">
        <w:trPr>
          <w:trHeight w:val="300"/>
        </w:trPr>
        <w:tc>
          <w:tcPr>
            <w:tcW w:w="1418" w:type="dxa"/>
            <w:shd w:val="clear" w:color="000000" w:fill="FFFFFF"/>
            <w:noWrap/>
            <w:vAlign w:val="bottom"/>
            <w:hideMark/>
          </w:tcPr>
          <w:p w14:paraId="488AF10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65.98.99.0000</w:t>
            </w:r>
          </w:p>
        </w:tc>
        <w:tc>
          <w:tcPr>
            <w:tcW w:w="3402" w:type="dxa"/>
            <w:shd w:val="clear" w:color="000000" w:fill="FFFFFF"/>
            <w:noWrap/>
            <w:vAlign w:val="bottom"/>
            <w:hideMark/>
          </w:tcPr>
          <w:p w14:paraId="154DB6AC"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Διάφορα έξοδα τραπεζών</w:t>
            </w:r>
          </w:p>
        </w:tc>
        <w:tc>
          <w:tcPr>
            <w:tcW w:w="1843" w:type="dxa"/>
            <w:noWrap/>
            <w:vAlign w:val="bottom"/>
            <w:hideMark/>
          </w:tcPr>
          <w:p w14:paraId="6165942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1.200,00</w:t>
            </w:r>
          </w:p>
        </w:tc>
        <w:tc>
          <w:tcPr>
            <w:tcW w:w="1701" w:type="dxa"/>
            <w:noWrap/>
            <w:vAlign w:val="bottom"/>
            <w:hideMark/>
          </w:tcPr>
          <w:p w14:paraId="10F0F0A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222,13</w:t>
            </w:r>
          </w:p>
        </w:tc>
        <w:tc>
          <w:tcPr>
            <w:tcW w:w="1842" w:type="dxa"/>
            <w:noWrap/>
            <w:vAlign w:val="bottom"/>
            <w:hideMark/>
          </w:tcPr>
          <w:p w14:paraId="064C629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3B6F691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60" w:type="dxa"/>
            <w:noWrap/>
            <w:vAlign w:val="bottom"/>
            <w:hideMark/>
          </w:tcPr>
          <w:p w14:paraId="3C1E70B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559" w:type="dxa"/>
            <w:noWrap/>
            <w:vAlign w:val="bottom"/>
            <w:hideMark/>
          </w:tcPr>
          <w:p w14:paraId="76D6F78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r>
      <w:tr w:rsidR="000C5A51" w:rsidRPr="001C0853" w14:paraId="05CD37D2" w14:textId="77777777" w:rsidTr="00811258">
        <w:trPr>
          <w:trHeight w:val="300"/>
        </w:trPr>
        <w:tc>
          <w:tcPr>
            <w:tcW w:w="1418" w:type="dxa"/>
            <w:shd w:val="clear" w:color="000000" w:fill="FFFFFF"/>
            <w:noWrap/>
            <w:vAlign w:val="bottom"/>
            <w:hideMark/>
          </w:tcPr>
          <w:p w14:paraId="1E0B1BA9"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81.00.00.0000</w:t>
            </w:r>
          </w:p>
        </w:tc>
        <w:tc>
          <w:tcPr>
            <w:tcW w:w="3402" w:type="dxa"/>
            <w:shd w:val="clear" w:color="000000" w:fill="FFFFFF"/>
            <w:noWrap/>
            <w:vAlign w:val="bottom"/>
            <w:hideMark/>
          </w:tcPr>
          <w:p w14:paraId="2B30DE30"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Φορολογικά πρόστιμα και προσαυξήσεις χρήσης</w:t>
            </w:r>
          </w:p>
        </w:tc>
        <w:tc>
          <w:tcPr>
            <w:tcW w:w="1843" w:type="dxa"/>
            <w:noWrap/>
            <w:vAlign w:val="bottom"/>
            <w:hideMark/>
          </w:tcPr>
          <w:p w14:paraId="0CC8AF5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20.000,00</w:t>
            </w:r>
          </w:p>
        </w:tc>
        <w:tc>
          <w:tcPr>
            <w:tcW w:w="1701" w:type="dxa"/>
            <w:noWrap/>
            <w:vAlign w:val="bottom"/>
            <w:hideMark/>
          </w:tcPr>
          <w:p w14:paraId="09FB05D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103,13</w:t>
            </w:r>
          </w:p>
        </w:tc>
        <w:tc>
          <w:tcPr>
            <w:tcW w:w="1842" w:type="dxa"/>
            <w:noWrap/>
            <w:vAlign w:val="bottom"/>
            <w:hideMark/>
          </w:tcPr>
          <w:p w14:paraId="7E1B677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701" w:type="dxa"/>
            <w:noWrap/>
            <w:vAlign w:val="bottom"/>
            <w:hideMark/>
          </w:tcPr>
          <w:p w14:paraId="7C5D04B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60" w:type="dxa"/>
            <w:noWrap/>
            <w:vAlign w:val="bottom"/>
            <w:hideMark/>
          </w:tcPr>
          <w:p w14:paraId="178ABB3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c>
          <w:tcPr>
            <w:tcW w:w="1559" w:type="dxa"/>
            <w:noWrap/>
            <w:vAlign w:val="bottom"/>
            <w:hideMark/>
          </w:tcPr>
          <w:p w14:paraId="403D2BF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5.000,00</w:t>
            </w:r>
          </w:p>
        </w:tc>
      </w:tr>
      <w:tr w:rsidR="000C5A51" w:rsidRPr="001C0853" w14:paraId="4E956EA0" w14:textId="77777777" w:rsidTr="00811258">
        <w:trPr>
          <w:trHeight w:val="300"/>
        </w:trPr>
        <w:tc>
          <w:tcPr>
            <w:tcW w:w="1418" w:type="dxa"/>
            <w:noWrap/>
            <w:vAlign w:val="bottom"/>
            <w:hideMark/>
          </w:tcPr>
          <w:p w14:paraId="2CE31B8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81.00.99.0000</w:t>
            </w:r>
          </w:p>
        </w:tc>
        <w:tc>
          <w:tcPr>
            <w:tcW w:w="3402" w:type="dxa"/>
            <w:noWrap/>
            <w:vAlign w:val="bottom"/>
            <w:hideMark/>
          </w:tcPr>
          <w:p w14:paraId="1FA3D247"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Έκτακτα και ανόργανα έξοδα</w:t>
            </w:r>
          </w:p>
        </w:tc>
        <w:tc>
          <w:tcPr>
            <w:tcW w:w="1843" w:type="dxa"/>
            <w:noWrap/>
            <w:vAlign w:val="bottom"/>
            <w:hideMark/>
          </w:tcPr>
          <w:p w14:paraId="6AC6A52A"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1.000,00</w:t>
            </w:r>
          </w:p>
        </w:tc>
        <w:tc>
          <w:tcPr>
            <w:tcW w:w="1701" w:type="dxa"/>
            <w:noWrap/>
            <w:vAlign w:val="bottom"/>
            <w:hideMark/>
          </w:tcPr>
          <w:p w14:paraId="61BB1F0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62A19F83"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701" w:type="dxa"/>
            <w:noWrap/>
            <w:vAlign w:val="bottom"/>
            <w:hideMark/>
          </w:tcPr>
          <w:p w14:paraId="6D71543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60" w:type="dxa"/>
            <w:noWrap/>
            <w:vAlign w:val="bottom"/>
            <w:hideMark/>
          </w:tcPr>
          <w:p w14:paraId="2FB94E0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c>
          <w:tcPr>
            <w:tcW w:w="1559" w:type="dxa"/>
            <w:noWrap/>
            <w:vAlign w:val="bottom"/>
            <w:hideMark/>
          </w:tcPr>
          <w:p w14:paraId="72F2257F"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w:t>
            </w:r>
          </w:p>
        </w:tc>
      </w:tr>
      <w:tr w:rsidR="000C5A51" w:rsidRPr="001C0853" w14:paraId="5FCE7C78" w14:textId="77777777" w:rsidTr="00811258">
        <w:trPr>
          <w:trHeight w:val="300"/>
        </w:trPr>
        <w:tc>
          <w:tcPr>
            <w:tcW w:w="1418" w:type="dxa"/>
            <w:noWrap/>
            <w:vAlign w:val="bottom"/>
            <w:hideMark/>
          </w:tcPr>
          <w:p w14:paraId="55C1C2C5"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81.99.00.0000</w:t>
            </w:r>
          </w:p>
        </w:tc>
        <w:tc>
          <w:tcPr>
            <w:tcW w:w="3402" w:type="dxa"/>
            <w:noWrap/>
            <w:vAlign w:val="bottom"/>
            <w:hideMark/>
          </w:tcPr>
          <w:p w14:paraId="0559E6D2"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Αποθεματικό απρόβλεπτων δαπανών</w:t>
            </w:r>
          </w:p>
        </w:tc>
        <w:tc>
          <w:tcPr>
            <w:tcW w:w="1843" w:type="dxa"/>
            <w:noWrap/>
            <w:vAlign w:val="bottom"/>
            <w:hideMark/>
          </w:tcPr>
          <w:p w14:paraId="64F8C54D"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11.311,26</w:t>
            </w:r>
          </w:p>
        </w:tc>
        <w:tc>
          <w:tcPr>
            <w:tcW w:w="1701" w:type="dxa"/>
            <w:noWrap/>
            <w:vAlign w:val="bottom"/>
            <w:hideMark/>
          </w:tcPr>
          <w:p w14:paraId="36B611F6"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01DBCEE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11.915,22</w:t>
            </w:r>
          </w:p>
        </w:tc>
        <w:tc>
          <w:tcPr>
            <w:tcW w:w="1701" w:type="dxa"/>
            <w:shd w:val="clear" w:color="000000" w:fill="FFFFFF"/>
            <w:noWrap/>
            <w:vAlign w:val="bottom"/>
            <w:hideMark/>
          </w:tcPr>
          <w:p w14:paraId="689E3BA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17.313,46</w:t>
            </w:r>
          </w:p>
        </w:tc>
        <w:tc>
          <w:tcPr>
            <w:tcW w:w="1560" w:type="dxa"/>
            <w:noWrap/>
            <w:vAlign w:val="bottom"/>
            <w:hideMark/>
          </w:tcPr>
          <w:p w14:paraId="1963628B"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17.254,78</w:t>
            </w:r>
          </w:p>
        </w:tc>
        <w:tc>
          <w:tcPr>
            <w:tcW w:w="1559" w:type="dxa"/>
            <w:noWrap/>
            <w:vAlign w:val="bottom"/>
            <w:hideMark/>
          </w:tcPr>
          <w:p w14:paraId="14C8360E"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17.254,78</w:t>
            </w:r>
          </w:p>
        </w:tc>
      </w:tr>
      <w:tr w:rsidR="000C5A51" w:rsidRPr="001C0853" w14:paraId="0F91C29D" w14:textId="77777777" w:rsidTr="00811258">
        <w:trPr>
          <w:trHeight w:val="300"/>
        </w:trPr>
        <w:tc>
          <w:tcPr>
            <w:tcW w:w="1418" w:type="dxa"/>
            <w:noWrap/>
            <w:vAlign w:val="bottom"/>
            <w:hideMark/>
          </w:tcPr>
          <w:p w14:paraId="0F89E914"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82.00.00.0000</w:t>
            </w:r>
          </w:p>
        </w:tc>
        <w:tc>
          <w:tcPr>
            <w:tcW w:w="3402" w:type="dxa"/>
            <w:noWrap/>
            <w:vAlign w:val="bottom"/>
            <w:hideMark/>
          </w:tcPr>
          <w:p w14:paraId="38BF63CE" w14:textId="77777777" w:rsidR="000C5A51" w:rsidRPr="001C0853" w:rsidRDefault="000C5A51" w:rsidP="00811258">
            <w:pPr>
              <w:widowControl/>
              <w:autoSpaceDE/>
              <w:autoSpaceDN/>
              <w:adjustRightInd/>
              <w:rPr>
                <w:rFonts w:ascii="Calibri" w:hAnsi="Calibri" w:cs="Calibri"/>
              </w:rPr>
            </w:pPr>
            <w:r w:rsidRPr="001C0853">
              <w:rPr>
                <w:rFonts w:ascii="Calibri" w:hAnsi="Calibri" w:cs="Calibri"/>
              </w:rPr>
              <w:t>Φορολογικά πρόστιμα και προσαυξήσεις προηγούμενων ετών</w:t>
            </w:r>
          </w:p>
        </w:tc>
        <w:tc>
          <w:tcPr>
            <w:tcW w:w="1843" w:type="dxa"/>
            <w:noWrap/>
            <w:vAlign w:val="bottom"/>
            <w:hideMark/>
          </w:tcPr>
          <w:p w14:paraId="2164B0E0"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2.000,00</w:t>
            </w:r>
          </w:p>
        </w:tc>
        <w:tc>
          <w:tcPr>
            <w:tcW w:w="1701" w:type="dxa"/>
            <w:noWrap/>
            <w:vAlign w:val="bottom"/>
            <w:hideMark/>
          </w:tcPr>
          <w:p w14:paraId="2EE24F74"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0,00</w:t>
            </w:r>
          </w:p>
        </w:tc>
        <w:tc>
          <w:tcPr>
            <w:tcW w:w="1842" w:type="dxa"/>
            <w:noWrap/>
            <w:vAlign w:val="bottom"/>
            <w:hideMark/>
          </w:tcPr>
          <w:p w14:paraId="3B0ED2F5"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40.000,00</w:t>
            </w:r>
          </w:p>
        </w:tc>
        <w:tc>
          <w:tcPr>
            <w:tcW w:w="1701" w:type="dxa"/>
            <w:noWrap/>
            <w:vAlign w:val="bottom"/>
            <w:hideMark/>
          </w:tcPr>
          <w:p w14:paraId="42BFD539"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40.000,00</w:t>
            </w:r>
          </w:p>
        </w:tc>
        <w:tc>
          <w:tcPr>
            <w:tcW w:w="1560" w:type="dxa"/>
            <w:noWrap/>
            <w:vAlign w:val="bottom"/>
            <w:hideMark/>
          </w:tcPr>
          <w:p w14:paraId="5463CBD7"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40.000,00</w:t>
            </w:r>
          </w:p>
        </w:tc>
        <w:tc>
          <w:tcPr>
            <w:tcW w:w="1559" w:type="dxa"/>
            <w:noWrap/>
            <w:vAlign w:val="bottom"/>
            <w:hideMark/>
          </w:tcPr>
          <w:p w14:paraId="138FD2AC" w14:textId="77777777" w:rsidR="000C5A51" w:rsidRPr="001C0853" w:rsidRDefault="000C5A51" w:rsidP="00811258">
            <w:pPr>
              <w:widowControl/>
              <w:autoSpaceDE/>
              <w:autoSpaceDN/>
              <w:adjustRightInd/>
              <w:jc w:val="right"/>
              <w:rPr>
                <w:rFonts w:ascii="Calibri" w:hAnsi="Calibri" w:cs="Calibri"/>
                <w:color w:val="000000"/>
              </w:rPr>
            </w:pPr>
            <w:r w:rsidRPr="001C0853">
              <w:rPr>
                <w:rFonts w:ascii="Calibri" w:hAnsi="Calibri" w:cs="Calibri"/>
                <w:color w:val="000000"/>
              </w:rPr>
              <w:t>40.000,00</w:t>
            </w:r>
          </w:p>
        </w:tc>
      </w:tr>
      <w:tr w:rsidR="000C5A51" w:rsidRPr="001C0853" w14:paraId="0A0F390D" w14:textId="77777777" w:rsidTr="00811258">
        <w:trPr>
          <w:trHeight w:val="300"/>
        </w:trPr>
        <w:tc>
          <w:tcPr>
            <w:tcW w:w="1418" w:type="dxa"/>
            <w:noWrap/>
            <w:vAlign w:val="bottom"/>
            <w:hideMark/>
          </w:tcPr>
          <w:p w14:paraId="65E3C85D" w14:textId="77777777" w:rsidR="000C5A51" w:rsidRPr="001C0853" w:rsidRDefault="000C5A51" w:rsidP="00811258">
            <w:pPr>
              <w:widowControl/>
              <w:autoSpaceDE/>
              <w:autoSpaceDN/>
              <w:adjustRightInd/>
              <w:rPr>
                <w:rFonts w:ascii="Calibri" w:hAnsi="Calibri" w:cs="Calibri"/>
                <w:color w:val="000000"/>
              </w:rPr>
            </w:pPr>
            <w:r w:rsidRPr="001C0853">
              <w:rPr>
                <w:rFonts w:ascii="Calibri" w:hAnsi="Calibri" w:cs="Calibri"/>
                <w:color w:val="000000"/>
              </w:rPr>
              <w:t> </w:t>
            </w:r>
          </w:p>
        </w:tc>
        <w:tc>
          <w:tcPr>
            <w:tcW w:w="3402" w:type="dxa"/>
            <w:noWrap/>
            <w:vAlign w:val="bottom"/>
            <w:hideMark/>
          </w:tcPr>
          <w:p w14:paraId="6E8A94FD" w14:textId="77777777" w:rsidR="000C5A51" w:rsidRPr="001C0853" w:rsidRDefault="000C5A51" w:rsidP="00811258">
            <w:pPr>
              <w:widowControl/>
              <w:autoSpaceDE/>
              <w:autoSpaceDN/>
              <w:adjustRightInd/>
              <w:jc w:val="center"/>
              <w:rPr>
                <w:rFonts w:ascii="Calibri" w:hAnsi="Calibri" w:cs="Calibri"/>
                <w:b/>
                <w:bCs/>
                <w:color w:val="000000"/>
              </w:rPr>
            </w:pPr>
            <w:r w:rsidRPr="001C0853">
              <w:rPr>
                <w:rFonts w:ascii="Calibri" w:hAnsi="Calibri" w:cs="Calibri"/>
                <w:b/>
                <w:bCs/>
                <w:color w:val="000000"/>
              </w:rPr>
              <w:t xml:space="preserve">Σύνολα  </w:t>
            </w:r>
          </w:p>
        </w:tc>
        <w:tc>
          <w:tcPr>
            <w:tcW w:w="1843" w:type="dxa"/>
            <w:noWrap/>
            <w:vAlign w:val="bottom"/>
            <w:hideMark/>
          </w:tcPr>
          <w:p w14:paraId="55829BC1" w14:textId="77777777" w:rsidR="000C5A51" w:rsidRPr="001C0853" w:rsidRDefault="000C5A51" w:rsidP="00811258">
            <w:pPr>
              <w:widowControl/>
              <w:autoSpaceDE/>
              <w:autoSpaceDN/>
              <w:adjustRightInd/>
              <w:jc w:val="right"/>
              <w:rPr>
                <w:rFonts w:ascii="Calibri" w:hAnsi="Calibri" w:cs="Calibri"/>
                <w:b/>
                <w:bCs/>
                <w:color w:val="000000"/>
              </w:rPr>
            </w:pPr>
            <w:r w:rsidRPr="001C0853">
              <w:rPr>
                <w:rFonts w:ascii="Calibri" w:hAnsi="Calibri" w:cs="Calibri"/>
                <w:b/>
                <w:bCs/>
                <w:color w:val="000000"/>
              </w:rPr>
              <w:t>640.803,14</w:t>
            </w:r>
          </w:p>
        </w:tc>
        <w:tc>
          <w:tcPr>
            <w:tcW w:w="1701" w:type="dxa"/>
            <w:noWrap/>
            <w:vAlign w:val="bottom"/>
            <w:hideMark/>
          </w:tcPr>
          <w:p w14:paraId="0E9E200C" w14:textId="77777777" w:rsidR="000C5A51" w:rsidRPr="001C0853" w:rsidRDefault="000C5A51" w:rsidP="00811258">
            <w:pPr>
              <w:widowControl/>
              <w:autoSpaceDE/>
              <w:autoSpaceDN/>
              <w:adjustRightInd/>
              <w:jc w:val="right"/>
              <w:rPr>
                <w:rFonts w:ascii="Calibri" w:hAnsi="Calibri" w:cs="Calibri"/>
                <w:b/>
                <w:bCs/>
                <w:color w:val="000000"/>
              </w:rPr>
            </w:pPr>
            <w:r w:rsidRPr="001C0853">
              <w:rPr>
                <w:rFonts w:ascii="Calibri" w:hAnsi="Calibri" w:cs="Calibri"/>
                <w:b/>
                <w:bCs/>
                <w:color w:val="000000"/>
              </w:rPr>
              <w:t>393.195,80</w:t>
            </w:r>
          </w:p>
        </w:tc>
        <w:tc>
          <w:tcPr>
            <w:tcW w:w="1842" w:type="dxa"/>
            <w:noWrap/>
            <w:vAlign w:val="bottom"/>
            <w:hideMark/>
          </w:tcPr>
          <w:p w14:paraId="6340132C" w14:textId="77777777" w:rsidR="000C5A51" w:rsidRPr="001C0853" w:rsidRDefault="000C5A51" w:rsidP="00811258">
            <w:pPr>
              <w:widowControl/>
              <w:autoSpaceDE/>
              <w:autoSpaceDN/>
              <w:adjustRightInd/>
              <w:jc w:val="right"/>
              <w:rPr>
                <w:rFonts w:ascii="Calibri" w:hAnsi="Calibri" w:cs="Calibri"/>
                <w:b/>
                <w:bCs/>
                <w:color w:val="000000"/>
              </w:rPr>
            </w:pPr>
            <w:r w:rsidRPr="001C0853">
              <w:rPr>
                <w:rFonts w:ascii="Calibri" w:hAnsi="Calibri" w:cs="Calibri"/>
                <w:b/>
                <w:bCs/>
                <w:color w:val="000000"/>
              </w:rPr>
              <w:t>593.915,22</w:t>
            </w:r>
          </w:p>
        </w:tc>
        <w:tc>
          <w:tcPr>
            <w:tcW w:w="1701" w:type="dxa"/>
            <w:noWrap/>
            <w:vAlign w:val="bottom"/>
            <w:hideMark/>
          </w:tcPr>
          <w:p w14:paraId="2C2C5C46" w14:textId="77777777" w:rsidR="000C5A51" w:rsidRPr="001C0853" w:rsidRDefault="000C5A51" w:rsidP="00811258">
            <w:pPr>
              <w:widowControl/>
              <w:autoSpaceDE/>
              <w:autoSpaceDN/>
              <w:adjustRightInd/>
              <w:jc w:val="right"/>
              <w:rPr>
                <w:rFonts w:ascii="Calibri" w:hAnsi="Calibri" w:cs="Calibri"/>
                <w:b/>
                <w:bCs/>
                <w:color w:val="000000"/>
              </w:rPr>
            </w:pPr>
            <w:r w:rsidRPr="001C0853">
              <w:rPr>
                <w:rFonts w:ascii="Calibri" w:hAnsi="Calibri" w:cs="Calibri"/>
                <w:b/>
                <w:bCs/>
                <w:color w:val="000000"/>
              </w:rPr>
              <w:t>687.872,28</w:t>
            </w:r>
          </w:p>
        </w:tc>
        <w:tc>
          <w:tcPr>
            <w:tcW w:w="1560" w:type="dxa"/>
            <w:noWrap/>
            <w:vAlign w:val="bottom"/>
            <w:hideMark/>
          </w:tcPr>
          <w:p w14:paraId="3CDCA260" w14:textId="77777777" w:rsidR="000C5A51" w:rsidRPr="001C0853" w:rsidRDefault="000C5A51" w:rsidP="00811258">
            <w:pPr>
              <w:widowControl/>
              <w:autoSpaceDE/>
              <w:autoSpaceDN/>
              <w:adjustRightInd/>
              <w:jc w:val="right"/>
              <w:rPr>
                <w:rFonts w:ascii="Calibri" w:hAnsi="Calibri" w:cs="Calibri"/>
                <w:b/>
                <w:bCs/>
                <w:color w:val="000000"/>
              </w:rPr>
            </w:pPr>
            <w:r w:rsidRPr="001C0853">
              <w:rPr>
                <w:rFonts w:ascii="Calibri" w:hAnsi="Calibri" w:cs="Calibri"/>
                <w:b/>
                <w:bCs/>
                <w:color w:val="000000"/>
              </w:rPr>
              <w:t>695.713,60</w:t>
            </w:r>
          </w:p>
        </w:tc>
        <w:tc>
          <w:tcPr>
            <w:tcW w:w="1559" w:type="dxa"/>
            <w:noWrap/>
            <w:vAlign w:val="bottom"/>
            <w:hideMark/>
          </w:tcPr>
          <w:p w14:paraId="774E1882" w14:textId="77777777" w:rsidR="000C5A51" w:rsidRPr="001C0853" w:rsidRDefault="000C5A51" w:rsidP="00811258">
            <w:pPr>
              <w:widowControl/>
              <w:autoSpaceDE/>
              <w:autoSpaceDN/>
              <w:adjustRightInd/>
              <w:jc w:val="right"/>
              <w:rPr>
                <w:rFonts w:ascii="Calibri" w:hAnsi="Calibri" w:cs="Calibri"/>
                <w:b/>
                <w:bCs/>
                <w:color w:val="000000"/>
              </w:rPr>
            </w:pPr>
            <w:r w:rsidRPr="001C0853">
              <w:rPr>
                <w:rFonts w:ascii="Calibri" w:hAnsi="Calibri" w:cs="Calibri"/>
                <w:b/>
                <w:bCs/>
                <w:color w:val="000000"/>
              </w:rPr>
              <w:t>735.713,60</w:t>
            </w:r>
          </w:p>
        </w:tc>
      </w:tr>
    </w:tbl>
    <w:p w14:paraId="050C6B16" w14:textId="77777777" w:rsidR="000C5A51" w:rsidRPr="000C5A51" w:rsidRDefault="000C5A51" w:rsidP="000C5A51">
      <w:pPr>
        <w:spacing w:line="360" w:lineRule="auto"/>
        <w:jc w:val="both"/>
        <w:rPr>
          <w:rFonts w:ascii="Calibri" w:hAnsi="Calibri" w:cs="Calibri"/>
          <w:sz w:val="22"/>
          <w:szCs w:val="22"/>
        </w:rPr>
      </w:pPr>
    </w:p>
    <w:p w14:paraId="4874E9C8" w14:textId="77777777" w:rsidR="000C5A51" w:rsidRPr="000C5A51" w:rsidRDefault="000C5A51" w:rsidP="000C5A51">
      <w:pPr>
        <w:spacing w:line="360" w:lineRule="auto"/>
        <w:jc w:val="both"/>
        <w:rPr>
          <w:rFonts w:ascii="Calibri" w:hAnsi="Calibri" w:cs="Calibri"/>
          <w:sz w:val="22"/>
          <w:szCs w:val="22"/>
        </w:rPr>
      </w:pPr>
    </w:p>
    <w:p w14:paraId="48397FBD" w14:textId="77777777" w:rsidR="000C5A51" w:rsidRDefault="000C5A51" w:rsidP="00CC42D0">
      <w:pPr>
        <w:spacing w:line="360" w:lineRule="auto"/>
        <w:jc w:val="both"/>
        <w:rPr>
          <w:rFonts w:ascii="Calibri" w:hAnsi="Calibri" w:cs="Calibri"/>
          <w:sz w:val="22"/>
          <w:szCs w:val="22"/>
        </w:rPr>
        <w:sectPr w:rsidR="000C5A51" w:rsidSect="000C5A51">
          <w:pgSz w:w="16834" w:h="11909" w:orient="landscape"/>
          <w:pgMar w:top="1418" w:right="851" w:bottom="1418" w:left="851" w:header="720" w:footer="720" w:gutter="0"/>
          <w:cols w:space="60"/>
          <w:noEndnote/>
        </w:sectPr>
      </w:pPr>
    </w:p>
    <w:p w14:paraId="60E64695" w14:textId="77777777" w:rsidR="000C5A51" w:rsidRPr="007F0345" w:rsidRDefault="000C5A51" w:rsidP="000C5A51">
      <w:pPr>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Λήψη απόφασης περί έγκρισης του πρακτικού Νο3 της Επιτροπής Διενέργειας Διαγωνισμού που αφορά την προμήθεια τροφίμων για την κάλυψη των αναγκών του Δήμου Λαυρεωτικής και του Ν.Π.Δ.Δ. ‘’ΚΕΦΑΛΟΣ’’ Δήμου Λαυρεωτικής - κατακύρωση</w:t>
      </w:r>
    </w:p>
    <w:p w14:paraId="7D2EA28F" w14:textId="77777777" w:rsidR="000C5A51" w:rsidRDefault="000C5A51" w:rsidP="000C5A51">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288/2021</w:t>
      </w:r>
    </w:p>
    <w:p w14:paraId="011F3F64" w14:textId="77777777" w:rsidR="000C5A51" w:rsidRPr="009E518B" w:rsidRDefault="000C5A51" w:rsidP="000C5A51">
      <w:pPr>
        <w:spacing w:line="360" w:lineRule="auto"/>
        <w:ind w:firstLine="720"/>
        <w:jc w:val="both"/>
        <w:rPr>
          <w:rFonts w:ascii="Calibri" w:hAnsi="Calibri" w:cs="Calibri"/>
          <w:sz w:val="22"/>
          <w:szCs w:val="22"/>
        </w:rPr>
      </w:pPr>
      <w:r w:rsidRPr="009E518B">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9E518B">
        <w:rPr>
          <w:rFonts w:ascii="Calibri" w:hAnsi="Calibri" w:cs="Calibri"/>
          <w:i/>
          <w:sz w:val="22"/>
          <w:szCs w:val="22"/>
        </w:rPr>
        <w:t>«έ</w:t>
      </w:r>
      <w:r w:rsidRPr="009E518B">
        <w:rPr>
          <w:rFonts w:ascii="Calibri" w:hAnsi="Calibri" w:cs="Calibri"/>
          <w:bCs/>
          <w:i/>
          <w:sz w:val="22"/>
          <w:szCs w:val="22"/>
        </w:rPr>
        <w:t xml:space="preserve">γκρισης </w:t>
      </w:r>
      <w:r>
        <w:rPr>
          <w:rFonts w:ascii="Calibri" w:hAnsi="Calibri" w:cs="Calibri"/>
          <w:b/>
          <w:bCs/>
          <w:sz w:val="22"/>
          <w:szCs w:val="22"/>
        </w:rPr>
        <w:t xml:space="preserve">του </w:t>
      </w:r>
      <w:r w:rsidRPr="00A64DEE">
        <w:rPr>
          <w:rFonts w:ascii="Calibri" w:hAnsi="Calibri" w:cs="Calibri"/>
          <w:bCs/>
          <w:i/>
          <w:sz w:val="22"/>
          <w:szCs w:val="22"/>
        </w:rPr>
        <w:t>πρακτικού Νο</w:t>
      </w:r>
      <w:r>
        <w:rPr>
          <w:rFonts w:ascii="Calibri" w:hAnsi="Calibri" w:cs="Calibri"/>
          <w:bCs/>
          <w:i/>
          <w:sz w:val="22"/>
          <w:szCs w:val="22"/>
        </w:rPr>
        <w:t>3</w:t>
      </w:r>
      <w:r w:rsidRPr="00A64DEE">
        <w:rPr>
          <w:rFonts w:ascii="Calibri" w:hAnsi="Calibri" w:cs="Calibri"/>
          <w:bCs/>
          <w:i/>
          <w:sz w:val="22"/>
          <w:szCs w:val="22"/>
        </w:rPr>
        <w:t xml:space="preserve"> της Επιτροπής Διενέργειας Διαγωνισμού </w:t>
      </w:r>
      <w:r>
        <w:rPr>
          <w:rFonts w:ascii="Calibri" w:hAnsi="Calibri" w:cs="Calibri"/>
          <w:bCs/>
          <w:i/>
          <w:sz w:val="22"/>
          <w:szCs w:val="22"/>
        </w:rPr>
        <w:t>που αφορά την</w:t>
      </w:r>
      <w:r w:rsidRPr="00A64DEE">
        <w:rPr>
          <w:rFonts w:ascii="Calibri" w:hAnsi="Calibri" w:cs="Calibri"/>
          <w:bCs/>
          <w:i/>
          <w:sz w:val="22"/>
          <w:szCs w:val="22"/>
        </w:rPr>
        <w:t xml:space="preserve"> προμήθεια τροφίμων για την κάλυψη των αναγκών του Δήμου Λαυρεωτικής και του Ν</w:t>
      </w:r>
      <w:r>
        <w:rPr>
          <w:rFonts w:ascii="Calibri" w:hAnsi="Calibri" w:cs="Calibri"/>
          <w:bCs/>
          <w:i/>
          <w:sz w:val="22"/>
          <w:szCs w:val="22"/>
        </w:rPr>
        <w:t>.</w:t>
      </w:r>
      <w:r w:rsidRPr="00A64DEE">
        <w:rPr>
          <w:rFonts w:ascii="Calibri" w:hAnsi="Calibri" w:cs="Calibri"/>
          <w:bCs/>
          <w:i/>
          <w:sz w:val="22"/>
          <w:szCs w:val="22"/>
        </w:rPr>
        <w:t>Π</w:t>
      </w:r>
      <w:r>
        <w:rPr>
          <w:rFonts w:ascii="Calibri" w:hAnsi="Calibri" w:cs="Calibri"/>
          <w:bCs/>
          <w:i/>
          <w:sz w:val="22"/>
          <w:szCs w:val="22"/>
        </w:rPr>
        <w:t>.</w:t>
      </w:r>
      <w:r w:rsidRPr="00A64DEE">
        <w:rPr>
          <w:rFonts w:ascii="Calibri" w:hAnsi="Calibri" w:cs="Calibri"/>
          <w:bCs/>
          <w:i/>
          <w:sz w:val="22"/>
          <w:szCs w:val="22"/>
        </w:rPr>
        <w:t>Δ</w:t>
      </w:r>
      <w:r>
        <w:rPr>
          <w:rFonts w:ascii="Calibri" w:hAnsi="Calibri" w:cs="Calibri"/>
          <w:bCs/>
          <w:i/>
          <w:sz w:val="22"/>
          <w:szCs w:val="22"/>
        </w:rPr>
        <w:t>.</w:t>
      </w:r>
      <w:r w:rsidRPr="00A64DEE">
        <w:rPr>
          <w:rFonts w:ascii="Calibri" w:hAnsi="Calibri" w:cs="Calibri"/>
          <w:bCs/>
          <w:i/>
          <w:sz w:val="22"/>
          <w:szCs w:val="22"/>
        </w:rPr>
        <w:t>Δ</w:t>
      </w:r>
      <w:r>
        <w:rPr>
          <w:rFonts w:ascii="Calibri" w:hAnsi="Calibri" w:cs="Calibri"/>
          <w:bCs/>
          <w:i/>
          <w:sz w:val="22"/>
          <w:szCs w:val="22"/>
        </w:rPr>
        <w:t>.</w:t>
      </w:r>
      <w:r w:rsidRPr="00A64DEE">
        <w:rPr>
          <w:rFonts w:ascii="Calibri" w:hAnsi="Calibri" w:cs="Calibri"/>
          <w:bCs/>
          <w:i/>
          <w:sz w:val="22"/>
          <w:szCs w:val="22"/>
        </w:rPr>
        <w:t xml:space="preserve"> ‘’ΚΕΦΑΛΟΣ’’ Δήμου Λαυρεωτικής</w:t>
      </w:r>
      <w:r>
        <w:rPr>
          <w:rFonts w:ascii="Calibri" w:hAnsi="Calibri" w:cs="Calibri"/>
          <w:b/>
          <w:bCs/>
          <w:sz w:val="22"/>
          <w:szCs w:val="22"/>
        </w:rPr>
        <w:t xml:space="preserve"> - </w:t>
      </w:r>
      <w:r w:rsidRPr="004C35F1">
        <w:rPr>
          <w:rFonts w:ascii="Calibri" w:hAnsi="Calibri" w:cs="Calibri"/>
          <w:bCs/>
          <w:i/>
          <w:sz w:val="22"/>
          <w:szCs w:val="22"/>
        </w:rPr>
        <w:t>κατακύρωση</w:t>
      </w:r>
      <w:r>
        <w:rPr>
          <w:rFonts w:ascii="Calibri" w:hAnsi="Calibri" w:cs="Calibri"/>
          <w:bCs/>
          <w:i/>
          <w:sz w:val="22"/>
          <w:szCs w:val="22"/>
        </w:rPr>
        <w:t>ς</w:t>
      </w:r>
      <w:r w:rsidRPr="004C35F1">
        <w:rPr>
          <w:rFonts w:ascii="Calibri" w:hAnsi="Calibri" w:cs="Calibri"/>
          <w:bCs/>
          <w:i/>
          <w:sz w:val="22"/>
          <w:szCs w:val="22"/>
        </w:rPr>
        <w:t xml:space="preserve">», </w:t>
      </w:r>
      <w:r w:rsidRPr="004C35F1">
        <w:rPr>
          <w:rFonts w:ascii="Calibri" w:hAnsi="Calibri" w:cs="Calibri"/>
          <w:i/>
          <w:sz w:val="22"/>
          <w:szCs w:val="22"/>
        </w:rPr>
        <w:t>έ</w:t>
      </w:r>
      <w:r w:rsidRPr="009E518B">
        <w:rPr>
          <w:rFonts w:ascii="Calibri" w:hAnsi="Calibri" w:cs="Calibri"/>
          <w:i/>
          <w:sz w:val="22"/>
          <w:szCs w:val="22"/>
        </w:rPr>
        <w:t>θεσε υπόψη των</w:t>
      </w:r>
      <w:r w:rsidRPr="009E518B">
        <w:rPr>
          <w:rFonts w:ascii="Calibri" w:hAnsi="Calibri" w:cs="Calibri"/>
          <w:sz w:val="22"/>
          <w:szCs w:val="22"/>
        </w:rPr>
        <w:t xml:space="preserve"> μελών της Οικονομικής Επιτροπής τα ακόλουθα: </w:t>
      </w:r>
    </w:p>
    <w:p w14:paraId="26CF811F" w14:textId="77777777" w:rsidR="000C5A51" w:rsidRDefault="000C5A51" w:rsidP="000C5A51">
      <w:pPr>
        <w:pStyle w:val="a6"/>
        <w:spacing w:after="0" w:line="360" w:lineRule="auto"/>
        <w:ind w:firstLine="720"/>
        <w:jc w:val="both"/>
        <w:rPr>
          <w:rFonts w:ascii="Calibri" w:hAnsi="Calibri" w:cs="Calibri"/>
          <w:sz w:val="22"/>
          <w:szCs w:val="22"/>
        </w:rPr>
      </w:pPr>
      <w:r w:rsidRPr="00F25E26">
        <w:rPr>
          <w:rFonts w:ascii="Calibri" w:hAnsi="Calibri" w:cs="Calibri"/>
          <w:sz w:val="22"/>
          <w:szCs w:val="22"/>
        </w:rPr>
        <w:t>Με την υπ’ αριθμ.</w:t>
      </w:r>
      <w:r>
        <w:rPr>
          <w:rFonts w:ascii="Calibri" w:hAnsi="Calibri" w:cs="Calibri"/>
          <w:sz w:val="22"/>
          <w:szCs w:val="22"/>
        </w:rPr>
        <w:t>215/2021</w:t>
      </w:r>
      <w:r w:rsidRPr="00F25E26">
        <w:rPr>
          <w:rFonts w:ascii="Calibri" w:hAnsi="Calibri" w:cs="Calibri"/>
          <w:sz w:val="22"/>
          <w:szCs w:val="22"/>
        </w:rPr>
        <w:t xml:space="preserve"> απόφαση Ο</w:t>
      </w:r>
      <w:r>
        <w:rPr>
          <w:rFonts w:ascii="Calibri" w:hAnsi="Calibri" w:cs="Calibri"/>
          <w:sz w:val="22"/>
          <w:szCs w:val="22"/>
        </w:rPr>
        <w:t>ικονομικής Επιτροπής αποφασίσθηκε:</w:t>
      </w:r>
    </w:p>
    <w:p w14:paraId="01995909" w14:textId="77777777" w:rsidR="000C5A51" w:rsidRPr="00967295" w:rsidRDefault="000C5A51" w:rsidP="000C5A51">
      <w:pPr>
        <w:spacing w:line="360" w:lineRule="auto"/>
        <w:jc w:val="both"/>
        <w:rPr>
          <w:rFonts w:ascii="Calibri" w:hAnsi="Calibri" w:cs="Calibri"/>
          <w:sz w:val="22"/>
          <w:szCs w:val="22"/>
        </w:rPr>
      </w:pPr>
      <w:r w:rsidRPr="00967295">
        <w:rPr>
          <w:rFonts w:ascii="Calibri" w:hAnsi="Calibri" w:cs="Calibri"/>
          <w:b/>
          <w:sz w:val="22"/>
          <w:szCs w:val="22"/>
        </w:rPr>
        <w:t xml:space="preserve">(α) </w:t>
      </w:r>
      <w:r w:rsidRPr="00843233">
        <w:rPr>
          <w:rFonts w:ascii="Calibri" w:hAnsi="Calibri" w:cs="Calibri"/>
          <w:sz w:val="22"/>
          <w:szCs w:val="22"/>
        </w:rPr>
        <w:t>η έγκριση του</w:t>
      </w:r>
      <w:r w:rsidRPr="00967295">
        <w:rPr>
          <w:rFonts w:ascii="Calibri" w:hAnsi="Calibri" w:cs="Calibri"/>
          <w:sz w:val="22"/>
          <w:szCs w:val="22"/>
        </w:rPr>
        <w:t xml:space="preserve"> με ημερομηνία </w:t>
      </w:r>
      <w:r>
        <w:rPr>
          <w:rFonts w:ascii="Calibri" w:hAnsi="Calibri" w:cs="Calibri"/>
          <w:sz w:val="22"/>
          <w:szCs w:val="22"/>
        </w:rPr>
        <w:t xml:space="preserve">02.08.2021 </w:t>
      </w:r>
      <w:r w:rsidRPr="00967295">
        <w:rPr>
          <w:rFonts w:ascii="Calibri" w:hAnsi="Calibri" w:cs="Calibri"/>
          <w:sz w:val="22"/>
          <w:szCs w:val="22"/>
        </w:rPr>
        <w:t>πρακτικ</w:t>
      </w:r>
      <w:r>
        <w:rPr>
          <w:rFonts w:ascii="Calibri" w:hAnsi="Calibri" w:cs="Calibri"/>
          <w:sz w:val="22"/>
          <w:szCs w:val="22"/>
        </w:rPr>
        <w:t>ού</w:t>
      </w:r>
      <w:r w:rsidRPr="00967295">
        <w:rPr>
          <w:rFonts w:ascii="Calibri" w:hAnsi="Calibri" w:cs="Calibri"/>
          <w:sz w:val="22"/>
          <w:szCs w:val="22"/>
        </w:rPr>
        <w:t xml:space="preserve"> Νο1 της Επιτροπής Διενέργειας Διαγωνισμού σχετικά με την αξιολόγηση των υποφακέλων «δικαιολογητικά συμμετοχής – τεχνική προσφορά».</w:t>
      </w:r>
    </w:p>
    <w:p w14:paraId="72F953EB" w14:textId="77777777" w:rsidR="000C5A51" w:rsidRPr="00967295" w:rsidRDefault="000C5A51" w:rsidP="000C5A51">
      <w:pPr>
        <w:spacing w:line="360" w:lineRule="auto"/>
        <w:jc w:val="both"/>
        <w:rPr>
          <w:rFonts w:ascii="Calibri" w:hAnsi="Calibri" w:cs="Calibri"/>
          <w:sz w:val="22"/>
          <w:szCs w:val="22"/>
        </w:rPr>
      </w:pPr>
      <w:r w:rsidRPr="00843233">
        <w:rPr>
          <w:rFonts w:ascii="Calibri" w:hAnsi="Calibri" w:cs="Calibri"/>
          <w:b/>
          <w:sz w:val="22"/>
          <w:szCs w:val="22"/>
        </w:rPr>
        <w:t xml:space="preserve">(β) </w:t>
      </w:r>
      <w:r w:rsidRPr="00843233">
        <w:rPr>
          <w:rFonts w:ascii="Calibri" w:hAnsi="Calibri" w:cs="Calibri"/>
          <w:sz w:val="22"/>
          <w:szCs w:val="22"/>
        </w:rPr>
        <w:t>η έγκριση του</w:t>
      </w:r>
      <w:r w:rsidRPr="00967295">
        <w:rPr>
          <w:rFonts w:ascii="Calibri" w:hAnsi="Calibri" w:cs="Calibri"/>
          <w:sz w:val="22"/>
          <w:szCs w:val="22"/>
        </w:rPr>
        <w:t xml:space="preserve"> με ημερομηνία </w:t>
      </w:r>
      <w:r>
        <w:rPr>
          <w:rFonts w:ascii="Calibri" w:hAnsi="Calibri" w:cs="Calibri"/>
          <w:sz w:val="22"/>
          <w:szCs w:val="22"/>
        </w:rPr>
        <w:t>12.08.2021</w:t>
      </w:r>
      <w:r w:rsidRPr="00967295">
        <w:rPr>
          <w:rFonts w:ascii="Calibri" w:hAnsi="Calibri" w:cs="Calibri"/>
          <w:sz w:val="22"/>
          <w:szCs w:val="22"/>
        </w:rPr>
        <w:t xml:space="preserve"> πρακτικ</w:t>
      </w:r>
      <w:r>
        <w:rPr>
          <w:rFonts w:ascii="Calibri" w:hAnsi="Calibri" w:cs="Calibri"/>
          <w:sz w:val="22"/>
          <w:szCs w:val="22"/>
        </w:rPr>
        <w:t>ού</w:t>
      </w:r>
      <w:r w:rsidRPr="00967295">
        <w:rPr>
          <w:rFonts w:ascii="Calibri" w:hAnsi="Calibri" w:cs="Calibri"/>
          <w:sz w:val="22"/>
          <w:szCs w:val="22"/>
        </w:rPr>
        <w:t xml:space="preserve"> Νο2 της Επιτροπής Διενέργειας Διαγωνισμού σχετικά με την αξιολόγηση των υποφακέλων «οικονομική προσφορά».</w:t>
      </w:r>
    </w:p>
    <w:p w14:paraId="621555EB" w14:textId="77777777" w:rsidR="000C5A51" w:rsidRDefault="000C5A51" w:rsidP="000C5A51">
      <w:pPr>
        <w:keepNext/>
        <w:keepLines/>
        <w:widowControl/>
        <w:autoSpaceDE/>
        <w:autoSpaceDN/>
        <w:adjustRightInd/>
        <w:spacing w:line="360" w:lineRule="auto"/>
        <w:jc w:val="both"/>
        <w:outlineLvl w:val="0"/>
        <w:rPr>
          <w:rFonts w:ascii="Calibri" w:hAnsi="Calibri" w:cs="Calibri"/>
          <w:bCs/>
          <w:sz w:val="22"/>
          <w:szCs w:val="22"/>
        </w:rPr>
      </w:pPr>
      <w:r>
        <w:rPr>
          <w:rFonts w:ascii="Calibri" w:hAnsi="Calibri" w:cs="Calibri"/>
          <w:b/>
          <w:sz w:val="22"/>
          <w:szCs w:val="22"/>
        </w:rPr>
        <w:t>(γ</w:t>
      </w:r>
      <w:r w:rsidRPr="00703060">
        <w:rPr>
          <w:rFonts w:ascii="Calibri" w:hAnsi="Calibri" w:cs="Calibri"/>
          <w:b/>
          <w:sz w:val="22"/>
          <w:szCs w:val="22"/>
        </w:rPr>
        <w:t xml:space="preserve">) </w:t>
      </w:r>
      <w:r w:rsidRPr="00225298">
        <w:rPr>
          <w:rFonts w:ascii="Calibri" w:hAnsi="Calibri" w:cs="Calibri"/>
          <w:sz w:val="22"/>
          <w:szCs w:val="22"/>
        </w:rPr>
        <w:t>η κατακύρωση</w:t>
      </w:r>
      <w:r w:rsidRPr="00703060">
        <w:rPr>
          <w:rFonts w:ascii="Calibri" w:hAnsi="Calibri" w:cs="Calibri"/>
          <w:sz w:val="22"/>
          <w:szCs w:val="22"/>
        </w:rPr>
        <w:t xml:space="preserve"> ως προσωριν</w:t>
      </w:r>
      <w:r>
        <w:rPr>
          <w:rFonts w:ascii="Calibri" w:hAnsi="Calibri" w:cs="Calibri"/>
          <w:sz w:val="22"/>
          <w:szCs w:val="22"/>
        </w:rPr>
        <w:t xml:space="preserve">ών ανσδόχων της </w:t>
      </w:r>
      <w:r w:rsidRPr="002F04CB">
        <w:rPr>
          <w:rFonts w:ascii="Calibri" w:hAnsi="Calibri" w:cs="Calibri"/>
          <w:bCs/>
          <w:sz w:val="22"/>
          <w:szCs w:val="22"/>
        </w:rPr>
        <w:t>προμήθειας τροφίμων για την κάλυψη των αναγκών του Δήμου Λαυρεωτικής και του ΝΠΔΔ ‘’ΚΕΦΑΛΟΣ’’ Δήμου Λαυρεωτικής</w:t>
      </w:r>
      <w:r>
        <w:rPr>
          <w:rFonts w:ascii="Calibri" w:hAnsi="Calibri" w:cs="Calibri"/>
          <w:bCs/>
          <w:sz w:val="22"/>
          <w:szCs w:val="22"/>
        </w:rPr>
        <w:t>, ανά Ομάδα των κατωτέρω Οικονομικών Φορέων:</w:t>
      </w:r>
    </w:p>
    <w:p w14:paraId="678E0996" w14:textId="77777777" w:rsidR="000C5A51" w:rsidRPr="00843233" w:rsidRDefault="000C5A51" w:rsidP="000C5A51">
      <w:pPr>
        <w:widowControl/>
        <w:autoSpaceDE/>
        <w:autoSpaceDN/>
        <w:adjustRightInd/>
        <w:spacing w:line="360" w:lineRule="auto"/>
        <w:jc w:val="both"/>
        <w:rPr>
          <w:rFonts w:ascii="Calibri" w:hAnsi="Calibri" w:cs="Calibri"/>
          <w:b/>
          <w:sz w:val="22"/>
          <w:szCs w:val="22"/>
          <w:u w:val="single"/>
        </w:rPr>
      </w:pPr>
      <w:r w:rsidRPr="00843233">
        <w:rPr>
          <w:rFonts w:ascii="Calibri" w:hAnsi="Calibri" w:cs="Calibri"/>
          <w:b/>
          <w:sz w:val="22"/>
          <w:szCs w:val="22"/>
          <w:u w:val="single"/>
        </w:rPr>
        <w:t>Παιδικοί Σταθμοί Δημοτικής Ενότητας Λαυρίου</w:t>
      </w:r>
    </w:p>
    <w:p w14:paraId="4F12AAF0" w14:textId="77777777" w:rsidR="000C5A51" w:rsidRPr="00843233" w:rsidRDefault="000C5A51" w:rsidP="000C5A51">
      <w:pPr>
        <w:widowControl/>
        <w:autoSpaceDE/>
        <w:autoSpaceDN/>
        <w:adjustRightInd/>
        <w:spacing w:line="360" w:lineRule="auto"/>
        <w:jc w:val="both"/>
        <w:rPr>
          <w:rFonts w:ascii="Calibri" w:hAnsi="Calibri" w:cs="Calibri"/>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843233" w14:paraId="0CFA63E2" w14:textId="77777777" w:rsidTr="00811258">
        <w:tc>
          <w:tcPr>
            <w:tcW w:w="1134" w:type="dxa"/>
          </w:tcPr>
          <w:p w14:paraId="1A34A529"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ΟΜΑΔΑ</w:t>
            </w:r>
          </w:p>
        </w:tc>
        <w:tc>
          <w:tcPr>
            <w:tcW w:w="2977" w:type="dxa"/>
          </w:tcPr>
          <w:p w14:paraId="70B0E5EA"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ΠΕΡΙΓΡΑΦΗ ΟΜΑΔΑΣ</w:t>
            </w:r>
          </w:p>
        </w:tc>
        <w:tc>
          <w:tcPr>
            <w:tcW w:w="5103" w:type="dxa"/>
          </w:tcPr>
          <w:p w14:paraId="4D7141E9"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ΠΡΟΣΩΡΙΝΟΣ ΑΝΑΔΟΧΟΣ</w:t>
            </w:r>
          </w:p>
        </w:tc>
      </w:tr>
      <w:tr w:rsidR="000C5A51" w:rsidRPr="00843233" w14:paraId="5794949C" w14:textId="77777777" w:rsidTr="00811258">
        <w:trPr>
          <w:trHeight w:val="207"/>
        </w:trPr>
        <w:tc>
          <w:tcPr>
            <w:tcW w:w="1134" w:type="dxa"/>
          </w:tcPr>
          <w:p w14:paraId="7CD69F94"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Α</w:t>
            </w:r>
            <w:r w:rsidRPr="00843233">
              <w:rPr>
                <w:rFonts w:ascii="Calibri" w:hAnsi="Calibri" w:cs="Calibri"/>
                <w:bCs/>
                <w:sz w:val="22"/>
                <w:szCs w:val="22"/>
                <w:vertAlign w:val="subscript"/>
                <w:lang w:eastAsia="en-US"/>
              </w:rPr>
              <w:t>1</w:t>
            </w:r>
          </w:p>
        </w:tc>
        <w:tc>
          <w:tcPr>
            <w:tcW w:w="2977" w:type="dxa"/>
          </w:tcPr>
          <w:p w14:paraId="50B4DFBC"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ΦΡΕΣΚΟ ΓΑΛΑ</w:t>
            </w:r>
          </w:p>
        </w:tc>
        <w:tc>
          <w:tcPr>
            <w:tcW w:w="5103" w:type="dxa"/>
          </w:tcPr>
          <w:p w14:paraId="45F80996"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ΑΜΑΝΤΑ (ποσό 1.315,00€)</w:t>
            </w:r>
          </w:p>
        </w:tc>
      </w:tr>
      <w:tr w:rsidR="000C5A51" w:rsidRPr="00843233" w14:paraId="15E76F97" w14:textId="77777777" w:rsidTr="00811258">
        <w:tc>
          <w:tcPr>
            <w:tcW w:w="1134" w:type="dxa"/>
          </w:tcPr>
          <w:p w14:paraId="7A160BB2"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Β</w:t>
            </w:r>
            <w:r w:rsidRPr="00843233">
              <w:rPr>
                <w:rFonts w:ascii="Calibri" w:hAnsi="Calibri" w:cs="Calibri"/>
                <w:bCs/>
                <w:sz w:val="22"/>
                <w:szCs w:val="22"/>
                <w:vertAlign w:val="subscript"/>
                <w:lang w:eastAsia="en-US"/>
              </w:rPr>
              <w:t>1</w:t>
            </w:r>
          </w:p>
        </w:tc>
        <w:tc>
          <w:tcPr>
            <w:tcW w:w="2977" w:type="dxa"/>
          </w:tcPr>
          <w:p w14:paraId="3ACBA280"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ΙΧΘΥΟΠΩΛΕΙΟΥ</w:t>
            </w:r>
          </w:p>
        </w:tc>
        <w:tc>
          <w:tcPr>
            <w:tcW w:w="5103" w:type="dxa"/>
          </w:tcPr>
          <w:p w14:paraId="3125E5A3"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ΑΜΑΝΤΑ  (ποσοστό έκπτωσης 21,30%)</w:t>
            </w:r>
          </w:p>
        </w:tc>
      </w:tr>
      <w:tr w:rsidR="000C5A51" w:rsidRPr="00843233" w14:paraId="0F5BE36F" w14:textId="77777777" w:rsidTr="00811258">
        <w:tc>
          <w:tcPr>
            <w:tcW w:w="1134" w:type="dxa"/>
          </w:tcPr>
          <w:p w14:paraId="6AB0B15F"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Γ</w:t>
            </w:r>
            <w:r w:rsidRPr="00843233">
              <w:rPr>
                <w:rFonts w:ascii="Calibri" w:hAnsi="Calibri" w:cs="Calibri"/>
                <w:bCs/>
                <w:sz w:val="22"/>
                <w:szCs w:val="22"/>
                <w:vertAlign w:val="subscript"/>
                <w:lang w:eastAsia="en-US"/>
              </w:rPr>
              <w:t>1</w:t>
            </w:r>
          </w:p>
        </w:tc>
        <w:tc>
          <w:tcPr>
            <w:tcW w:w="2977" w:type="dxa"/>
          </w:tcPr>
          <w:p w14:paraId="17916839"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ΓΑΛΑΚΤΟΚΟΜΙΚΑ ΕΙΔΗ</w:t>
            </w:r>
          </w:p>
        </w:tc>
        <w:tc>
          <w:tcPr>
            <w:tcW w:w="5103" w:type="dxa"/>
          </w:tcPr>
          <w:p w14:paraId="40581CF6"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ΠΟΝΤΙΚΑΣ (ποσό 2.169,64€)</w:t>
            </w:r>
          </w:p>
        </w:tc>
      </w:tr>
      <w:tr w:rsidR="000C5A51" w:rsidRPr="00843233" w14:paraId="2FC5A613" w14:textId="77777777" w:rsidTr="00811258">
        <w:tc>
          <w:tcPr>
            <w:tcW w:w="1134" w:type="dxa"/>
          </w:tcPr>
          <w:p w14:paraId="5330D989"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Δ</w:t>
            </w:r>
            <w:r w:rsidRPr="00843233">
              <w:rPr>
                <w:rFonts w:ascii="Calibri" w:hAnsi="Calibri" w:cs="Calibri"/>
                <w:bCs/>
                <w:sz w:val="22"/>
                <w:szCs w:val="22"/>
                <w:vertAlign w:val="subscript"/>
                <w:lang w:eastAsia="en-US"/>
              </w:rPr>
              <w:t>1</w:t>
            </w:r>
          </w:p>
        </w:tc>
        <w:tc>
          <w:tcPr>
            <w:tcW w:w="2977" w:type="dxa"/>
          </w:tcPr>
          <w:p w14:paraId="14165029"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ΑΡΤΟΠΟΙΕΙΟΥ</w:t>
            </w:r>
          </w:p>
        </w:tc>
        <w:tc>
          <w:tcPr>
            <w:tcW w:w="5103" w:type="dxa"/>
          </w:tcPr>
          <w:p w14:paraId="370E043F" w14:textId="77777777" w:rsidR="000C5A51" w:rsidRPr="00843233" w:rsidRDefault="000C5A51" w:rsidP="00811258">
            <w:pPr>
              <w:widowControl/>
              <w:autoSpaceDE/>
              <w:autoSpaceDN/>
              <w:adjustRightInd/>
              <w:spacing w:line="360" w:lineRule="auto"/>
              <w:jc w:val="both"/>
              <w:rPr>
                <w:rFonts w:ascii="Calibri" w:hAnsi="Calibri" w:cs="Calibri"/>
                <w:sz w:val="22"/>
                <w:szCs w:val="22"/>
                <w:lang w:eastAsia="en-US"/>
              </w:rPr>
            </w:pPr>
            <w:r w:rsidRPr="00843233">
              <w:rPr>
                <w:rFonts w:ascii="Calibri" w:hAnsi="Calibri" w:cs="Calibri"/>
                <w:sz w:val="22"/>
                <w:szCs w:val="22"/>
                <w:lang w:eastAsia="en-US"/>
              </w:rPr>
              <w:t>ΕΜΜ. ΒΑΜΒΑΚΟΥΣΗ ΥΙΟΙ Ο.Ε. (ποσό 3.849,20€)</w:t>
            </w:r>
          </w:p>
        </w:tc>
      </w:tr>
      <w:tr w:rsidR="000C5A51" w:rsidRPr="00843233" w14:paraId="500D1226" w14:textId="77777777" w:rsidTr="00811258">
        <w:tc>
          <w:tcPr>
            <w:tcW w:w="1134" w:type="dxa"/>
          </w:tcPr>
          <w:p w14:paraId="4C8101CA"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w:t>
            </w:r>
            <w:r w:rsidRPr="00843233">
              <w:rPr>
                <w:rFonts w:ascii="Calibri" w:hAnsi="Calibri" w:cs="Calibri"/>
                <w:bCs/>
                <w:sz w:val="22"/>
                <w:szCs w:val="22"/>
                <w:vertAlign w:val="subscript"/>
                <w:lang w:eastAsia="en-US"/>
              </w:rPr>
              <w:t>1</w:t>
            </w:r>
          </w:p>
        </w:tc>
        <w:tc>
          <w:tcPr>
            <w:tcW w:w="2977" w:type="dxa"/>
          </w:tcPr>
          <w:p w14:paraId="0C2E88E3"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ΚΡΕΟΠΩΛΕΙΟΥ</w:t>
            </w:r>
          </w:p>
        </w:tc>
        <w:tc>
          <w:tcPr>
            <w:tcW w:w="5103" w:type="dxa"/>
          </w:tcPr>
          <w:p w14:paraId="70463285"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ΠΟΝΤΙΚΑΣ (ποσοστό έκπτωσης 22%)</w:t>
            </w:r>
          </w:p>
        </w:tc>
      </w:tr>
      <w:tr w:rsidR="000C5A51" w:rsidRPr="00843233" w14:paraId="5E33F452" w14:textId="77777777" w:rsidTr="00811258">
        <w:tc>
          <w:tcPr>
            <w:tcW w:w="1134" w:type="dxa"/>
          </w:tcPr>
          <w:p w14:paraId="207E2322"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ΣΤ</w:t>
            </w:r>
            <w:r w:rsidRPr="00843233">
              <w:rPr>
                <w:rFonts w:ascii="Calibri" w:hAnsi="Calibri" w:cs="Calibri"/>
                <w:bCs/>
                <w:sz w:val="22"/>
                <w:szCs w:val="22"/>
                <w:vertAlign w:val="subscript"/>
                <w:lang w:eastAsia="en-US"/>
              </w:rPr>
              <w:t>1</w:t>
            </w:r>
          </w:p>
        </w:tc>
        <w:tc>
          <w:tcPr>
            <w:tcW w:w="2977" w:type="dxa"/>
          </w:tcPr>
          <w:p w14:paraId="22169556"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ΟΠΩΡΟΠΩΛΕΙΟΥ</w:t>
            </w:r>
          </w:p>
        </w:tc>
        <w:tc>
          <w:tcPr>
            <w:tcW w:w="5103" w:type="dxa"/>
          </w:tcPr>
          <w:p w14:paraId="576BD0BE"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ΠΟΝΤΙΚΑΣ (ποσοστό έκπτωσης 17%)</w:t>
            </w:r>
          </w:p>
        </w:tc>
      </w:tr>
      <w:tr w:rsidR="000C5A51" w:rsidRPr="00843233" w14:paraId="737B7519" w14:textId="77777777" w:rsidTr="00811258">
        <w:trPr>
          <w:trHeight w:val="395"/>
        </w:trPr>
        <w:tc>
          <w:tcPr>
            <w:tcW w:w="1134" w:type="dxa"/>
          </w:tcPr>
          <w:p w14:paraId="0A30CBD4"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Ζ</w:t>
            </w:r>
            <w:r w:rsidRPr="00843233">
              <w:rPr>
                <w:rFonts w:ascii="Calibri" w:hAnsi="Calibri" w:cs="Calibri"/>
                <w:bCs/>
                <w:sz w:val="22"/>
                <w:szCs w:val="22"/>
                <w:vertAlign w:val="subscript"/>
                <w:lang w:eastAsia="en-US"/>
              </w:rPr>
              <w:t>1</w:t>
            </w:r>
          </w:p>
        </w:tc>
        <w:tc>
          <w:tcPr>
            <w:tcW w:w="2977" w:type="dxa"/>
          </w:tcPr>
          <w:p w14:paraId="0D0835EC"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ΠΑΝΤΟΠΩΛΕΙΟΥ</w:t>
            </w:r>
          </w:p>
        </w:tc>
        <w:tc>
          <w:tcPr>
            <w:tcW w:w="5103" w:type="dxa"/>
          </w:tcPr>
          <w:p w14:paraId="0F09512A" w14:textId="77777777" w:rsidR="000C5A51" w:rsidRPr="00843233" w:rsidRDefault="000C5A51" w:rsidP="00811258">
            <w:pPr>
              <w:widowControl/>
              <w:autoSpaceDE/>
              <w:autoSpaceDN/>
              <w:adjustRightInd/>
              <w:spacing w:line="360" w:lineRule="auto"/>
              <w:jc w:val="both"/>
              <w:rPr>
                <w:rFonts w:ascii="Calibri" w:hAnsi="Calibri" w:cs="Calibri"/>
                <w:sz w:val="22"/>
                <w:szCs w:val="22"/>
                <w:lang w:eastAsia="en-US"/>
              </w:rPr>
            </w:pPr>
            <w:r w:rsidRPr="00843233">
              <w:rPr>
                <w:rFonts w:ascii="Calibri" w:hAnsi="Calibri" w:cs="Calibri"/>
                <w:bCs/>
                <w:sz w:val="22"/>
                <w:szCs w:val="22"/>
                <w:lang w:eastAsia="en-US"/>
              </w:rPr>
              <w:t>ΑΜΑΝΤΑ (ποσό 4.329,13€)</w:t>
            </w:r>
          </w:p>
        </w:tc>
      </w:tr>
    </w:tbl>
    <w:p w14:paraId="62482CCD" w14:textId="77777777" w:rsidR="000C5A51" w:rsidRPr="00843233" w:rsidRDefault="000C5A51" w:rsidP="000C5A51">
      <w:pPr>
        <w:widowControl/>
        <w:autoSpaceDE/>
        <w:autoSpaceDN/>
        <w:adjustRightInd/>
        <w:spacing w:line="360" w:lineRule="auto"/>
        <w:jc w:val="both"/>
        <w:rPr>
          <w:rFonts w:ascii="Calibri" w:hAnsi="Calibri" w:cs="Calibri"/>
          <w:sz w:val="22"/>
          <w:szCs w:val="22"/>
        </w:rPr>
      </w:pPr>
    </w:p>
    <w:p w14:paraId="05EBA3E5" w14:textId="77777777" w:rsidR="000C5A51" w:rsidRPr="00843233" w:rsidRDefault="000C5A51" w:rsidP="000C5A51">
      <w:pPr>
        <w:widowControl/>
        <w:autoSpaceDE/>
        <w:autoSpaceDN/>
        <w:adjustRightInd/>
        <w:spacing w:line="360" w:lineRule="auto"/>
        <w:jc w:val="both"/>
        <w:rPr>
          <w:rFonts w:ascii="Calibri" w:hAnsi="Calibri" w:cs="Calibri"/>
          <w:b/>
          <w:sz w:val="22"/>
          <w:szCs w:val="22"/>
          <w:u w:val="single"/>
        </w:rPr>
      </w:pPr>
      <w:r w:rsidRPr="00843233">
        <w:rPr>
          <w:rFonts w:ascii="Calibri" w:hAnsi="Calibri" w:cs="Calibri"/>
          <w:b/>
          <w:sz w:val="22"/>
          <w:szCs w:val="22"/>
          <w:u w:val="single"/>
        </w:rPr>
        <w:t>Παιδικός Σταθμός Δημοτικής Ενότητας Κερατέας</w:t>
      </w:r>
    </w:p>
    <w:p w14:paraId="3BFB3F7D" w14:textId="77777777" w:rsidR="000C5A51" w:rsidRPr="00843233" w:rsidRDefault="000C5A51" w:rsidP="000C5A51">
      <w:pPr>
        <w:widowControl/>
        <w:autoSpaceDE/>
        <w:autoSpaceDN/>
        <w:adjustRightInd/>
        <w:spacing w:line="360" w:lineRule="auto"/>
        <w:jc w:val="both"/>
        <w:rPr>
          <w:rFonts w:ascii="Calibri" w:hAnsi="Calibri" w:cs="Calibri"/>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843233" w14:paraId="525CBA1F" w14:textId="77777777" w:rsidTr="00811258">
        <w:tc>
          <w:tcPr>
            <w:tcW w:w="1134" w:type="dxa"/>
          </w:tcPr>
          <w:p w14:paraId="30BF7A33"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ΟΜΑΔΑ</w:t>
            </w:r>
          </w:p>
        </w:tc>
        <w:tc>
          <w:tcPr>
            <w:tcW w:w="2977" w:type="dxa"/>
          </w:tcPr>
          <w:p w14:paraId="3CBFBD8F"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ΠΕΡΙΓΡΑΦΗ ΟΜΑΔΑΣ</w:t>
            </w:r>
          </w:p>
        </w:tc>
        <w:tc>
          <w:tcPr>
            <w:tcW w:w="5103" w:type="dxa"/>
          </w:tcPr>
          <w:p w14:paraId="22D7F848"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ΠΡΟΣΩΡΙΝΟΣ ΑΝΑΔΟΧΟΣ</w:t>
            </w:r>
          </w:p>
        </w:tc>
      </w:tr>
      <w:tr w:rsidR="000C5A51" w:rsidRPr="00843233" w14:paraId="6F585ABB" w14:textId="77777777" w:rsidTr="00811258">
        <w:tc>
          <w:tcPr>
            <w:tcW w:w="1134" w:type="dxa"/>
          </w:tcPr>
          <w:p w14:paraId="4A5D1A8B"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Α</w:t>
            </w:r>
            <w:r w:rsidRPr="00843233">
              <w:rPr>
                <w:rFonts w:ascii="Calibri" w:hAnsi="Calibri" w:cs="Calibri"/>
                <w:bCs/>
                <w:sz w:val="22"/>
                <w:szCs w:val="22"/>
                <w:vertAlign w:val="subscript"/>
                <w:lang w:eastAsia="en-US"/>
              </w:rPr>
              <w:t>2</w:t>
            </w:r>
          </w:p>
        </w:tc>
        <w:tc>
          <w:tcPr>
            <w:tcW w:w="2977" w:type="dxa"/>
          </w:tcPr>
          <w:p w14:paraId="70D013D2"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ΦΡΕΣΚΟ ΓΑΛΑ</w:t>
            </w:r>
          </w:p>
        </w:tc>
        <w:tc>
          <w:tcPr>
            <w:tcW w:w="5103" w:type="dxa"/>
          </w:tcPr>
          <w:p w14:paraId="79954A82"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ΑΜΑΝΤΑ (ποσό 1.203,00€)</w:t>
            </w:r>
          </w:p>
        </w:tc>
      </w:tr>
      <w:tr w:rsidR="000C5A51" w:rsidRPr="00843233" w14:paraId="4CC44850" w14:textId="77777777" w:rsidTr="00811258">
        <w:tc>
          <w:tcPr>
            <w:tcW w:w="1134" w:type="dxa"/>
          </w:tcPr>
          <w:p w14:paraId="2B9D9B5D"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Β</w:t>
            </w:r>
            <w:r w:rsidRPr="00843233">
              <w:rPr>
                <w:rFonts w:ascii="Calibri" w:hAnsi="Calibri" w:cs="Calibri"/>
                <w:bCs/>
                <w:sz w:val="22"/>
                <w:szCs w:val="22"/>
                <w:vertAlign w:val="subscript"/>
                <w:lang w:eastAsia="en-US"/>
              </w:rPr>
              <w:t>2</w:t>
            </w:r>
          </w:p>
        </w:tc>
        <w:tc>
          <w:tcPr>
            <w:tcW w:w="2977" w:type="dxa"/>
          </w:tcPr>
          <w:p w14:paraId="585E1A1F"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ΙΧΘΥΟΠΩΛΕΙΟΥ</w:t>
            </w:r>
          </w:p>
        </w:tc>
        <w:tc>
          <w:tcPr>
            <w:tcW w:w="5103" w:type="dxa"/>
          </w:tcPr>
          <w:p w14:paraId="2D1D0136"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ΑΜΑΝΤΑ  (ποσοστό έκπτωσης 21,30%)</w:t>
            </w:r>
          </w:p>
        </w:tc>
      </w:tr>
      <w:tr w:rsidR="000C5A51" w:rsidRPr="00843233" w14:paraId="29C472F6" w14:textId="77777777" w:rsidTr="00811258">
        <w:tc>
          <w:tcPr>
            <w:tcW w:w="1134" w:type="dxa"/>
          </w:tcPr>
          <w:p w14:paraId="2116FAC8"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Γ</w:t>
            </w:r>
            <w:r w:rsidRPr="00843233">
              <w:rPr>
                <w:rFonts w:ascii="Calibri" w:hAnsi="Calibri" w:cs="Calibri"/>
                <w:bCs/>
                <w:sz w:val="22"/>
                <w:szCs w:val="22"/>
                <w:vertAlign w:val="subscript"/>
                <w:lang w:eastAsia="en-US"/>
              </w:rPr>
              <w:t>2</w:t>
            </w:r>
          </w:p>
        </w:tc>
        <w:tc>
          <w:tcPr>
            <w:tcW w:w="2977" w:type="dxa"/>
          </w:tcPr>
          <w:p w14:paraId="099F9CB5"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ΓΑΛΑΚΤΟΚΟΜΙΚΑ ΕΙΔΗ</w:t>
            </w:r>
          </w:p>
        </w:tc>
        <w:tc>
          <w:tcPr>
            <w:tcW w:w="5103" w:type="dxa"/>
          </w:tcPr>
          <w:p w14:paraId="4B4B7B42"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ΠΟΝΤΙΚΑΣ (ποσό 1.579,70€)</w:t>
            </w:r>
          </w:p>
        </w:tc>
      </w:tr>
      <w:tr w:rsidR="000C5A51" w:rsidRPr="00843233" w14:paraId="7BA11874" w14:textId="77777777" w:rsidTr="00811258">
        <w:tc>
          <w:tcPr>
            <w:tcW w:w="1134" w:type="dxa"/>
          </w:tcPr>
          <w:p w14:paraId="707B14FE"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Δ</w:t>
            </w:r>
            <w:r w:rsidRPr="00843233">
              <w:rPr>
                <w:rFonts w:ascii="Calibri" w:hAnsi="Calibri" w:cs="Calibri"/>
                <w:bCs/>
                <w:sz w:val="22"/>
                <w:szCs w:val="22"/>
                <w:vertAlign w:val="subscript"/>
                <w:lang w:eastAsia="en-US"/>
              </w:rPr>
              <w:t>2</w:t>
            </w:r>
          </w:p>
        </w:tc>
        <w:tc>
          <w:tcPr>
            <w:tcW w:w="2977" w:type="dxa"/>
          </w:tcPr>
          <w:p w14:paraId="3CE13502"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ΑΡΤΟΠΟΙΕΙΟΥ</w:t>
            </w:r>
          </w:p>
        </w:tc>
        <w:tc>
          <w:tcPr>
            <w:tcW w:w="5103" w:type="dxa"/>
          </w:tcPr>
          <w:p w14:paraId="26BB5463" w14:textId="77777777" w:rsidR="000C5A51" w:rsidRPr="00843233" w:rsidRDefault="000C5A51" w:rsidP="00811258">
            <w:pPr>
              <w:widowControl/>
              <w:autoSpaceDE/>
              <w:autoSpaceDN/>
              <w:adjustRightInd/>
              <w:spacing w:line="360" w:lineRule="auto"/>
              <w:jc w:val="both"/>
              <w:rPr>
                <w:rFonts w:ascii="Calibri" w:hAnsi="Calibri" w:cs="Calibri"/>
                <w:sz w:val="22"/>
                <w:szCs w:val="22"/>
                <w:lang w:eastAsia="en-US"/>
              </w:rPr>
            </w:pPr>
            <w:r w:rsidRPr="00843233">
              <w:rPr>
                <w:rFonts w:ascii="Calibri" w:hAnsi="Calibri" w:cs="Calibri"/>
                <w:sz w:val="22"/>
                <w:szCs w:val="22"/>
                <w:lang w:eastAsia="en-US"/>
              </w:rPr>
              <w:t>ΕΜΜ. ΒΑΜΒΑΚΟΥΣΗ ΥΙΟΙ Ο.Ε. (ποσό 2.929,00€)</w:t>
            </w:r>
          </w:p>
        </w:tc>
      </w:tr>
      <w:tr w:rsidR="000C5A51" w:rsidRPr="00843233" w14:paraId="167DB3F5" w14:textId="77777777" w:rsidTr="00811258">
        <w:tc>
          <w:tcPr>
            <w:tcW w:w="1134" w:type="dxa"/>
          </w:tcPr>
          <w:p w14:paraId="6E3406B6"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w:t>
            </w:r>
            <w:r w:rsidRPr="00843233">
              <w:rPr>
                <w:rFonts w:ascii="Calibri" w:hAnsi="Calibri" w:cs="Calibri"/>
                <w:bCs/>
                <w:sz w:val="22"/>
                <w:szCs w:val="22"/>
                <w:vertAlign w:val="subscript"/>
                <w:lang w:eastAsia="en-US"/>
              </w:rPr>
              <w:t>2</w:t>
            </w:r>
          </w:p>
        </w:tc>
        <w:tc>
          <w:tcPr>
            <w:tcW w:w="2977" w:type="dxa"/>
          </w:tcPr>
          <w:p w14:paraId="5CF25599"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ΚΡΕΟΠΩΛΕΙΟΥ</w:t>
            </w:r>
          </w:p>
        </w:tc>
        <w:tc>
          <w:tcPr>
            <w:tcW w:w="5103" w:type="dxa"/>
          </w:tcPr>
          <w:p w14:paraId="57CAB48F"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ΠΟΝΤΙΚΑΣ (ποσοστό έκπτωσης 22%)</w:t>
            </w:r>
          </w:p>
        </w:tc>
      </w:tr>
      <w:tr w:rsidR="000C5A51" w:rsidRPr="00843233" w14:paraId="2DCD4793" w14:textId="77777777" w:rsidTr="00811258">
        <w:tc>
          <w:tcPr>
            <w:tcW w:w="1134" w:type="dxa"/>
          </w:tcPr>
          <w:p w14:paraId="6F6D87F5"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ΣΤ</w:t>
            </w:r>
            <w:r w:rsidRPr="00843233">
              <w:rPr>
                <w:rFonts w:ascii="Calibri" w:hAnsi="Calibri" w:cs="Calibri"/>
                <w:bCs/>
                <w:sz w:val="22"/>
                <w:szCs w:val="22"/>
                <w:vertAlign w:val="subscript"/>
                <w:lang w:eastAsia="en-US"/>
              </w:rPr>
              <w:t>2</w:t>
            </w:r>
          </w:p>
        </w:tc>
        <w:tc>
          <w:tcPr>
            <w:tcW w:w="2977" w:type="dxa"/>
          </w:tcPr>
          <w:p w14:paraId="5805A68E"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ΟΠΩΡΟΠΩΛΕΙΟΥ</w:t>
            </w:r>
          </w:p>
        </w:tc>
        <w:tc>
          <w:tcPr>
            <w:tcW w:w="5103" w:type="dxa"/>
          </w:tcPr>
          <w:p w14:paraId="6BD38CCB"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ΠΟΝΤΙΚΑΣ (ποσοστό έκπτωσης 17%)</w:t>
            </w:r>
          </w:p>
        </w:tc>
      </w:tr>
      <w:tr w:rsidR="000C5A51" w:rsidRPr="00843233" w14:paraId="42333CA5" w14:textId="77777777" w:rsidTr="00811258">
        <w:tc>
          <w:tcPr>
            <w:tcW w:w="1134" w:type="dxa"/>
          </w:tcPr>
          <w:p w14:paraId="373FA7BF"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Ζ</w:t>
            </w:r>
            <w:r w:rsidRPr="00843233">
              <w:rPr>
                <w:rFonts w:ascii="Calibri" w:hAnsi="Calibri" w:cs="Calibri"/>
                <w:bCs/>
                <w:sz w:val="22"/>
                <w:szCs w:val="22"/>
                <w:vertAlign w:val="subscript"/>
                <w:lang w:eastAsia="en-US"/>
              </w:rPr>
              <w:t>2</w:t>
            </w:r>
          </w:p>
        </w:tc>
        <w:tc>
          <w:tcPr>
            <w:tcW w:w="2977" w:type="dxa"/>
          </w:tcPr>
          <w:p w14:paraId="20131FF5"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ΠΑΝΤΟΠΩΛΕΙΟΥ</w:t>
            </w:r>
          </w:p>
        </w:tc>
        <w:tc>
          <w:tcPr>
            <w:tcW w:w="5103" w:type="dxa"/>
          </w:tcPr>
          <w:p w14:paraId="18BDBE1E" w14:textId="77777777" w:rsidR="000C5A51" w:rsidRPr="00843233" w:rsidRDefault="000C5A51" w:rsidP="00811258">
            <w:pPr>
              <w:widowControl/>
              <w:autoSpaceDE/>
              <w:autoSpaceDN/>
              <w:adjustRightInd/>
              <w:spacing w:line="360" w:lineRule="auto"/>
              <w:jc w:val="both"/>
              <w:rPr>
                <w:rFonts w:ascii="Calibri" w:hAnsi="Calibri" w:cs="Calibri"/>
                <w:sz w:val="22"/>
                <w:szCs w:val="22"/>
                <w:lang w:eastAsia="en-US"/>
              </w:rPr>
            </w:pPr>
            <w:r w:rsidRPr="00843233">
              <w:rPr>
                <w:rFonts w:ascii="Calibri" w:hAnsi="Calibri" w:cs="Calibri"/>
                <w:bCs/>
                <w:sz w:val="22"/>
                <w:szCs w:val="22"/>
                <w:lang w:eastAsia="en-US"/>
              </w:rPr>
              <w:t>ΑΜΑΝΤΑ (ποσό 3.229,71€)</w:t>
            </w:r>
          </w:p>
        </w:tc>
      </w:tr>
    </w:tbl>
    <w:p w14:paraId="42AA652D" w14:textId="77777777" w:rsidR="000C5A51" w:rsidRPr="00843233" w:rsidRDefault="000C5A51" w:rsidP="000C5A51">
      <w:pPr>
        <w:widowControl/>
        <w:autoSpaceDE/>
        <w:autoSpaceDN/>
        <w:adjustRightInd/>
        <w:spacing w:line="360" w:lineRule="auto"/>
        <w:jc w:val="both"/>
        <w:rPr>
          <w:rFonts w:ascii="Calibri" w:hAnsi="Calibri" w:cs="Calibri"/>
          <w:sz w:val="22"/>
          <w:szCs w:val="22"/>
        </w:rPr>
      </w:pPr>
    </w:p>
    <w:p w14:paraId="1DF84405" w14:textId="77777777" w:rsidR="000C5A51" w:rsidRPr="00843233" w:rsidRDefault="000C5A51" w:rsidP="000C5A51">
      <w:pPr>
        <w:widowControl/>
        <w:autoSpaceDE/>
        <w:autoSpaceDN/>
        <w:adjustRightInd/>
        <w:spacing w:line="360" w:lineRule="auto"/>
        <w:jc w:val="both"/>
        <w:rPr>
          <w:rFonts w:ascii="Calibri" w:hAnsi="Calibri" w:cs="Calibri"/>
          <w:b/>
          <w:sz w:val="22"/>
          <w:szCs w:val="22"/>
          <w:u w:val="single"/>
        </w:rPr>
      </w:pPr>
      <w:r w:rsidRPr="00843233">
        <w:rPr>
          <w:rFonts w:ascii="Calibri" w:hAnsi="Calibri" w:cs="Calibri"/>
          <w:b/>
          <w:sz w:val="22"/>
          <w:szCs w:val="22"/>
          <w:u w:val="single"/>
        </w:rPr>
        <w:t>Κοινωνικό Παντοπωλείο Δήμου Λαυρεωτικής</w:t>
      </w:r>
    </w:p>
    <w:p w14:paraId="58563108" w14:textId="77777777" w:rsidR="000C5A51" w:rsidRPr="00843233" w:rsidRDefault="000C5A51" w:rsidP="000C5A51">
      <w:pPr>
        <w:widowControl/>
        <w:autoSpaceDE/>
        <w:autoSpaceDN/>
        <w:adjustRightInd/>
        <w:spacing w:line="360" w:lineRule="auto"/>
        <w:jc w:val="both"/>
        <w:rPr>
          <w:rFonts w:ascii="Calibri" w:hAnsi="Calibri" w:cs="Calibri"/>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843233" w14:paraId="5D09CDC4" w14:textId="77777777" w:rsidTr="00811258">
        <w:tc>
          <w:tcPr>
            <w:tcW w:w="1134" w:type="dxa"/>
          </w:tcPr>
          <w:p w14:paraId="7DA3E91A"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ΟΜΑΔΑ</w:t>
            </w:r>
          </w:p>
        </w:tc>
        <w:tc>
          <w:tcPr>
            <w:tcW w:w="2977" w:type="dxa"/>
          </w:tcPr>
          <w:p w14:paraId="14328B8D"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ΠΕΡΙΓΡΑΦΗ ΟΜΑΔΑΣ</w:t>
            </w:r>
          </w:p>
        </w:tc>
        <w:tc>
          <w:tcPr>
            <w:tcW w:w="5103" w:type="dxa"/>
          </w:tcPr>
          <w:p w14:paraId="7220527F" w14:textId="77777777" w:rsidR="000C5A51" w:rsidRPr="00843233" w:rsidRDefault="000C5A51" w:rsidP="00811258">
            <w:pPr>
              <w:widowControl/>
              <w:autoSpaceDE/>
              <w:autoSpaceDN/>
              <w:adjustRightInd/>
              <w:spacing w:line="360" w:lineRule="auto"/>
              <w:jc w:val="center"/>
              <w:rPr>
                <w:rFonts w:ascii="Calibri" w:hAnsi="Calibri" w:cs="Calibri"/>
                <w:b/>
                <w:bCs/>
                <w:sz w:val="22"/>
                <w:szCs w:val="22"/>
                <w:lang w:eastAsia="en-US"/>
              </w:rPr>
            </w:pPr>
            <w:r w:rsidRPr="00843233">
              <w:rPr>
                <w:rFonts w:ascii="Calibri" w:hAnsi="Calibri" w:cs="Calibri"/>
                <w:b/>
                <w:bCs/>
                <w:sz w:val="22"/>
                <w:szCs w:val="22"/>
                <w:lang w:eastAsia="en-US"/>
              </w:rPr>
              <w:t>ΠΡΟΣΩΡΙΝΟΣ ΑΝΑΔΟΧΟΣ</w:t>
            </w:r>
          </w:p>
        </w:tc>
      </w:tr>
      <w:tr w:rsidR="000C5A51" w:rsidRPr="00843233" w14:paraId="199F57B3" w14:textId="77777777" w:rsidTr="00811258">
        <w:tc>
          <w:tcPr>
            <w:tcW w:w="1134" w:type="dxa"/>
          </w:tcPr>
          <w:p w14:paraId="5C27CD51" w14:textId="77777777" w:rsidR="000C5A51" w:rsidRPr="00843233" w:rsidRDefault="000C5A51" w:rsidP="00811258">
            <w:pPr>
              <w:widowControl/>
              <w:autoSpaceDE/>
              <w:autoSpaceDN/>
              <w:adjustRightInd/>
              <w:spacing w:line="360" w:lineRule="auto"/>
              <w:rPr>
                <w:rFonts w:ascii="Calibri" w:hAnsi="Calibri" w:cs="Calibri"/>
                <w:bCs/>
                <w:sz w:val="22"/>
                <w:szCs w:val="22"/>
                <w:lang w:eastAsia="en-US"/>
              </w:rPr>
            </w:pPr>
            <w:r w:rsidRPr="00843233">
              <w:rPr>
                <w:rFonts w:ascii="Calibri" w:hAnsi="Calibri" w:cs="Calibri"/>
                <w:bCs/>
                <w:sz w:val="22"/>
                <w:szCs w:val="22"/>
                <w:lang w:eastAsia="en-US"/>
              </w:rPr>
              <w:t>Ε3</w:t>
            </w:r>
          </w:p>
        </w:tc>
        <w:tc>
          <w:tcPr>
            <w:tcW w:w="2977" w:type="dxa"/>
          </w:tcPr>
          <w:p w14:paraId="7DFC7297" w14:textId="77777777" w:rsidR="000C5A51" w:rsidRPr="00843233" w:rsidRDefault="000C5A51" w:rsidP="00811258">
            <w:pPr>
              <w:widowControl/>
              <w:autoSpaceDE/>
              <w:autoSpaceDN/>
              <w:adjustRightInd/>
              <w:spacing w:line="360" w:lineRule="auto"/>
              <w:rPr>
                <w:rFonts w:ascii="Calibri" w:hAnsi="Calibri" w:cs="Calibri"/>
                <w:bCs/>
                <w:sz w:val="22"/>
                <w:szCs w:val="22"/>
                <w:lang w:eastAsia="en-US"/>
              </w:rPr>
            </w:pPr>
            <w:r w:rsidRPr="00843233">
              <w:rPr>
                <w:rFonts w:ascii="Calibri" w:hAnsi="Calibri" w:cs="Calibri"/>
                <w:bCs/>
                <w:sz w:val="22"/>
                <w:szCs w:val="22"/>
                <w:lang w:eastAsia="en-US"/>
              </w:rPr>
              <w:t>ΕΙΔΗ ΚΡΕΟΠΩΛΕΙΟΥ</w:t>
            </w:r>
          </w:p>
        </w:tc>
        <w:tc>
          <w:tcPr>
            <w:tcW w:w="5103" w:type="dxa"/>
          </w:tcPr>
          <w:p w14:paraId="58C506B6" w14:textId="77777777" w:rsidR="000C5A51" w:rsidRPr="00843233" w:rsidRDefault="000C5A51" w:rsidP="00811258">
            <w:pPr>
              <w:widowControl/>
              <w:autoSpaceDE/>
              <w:autoSpaceDN/>
              <w:adjustRightInd/>
              <w:spacing w:line="360" w:lineRule="auto"/>
              <w:rPr>
                <w:rFonts w:ascii="Calibri" w:hAnsi="Calibri" w:cs="Calibri"/>
                <w:bCs/>
                <w:sz w:val="22"/>
                <w:szCs w:val="22"/>
                <w:lang w:eastAsia="en-US"/>
              </w:rPr>
            </w:pPr>
            <w:r w:rsidRPr="00843233">
              <w:rPr>
                <w:rFonts w:ascii="Calibri" w:hAnsi="Calibri" w:cs="Calibri"/>
                <w:bCs/>
                <w:sz w:val="22"/>
                <w:szCs w:val="22"/>
                <w:lang w:eastAsia="en-US"/>
              </w:rPr>
              <w:t>ΑΜΑΝΤΑ (ποσοστό έκπτωσης 12,3%)</w:t>
            </w:r>
          </w:p>
        </w:tc>
      </w:tr>
      <w:tr w:rsidR="000C5A51" w:rsidRPr="00843233" w14:paraId="328DE4B1" w14:textId="77777777" w:rsidTr="00811258">
        <w:tc>
          <w:tcPr>
            <w:tcW w:w="1134" w:type="dxa"/>
          </w:tcPr>
          <w:p w14:paraId="10F430DE"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Ζ</w:t>
            </w:r>
            <w:r w:rsidRPr="00843233">
              <w:rPr>
                <w:rFonts w:ascii="Calibri" w:hAnsi="Calibri" w:cs="Calibri"/>
                <w:bCs/>
                <w:sz w:val="22"/>
                <w:szCs w:val="22"/>
                <w:vertAlign w:val="subscript"/>
                <w:lang w:eastAsia="en-US"/>
              </w:rPr>
              <w:t>3</w:t>
            </w:r>
          </w:p>
        </w:tc>
        <w:tc>
          <w:tcPr>
            <w:tcW w:w="2977" w:type="dxa"/>
          </w:tcPr>
          <w:p w14:paraId="03036907" w14:textId="77777777" w:rsidR="000C5A51" w:rsidRPr="00843233" w:rsidRDefault="000C5A51" w:rsidP="00811258">
            <w:pPr>
              <w:widowControl/>
              <w:autoSpaceDE/>
              <w:autoSpaceDN/>
              <w:adjustRightInd/>
              <w:spacing w:line="360" w:lineRule="auto"/>
              <w:jc w:val="both"/>
              <w:rPr>
                <w:rFonts w:ascii="Calibri" w:hAnsi="Calibri" w:cs="Calibri"/>
                <w:bCs/>
                <w:sz w:val="22"/>
                <w:szCs w:val="22"/>
                <w:lang w:eastAsia="en-US"/>
              </w:rPr>
            </w:pPr>
            <w:r w:rsidRPr="00843233">
              <w:rPr>
                <w:rFonts w:ascii="Calibri" w:hAnsi="Calibri" w:cs="Calibri"/>
                <w:bCs/>
                <w:sz w:val="22"/>
                <w:szCs w:val="22"/>
                <w:lang w:eastAsia="en-US"/>
              </w:rPr>
              <w:t>ΕΙΔΗ ΠΑΝΤΟΠΩΛΕΙΟΥ</w:t>
            </w:r>
          </w:p>
        </w:tc>
        <w:tc>
          <w:tcPr>
            <w:tcW w:w="5103" w:type="dxa"/>
          </w:tcPr>
          <w:p w14:paraId="34E0E3BF" w14:textId="77777777" w:rsidR="000C5A51" w:rsidRPr="00843233" w:rsidRDefault="000C5A51" w:rsidP="00811258">
            <w:pPr>
              <w:widowControl/>
              <w:autoSpaceDE/>
              <w:autoSpaceDN/>
              <w:adjustRightInd/>
              <w:spacing w:line="360" w:lineRule="auto"/>
              <w:jc w:val="both"/>
              <w:rPr>
                <w:rFonts w:ascii="Calibri" w:hAnsi="Calibri" w:cs="Calibri"/>
                <w:color w:val="000000"/>
                <w:sz w:val="22"/>
                <w:szCs w:val="22"/>
              </w:rPr>
            </w:pPr>
            <w:r w:rsidRPr="00843233">
              <w:rPr>
                <w:rFonts w:ascii="Calibri" w:hAnsi="Calibri" w:cs="Calibri"/>
                <w:color w:val="000000"/>
                <w:sz w:val="22"/>
                <w:szCs w:val="22"/>
              </w:rPr>
              <w:t>ΑΜΑΝΤΑ (ποσό 53.718,00€)</w:t>
            </w:r>
          </w:p>
        </w:tc>
      </w:tr>
    </w:tbl>
    <w:p w14:paraId="088B1DAA" w14:textId="77777777" w:rsidR="000C5A51" w:rsidRDefault="000C5A51" w:rsidP="000C5A51">
      <w:pPr>
        <w:pStyle w:val="a6"/>
        <w:spacing w:line="360" w:lineRule="auto"/>
        <w:ind w:firstLine="720"/>
        <w:jc w:val="both"/>
        <w:rPr>
          <w:rFonts w:ascii="Calibri" w:hAnsi="Calibri" w:cs="Calibri"/>
          <w:sz w:val="22"/>
          <w:szCs w:val="22"/>
        </w:rPr>
      </w:pPr>
    </w:p>
    <w:p w14:paraId="5BFDC18C" w14:textId="77777777" w:rsidR="000C5A51" w:rsidRPr="00411C41" w:rsidRDefault="000C5A51" w:rsidP="000C5A51">
      <w:pPr>
        <w:spacing w:line="360" w:lineRule="auto"/>
        <w:ind w:firstLine="720"/>
        <w:jc w:val="both"/>
        <w:rPr>
          <w:rFonts w:ascii="Calibri" w:hAnsi="Calibri" w:cs="Calibri"/>
          <w:b/>
          <w:bCs/>
          <w:iCs/>
          <w:sz w:val="22"/>
          <w:szCs w:val="22"/>
        </w:rPr>
      </w:pPr>
      <w:r>
        <w:rPr>
          <w:rFonts w:ascii="Calibri" w:hAnsi="Calibri" w:cs="Calibri"/>
          <w:sz w:val="22"/>
          <w:szCs w:val="22"/>
        </w:rPr>
        <w:t xml:space="preserve">Με τα υπ’ αριθμ. πρωτ: 17058/11.10.2021, 17059/11.10.2021 και 17060/11.10.2021 έγγραφα Δημάρχου Λαυρεωτικής ζητήθηκε από τους προσωρινούς Αναδόχους Οικονομικούς Φορείς να υποβάλουν τα δικαιολογητικά – αποδεικτικά μέσα, </w:t>
      </w:r>
      <w:r w:rsidRPr="00F25E26">
        <w:rPr>
          <w:rFonts w:ascii="Calibri" w:hAnsi="Calibri" w:cs="Calibri"/>
          <w:sz w:val="22"/>
          <w:szCs w:val="22"/>
        </w:rPr>
        <w:t xml:space="preserve">σύμφωνα με το </w:t>
      </w:r>
      <w:r w:rsidRPr="00411C41">
        <w:rPr>
          <w:rFonts w:ascii="Calibri" w:hAnsi="Calibri" w:cs="Calibri"/>
          <w:sz w:val="22"/>
          <w:szCs w:val="22"/>
        </w:rPr>
        <w:t>άρθρο</w:t>
      </w:r>
      <w:bookmarkStart w:id="67" w:name="_Toc497725914"/>
      <w:r w:rsidRPr="00411C41">
        <w:rPr>
          <w:rFonts w:ascii="Calibri" w:hAnsi="Calibri" w:cs="Calibri"/>
          <w:b/>
          <w:bCs/>
          <w:iCs/>
          <w:sz w:val="22"/>
          <w:szCs w:val="22"/>
        </w:rPr>
        <w:t xml:space="preserve"> </w:t>
      </w:r>
      <w:bookmarkStart w:id="68" w:name="_Toc507419938"/>
      <w:r w:rsidRPr="00411C41">
        <w:rPr>
          <w:rFonts w:ascii="Calibri" w:hAnsi="Calibri" w:cs="Calibri"/>
          <w:sz w:val="22"/>
          <w:szCs w:val="22"/>
          <w:lang w:eastAsia="zh-CN"/>
        </w:rPr>
        <w:t xml:space="preserve">3.2 </w:t>
      </w:r>
      <w:r w:rsidRPr="00E33A9E">
        <w:rPr>
          <w:rFonts w:ascii="Calibri" w:hAnsi="Calibri" w:cs="Calibri"/>
          <w:i/>
          <w:sz w:val="22"/>
          <w:szCs w:val="22"/>
          <w:lang w:eastAsia="zh-CN"/>
        </w:rPr>
        <w:t>‘’Πρόσκληση υποβολής δικαιολογητικών προσωρινού αναδόχου - Δικαιολογητικά προσωρινού αναδόχου’’</w:t>
      </w:r>
      <w:r w:rsidRPr="00411C41">
        <w:rPr>
          <w:rFonts w:ascii="Calibri" w:hAnsi="Calibri" w:cs="Calibri"/>
          <w:sz w:val="22"/>
          <w:szCs w:val="22"/>
          <w:lang w:eastAsia="zh-CN"/>
        </w:rPr>
        <w:t xml:space="preserve"> </w:t>
      </w:r>
      <w:r w:rsidRPr="00411C41">
        <w:rPr>
          <w:rFonts w:ascii="Calibri" w:hAnsi="Calibri" w:cs="Calibri"/>
          <w:bCs/>
          <w:iCs/>
          <w:sz w:val="22"/>
          <w:szCs w:val="22"/>
        </w:rPr>
        <w:t>της υπ’ αριθμ.</w:t>
      </w:r>
      <w:r>
        <w:rPr>
          <w:rFonts w:ascii="Calibri" w:hAnsi="Calibri" w:cs="Calibri"/>
          <w:bCs/>
          <w:iCs/>
          <w:sz w:val="22"/>
          <w:szCs w:val="22"/>
        </w:rPr>
        <w:t>333/2021</w:t>
      </w:r>
      <w:r w:rsidRPr="00411C41">
        <w:rPr>
          <w:rFonts w:ascii="Calibri" w:hAnsi="Calibri" w:cs="Calibri"/>
          <w:bCs/>
          <w:iCs/>
          <w:sz w:val="22"/>
          <w:szCs w:val="22"/>
        </w:rPr>
        <w:t xml:space="preserve"> διακήρυξης του διαγωνισμού.</w:t>
      </w:r>
    </w:p>
    <w:bookmarkEnd w:id="67"/>
    <w:bookmarkEnd w:id="68"/>
    <w:p w14:paraId="30F6F9F1" w14:textId="77777777" w:rsidR="000C5A51" w:rsidRDefault="000C5A51" w:rsidP="000C5A51">
      <w:pPr>
        <w:spacing w:line="360" w:lineRule="auto"/>
        <w:ind w:firstLine="720"/>
        <w:jc w:val="both"/>
        <w:rPr>
          <w:rFonts w:ascii="Calibri" w:hAnsi="Calibri" w:cs="Calibri"/>
          <w:sz w:val="22"/>
          <w:szCs w:val="22"/>
        </w:rPr>
      </w:pPr>
      <w:r w:rsidRPr="00F25E26">
        <w:rPr>
          <w:rFonts w:ascii="Calibri" w:hAnsi="Calibri" w:cs="Calibri"/>
          <w:sz w:val="22"/>
          <w:szCs w:val="22"/>
        </w:rPr>
        <w:t xml:space="preserve">Η </w:t>
      </w:r>
      <w:r>
        <w:rPr>
          <w:rFonts w:ascii="Calibri" w:hAnsi="Calibri" w:cs="Calibri"/>
          <w:sz w:val="22"/>
          <w:szCs w:val="22"/>
        </w:rPr>
        <w:t xml:space="preserve">αποσφράγιση των φακέλων «δικαιολογητικά μειοδότη» πραγματοποιήθηκε στις </w:t>
      </w:r>
      <w:r w:rsidRPr="00172DB0">
        <w:rPr>
          <w:rFonts w:ascii="Calibri" w:hAnsi="Calibri" w:cs="Calibri"/>
          <w:sz w:val="22"/>
          <w:szCs w:val="22"/>
        </w:rPr>
        <w:t xml:space="preserve">27 </w:t>
      </w:r>
      <w:r>
        <w:rPr>
          <w:rFonts w:ascii="Calibri" w:hAnsi="Calibri" w:cs="Calibri"/>
          <w:sz w:val="22"/>
          <w:szCs w:val="22"/>
        </w:rPr>
        <w:t xml:space="preserve">Οκτωβρίου 2021 και η </w:t>
      </w:r>
      <w:r w:rsidRPr="00F25E26">
        <w:rPr>
          <w:rFonts w:ascii="Calibri" w:hAnsi="Calibri" w:cs="Calibri"/>
          <w:sz w:val="22"/>
          <w:szCs w:val="22"/>
        </w:rPr>
        <w:t xml:space="preserve">Επιτροπή Διενέργειας Διαγωνισμού </w:t>
      </w:r>
      <w:r>
        <w:rPr>
          <w:rFonts w:ascii="Calibri" w:hAnsi="Calibri" w:cs="Calibri"/>
          <w:sz w:val="22"/>
          <w:szCs w:val="22"/>
        </w:rPr>
        <w:t xml:space="preserve">συνέταξε το Πρακτικό Νο3, </w:t>
      </w:r>
      <w:r w:rsidRPr="00F25E26">
        <w:rPr>
          <w:rFonts w:ascii="Calibri" w:hAnsi="Calibri" w:cs="Calibri"/>
          <w:sz w:val="22"/>
          <w:szCs w:val="22"/>
        </w:rPr>
        <w:t>σχετικά με τον έλεγχο των δικαιολογητικών κατακύρωσης τ</w:t>
      </w:r>
      <w:r>
        <w:rPr>
          <w:rFonts w:ascii="Calibri" w:hAnsi="Calibri" w:cs="Calibri"/>
          <w:sz w:val="22"/>
          <w:szCs w:val="22"/>
        </w:rPr>
        <w:t>ων Οικονομικών Φορέων</w:t>
      </w:r>
      <w:r>
        <w:rPr>
          <w:rFonts w:ascii="Calibri" w:hAnsi="Calibri" w:cs="Calibri"/>
          <w:b/>
          <w:bCs/>
          <w:sz w:val="22"/>
          <w:szCs w:val="22"/>
        </w:rPr>
        <w:t xml:space="preserve">, </w:t>
      </w:r>
      <w:r>
        <w:rPr>
          <w:rFonts w:ascii="Calibri" w:hAnsi="Calibri" w:cs="Calibri"/>
          <w:sz w:val="22"/>
          <w:szCs w:val="22"/>
        </w:rPr>
        <w:t>το οποίο απέστειλε μέσω συστήματος ΕΣΗΔΗΣ, με το αριθμ. πρωτ: 18204/03.11.2021 διαβιβαστικό έγγραφο</w:t>
      </w:r>
      <w:r w:rsidRPr="00F25E26">
        <w:rPr>
          <w:rFonts w:ascii="Calibri" w:hAnsi="Calibri" w:cs="Calibri"/>
          <w:sz w:val="22"/>
          <w:szCs w:val="22"/>
        </w:rPr>
        <w:t xml:space="preserve"> στην Οικονομική Επιτροπή προς έγκριση</w:t>
      </w:r>
      <w:r>
        <w:rPr>
          <w:rFonts w:ascii="Calibri" w:hAnsi="Calibri" w:cs="Calibri"/>
          <w:sz w:val="22"/>
          <w:szCs w:val="22"/>
        </w:rPr>
        <w:t xml:space="preserve"> και σας</w:t>
      </w:r>
      <w:r w:rsidRPr="00F25E26">
        <w:rPr>
          <w:rFonts w:ascii="Calibri" w:hAnsi="Calibri" w:cs="Calibri"/>
          <w:sz w:val="22"/>
          <w:szCs w:val="22"/>
        </w:rPr>
        <w:t xml:space="preserve"> θέτω υπόψη:</w:t>
      </w:r>
    </w:p>
    <w:p w14:paraId="0DDF637A" w14:textId="77777777" w:rsidR="000C5A51" w:rsidRPr="000A1830" w:rsidRDefault="000C5A51" w:rsidP="000C5A51">
      <w:pPr>
        <w:keepNext/>
        <w:widowControl/>
        <w:autoSpaceDE/>
        <w:autoSpaceDN/>
        <w:adjustRightInd/>
        <w:jc w:val="center"/>
        <w:outlineLvl w:val="2"/>
        <w:rPr>
          <w:rFonts w:ascii="Calibri" w:hAnsi="Calibri" w:cs="Tahoma"/>
          <w:b/>
          <w:i/>
          <w:spacing w:val="62"/>
          <w:sz w:val="22"/>
          <w:szCs w:val="22"/>
          <w:lang w:eastAsia="en-US"/>
        </w:rPr>
      </w:pPr>
      <w:r w:rsidRPr="000A1830">
        <w:rPr>
          <w:rFonts w:ascii="Calibri" w:hAnsi="Calibri" w:cs="Tahoma"/>
          <w:b/>
          <w:i/>
          <w:sz w:val="22"/>
          <w:szCs w:val="22"/>
          <w:lang w:eastAsia="en-US"/>
        </w:rPr>
        <w:t>ΠΡΑΚΤΙΚΟ</w:t>
      </w:r>
      <w:r w:rsidRPr="000A1830">
        <w:rPr>
          <w:rFonts w:ascii="Calibri" w:hAnsi="Calibri" w:cs="Tahoma"/>
          <w:b/>
          <w:i/>
          <w:spacing w:val="62"/>
          <w:sz w:val="22"/>
          <w:szCs w:val="22"/>
          <w:lang w:eastAsia="en-US"/>
        </w:rPr>
        <w:t xml:space="preserve"> Νο3</w:t>
      </w:r>
    </w:p>
    <w:p w14:paraId="4DF7F964" w14:textId="77777777" w:rsidR="000C5A51" w:rsidRPr="000A1830" w:rsidRDefault="000C5A51" w:rsidP="000C5A51">
      <w:pPr>
        <w:keepNext/>
        <w:widowControl/>
        <w:autoSpaceDE/>
        <w:autoSpaceDN/>
        <w:adjustRightInd/>
        <w:jc w:val="center"/>
        <w:outlineLvl w:val="2"/>
        <w:rPr>
          <w:rFonts w:ascii="Calibri" w:hAnsi="Calibri" w:cs="Calibri"/>
          <w:b/>
          <w:i/>
          <w:sz w:val="22"/>
          <w:szCs w:val="22"/>
          <w:lang w:eastAsia="en-US"/>
        </w:rPr>
      </w:pPr>
      <w:r w:rsidRPr="000A1830">
        <w:rPr>
          <w:rFonts w:ascii="Calibri" w:hAnsi="Calibri" w:cs="Calibri"/>
          <w:b/>
          <w:i/>
          <w:sz w:val="22"/>
          <w:szCs w:val="22"/>
          <w:lang w:eastAsia="en-US"/>
        </w:rPr>
        <w:t xml:space="preserve">ΑΞΙΟΛΟΓΗΣΗΣ ΔΙΚΑΙΟΛΟΓΗΤΙΚΩΝ ΠΡΟΣΩΡΙΝΩΝ ΑΝΑΔΟΧΩΝ ΓΙΑ ΤΗΝ </w:t>
      </w:r>
    </w:p>
    <w:p w14:paraId="3D274267" w14:textId="77777777" w:rsidR="000C5A51" w:rsidRPr="000A1830" w:rsidRDefault="000C5A51" w:rsidP="000C5A51">
      <w:pPr>
        <w:widowControl/>
        <w:jc w:val="center"/>
        <w:rPr>
          <w:rFonts w:ascii="Calibri" w:hAnsi="Calibri" w:cs="Calibri"/>
          <w:b/>
          <w:i/>
          <w:sz w:val="22"/>
          <w:szCs w:val="22"/>
          <w:lang w:eastAsia="zh-CN"/>
        </w:rPr>
      </w:pPr>
      <w:r w:rsidRPr="000A1830">
        <w:rPr>
          <w:rFonts w:ascii="Calibri" w:hAnsi="Calibri" w:cs="Calibri"/>
          <w:b/>
          <w:i/>
          <w:sz w:val="22"/>
          <w:szCs w:val="22"/>
          <w:lang w:eastAsia="zh-CN"/>
        </w:rPr>
        <w:t xml:space="preserve">ΠΡΟΜΗΘΕΙΑ ΤΡΟΦΙΜΩΝ ΓΙΑ ΤΗΝ ΚΑΛΥΨΗ ΤΩΝ ΑΝΑΓΚΩΝ </w:t>
      </w:r>
      <w:r w:rsidRPr="000A1830">
        <w:rPr>
          <w:rFonts w:ascii="Calibri" w:hAnsi="Calibri" w:cs="Calibri"/>
          <w:b/>
          <w:i/>
          <w:sz w:val="22"/>
          <w:szCs w:val="22"/>
          <w:lang w:val="en-US" w:eastAsia="zh-CN"/>
        </w:rPr>
        <w:t>TOY</w:t>
      </w:r>
      <w:r w:rsidRPr="000A1830">
        <w:rPr>
          <w:rFonts w:ascii="Calibri" w:hAnsi="Calibri" w:cs="Calibri"/>
          <w:b/>
          <w:i/>
          <w:sz w:val="22"/>
          <w:szCs w:val="22"/>
          <w:lang w:eastAsia="zh-CN"/>
        </w:rPr>
        <w:t xml:space="preserve"> ΔΗΜΟΥ ΛΑΥΡΕΩΤΙΚΗΣ </w:t>
      </w:r>
      <w:r w:rsidRPr="000A1830">
        <w:rPr>
          <w:rFonts w:ascii="Calibri" w:hAnsi="Calibri" w:cs="Calibri"/>
          <w:b/>
          <w:i/>
          <w:sz w:val="22"/>
          <w:szCs w:val="22"/>
          <w:lang w:val="en-US" w:eastAsia="zh-CN"/>
        </w:rPr>
        <w:t>KAI</w:t>
      </w:r>
      <w:r w:rsidRPr="000A1830">
        <w:rPr>
          <w:rFonts w:ascii="Calibri" w:hAnsi="Calibri" w:cs="Calibri"/>
          <w:b/>
          <w:i/>
          <w:sz w:val="22"/>
          <w:szCs w:val="22"/>
          <w:lang w:eastAsia="zh-CN"/>
        </w:rPr>
        <w:t xml:space="preserve"> ΤΟΥ ΝΠΔΔ «ΚΕΦΑΛΟΣ» ΔΗΜΟΥ ΛΑΥΡΕΩΤΙΚΗΣ</w:t>
      </w:r>
    </w:p>
    <w:p w14:paraId="262B316D" w14:textId="77777777" w:rsidR="000C5A51" w:rsidRPr="000A1830" w:rsidRDefault="000C5A51" w:rsidP="000C5A51">
      <w:pPr>
        <w:widowControl/>
        <w:autoSpaceDE/>
        <w:autoSpaceDN/>
        <w:adjustRightInd/>
        <w:spacing w:line="360" w:lineRule="auto"/>
        <w:ind w:firstLine="360"/>
        <w:jc w:val="both"/>
        <w:rPr>
          <w:rFonts w:ascii="Calibri" w:hAnsi="Calibri" w:cs="Calibri"/>
          <w:i/>
          <w:sz w:val="22"/>
          <w:szCs w:val="22"/>
          <w:lang w:eastAsia="en-US"/>
        </w:rPr>
      </w:pPr>
    </w:p>
    <w:p w14:paraId="6213EB6D" w14:textId="77777777" w:rsidR="000C5A51" w:rsidRPr="000A1830" w:rsidRDefault="000C5A51" w:rsidP="000C5A51">
      <w:pPr>
        <w:widowControl/>
        <w:autoSpaceDE/>
        <w:autoSpaceDN/>
        <w:adjustRightInd/>
        <w:spacing w:line="360" w:lineRule="auto"/>
        <w:ind w:firstLine="360"/>
        <w:jc w:val="both"/>
        <w:rPr>
          <w:rFonts w:ascii="Calibri" w:hAnsi="Calibri" w:cs="Calibri"/>
          <w:i/>
          <w:sz w:val="22"/>
          <w:szCs w:val="22"/>
          <w:lang w:eastAsia="en-US"/>
        </w:rPr>
      </w:pPr>
      <w:r w:rsidRPr="000A1830">
        <w:rPr>
          <w:rFonts w:ascii="Calibri" w:hAnsi="Calibri" w:cs="Calibri"/>
          <w:i/>
          <w:sz w:val="22"/>
          <w:szCs w:val="22"/>
          <w:lang w:eastAsia="en-US"/>
        </w:rPr>
        <w:t>Στο Λαύριο και στο Δημοτικό Κατάστημα, σήμερα 2 Νοεμβρίου του έτους 2021, ημέρα Τρίτη και ώρα 13:00 συνήλθε η Επιτροπή Διενέργειας Διαγωνισμού, η οποία συγκροτήθηκε με την υπ’ αριθμ. 13/2021</w:t>
      </w:r>
      <w:r w:rsidRPr="000A1830">
        <w:rPr>
          <w:rFonts w:ascii="Calibri" w:eastAsia="SimSun" w:hAnsi="Calibri" w:cs="Calibri"/>
          <w:i/>
          <w:snapToGrid w:val="0"/>
          <w:sz w:val="24"/>
          <w:szCs w:val="24"/>
          <w:lang w:eastAsia="zh-CN"/>
        </w:rPr>
        <w:t xml:space="preserve"> απόφαση </w:t>
      </w:r>
      <w:r w:rsidRPr="000A1830">
        <w:rPr>
          <w:rFonts w:ascii="Calibri" w:hAnsi="Calibri" w:cs="Calibri"/>
          <w:i/>
          <w:sz w:val="22"/>
          <w:szCs w:val="22"/>
          <w:lang w:eastAsia="en-US"/>
        </w:rPr>
        <w:t xml:space="preserve">Οικονομικής Επιτροπής Δήμου Λαυρεωτικής, σε εφαρμογή των διατάξεων του άρθρου 221 του Ν.4412/2016, προκειμένου να προβεί στην αξιολόγηση των δικαιολογητικών συμμετοχής των προσωρινών αναδόχων που κατατέθηκαν σχετικά με την προμήθεια του θέματος στον ανοικτό ηλεκτρονικό διαγωνισμό που προκηρύχθηκε με την υπ’ αριθμ.333/2021 και με αριθμ.πρωτ:6951/26.04.2021 Διακήρυξη Δημάρχου Λαυρεωτικής. </w:t>
      </w:r>
    </w:p>
    <w:p w14:paraId="313BA3B8" w14:textId="77777777" w:rsidR="000C5A51" w:rsidRPr="000A1830" w:rsidRDefault="000C5A51" w:rsidP="000C5A51">
      <w:pPr>
        <w:widowControl/>
        <w:autoSpaceDE/>
        <w:autoSpaceDN/>
        <w:adjustRightInd/>
        <w:spacing w:line="360" w:lineRule="auto"/>
        <w:rPr>
          <w:rFonts w:ascii="Calibri" w:hAnsi="Calibri" w:cs="Calibri"/>
          <w:i/>
          <w:sz w:val="22"/>
          <w:szCs w:val="22"/>
        </w:rPr>
      </w:pPr>
      <w:r w:rsidRPr="000A1830">
        <w:rPr>
          <w:rFonts w:ascii="Calibri" w:hAnsi="Calibri" w:cs="Calibri"/>
          <w:i/>
          <w:sz w:val="22"/>
          <w:szCs w:val="22"/>
        </w:rPr>
        <w:t>Στη συνεδρίαση της Επιτροπής, ήταν παρόντες οι κατωτέρω αναφερόμενοι υπάλληλοι:</w:t>
      </w:r>
    </w:p>
    <w:p w14:paraId="58048BA1" w14:textId="77777777" w:rsidR="000C5A51" w:rsidRPr="000A1830" w:rsidRDefault="000C5A51" w:rsidP="000C5A51">
      <w:pPr>
        <w:widowControl/>
        <w:autoSpaceDE/>
        <w:autoSpaceDN/>
        <w:adjustRightInd/>
        <w:spacing w:line="360" w:lineRule="auto"/>
        <w:rPr>
          <w:rFonts w:ascii="Calibri" w:hAnsi="Calibri" w:cs="Calibri"/>
          <w:i/>
          <w:sz w:val="22"/>
          <w:szCs w:val="22"/>
        </w:rPr>
      </w:pPr>
      <w:r w:rsidRPr="000A1830">
        <w:rPr>
          <w:rFonts w:ascii="Calibri" w:hAnsi="Calibri" w:cs="Calibri"/>
          <w:i/>
          <w:sz w:val="22"/>
          <w:szCs w:val="22"/>
        </w:rPr>
        <w:t>1. Γκίκας Φώτιος, ΤΕ Ηλεκτρονικών Μηχανικών, πρόεδρος της Επιτροπής</w:t>
      </w:r>
    </w:p>
    <w:p w14:paraId="416D8BC3" w14:textId="77777777" w:rsidR="000C5A51" w:rsidRPr="000A1830" w:rsidRDefault="000C5A51" w:rsidP="000C5A51">
      <w:pPr>
        <w:widowControl/>
        <w:autoSpaceDE/>
        <w:autoSpaceDN/>
        <w:adjustRightInd/>
        <w:spacing w:line="360" w:lineRule="auto"/>
        <w:rPr>
          <w:rFonts w:ascii="Calibri" w:hAnsi="Calibri" w:cs="Calibri"/>
          <w:i/>
          <w:sz w:val="22"/>
          <w:szCs w:val="22"/>
        </w:rPr>
      </w:pPr>
      <w:r w:rsidRPr="000A1830">
        <w:rPr>
          <w:rFonts w:ascii="Calibri" w:hAnsi="Calibri" w:cs="Calibri"/>
          <w:i/>
          <w:sz w:val="22"/>
          <w:szCs w:val="22"/>
        </w:rPr>
        <w:t xml:space="preserve">2. Λιέπουρης Ιωάννης, ΤΕ Μηχανολόγων Μηχανικών </w:t>
      </w:r>
    </w:p>
    <w:p w14:paraId="22977D60" w14:textId="77777777" w:rsidR="000C5A51" w:rsidRPr="000A1830" w:rsidRDefault="000C5A51" w:rsidP="000C5A51">
      <w:pPr>
        <w:widowControl/>
        <w:autoSpaceDE/>
        <w:autoSpaceDN/>
        <w:adjustRightInd/>
        <w:spacing w:line="360" w:lineRule="auto"/>
        <w:rPr>
          <w:rFonts w:ascii="Calibri" w:hAnsi="Calibri" w:cs="Arial"/>
          <w:i/>
          <w:sz w:val="22"/>
          <w:szCs w:val="22"/>
        </w:rPr>
      </w:pPr>
      <w:r w:rsidRPr="000A1830">
        <w:rPr>
          <w:rFonts w:ascii="Calibri" w:hAnsi="Calibri" w:cs="Calibri"/>
          <w:i/>
          <w:sz w:val="22"/>
          <w:szCs w:val="22"/>
        </w:rPr>
        <w:t>3. Ξέστερνου Κυριακή, ΠΕ Διοικητικού-Οικονομικού</w:t>
      </w:r>
    </w:p>
    <w:p w14:paraId="28B194EF" w14:textId="77777777" w:rsidR="000C5A51" w:rsidRPr="000A1830" w:rsidRDefault="000C5A51" w:rsidP="000C5A51">
      <w:pPr>
        <w:widowControl/>
        <w:autoSpaceDE/>
        <w:autoSpaceDN/>
        <w:adjustRightInd/>
        <w:spacing w:line="360" w:lineRule="auto"/>
        <w:rPr>
          <w:rFonts w:ascii="Calibri" w:hAnsi="Calibri" w:cs="Arial"/>
          <w:i/>
          <w:sz w:val="22"/>
          <w:szCs w:val="22"/>
        </w:rPr>
      </w:pPr>
      <w:r w:rsidRPr="000A1830">
        <w:rPr>
          <w:rFonts w:ascii="Calibri" w:hAnsi="Calibri" w:cs="Arial"/>
          <w:i/>
          <w:sz w:val="22"/>
          <w:szCs w:val="22"/>
        </w:rPr>
        <w:t>Η Επιτροπή έχοντας υπόψη:</w:t>
      </w:r>
    </w:p>
    <w:p w14:paraId="3FAB4C1F" w14:textId="77777777" w:rsidR="000C5A51" w:rsidRPr="000A1830" w:rsidRDefault="000C5A51" w:rsidP="000C5A51">
      <w:pPr>
        <w:widowControl/>
        <w:numPr>
          <w:ilvl w:val="0"/>
          <w:numId w:val="68"/>
        </w:numPr>
        <w:autoSpaceDE/>
        <w:autoSpaceDN/>
        <w:adjustRightInd/>
        <w:spacing w:line="360" w:lineRule="auto"/>
        <w:jc w:val="both"/>
        <w:rPr>
          <w:rFonts w:ascii="Calibri" w:hAnsi="Calibri" w:cs="Arial"/>
          <w:i/>
          <w:sz w:val="22"/>
          <w:szCs w:val="22"/>
        </w:rPr>
      </w:pPr>
      <w:r w:rsidRPr="000A1830">
        <w:rPr>
          <w:rFonts w:ascii="Calibri" w:hAnsi="Calibri" w:cs="Arial"/>
          <w:i/>
          <w:sz w:val="22"/>
          <w:szCs w:val="22"/>
        </w:rPr>
        <w:t xml:space="preserve">την υπ’ αριθμ. 333/2021 Διακήρυξη Δημάρχου Λαυρεωτικής, </w:t>
      </w:r>
    </w:p>
    <w:p w14:paraId="29941D0D" w14:textId="77777777" w:rsidR="000C5A51" w:rsidRPr="000A1830" w:rsidRDefault="000C5A51" w:rsidP="000C5A51">
      <w:pPr>
        <w:widowControl/>
        <w:numPr>
          <w:ilvl w:val="0"/>
          <w:numId w:val="68"/>
        </w:numPr>
        <w:autoSpaceDE/>
        <w:autoSpaceDN/>
        <w:adjustRightInd/>
        <w:spacing w:line="360" w:lineRule="auto"/>
        <w:jc w:val="both"/>
        <w:rPr>
          <w:rFonts w:ascii="Calibri" w:hAnsi="Calibri" w:cs="Arial"/>
          <w:i/>
          <w:sz w:val="22"/>
          <w:szCs w:val="22"/>
        </w:rPr>
      </w:pPr>
      <w:r w:rsidRPr="000A1830">
        <w:rPr>
          <w:rFonts w:ascii="Calibri" w:hAnsi="Calibri" w:cs="Arial"/>
          <w:i/>
          <w:sz w:val="22"/>
          <w:szCs w:val="22"/>
        </w:rPr>
        <w:t>την υπ’ αριθμ. 14/2021 μελέτη της Διεύθυνσης Οικονομικών Υπηρεσιών,</w:t>
      </w:r>
    </w:p>
    <w:p w14:paraId="322B42C1" w14:textId="77777777" w:rsidR="000C5A51" w:rsidRPr="000A1830" w:rsidRDefault="000C5A51" w:rsidP="000C5A51">
      <w:pPr>
        <w:widowControl/>
        <w:numPr>
          <w:ilvl w:val="0"/>
          <w:numId w:val="68"/>
        </w:numPr>
        <w:autoSpaceDE/>
        <w:autoSpaceDN/>
        <w:adjustRightInd/>
        <w:spacing w:line="360" w:lineRule="auto"/>
        <w:jc w:val="both"/>
        <w:rPr>
          <w:rFonts w:ascii="Calibri" w:hAnsi="Calibri" w:cs="Arial"/>
          <w:i/>
          <w:sz w:val="22"/>
          <w:szCs w:val="22"/>
        </w:rPr>
      </w:pPr>
      <w:r w:rsidRPr="000A1830">
        <w:rPr>
          <w:rFonts w:ascii="Calibri" w:hAnsi="Calibri" w:cs="Arial"/>
          <w:i/>
          <w:sz w:val="22"/>
          <w:szCs w:val="22"/>
        </w:rPr>
        <w:t>το από 2 Αυγούστου 2021 πρακτικό Νο1 αξιολόγησης δικαιολογητικών – τεχνικών προσφορών,</w:t>
      </w:r>
    </w:p>
    <w:p w14:paraId="40ACC772" w14:textId="77777777" w:rsidR="000C5A51" w:rsidRPr="000A1830" w:rsidRDefault="000C5A51" w:rsidP="000C5A51">
      <w:pPr>
        <w:widowControl/>
        <w:numPr>
          <w:ilvl w:val="0"/>
          <w:numId w:val="68"/>
        </w:numPr>
        <w:autoSpaceDE/>
        <w:autoSpaceDN/>
        <w:adjustRightInd/>
        <w:spacing w:line="360" w:lineRule="auto"/>
        <w:jc w:val="both"/>
        <w:rPr>
          <w:rFonts w:ascii="Calibri" w:hAnsi="Calibri" w:cs="Arial"/>
          <w:i/>
          <w:sz w:val="22"/>
          <w:szCs w:val="22"/>
        </w:rPr>
      </w:pPr>
      <w:r w:rsidRPr="000A1830">
        <w:rPr>
          <w:rFonts w:ascii="Calibri" w:hAnsi="Calibri" w:cs="Arial"/>
          <w:i/>
          <w:sz w:val="22"/>
          <w:szCs w:val="22"/>
        </w:rPr>
        <w:t>το από 12 Αυγούστου 2021 πρακτικό Νο2 αξιολόγησης οικονομικών προσφορών,</w:t>
      </w:r>
    </w:p>
    <w:p w14:paraId="3F6C3861" w14:textId="77777777" w:rsidR="000C5A51" w:rsidRPr="000A1830" w:rsidRDefault="000C5A51" w:rsidP="000C5A51">
      <w:pPr>
        <w:widowControl/>
        <w:numPr>
          <w:ilvl w:val="0"/>
          <w:numId w:val="68"/>
        </w:numPr>
        <w:autoSpaceDE/>
        <w:autoSpaceDN/>
        <w:adjustRightInd/>
        <w:spacing w:line="360" w:lineRule="auto"/>
        <w:jc w:val="both"/>
        <w:rPr>
          <w:rFonts w:ascii="Calibri" w:hAnsi="Calibri" w:cs="Arial"/>
          <w:i/>
          <w:sz w:val="22"/>
          <w:szCs w:val="22"/>
        </w:rPr>
      </w:pPr>
      <w:r w:rsidRPr="000A1830">
        <w:rPr>
          <w:rFonts w:ascii="Calibri" w:hAnsi="Calibri" w:cs="Arial"/>
          <w:i/>
          <w:sz w:val="22"/>
          <w:szCs w:val="22"/>
        </w:rPr>
        <w:t>τις αριθμ. πρωτ:</w:t>
      </w:r>
      <w:r w:rsidRPr="000A1830">
        <w:rPr>
          <w:rFonts w:ascii="Calibri" w:hAnsi="Calibri" w:cs="Arial"/>
          <w:b/>
          <w:bCs/>
          <w:i/>
          <w:sz w:val="22"/>
          <w:szCs w:val="22"/>
        </w:rPr>
        <w:t xml:space="preserve"> </w:t>
      </w:r>
      <w:r w:rsidRPr="000A1830">
        <w:rPr>
          <w:rFonts w:ascii="Calibri" w:hAnsi="Calibri" w:cs="Arial"/>
          <w:bCs/>
          <w:i/>
          <w:sz w:val="22"/>
          <w:szCs w:val="22"/>
        </w:rPr>
        <w:t>17058</w:t>
      </w:r>
      <w:r w:rsidRPr="000A1830">
        <w:rPr>
          <w:rFonts w:ascii="Calibri" w:hAnsi="Calibri" w:cs="Arial"/>
          <w:i/>
          <w:sz w:val="22"/>
          <w:szCs w:val="22"/>
        </w:rPr>
        <w:t>/</w:t>
      </w:r>
      <w:r w:rsidRPr="000A1830">
        <w:rPr>
          <w:rFonts w:ascii="Calibri" w:hAnsi="Calibri" w:cs="Arial"/>
          <w:bCs/>
          <w:i/>
          <w:sz w:val="22"/>
          <w:szCs w:val="22"/>
        </w:rPr>
        <w:t>11.10.2021, 17059/11.10.2021 και 17060</w:t>
      </w:r>
      <w:r w:rsidRPr="000A1830">
        <w:rPr>
          <w:rFonts w:ascii="Calibri" w:hAnsi="Calibri" w:cs="Arial"/>
          <w:i/>
          <w:sz w:val="22"/>
          <w:szCs w:val="22"/>
        </w:rPr>
        <w:t>/</w:t>
      </w:r>
      <w:r w:rsidRPr="000A1830">
        <w:rPr>
          <w:rFonts w:ascii="Calibri" w:hAnsi="Calibri" w:cs="Arial"/>
          <w:bCs/>
          <w:i/>
          <w:sz w:val="22"/>
          <w:szCs w:val="22"/>
        </w:rPr>
        <w:t>11.10.2021</w:t>
      </w:r>
      <w:r w:rsidRPr="000A1830">
        <w:rPr>
          <w:rFonts w:ascii="Calibri" w:hAnsi="Calibri" w:cs="Arial"/>
          <w:b/>
          <w:bCs/>
          <w:i/>
          <w:sz w:val="22"/>
          <w:szCs w:val="22"/>
        </w:rPr>
        <w:t xml:space="preserve"> </w:t>
      </w:r>
      <w:r w:rsidRPr="000A1830">
        <w:rPr>
          <w:rFonts w:ascii="Calibri" w:hAnsi="Calibri" w:cs="Arial"/>
          <w:i/>
          <w:sz w:val="22"/>
          <w:szCs w:val="22"/>
        </w:rPr>
        <w:t xml:space="preserve">προσκλήσεις κατάθεσης δικαιολογητικών κατακύρωσης, προχώρησε στον έλεγχο των δικαιολογητικών κατακύρωσης που κατατέθηκαν από τους Οικονομικούς Φορείς: </w:t>
      </w:r>
    </w:p>
    <w:p w14:paraId="35BBC485" w14:textId="77777777" w:rsidR="000C5A51" w:rsidRPr="000A1830" w:rsidRDefault="000C5A51" w:rsidP="000C5A51">
      <w:pPr>
        <w:widowControl/>
        <w:numPr>
          <w:ilvl w:val="0"/>
          <w:numId w:val="71"/>
        </w:numPr>
        <w:autoSpaceDE/>
        <w:autoSpaceDN/>
        <w:adjustRightInd/>
        <w:spacing w:line="360" w:lineRule="auto"/>
        <w:ind w:left="1276" w:hanging="731"/>
        <w:rPr>
          <w:rFonts w:ascii="Calibri" w:hAnsi="Calibri" w:cs="Arial"/>
          <w:i/>
          <w:sz w:val="22"/>
          <w:szCs w:val="22"/>
        </w:rPr>
      </w:pPr>
      <w:r>
        <w:rPr>
          <w:rFonts w:ascii="Calibri" w:hAnsi="Calibri" w:cs="Arial"/>
          <w:i/>
          <w:sz w:val="22"/>
          <w:szCs w:val="22"/>
        </w:rPr>
        <w:t xml:space="preserve"> </w:t>
      </w:r>
      <w:r w:rsidRPr="000A1830">
        <w:rPr>
          <w:rFonts w:ascii="Calibri" w:hAnsi="Calibri" w:cs="Arial"/>
          <w:i/>
          <w:sz w:val="22"/>
          <w:szCs w:val="22"/>
        </w:rPr>
        <w:t>ΕΜΜ. ΒΑΜΒΑΚΟΥΣΗ ΥΙΟΙ Ο.Ε.</w:t>
      </w:r>
    </w:p>
    <w:p w14:paraId="7F6EEFA4" w14:textId="77777777" w:rsidR="000C5A51" w:rsidRPr="000A1830" w:rsidRDefault="000C5A51" w:rsidP="000C5A51">
      <w:pPr>
        <w:widowControl/>
        <w:numPr>
          <w:ilvl w:val="0"/>
          <w:numId w:val="71"/>
        </w:numPr>
        <w:autoSpaceDE/>
        <w:autoSpaceDN/>
        <w:adjustRightInd/>
        <w:spacing w:line="360" w:lineRule="auto"/>
        <w:ind w:left="1276" w:hanging="731"/>
        <w:rPr>
          <w:rFonts w:ascii="Calibri" w:hAnsi="Calibri" w:cs="Arial"/>
          <w:i/>
          <w:sz w:val="22"/>
          <w:szCs w:val="22"/>
        </w:rPr>
      </w:pPr>
      <w:bookmarkStart w:id="69" w:name="_Hlk86746242"/>
      <w:r>
        <w:rPr>
          <w:rFonts w:ascii="Calibri" w:hAnsi="Calibri" w:cs="Arial"/>
          <w:bCs/>
          <w:i/>
          <w:sz w:val="22"/>
          <w:szCs w:val="22"/>
        </w:rPr>
        <w:t xml:space="preserve"> </w:t>
      </w:r>
      <w:r w:rsidRPr="000A1830">
        <w:rPr>
          <w:rFonts w:ascii="Calibri" w:hAnsi="Calibri" w:cs="Arial"/>
          <w:bCs/>
          <w:i/>
          <w:sz w:val="22"/>
          <w:szCs w:val="22"/>
        </w:rPr>
        <w:t xml:space="preserve">ΝΙΚΟΛΑΟΣ ΠΟΝΤΙΚΑΣ ΚΑΙ ΣΙΑ ΕΕ </w:t>
      </w:r>
    </w:p>
    <w:bookmarkEnd w:id="69"/>
    <w:p w14:paraId="5DEC51CD" w14:textId="77777777" w:rsidR="000C5A51" w:rsidRPr="000A1830" w:rsidRDefault="000C5A51" w:rsidP="000C5A51">
      <w:pPr>
        <w:widowControl/>
        <w:numPr>
          <w:ilvl w:val="0"/>
          <w:numId w:val="71"/>
        </w:numPr>
        <w:autoSpaceDE/>
        <w:autoSpaceDN/>
        <w:adjustRightInd/>
        <w:spacing w:line="360" w:lineRule="auto"/>
        <w:ind w:left="1276" w:hanging="731"/>
        <w:rPr>
          <w:rFonts w:ascii="Calibri" w:hAnsi="Calibri" w:cs="Arial"/>
          <w:i/>
          <w:sz w:val="22"/>
          <w:szCs w:val="22"/>
        </w:rPr>
      </w:pPr>
      <w:r>
        <w:rPr>
          <w:rFonts w:ascii="Calibri" w:hAnsi="Calibri" w:cs="Arial"/>
          <w:bCs/>
          <w:i/>
          <w:sz w:val="22"/>
          <w:szCs w:val="22"/>
        </w:rPr>
        <w:t xml:space="preserve"> </w:t>
      </w:r>
      <w:r w:rsidRPr="000A1830">
        <w:rPr>
          <w:rFonts w:ascii="Calibri" w:hAnsi="Calibri" w:cs="Arial"/>
          <w:bCs/>
          <w:i/>
          <w:sz w:val="22"/>
          <w:szCs w:val="22"/>
        </w:rPr>
        <w:t>ΑΜΑΝΤΑ ΕΜΠΟΡΙΚΗ ΕΙΣΑΓΩΓΙΚΗ &amp; ΕΞΑΓΩΓΙΚΗ ΑΝΩΝΥΜΗ ΕΤΑΙΡΕΙΑ ΤΡΟΦΙΜΩΝ</w:t>
      </w:r>
    </w:p>
    <w:p w14:paraId="4E0AFC9D" w14:textId="77777777" w:rsidR="000C5A51" w:rsidRPr="000A1830" w:rsidRDefault="000C5A51" w:rsidP="000C5A51">
      <w:pPr>
        <w:widowControl/>
        <w:autoSpaceDE/>
        <w:autoSpaceDN/>
        <w:adjustRightInd/>
        <w:spacing w:line="360" w:lineRule="auto"/>
        <w:rPr>
          <w:rFonts w:ascii="Calibri" w:hAnsi="Calibri" w:cs="Arial"/>
          <w:i/>
          <w:sz w:val="22"/>
          <w:szCs w:val="22"/>
        </w:rPr>
      </w:pPr>
    </w:p>
    <w:p w14:paraId="1689F665" w14:textId="77777777" w:rsidR="000C5A51" w:rsidRPr="000A1830" w:rsidRDefault="000C5A51" w:rsidP="000C5A51">
      <w:pPr>
        <w:widowControl/>
        <w:autoSpaceDE/>
        <w:autoSpaceDN/>
        <w:adjustRightInd/>
        <w:spacing w:line="360" w:lineRule="auto"/>
        <w:rPr>
          <w:rFonts w:ascii="Calibri" w:hAnsi="Calibri" w:cs="Arial"/>
          <w:i/>
          <w:sz w:val="22"/>
          <w:szCs w:val="22"/>
        </w:rPr>
      </w:pPr>
      <w:r w:rsidRPr="000A1830">
        <w:rPr>
          <w:rFonts w:ascii="Calibri" w:hAnsi="Calibri" w:cs="Arial"/>
          <w:i/>
          <w:sz w:val="22"/>
          <w:szCs w:val="22"/>
        </w:rPr>
        <w:t>Κατά τον έλεγχο των δικαιολογητικών κατακύρωσης διαπιστώθηκαν τα ακόλουθα:</w:t>
      </w:r>
    </w:p>
    <w:p w14:paraId="45BE2E9F" w14:textId="77777777" w:rsidR="000C5A51" w:rsidRPr="000A1830" w:rsidRDefault="000C5A51" w:rsidP="000C5A51">
      <w:pPr>
        <w:widowControl/>
        <w:numPr>
          <w:ilvl w:val="0"/>
          <w:numId w:val="70"/>
        </w:numPr>
        <w:autoSpaceDE/>
        <w:autoSpaceDN/>
        <w:adjustRightInd/>
        <w:spacing w:line="360" w:lineRule="auto"/>
        <w:ind w:left="714" w:hanging="357"/>
        <w:jc w:val="both"/>
        <w:rPr>
          <w:rFonts w:ascii="Calibri" w:hAnsi="Calibri" w:cs="Arial"/>
          <w:i/>
          <w:sz w:val="22"/>
          <w:szCs w:val="22"/>
        </w:rPr>
      </w:pPr>
      <w:r w:rsidRPr="000A1830">
        <w:rPr>
          <w:rFonts w:ascii="Calibri" w:hAnsi="Calibri" w:cs="Arial"/>
          <w:i/>
          <w:sz w:val="22"/>
          <w:szCs w:val="22"/>
        </w:rPr>
        <w:t>Η εταιρεία «ΕΜΜ. ΒΑΜΒΑΚΟΥΣΗ ΥΙΟΙ Ο.Ε.» κατέθεσε όλα τα δικαιολογητικά κατακύρωσης νόμιμα και σύμφωνα με τους όρους της διακήρυξης.</w:t>
      </w:r>
    </w:p>
    <w:p w14:paraId="2C0F70DD" w14:textId="77777777" w:rsidR="000C5A51" w:rsidRPr="000A1830" w:rsidRDefault="000C5A51" w:rsidP="000C5A51">
      <w:pPr>
        <w:widowControl/>
        <w:numPr>
          <w:ilvl w:val="0"/>
          <w:numId w:val="70"/>
        </w:numPr>
        <w:autoSpaceDE/>
        <w:autoSpaceDN/>
        <w:adjustRightInd/>
        <w:spacing w:line="360" w:lineRule="auto"/>
        <w:ind w:left="714" w:hanging="357"/>
        <w:rPr>
          <w:rFonts w:ascii="Calibri" w:hAnsi="Calibri" w:cs="Arial"/>
          <w:bCs/>
          <w:i/>
          <w:sz w:val="22"/>
          <w:szCs w:val="22"/>
        </w:rPr>
      </w:pPr>
      <w:r w:rsidRPr="000A1830">
        <w:rPr>
          <w:rFonts w:ascii="Calibri" w:hAnsi="Calibri" w:cs="Arial"/>
          <w:i/>
          <w:sz w:val="22"/>
          <w:szCs w:val="22"/>
        </w:rPr>
        <w:t>Η εταιρεία «</w:t>
      </w:r>
      <w:r w:rsidRPr="000A1830">
        <w:rPr>
          <w:rFonts w:ascii="Calibri" w:hAnsi="Calibri" w:cs="Arial"/>
          <w:bCs/>
          <w:i/>
          <w:sz w:val="22"/>
          <w:szCs w:val="22"/>
        </w:rPr>
        <w:t xml:space="preserve">ΝΙΚΟΛΑΟΣ ΠΟΝΤΙΚΑΣ ΚΑΙ ΣΙΑ ΕΕ </w:t>
      </w:r>
      <w:r w:rsidRPr="000A1830">
        <w:rPr>
          <w:rFonts w:ascii="Calibri" w:hAnsi="Calibri" w:cs="Arial"/>
          <w:b/>
          <w:bCs/>
          <w:i/>
          <w:sz w:val="22"/>
          <w:szCs w:val="22"/>
        </w:rPr>
        <w:t xml:space="preserve">» </w:t>
      </w:r>
      <w:r w:rsidRPr="000A1830">
        <w:rPr>
          <w:rFonts w:ascii="Calibri" w:hAnsi="Calibri" w:cs="Arial"/>
          <w:i/>
          <w:sz w:val="22"/>
          <w:szCs w:val="22"/>
        </w:rPr>
        <w:t>κατέθεσε όλα τα δικαιολογητικά κατακύρωσης νόμιμα και σύμφωνα με τους όρους της διακήρυξης.</w:t>
      </w:r>
    </w:p>
    <w:p w14:paraId="6769A5B9" w14:textId="77777777" w:rsidR="000C5A51" w:rsidRPr="000A1830" w:rsidRDefault="000C5A51" w:rsidP="000C5A51">
      <w:pPr>
        <w:widowControl/>
        <w:numPr>
          <w:ilvl w:val="0"/>
          <w:numId w:val="70"/>
        </w:numPr>
        <w:autoSpaceDE/>
        <w:autoSpaceDN/>
        <w:adjustRightInd/>
        <w:spacing w:line="360" w:lineRule="auto"/>
        <w:ind w:left="714" w:hanging="357"/>
        <w:jc w:val="both"/>
        <w:rPr>
          <w:rFonts w:ascii="Calibri" w:hAnsi="Calibri" w:cs="Arial"/>
          <w:i/>
          <w:sz w:val="22"/>
          <w:szCs w:val="22"/>
        </w:rPr>
      </w:pPr>
      <w:r w:rsidRPr="000A1830">
        <w:rPr>
          <w:rFonts w:ascii="Calibri" w:hAnsi="Calibri" w:cs="Arial"/>
          <w:i/>
          <w:sz w:val="22"/>
          <w:szCs w:val="22"/>
        </w:rPr>
        <w:t>Η εταιρεία «</w:t>
      </w:r>
      <w:r w:rsidRPr="000A1830">
        <w:rPr>
          <w:rFonts w:ascii="Calibri" w:hAnsi="Calibri" w:cs="Arial"/>
          <w:bCs/>
          <w:i/>
          <w:sz w:val="22"/>
          <w:szCs w:val="22"/>
        </w:rPr>
        <w:t xml:space="preserve">ΑΜΑΝΤΑ ΕΜΠΟΡΙΚΗ ΕΙΣΑΓΩΓΙΚΗ &amp; ΕΞΑΓΩΓΙΚΗ ΑΝΩΝΥΜΗ ΕΤΑΙΡΕΙΑ ΤΡΟΦΙΜΩΝ» </w:t>
      </w:r>
      <w:r w:rsidRPr="000A1830">
        <w:rPr>
          <w:rFonts w:ascii="Calibri" w:hAnsi="Calibri" w:cs="Arial"/>
          <w:i/>
          <w:sz w:val="22"/>
          <w:szCs w:val="22"/>
        </w:rPr>
        <w:t>κατέθεσε όλα τα δικαιολογητικά κατακύρωσης νόμιμα και σύμφωνα με τους όρους της διακήρυξης.</w:t>
      </w:r>
    </w:p>
    <w:p w14:paraId="5B07A96F" w14:textId="77777777" w:rsidR="000C5A51" w:rsidRDefault="000C5A51" w:rsidP="000C5A51">
      <w:pPr>
        <w:widowControl/>
        <w:autoSpaceDE/>
        <w:autoSpaceDN/>
        <w:adjustRightInd/>
        <w:spacing w:line="360" w:lineRule="auto"/>
        <w:jc w:val="both"/>
        <w:rPr>
          <w:rFonts w:ascii="Calibri" w:hAnsi="Calibri" w:cs="Arial"/>
          <w:i/>
          <w:sz w:val="22"/>
          <w:szCs w:val="22"/>
        </w:rPr>
      </w:pPr>
      <w:r w:rsidRPr="000A1830">
        <w:rPr>
          <w:rFonts w:ascii="Calibri" w:hAnsi="Calibri" w:cs="Arial"/>
          <w:bCs/>
          <w:i/>
          <w:sz w:val="22"/>
          <w:szCs w:val="22"/>
        </w:rPr>
        <w:t>Ύστερα από τα ανωτέρω, η Επιτροπή προτείνει την αποδοχή των δικαιολογητικών κατακύρωσης που κατατέθηκαν από τους Οικονομικούς Φορείς</w:t>
      </w:r>
      <w:r w:rsidRPr="000A1830">
        <w:rPr>
          <w:rFonts w:eastAsia="Times New Roman"/>
          <w:i/>
          <w:sz w:val="24"/>
          <w:szCs w:val="24"/>
        </w:rPr>
        <w:t xml:space="preserve"> </w:t>
      </w:r>
      <w:r w:rsidRPr="000A1830">
        <w:rPr>
          <w:rFonts w:ascii="Calibri" w:hAnsi="Calibri" w:cs="Arial"/>
          <w:bCs/>
          <w:i/>
          <w:sz w:val="22"/>
          <w:szCs w:val="22"/>
        </w:rPr>
        <w:t xml:space="preserve">ΕΜΜ. ΒΑΜΒΑΚΟΥΣΗ ΥΙΟΙ Ο.Ε., ΝΙΚΟΛΑΟΣ ΠΟΝΤΙΚΑΣ ΚΑΙ ΣΙΑ ΕΕ, ΑΜΑΝΤΑ ΕΜΠΟΡΙΚΗ ΕΙΣΑΓΩΓΙΚΗ &amp; ΕΞΑΓΩΓΙΚΗ ΑΝΩΝΥΜΗ ΕΤΑΙΡΕΙΑ ΤΡΟΦΙΜΩΝ </w:t>
      </w:r>
      <w:r w:rsidRPr="000A1830">
        <w:rPr>
          <w:rFonts w:ascii="Calibri" w:hAnsi="Calibri" w:cs="Arial"/>
          <w:b/>
          <w:bCs/>
          <w:i/>
          <w:sz w:val="22"/>
          <w:szCs w:val="22"/>
        </w:rPr>
        <w:t xml:space="preserve"> </w:t>
      </w:r>
      <w:r w:rsidRPr="000A1830">
        <w:rPr>
          <w:rFonts w:ascii="Calibri" w:hAnsi="Calibri" w:cs="Arial"/>
          <w:bCs/>
          <w:i/>
          <w:sz w:val="22"/>
          <w:szCs w:val="22"/>
        </w:rPr>
        <w:t>και κατά συνέπεια την ανάθεση της προμήθειας ως εξής</w:t>
      </w:r>
      <w:r w:rsidRPr="000A1830">
        <w:rPr>
          <w:rFonts w:ascii="Calibri" w:hAnsi="Calibri" w:cs="Arial"/>
          <w:i/>
          <w:sz w:val="22"/>
          <w:szCs w:val="22"/>
        </w:rPr>
        <w:t>:</w:t>
      </w:r>
    </w:p>
    <w:p w14:paraId="4FFBF17F" w14:textId="77777777" w:rsidR="000C5A51" w:rsidRPr="000A1830" w:rsidRDefault="000C5A51" w:rsidP="000C5A51">
      <w:pPr>
        <w:widowControl/>
        <w:autoSpaceDE/>
        <w:autoSpaceDN/>
        <w:adjustRightInd/>
        <w:spacing w:line="360" w:lineRule="auto"/>
        <w:jc w:val="both"/>
        <w:rPr>
          <w:rFonts w:ascii="Calibri" w:hAnsi="Calibri" w:cs="Arial"/>
          <w:i/>
          <w:sz w:val="22"/>
          <w:szCs w:val="22"/>
        </w:rPr>
      </w:pPr>
    </w:p>
    <w:p w14:paraId="0F6C7DBD" w14:textId="77777777" w:rsidR="000C5A51" w:rsidRPr="000A1830" w:rsidRDefault="000C5A51" w:rsidP="000C5A51">
      <w:pPr>
        <w:widowControl/>
        <w:autoSpaceDE/>
        <w:autoSpaceDN/>
        <w:adjustRightInd/>
        <w:spacing w:line="360" w:lineRule="auto"/>
        <w:jc w:val="both"/>
        <w:rPr>
          <w:rFonts w:ascii="Arial Narrow" w:hAnsi="Arial Narrow"/>
          <w:b/>
          <w:i/>
          <w:sz w:val="24"/>
          <w:szCs w:val="24"/>
          <w:u w:val="single"/>
        </w:rPr>
      </w:pPr>
      <w:r w:rsidRPr="000A1830">
        <w:rPr>
          <w:rFonts w:ascii="Arial Narrow" w:hAnsi="Arial Narrow"/>
          <w:b/>
          <w:i/>
          <w:sz w:val="24"/>
          <w:szCs w:val="24"/>
          <w:u w:val="single"/>
        </w:rPr>
        <w:t>1. Παιδικοί Σταθμοί Δημοτικής Ενότητας Λαυρίου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0A1830" w14:paraId="3E873A7E" w14:textId="77777777" w:rsidTr="00811258">
        <w:tc>
          <w:tcPr>
            <w:tcW w:w="1134" w:type="dxa"/>
          </w:tcPr>
          <w:p w14:paraId="50208504"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ΟΜΑΔΑ</w:t>
            </w:r>
          </w:p>
        </w:tc>
        <w:tc>
          <w:tcPr>
            <w:tcW w:w="2977" w:type="dxa"/>
          </w:tcPr>
          <w:p w14:paraId="0A9BBDA1"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ΠΕΡΙΓΡΑΦΗ ΟΜΑΔΑΣ</w:t>
            </w:r>
          </w:p>
        </w:tc>
        <w:tc>
          <w:tcPr>
            <w:tcW w:w="5103" w:type="dxa"/>
          </w:tcPr>
          <w:p w14:paraId="13C66E6E"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ΠΡΟΜΗΘΕΥΤΗΣ</w:t>
            </w:r>
          </w:p>
        </w:tc>
      </w:tr>
      <w:tr w:rsidR="000C5A51" w:rsidRPr="000A1830" w14:paraId="394655D3" w14:textId="77777777" w:rsidTr="00811258">
        <w:trPr>
          <w:trHeight w:val="207"/>
        </w:trPr>
        <w:tc>
          <w:tcPr>
            <w:tcW w:w="1134" w:type="dxa"/>
          </w:tcPr>
          <w:p w14:paraId="64DBC704"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Α</w:t>
            </w:r>
            <w:r w:rsidRPr="000A1830">
              <w:rPr>
                <w:rFonts w:ascii="Arial Narrow" w:hAnsi="Arial Narrow" w:cs="Arial"/>
                <w:bCs/>
                <w:i/>
                <w:sz w:val="24"/>
                <w:szCs w:val="24"/>
                <w:vertAlign w:val="subscript"/>
                <w:lang w:eastAsia="en-US"/>
              </w:rPr>
              <w:t>1</w:t>
            </w:r>
          </w:p>
        </w:tc>
        <w:tc>
          <w:tcPr>
            <w:tcW w:w="2977" w:type="dxa"/>
          </w:tcPr>
          <w:p w14:paraId="5E6EDD16"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ΦΡΕΣΚΟ ΓΑΛΑ</w:t>
            </w:r>
          </w:p>
        </w:tc>
        <w:tc>
          <w:tcPr>
            <w:tcW w:w="5103" w:type="dxa"/>
          </w:tcPr>
          <w:p w14:paraId="5E247FC3"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ΑΜΑΝΤΑ</w:t>
            </w:r>
          </w:p>
        </w:tc>
      </w:tr>
      <w:tr w:rsidR="000C5A51" w:rsidRPr="000A1830" w14:paraId="1A880D0E" w14:textId="77777777" w:rsidTr="00811258">
        <w:tc>
          <w:tcPr>
            <w:tcW w:w="1134" w:type="dxa"/>
          </w:tcPr>
          <w:p w14:paraId="5A574E67"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Β</w:t>
            </w:r>
            <w:r w:rsidRPr="000A1830">
              <w:rPr>
                <w:rFonts w:ascii="Arial Narrow" w:hAnsi="Arial Narrow" w:cs="Arial"/>
                <w:bCs/>
                <w:i/>
                <w:sz w:val="24"/>
                <w:szCs w:val="24"/>
                <w:vertAlign w:val="subscript"/>
                <w:lang w:eastAsia="en-US"/>
              </w:rPr>
              <w:t>1</w:t>
            </w:r>
          </w:p>
        </w:tc>
        <w:tc>
          <w:tcPr>
            <w:tcW w:w="2977" w:type="dxa"/>
          </w:tcPr>
          <w:p w14:paraId="62679B95"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ΙΧΘΥΟΠΩΛΕΙΟΥ</w:t>
            </w:r>
          </w:p>
        </w:tc>
        <w:tc>
          <w:tcPr>
            <w:tcW w:w="5103" w:type="dxa"/>
          </w:tcPr>
          <w:p w14:paraId="3BC89EFC"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 xml:space="preserve">ΑΜΑΝΤΑ  </w:t>
            </w:r>
          </w:p>
        </w:tc>
      </w:tr>
      <w:tr w:rsidR="000C5A51" w:rsidRPr="000A1830" w14:paraId="3FAE2DDD" w14:textId="77777777" w:rsidTr="00811258">
        <w:tc>
          <w:tcPr>
            <w:tcW w:w="1134" w:type="dxa"/>
          </w:tcPr>
          <w:p w14:paraId="70698DF3"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Γ</w:t>
            </w:r>
            <w:r w:rsidRPr="000A1830">
              <w:rPr>
                <w:rFonts w:ascii="Arial Narrow" w:hAnsi="Arial Narrow" w:cs="Arial"/>
                <w:bCs/>
                <w:i/>
                <w:sz w:val="24"/>
                <w:szCs w:val="24"/>
                <w:vertAlign w:val="subscript"/>
                <w:lang w:eastAsia="en-US"/>
              </w:rPr>
              <w:t>1</w:t>
            </w:r>
          </w:p>
        </w:tc>
        <w:tc>
          <w:tcPr>
            <w:tcW w:w="2977" w:type="dxa"/>
          </w:tcPr>
          <w:p w14:paraId="1C77A881"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ΓΑΛΑΚΤΟΚΟΜΙΚΑ ΕΙΔΗ</w:t>
            </w:r>
          </w:p>
        </w:tc>
        <w:tc>
          <w:tcPr>
            <w:tcW w:w="5103" w:type="dxa"/>
          </w:tcPr>
          <w:p w14:paraId="35880ED7"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ΠΟΝΤΙΚΑΣ</w:t>
            </w:r>
          </w:p>
        </w:tc>
      </w:tr>
      <w:tr w:rsidR="000C5A51" w:rsidRPr="000A1830" w14:paraId="6277BF7E" w14:textId="77777777" w:rsidTr="00811258">
        <w:tc>
          <w:tcPr>
            <w:tcW w:w="1134" w:type="dxa"/>
          </w:tcPr>
          <w:p w14:paraId="1822565F"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Δ</w:t>
            </w:r>
            <w:r w:rsidRPr="000A1830">
              <w:rPr>
                <w:rFonts w:ascii="Arial Narrow" w:hAnsi="Arial Narrow" w:cs="Arial"/>
                <w:bCs/>
                <w:i/>
                <w:sz w:val="24"/>
                <w:szCs w:val="24"/>
                <w:vertAlign w:val="subscript"/>
                <w:lang w:eastAsia="en-US"/>
              </w:rPr>
              <w:t>1</w:t>
            </w:r>
          </w:p>
        </w:tc>
        <w:tc>
          <w:tcPr>
            <w:tcW w:w="2977" w:type="dxa"/>
          </w:tcPr>
          <w:p w14:paraId="7858413E"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ΑΡΤΟΠΟΙΕΙΟΥ</w:t>
            </w:r>
          </w:p>
        </w:tc>
        <w:tc>
          <w:tcPr>
            <w:tcW w:w="5103" w:type="dxa"/>
          </w:tcPr>
          <w:p w14:paraId="6CCBD358" w14:textId="77777777" w:rsidR="000C5A51" w:rsidRPr="000A1830" w:rsidRDefault="000C5A51" w:rsidP="00811258">
            <w:pPr>
              <w:widowControl/>
              <w:autoSpaceDE/>
              <w:autoSpaceDN/>
              <w:adjustRightInd/>
              <w:spacing w:line="360" w:lineRule="auto"/>
              <w:jc w:val="both"/>
              <w:rPr>
                <w:rFonts w:ascii="Arial Narrow" w:hAnsi="Arial Narrow"/>
                <w:i/>
                <w:sz w:val="24"/>
                <w:szCs w:val="24"/>
                <w:lang w:eastAsia="en-US"/>
              </w:rPr>
            </w:pPr>
            <w:r w:rsidRPr="000A1830">
              <w:rPr>
                <w:rFonts w:ascii="Arial Narrow" w:hAnsi="Arial Narrow"/>
                <w:i/>
                <w:sz w:val="24"/>
                <w:szCs w:val="24"/>
                <w:lang w:eastAsia="en-US"/>
              </w:rPr>
              <w:t xml:space="preserve">ΕΜΜ. ΒΑΜΒΑΚΟΥΣΗ ΥΙΟΙ Ο.Ε. </w:t>
            </w:r>
          </w:p>
        </w:tc>
      </w:tr>
      <w:tr w:rsidR="000C5A51" w:rsidRPr="000A1830" w14:paraId="2C002539" w14:textId="77777777" w:rsidTr="00811258">
        <w:tc>
          <w:tcPr>
            <w:tcW w:w="1134" w:type="dxa"/>
          </w:tcPr>
          <w:p w14:paraId="26FA2D9A"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w:t>
            </w:r>
            <w:r w:rsidRPr="000A1830">
              <w:rPr>
                <w:rFonts w:ascii="Arial Narrow" w:hAnsi="Arial Narrow" w:cs="Arial"/>
                <w:bCs/>
                <w:i/>
                <w:sz w:val="24"/>
                <w:szCs w:val="24"/>
                <w:vertAlign w:val="subscript"/>
                <w:lang w:eastAsia="en-US"/>
              </w:rPr>
              <w:t>1</w:t>
            </w:r>
          </w:p>
        </w:tc>
        <w:tc>
          <w:tcPr>
            <w:tcW w:w="2977" w:type="dxa"/>
          </w:tcPr>
          <w:p w14:paraId="66B424D7"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ΚΡΕΟΠΩΛΕΙΟΥ</w:t>
            </w:r>
          </w:p>
        </w:tc>
        <w:tc>
          <w:tcPr>
            <w:tcW w:w="5103" w:type="dxa"/>
          </w:tcPr>
          <w:p w14:paraId="27F63947"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 xml:space="preserve">ΠΟΝΤΙΚΑΣ </w:t>
            </w:r>
          </w:p>
        </w:tc>
      </w:tr>
      <w:tr w:rsidR="000C5A51" w:rsidRPr="000A1830" w14:paraId="53A63BE8" w14:textId="77777777" w:rsidTr="00811258">
        <w:tc>
          <w:tcPr>
            <w:tcW w:w="1134" w:type="dxa"/>
          </w:tcPr>
          <w:p w14:paraId="1CA0B9AD"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ΣΤ</w:t>
            </w:r>
            <w:r w:rsidRPr="000A1830">
              <w:rPr>
                <w:rFonts w:ascii="Arial Narrow" w:hAnsi="Arial Narrow" w:cs="Arial"/>
                <w:bCs/>
                <w:i/>
                <w:sz w:val="24"/>
                <w:szCs w:val="24"/>
                <w:vertAlign w:val="subscript"/>
                <w:lang w:eastAsia="en-US"/>
              </w:rPr>
              <w:t>1</w:t>
            </w:r>
          </w:p>
        </w:tc>
        <w:tc>
          <w:tcPr>
            <w:tcW w:w="2977" w:type="dxa"/>
          </w:tcPr>
          <w:p w14:paraId="5CFFDDA4"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ΟΠΩΡΟΠΩΛΕΙΟΥ</w:t>
            </w:r>
          </w:p>
        </w:tc>
        <w:tc>
          <w:tcPr>
            <w:tcW w:w="5103" w:type="dxa"/>
          </w:tcPr>
          <w:p w14:paraId="5EE6B478"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 xml:space="preserve">ΠΟΝΤΙΚΑΣ </w:t>
            </w:r>
          </w:p>
        </w:tc>
      </w:tr>
      <w:tr w:rsidR="000C5A51" w:rsidRPr="000A1830" w14:paraId="74409E91" w14:textId="77777777" w:rsidTr="00811258">
        <w:trPr>
          <w:trHeight w:val="395"/>
        </w:trPr>
        <w:tc>
          <w:tcPr>
            <w:tcW w:w="1134" w:type="dxa"/>
          </w:tcPr>
          <w:p w14:paraId="2B5504BB"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Ζ</w:t>
            </w:r>
            <w:r w:rsidRPr="000A1830">
              <w:rPr>
                <w:rFonts w:ascii="Arial Narrow" w:hAnsi="Arial Narrow" w:cs="Arial"/>
                <w:bCs/>
                <w:i/>
                <w:sz w:val="24"/>
                <w:szCs w:val="24"/>
                <w:vertAlign w:val="subscript"/>
                <w:lang w:eastAsia="en-US"/>
              </w:rPr>
              <w:t>1</w:t>
            </w:r>
          </w:p>
        </w:tc>
        <w:tc>
          <w:tcPr>
            <w:tcW w:w="2977" w:type="dxa"/>
          </w:tcPr>
          <w:p w14:paraId="77A33E6A"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ΠΑΝΤΟΠΩΛΕΙΟΥ</w:t>
            </w:r>
          </w:p>
        </w:tc>
        <w:tc>
          <w:tcPr>
            <w:tcW w:w="5103" w:type="dxa"/>
          </w:tcPr>
          <w:p w14:paraId="4C9E6975" w14:textId="77777777" w:rsidR="000C5A51" w:rsidRPr="000A1830" w:rsidRDefault="000C5A51" w:rsidP="00811258">
            <w:pPr>
              <w:widowControl/>
              <w:autoSpaceDE/>
              <w:autoSpaceDN/>
              <w:adjustRightInd/>
              <w:spacing w:line="360" w:lineRule="auto"/>
              <w:jc w:val="both"/>
              <w:rPr>
                <w:rFonts w:ascii="Arial Narrow" w:hAnsi="Arial Narrow"/>
                <w:i/>
                <w:sz w:val="24"/>
                <w:szCs w:val="24"/>
                <w:lang w:eastAsia="en-US"/>
              </w:rPr>
            </w:pPr>
            <w:r w:rsidRPr="000A1830">
              <w:rPr>
                <w:rFonts w:ascii="Arial Narrow" w:hAnsi="Arial Narrow" w:cs="Arial"/>
                <w:bCs/>
                <w:i/>
                <w:sz w:val="24"/>
                <w:szCs w:val="24"/>
                <w:lang w:eastAsia="en-US"/>
              </w:rPr>
              <w:t xml:space="preserve">ΑΜΑΝΤΑ </w:t>
            </w:r>
          </w:p>
        </w:tc>
      </w:tr>
    </w:tbl>
    <w:p w14:paraId="6E10248C" w14:textId="77777777" w:rsidR="000C5A51" w:rsidRPr="000A1830" w:rsidRDefault="000C5A51" w:rsidP="000C5A51">
      <w:pPr>
        <w:widowControl/>
        <w:autoSpaceDE/>
        <w:autoSpaceDN/>
        <w:adjustRightInd/>
        <w:spacing w:line="360" w:lineRule="auto"/>
        <w:jc w:val="both"/>
        <w:rPr>
          <w:rFonts w:ascii="Arial Narrow" w:hAnsi="Arial Narrow"/>
          <w:i/>
          <w:sz w:val="24"/>
          <w:szCs w:val="24"/>
        </w:rPr>
      </w:pPr>
    </w:p>
    <w:p w14:paraId="7C570312" w14:textId="77777777" w:rsidR="000C5A51" w:rsidRPr="000A1830" w:rsidRDefault="000C5A51" w:rsidP="000C5A51">
      <w:pPr>
        <w:widowControl/>
        <w:autoSpaceDE/>
        <w:autoSpaceDN/>
        <w:adjustRightInd/>
        <w:spacing w:line="360" w:lineRule="auto"/>
        <w:jc w:val="both"/>
        <w:rPr>
          <w:rFonts w:ascii="Arial Narrow" w:hAnsi="Arial Narrow"/>
          <w:b/>
          <w:i/>
          <w:sz w:val="24"/>
          <w:szCs w:val="24"/>
          <w:u w:val="single"/>
        </w:rPr>
      </w:pPr>
      <w:r w:rsidRPr="000A1830">
        <w:rPr>
          <w:rFonts w:ascii="Arial Narrow" w:hAnsi="Arial Narrow"/>
          <w:b/>
          <w:i/>
          <w:sz w:val="24"/>
          <w:szCs w:val="24"/>
          <w:u w:val="single"/>
        </w:rPr>
        <w:t>2. Παιδικός Σταθμός Δημοτικής Ενότητας Κερατέας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0A1830" w14:paraId="618329D0" w14:textId="77777777" w:rsidTr="00811258">
        <w:tc>
          <w:tcPr>
            <w:tcW w:w="1134" w:type="dxa"/>
          </w:tcPr>
          <w:p w14:paraId="311DBF41"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ΟΜΑΔΑ</w:t>
            </w:r>
          </w:p>
        </w:tc>
        <w:tc>
          <w:tcPr>
            <w:tcW w:w="2977" w:type="dxa"/>
          </w:tcPr>
          <w:p w14:paraId="5D3EE1E0"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ΠΕΡΙΓΡΑΦΗ ΟΜΑΔΑΣ</w:t>
            </w:r>
          </w:p>
        </w:tc>
        <w:tc>
          <w:tcPr>
            <w:tcW w:w="5103" w:type="dxa"/>
          </w:tcPr>
          <w:p w14:paraId="506C303B"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ΠΡΟΜΗΘΕΥΤΗΣ</w:t>
            </w:r>
          </w:p>
        </w:tc>
      </w:tr>
      <w:tr w:rsidR="000C5A51" w:rsidRPr="000A1830" w14:paraId="4E286AC9" w14:textId="77777777" w:rsidTr="00811258">
        <w:tc>
          <w:tcPr>
            <w:tcW w:w="1134" w:type="dxa"/>
          </w:tcPr>
          <w:p w14:paraId="7FE7FD5B"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Α</w:t>
            </w:r>
            <w:r w:rsidRPr="000A1830">
              <w:rPr>
                <w:rFonts w:ascii="Arial Narrow" w:hAnsi="Arial Narrow" w:cs="Arial"/>
                <w:bCs/>
                <w:i/>
                <w:sz w:val="24"/>
                <w:szCs w:val="24"/>
                <w:vertAlign w:val="subscript"/>
                <w:lang w:eastAsia="en-US"/>
              </w:rPr>
              <w:t>2</w:t>
            </w:r>
          </w:p>
        </w:tc>
        <w:tc>
          <w:tcPr>
            <w:tcW w:w="2977" w:type="dxa"/>
          </w:tcPr>
          <w:p w14:paraId="01EF8260"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ΦΡΕΣΚΟ ΓΑΛΑ</w:t>
            </w:r>
          </w:p>
        </w:tc>
        <w:tc>
          <w:tcPr>
            <w:tcW w:w="5103" w:type="dxa"/>
          </w:tcPr>
          <w:p w14:paraId="5C694928"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 xml:space="preserve">ΑΜΑΝΤΑ </w:t>
            </w:r>
          </w:p>
        </w:tc>
      </w:tr>
      <w:tr w:rsidR="000C5A51" w:rsidRPr="000A1830" w14:paraId="0737676E" w14:textId="77777777" w:rsidTr="00811258">
        <w:tc>
          <w:tcPr>
            <w:tcW w:w="1134" w:type="dxa"/>
          </w:tcPr>
          <w:p w14:paraId="7F957709"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Β</w:t>
            </w:r>
            <w:r w:rsidRPr="000A1830">
              <w:rPr>
                <w:rFonts w:ascii="Arial Narrow" w:hAnsi="Arial Narrow" w:cs="Arial"/>
                <w:bCs/>
                <w:i/>
                <w:sz w:val="24"/>
                <w:szCs w:val="24"/>
                <w:vertAlign w:val="subscript"/>
                <w:lang w:eastAsia="en-US"/>
              </w:rPr>
              <w:t>2</w:t>
            </w:r>
          </w:p>
        </w:tc>
        <w:tc>
          <w:tcPr>
            <w:tcW w:w="2977" w:type="dxa"/>
          </w:tcPr>
          <w:p w14:paraId="24048231"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ΙΧΘΥΟΠΩΛΕΙΟΥ</w:t>
            </w:r>
          </w:p>
        </w:tc>
        <w:tc>
          <w:tcPr>
            <w:tcW w:w="5103" w:type="dxa"/>
          </w:tcPr>
          <w:p w14:paraId="5C035742"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 xml:space="preserve">ΑΜΑΝΤΑ  </w:t>
            </w:r>
          </w:p>
        </w:tc>
      </w:tr>
      <w:tr w:rsidR="000C5A51" w:rsidRPr="000A1830" w14:paraId="7063F547" w14:textId="77777777" w:rsidTr="00811258">
        <w:tc>
          <w:tcPr>
            <w:tcW w:w="1134" w:type="dxa"/>
          </w:tcPr>
          <w:p w14:paraId="7387A260"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Γ</w:t>
            </w:r>
            <w:r w:rsidRPr="000A1830">
              <w:rPr>
                <w:rFonts w:ascii="Arial Narrow" w:hAnsi="Arial Narrow" w:cs="Arial"/>
                <w:bCs/>
                <w:i/>
                <w:sz w:val="24"/>
                <w:szCs w:val="24"/>
                <w:vertAlign w:val="subscript"/>
                <w:lang w:eastAsia="en-US"/>
              </w:rPr>
              <w:t>2</w:t>
            </w:r>
          </w:p>
        </w:tc>
        <w:tc>
          <w:tcPr>
            <w:tcW w:w="2977" w:type="dxa"/>
          </w:tcPr>
          <w:p w14:paraId="356D3EA7"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ΓΑΛΑΚΤΟΚΟΜΙΚΑ ΕΙΔΗ</w:t>
            </w:r>
          </w:p>
        </w:tc>
        <w:tc>
          <w:tcPr>
            <w:tcW w:w="5103" w:type="dxa"/>
          </w:tcPr>
          <w:p w14:paraId="3B095739"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 xml:space="preserve">ΠΟΝΤΙΚΑΣ </w:t>
            </w:r>
          </w:p>
        </w:tc>
      </w:tr>
      <w:tr w:rsidR="000C5A51" w:rsidRPr="000A1830" w14:paraId="577C6C55" w14:textId="77777777" w:rsidTr="00811258">
        <w:tc>
          <w:tcPr>
            <w:tcW w:w="1134" w:type="dxa"/>
          </w:tcPr>
          <w:p w14:paraId="45C5A140"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Δ</w:t>
            </w:r>
            <w:r w:rsidRPr="000A1830">
              <w:rPr>
                <w:rFonts w:ascii="Arial Narrow" w:hAnsi="Arial Narrow" w:cs="Arial"/>
                <w:bCs/>
                <w:i/>
                <w:sz w:val="24"/>
                <w:szCs w:val="24"/>
                <w:vertAlign w:val="subscript"/>
                <w:lang w:eastAsia="en-US"/>
              </w:rPr>
              <w:t>2</w:t>
            </w:r>
          </w:p>
        </w:tc>
        <w:tc>
          <w:tcPr>
            <w:tcW w:w="2977" w:type="dxa"/>
          </w:tcPr>
          <w:p w14:paraId="49C7E2D9"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ΑΡΤΟΠΟΙΕΙΟΥ</w:t>
            </w:r>
          </w:p>
        </w:tc>
        <w:tc>
          <w:tcPr>
            <w:tcW w:w="5103" w:type="dxa"/>
          </w:tcPr>
          <w:p w14:paraId="14568D6E" w14:textId="77777777" w:rsidR="000C5A51" w:rsidRPr="000A1830" w:rsidRDefault="000C5A51" w:rsidP="00811258">
            <w:pPr>
              <w:widowControl/>
              <w:autoSpaceDE/>
              <w:autoSpaceDN/>
              <w:adjustRightInd/>
              <w:spacing w:line="360" w:lineRule="auto"/>
              <w:jc w:val="both"/>
              <w:rPr>
                <w:rFonts w:ascii="Arial Narrow" w:hAnsi="Arial Narrow"/>
                <w:i/>
                <w:sz w:val="24"/>
                <w:szCs w:val="24"/>
                <w:lang w:eastAsia="en-US"/>
              </w:rPr>
            </w:pPr>
            <w:r w:rsidRPr="000A1830">
              <w:rPr>
                <w:rFonts w:ascii="Arial Narrow" w:hAnsi="Arial Narrow"/>
                <w:i/>
                <w:sz w:val="24"/>
                <w:szCs w:val="24"/>
                <w:lang w:eastAsia="en-US"/>
              </w:rPr>
              <w:t xml:space="preserve">ΕΜΜ. ΒΑΜΒΑΚΟΥΣΗ ΥΙΟΙ Ο.Ε. </w:t>
            </w:r>
          </w:p>
        </w:tc>
      </w:tr>
      <w:tr w:rsidR="000C5A51" w:rsidRPr="000A1830" w14:paraId="39966153" w14:textId="77777777" w:rsidTr="00811258">
        <w:tc>
          <w:tcPr>
            <w:tcW w:w="1134" w:type="dxa"/>
          </w:tcPr>
          <w:p w14:paraId="5B54DBA2"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w:t>
            </w:r>
            <w:r w:rsidRPr="000A1830">
              <w:rPr>
                <w:rFonts w:ascii="Arial Narrow" w:hAnsi="Arial Narrow" w:cs="Arial"/>
                <w:bCs/>
                <w:i/>
                <w:sz w:val="24"/>
                <w:szCs w:val="24"/>
                <w:vertAlign w:val="subscript"/>
                <w:lang w:eastAsia="en-US"/>
              </w:rPr>
              <w:t>2</w:t>
            </w:r>
          </w:p>
        </w:tc>
        <w:tc>
          <w:tcPr>
            <w:tcW w:w="2977" w:type="dxa"/>
          </w:tcPr>
          <w:p w14:paraId="617ABF20"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ΚΡΕΟΠΩΛΕΙΟΥ</w:t>
            </w:r>
          </w:p>
        </w:tc>
        <w:tc>
          <w:tcPr>
            <w:tcW w:w="5103" w:type="dxa"/>
          </w:tcPr>
          <w:p w14:paraId="3D031055"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 xml:space="preserve">ΠΟΝΤΙΚΑΣ </w:t>
            </w:r>
          </w:p>
        </w:tc>
      </w:tr>
      <w:tr w:rsidR="000C5A51" w:rsidRPr="000A1830" w14:paraId="3D35A059" w14:textId="77777777" w:rsidTr="00811258">
        <w:tc>
          <w:tcPr>
            <w:tcW w:w="1134" w:type="dxa"/>
          </w:tcPr>
          <w:p w14:paraId="59207BD3"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ΣΤ</w:t>
            </w:r>
            <w:r w:rsidRPr="000A1830">
              <w:rPr>
                <w:rFonts w:ascii="Arial Narrow" w:hAnsi="Arial Narrow" w:cs="Arial"/>
                <w:bCs/>
                <w:i/>
                <w:sz w:val="24"/>
                <w:szCs w:val="24"/>
                <w:vertAlign w:val="subscript"/>
                <w:lang w:eastAsia="en-US"/>
              </w:rPr>
              <w:t>2</w:t>
            </w:r>
          </w:p>
        </w:tc>
        <w:tc>
          <w:tcPr>
            <w:tcW w:w="2977" w:type="dxa"/>
          </w:tcPr>
          <w:p w14:paraId="4E3B4337"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ΟΠΩΡΟΠΩΛΕΙΟΥ</w:t>
            </w:r>
          </w:p>
        </w:tc>
        <w:tc>
          <w:tcPr>
            <w:tcW w:w="5103" w:type="dxa"/>
          </w:tcPr>
          <w:p w14:paraId="528E6E98"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ΠΟΝΤΙΚΑΣ</w:t>
            </w:r>
          </w:p>
        </w:tc>
      </w:tr>
      <w:tr w:rsidR="000C5A51" w:rsidRPr="000A1830" w14:paraId="3023FCB3" w14:textId="77777777" w:rsidTr="00811258">
        <w:tc>
          <w:tcPr>
            <w:tcW w:w="1134" w:type="dxa"/>
          </w:tcPr>
          <w:p w14:paraId="4D555C16"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Ζ</w:t>
            </w:r>
            <w:r w:rsidRPr="000A1830">
              <w:rPr>
                <w:rFonts w:ascii="Arial Narrow" w:hAnsi="Arial Narrow" w:cs="Arial"/>
                <w:bCs/>
                <w:i/>
                <w:sz w:val="24"/>
                <w:szCs w:val="24"/>
                <w:vertAlign w:val="subscript"/>
                <w:lang w:eastAsia="en-US"/>
              </w:rPr>
              <w:t>2</w:t>
            </w:r>
          </w:p>
        </w:tc>
        <w:tc>
          <w:tcPr>
            <w:tcW w:w="2977" w:type="dxa"/>
          </w:tcPr>
          <w:p w14:paraId="5EBA8518"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ΠΑΝΤΟΠΩΛΕΙΟΥ</w:t>
            </w:r>
          </w:p>
        </w:tc>
        <w:tc>
          <w:tcPr>
            <w:tcW w:w="5103" w:type="dxa"/>
          </w:tcPr>
          <w:p w14:paraId="3490C00A" w14:textId="77777777" w:rsidR="000C5A51" w:rsidRPr="000A1830" w:rsidRDefault="000C5A51" w:rsidP="00811258">
            <w:pPr>
              <w:widowControl/>
              <w:autoSpaceDE/>
              <w:autoSpaceDN/>
              <w:adjustRightInd/>
              <w:spacing w:line="360" w:lineRule="auto"/>
              <w:jc w:val="both"/>
              <w:rPr>
                <w:rFonts w:ascii="Arial Narrow" w:hAnsi="Arial Narrow"/>
                <w:i/>
                <w:sz w:val="24"/>
                <w:szCs w:val="24"/>
                <w:lang w:eastAsia="en-US"/>
              </w:rPr>
            </w:pPr>
            <w:r w:rsidRPr="000A1830">
              <w:rPr>
                <w:rFonts w:ascii="Arial Narrow" w:hAnsi="Arial Narrow" w:cs="Arial"/>
                <w:bCs/>
                <w:i/>
                <w:sz w:val="24"/>
                <w:szCs w:val="24"/>
                <w:lang w:eastAsia="en-US"/>
              </w:rPr>
              <w:t xml:space="preserve">ΑΜΑΝΤΑ </w:t>
            </w:r>
          </w:p>
        </w:tc>
      </w:tr>
    </w:tbl>
    <w:p w14:paraId="6FA23A4A" w14:textId="77777777" w:rsidR="000C5A51" w:rsidRPr="000A1830" w:rsidRDefault="000C5A51" w:rsidP="000C5A51">
      <w:pPr>
        <w:widowControl/>
        <w:autoSpaceDE/>
        <w:autoSpaceDN/>
        <w:adjustRightInd/>
        <w:spacing w:line="360" w:lineRule="auto"/>
        <w:jc w:val="both"/>
        <w:rPr>
          <w:rFonts w:ascii="Arial Narrow" w:hAnsi="Arial Narrow"/>
          <w:i/>
          <w:sz w:val="24"/>
          <w:szCs w:val="24"/>
        </w:rPr>
      </w:pPr>
    </w:p>
    <w:p w14:paraId="3DA30BDD" w14:textId="77777777" w:rsidR="000C5A51" w:rsidRPr="000A1830" w:rsidRDefault="000C5A51" w:rsidP="000C5A51">
      <w:pPr>
        <w:widowControl/>
        <w:autoSpaceDE/>
        <w:autoSpaceDN/>
        <w:adjustRightInd/>
        <w:spacing w:line="360" w:lineRule="auto"/>
        <w:jc w:val="both"/>
        <w:rPr>
          <w:rFonts w:ascii="Arial Narrow" w:hAnsi="Arial Narrow"/>
          <w:b/>
          <w:i/>
          <w:sz w:val="24"/>
          <w:szCs w:val="24"/>
          <w:u w:val="single"/>
        </w:rPr>
      </w:pPr>
      <w:r w:rsidRPr="000A1830">
        <w:rPr>
          <w:rFonts w:ascii="Arial Narrow" w:hAnsi="Arial Narrow"/>
          <w:b/>
          <w:i/>
          <w:sz w:val="24"/>
          <w:szCs w:val="24"/>
          <w:u w:val="single"/>
        </w:rPr>
        <w:t>3. Κοινωνικό Παντοπωλείο Δήμου Λαυρεωτικής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0A1830" w14:paraId="4014E9F4" w14:textId="77777777" w:rsidTr="00811258">
        <w:tc>
          <w:tcPr>
            <w:tcW w:w="1134" w:type="dxa"/>
          </w:tcPr>
          <w:p w14:paraId="330AF52D"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ΟΜΑΔΑ</w:t>
            </w:r>
          </w:p>
        </w:tc>
        <w:tc>
          <w:tcPr>
            <w:tcW w:w="2977" w:type="dxa"/>
          </w:tcPr>
          <w:p w14:paraId="466C9BA9"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ΠΕΡΙΓΡΑΦΗ ΟΜΑΔΑΣ</w:t>
            </w:r>
          </w:p>
        </w:tc>
        <w:tc>
          <w:tcPr>
            <w:tcW w:w="5103" w:type="dxa"/>
          </w:tcPr>
          <w:p w14:paraId="4F9C73D7" w14:textId="77777777" w:rsidR="000C5A51" w:rsidRPr="000A1830" w:rsidRDefault="000C5A51" w:rsidP="00811258">
            <w:pPr>
              <w:widowControl/>
              <w:autoSpaceDE/>
              <w:autoSpaceDN/>
              <w:adjustRightInd/>
              <w:spacing w:line="360" w:lineRule="auto"/>
              <w:jc w:val="center"/>
              <w:rPr>
                <w:rFonts w:ascii="Arial Narrow" w:hAnsi="Arial Narrow" w:cs="Arial"/>
                <w:b/>
                <w:bCs/>
                <w:i/>
                <w:sz w:val="24"/>
                <w:szCs w:val="24"/>
                <w:lang w:eastAsia="en-US"/>
              </w:rPr>
            </w:pPr>
            <w:r w:rsidRPr="000A1830">
              <w:rPr>
                <w:rFonts w:ascii="Arial Narrow" w:hAnsi="Arial Narrow" w:cs="Arial"/>
                <w:b/>
                <w:bCs/>
                <w:i/>
                <w:sz w:val="24"/>
                <w:szCs w:val="24"/>
                <w:lang w:eastAsia="en-US"/>
              </w:rPr>
              <w:t>ΠΡΟΜΗΘΕΥΤΗΣ</w:t>
            </w:r>
          </w:p>
        </w:tc>
      </w:tr>
      <w:tr w:rsidR="000C5A51" w:rsidRPr="000A1830" w14:paraId="7C81C307" w14:textId="77777777" w:rsidTr="00811258">
        <w:tc>
          <w:tcPr>
            <w:tcW w:w="1134" w:type="dxa"/>
          </w:tcPr>
          <w:p w14:paraId="7D60103A" w14:textId="77777777" w:rsidR="000C5A51" w:rsidRPr="000A1830" w:rsidRDefault="000C5A51" w:rsidP="00811258">
            <w:pPr>
              <w:widowControl/>
              <w:autoSpaceDE/>
              <w:autoSpaceDN/>
              <w:adjustRightInd/>
              <w:spacing w:line="360" w:lineRule="auto"/>
              <w:rPr>
                <w:rFonts w:ascii="Arial Narrow" w:hAnsi="Arial Narrow" w:cs="Arial"/>
                <w:bCs/>
                <w:i/>
                <w:sz w:val="24"/>
                <w:szCs w:val="24"/>
                <w:lang w:eastAsia="en-US"/>
              </w:rPr>
            </w:pPr>
            <w:r w:rsidRPr="000A1830">
              <w:rPr>
                <w:rFonts w:ascii="Arial Narrow" w:hAnsi="Arial Narrow" w:cs="Arial"/>
                <w:bCs/>
                <w:i/>
                <w:sz w:val="24"/>
                <w:szCs w:val="24"/>
                <w:lang w:eastAsia="en-US"/>
              </w:rPr>
              <w:t>Ε</w:t>
            </w:r>
            <w:r w:rsidRPr="000A1830">
              <w:rPr>
                <w:rFonts w:ascii="Arial Narrow" w:hAnsi="Arial Narrow" w:cs="Arial"/>
                <w:bCs/>
                <w:i/>
                <w:sz w:val="24"/>
                <w:szCs w:val="24"/>
                <w:vertAlign w:val="subscript"/>
                <w:lang w:eastAsia="en-US"/>
              </w:rPr>
              <w:t>3</w:t>
            </w:r>
          </w:p>
        </w:tc>
        <w:tc>
          <w:tcPr>
            <w:tcW w:w="2977" w:type="dxa"/>
          </w:tcPr>
          <w:p w14:paraId="695B720F" w14:textId="77777777" w:rsidR="000C5A51" w:rsidRPr="000A1830" w:rsidRDefault="000C5A51" w:rsidP="00811258">
            <w:pPr>
              <w:widowControl/>
              <w:autoSpaceDE/>
              <w:autoSpaceDN/>
              <w:adjustRightInd/>
              <w:spacing w:line="360" w:lineRule="auto"/>
              <w:rPr>
                <w:rFonts w:ascii="Arial Narrow" w:hAnsi="Arial Narrow" w:cs="Arial"/>
                <w:bCs/>
                <w:i/>
                <w:sz w:val="24"/>
                <w:szCs w:val="24"/>
                <w:lang w:eastAsia="en-US"/>
              </w:rPr>
            </w:pPr>
            <w:r w:rsidRPr="000A1830">
              <w:rPr>
                <w:rFonts w:ascii="Arial Narrow" w:hAnsi="Arial Narrow" w:cs="Arial"/>
                <w:bCs/>
                <w:i/>
                <w:sz w:val="24"/>
                <w:szCs w:val="24"/>
                <w:lang w:eastAsia="en-US"/>
              </w:rPr>
              <w:t>ΕΙΔΗ ΚΡΕΟΠΩΛΕΙΟΥ</w:t>
            </w:r>
          </w:p>
        </w:tc>
        <w:tc>
          <w:tcPr>
            <w:tcW w:w="5103" w:type="dxa"/>
          </w:tcPr>
          <w:p w14:paraId="7433A65A" w14:textId="77777777" w:rsidR="000C5A51" w:rsidRPr="000A1830" w:rsidRDefault="000C5A51" w:rsidP="00811258">
            <w:pPr>
              <w:widowControl/>
              <w:autoSpaceDE/>
              <w:autoSpaceDN/>
              <w:adjustRightInd/>
              <w:spacing w:line="360" w:lineRule="auto"/>
              <w:rPr>
                <w:rFonts w:ascii="Arial Narrow" w:hAnsi="Arial Narrow" w:cs="Arial"/>
                <w:bCs/>
                <w:i/>
                <w:sz w:val="24"/>
                <w:szCs w:val="24"/>
                <w:lang w:eastAsia="en-US"/>
              </w:rPr>
            </w:pPr>
            <w:r w:rsidRPr="000A1830">
              <w:rPr>
                <w:rFonts w:ascii="Arial Narrow" w:hAnsi="Arial Narrow" w:cs="Arial"/>
                <w:bCs/>
                <w:i/>
                <w:sz w:val="24"/>
                <w:szCs w:val="24"/>
                <w:lang w:eastAsia="en-US"/>
              </w:rPr>
              <w:t>ΑΜΑΝΤΑ</w:t>
            </w:r>
          </w:p>
        </w:tc>
      </w:tr>
      <w:tr w:rsidR="000C5A51" w:rsidRPr="000A1830" w14:paraId="1B943307" w14:textId="77777777" w:rsidTr="00811258">
        <w:tc>
          <w:tcPr>
            <w:tcW w:w="1134" w:type="dxa"/>
          </w:tcPr>
          <w:p w14:paraId="1923D8F5"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Ζ</w:t>
            </w:r>
            <w:r w:rsidRPr="000A1830">
              <w:rPr>
                <w:rFonts w:ascii="Arial Narrow" w:hAnsi="Arial Narrow" w:cs="Arial"/>
                <w:bCs/>
                <w:i/>
                <w:sz w:val="24"/>
                <w:szCs w:val="24"/>
                <w:vertAlign w:val="subscript"/>
                <w:lang w:eastAsia="en-US"/>
              </w:rPr>
              <w:t>3</w:t>
            </w:r>
          </w:p>
        </w:tc>
        <w:tc>
          <w:tcPr>
            <w:tcW w:w="2977" w:type="dxa"/>
          </w:tcPr>
          <w:p w14:paraId="0F46FAC2" w14:textId="77777777" w:rsidR="000C5A51" w:rsidRPr="000A1830" w:rsidRDefault="000C5A51" w:rsidP="00811258">
            <w:pPr>
              <w:widowControl/>
              <w:autoSpaceDE/>
              <w:autoSpaceDN/>
              <w:adjustRightInd/>
              <w:spacing w:line="360" w:lineRule="auto"/>
              <w:jc w:val="both"/>
              <w:rPr>
                <w:rFonts w:ascii="Arial Narrow" w:hAnsi="Arial Narrow" w:cs="Arial"/>
                <w:bCs/>
                <w:i/>
                <w:sz w:val="24"/>
                <w:szCs w:val="24"/>
                <w:lang w:eastAsia="en-US"/>
              </w:rPr>
            </w:pPr>
            <w:r w:rsidRPr="000A1830">
              <w:rPr>
                <w:rFonts w:ascii="Arial Narrow" w:hAnsi="Arial Narrow" w:cs="Arial"/>
                <w:bCs/>
                <w:i/>
                <w:sz w:val="24"/>
                <w:szCs w:val="24"/>
                <w:lang w:eastAsia="en-US"/>
              </w:rPr>
              <w:t>ΕΙΔΗ ΠΑΝΤΟΠΩΛΕΙΟΥ</w:t>
            </w:r>
          </w:p>
        </w:tc>
        <w:tc>
          <w:tcPr>
            <w:tcW w:w="5103" w:type="dxa"/>
          </w:tcPr>
          <w:p w14:paraId="310EB075" w14:textId="77777777" w:rsidR="000C5A51" w:rsidRPr="000A1830" w:rsidRDefault="000C5A51" w:rsidP="00811258">
            <w:pPr>
              <w:widowControl/>
              <w:autoSpaceDE/>
              <w:autoSpaceDN/>
              <w:adjustRightInd/>
              <w:spacing w:line="360" w:lineRule="auto"/>
              <w:jc w:val="both"/>
              <w:rPr>
                <w:rFonts w:ascii="Arial Narrow" w:hAnsi="Arial Narrow"/>
                <w:i/>
                <w:color w:val="000000"/>
                <w:sz w:val="24"/>
                <w:szCs w:val="24"/>
              </w:rPr>
            </w:pPr>
            <w:r w:rsidRPr="000A1830">
              <w:rPr>
                <w:rFonts w:ascii="Arial Narrow" w:hAnsi="Arial Narrow"/>
                <w:i/>
                <w:color w:val="000000"/>
                <w:sz w:val="24"/>
                <w:szCs w:val="24"/>
              </w:rPr>
              <w:t xml:space="preserve">ΑΜΑΝΤΑ </w:t>
            </w:r>
          </w:p>
        </w:tc>
      </w:tr>
    </w:tbl>
    <w:p w14:paraId="1F7641B3" w14:textId="77777777" w:rsidR="000C5A51" w:rsidRPr="000A1830" w:rsidRDefault="000C5A51" w:rsidP="000C5A51">
      <w:pPr>
        <w:widowControl/>
        <w:autoSpaceDE/>
        <w:autoSpaceDN/>
        <w:adjustRightInd/>
        <w:spacing w:line="360" w:lineRule="auto"/>
        <w:rPr>
          <w:rFonts w:ascii="Calibri" w:hAnsi="Calibri" w:cs="Arial"/>
          <w:i/>
          <w:sz w:val="22"/>
          <w:szCs w:val="22"/>
        </w:rPr>
      </w:pPr>
    </w:p>
    <w:p w14:paraId="16C345AC" w14:textId="77777777" w:rsidR="000C5A51" w:rsidRPr="000A1830" w:rsidRDefault="000C5A51" w:rsidP="000C5A51">
      <w:pPr>
        <w:widowControl/>
        <w:autoSpaceDE/>
        <w:autoSpaceDN/>
        <w:adjustRightInd/>
        <w:spacing w:line="360" w:lineRule="auto"/>
        <w:jc w:val="both"/>
        <w:rPr>
          <w:rFonts w:ascii="Calibri" w:hAnsi="Calibri" w:cs="Tahoma"/>
          <w:i/>
          <w:sz w:val="22"/>
          <w:szCs w:val="22"/>
        </w:rPr>
      </w:pPr>
      <w:r w:rsidRPr="000A1830">
        <w:rPr>
          <w:rFonts w:ascii="Calibri" w:hAnsi="Calibri" w:cs="Tahoma"/>
          <w:i/>
          <w:sz w:val="22"/>
          <w:szCs w:val="22"/>
        </w:rPr>
        <w:t>Σε αυτό το σημείο η Επιτροπή ολοκλήρωσε το έργο της, συνέταξε το παρόν πρακτικό, το οποίο και υπογράφει σε δύο (2) αντίγραφα και διαβιβάζεται προς έγκριση στην Οικονομική Επιτροπή, σύμφωνα με τις διατάξεις του άρθρου 72 του Ν.3852/2010.</w:t>
      </w:r>
    </w:p>
    <w:p w14:paraId="5C54A290" w14:textId="77777777" w:rsidR="000C5A51" w:rsidRPr="000427A3" w:rsidRDefault="000C5A51" w:rsidP="000C5A51">
      <w:pPr>
        <w:keepNext/>
        <w:spacing w:line="360" w:lineRule="auto"/>
        <w:ind w:firstLine="720"/>
        <w:jc w:val="both"/>
        <w:outlineLvl w:val="0"/>
        <w:rPr>
          <w:rFonts w:ascii="Calibri" w:hAnsi="Calibri" w:cs="Calibri"/>
          <w:sz w:val="22"/>
          <w:szCs w:val="22"/>
        </w:rPr>
      </w:pPr>
      <w:r w:rsidRPr="000427A3">
        <w:rPr>
          <w:rFonts w:ascii="Calibri" w:hAnsi="Calibri" w:cs="Calibri"/>
          <w:bCs/>
          <w:kern w:val="32"/>
          <w:sz w:val="22"/>
          <w:szCs w:val="22"/>
        </w:rPr>
        <w:t>Κατόπιν των ανωτέρω,</w:t>
      </w:r>
      <w:r w:rsidRPr="000427A3">
        <w:rPr>
          <w:rFonts w:ascii="Calibri" w:hAnsi="Calibri" w:cs="Calibri"/>
          <w:sz w:val="22"/>
          <w:szCs w:val="22"/>
        </w:rPr>
        <w:t xml:space="preserve"> ο κος Πρόεδρος κάλεσε τα μέλη της Οικονομικής Επιτροπής να αποφασίσουν σχετικά.</w:t>
      </w:r>
    </w:p>
    <w:p w14:paraId="35ED484D" w14:textId="77777777" w:rsidR="000C5A51" w:rsidRPr="00F25E26" w:rsidRDefault="000C5A51" w:rsidP="000C5A51">
      <w:pPr>
        <w:spacing w:line="360" w:lineRule="auto"/>
        <w:jc w:val="center"/>
        <w:rPr>
          <w:rFonts w:ascii="Calibri" w:hAnsi="Calibri" w:cs="Calibri"/>
          <w:b/>
          <w:sz w:val="22"/>
          <w:szCs w:val="22"/>
        </w:rPr>
      </w:pPr>
      <w:r w:rsidRPr="00F25E26">
        <w:rPr>
          <w:rFonts w:ascii="Calibri" w:hAnsi="Calibri" w:cs="Calibri"/>
          <w:b/>
          <w:sz w:val="22"/>
          <w:szCs w:val="22"/>
        </w:rPr>
        <w:t>Η Οικονομική Επιτροπή</w:t>
      </w:r>
    </w:p>
    <w:p w14:paraId="6AFB9194" w14:textId="77777777" w:rsidR="000C5A51" w:rsidRPr="00F25E26" w:rsidRDefault="000C5A51" w:rsidP="000C5A51">
      <w:pPr>
        <w:spacing w:line="360" w:lineRule="auto"/>
        <w:ind w:left="3"/>
        <w:jc w:val="both"/>
        <w:rPr>
          <w:rFonts w:ascii="Calibri" w:hAnsi="Calibri" w:cs="Calibri"/>
          <w:sz w:val="22"/>
          <w:szCs w:val="22"/>
        </w:rPr>
      </w:pPr>
      <w:r w:rsidRPr="00F25E26">
        <w:rPr>
          <w:rFonts w:ascii="Calibri" w:hAnsi="Calibri" w:cs="Calibri"/>
          <w:sz w:val="22"/>
          <w:szCs w:val="22"/>
        </w:rPr>
        <w:t>αφού άκουσε την εισήγηση του κου Προέδρου, έλαβε υπόψη:</w:t>
      </w:r>
    </w:p>
    <w:p w14:paraId="500CD247" w14:textId="77777777" w:rsidR="000C5A51" w:rsidRPr="00172DB0" w:rsidRDefault="000C5A51" w:rsidP="000C5A51">
      <w:pPr>
        <w:pStyle w:val="a6"/>
        <w:widowControl/>
        <w:numPr>
          <w:ilvl w:val="0"/>
          <w:numId w:val="69"/>
        </w:numPr>
        <w:autoSpaceDE/>
        <w:autoSpaceDN/>
        <w:adjustRightInd/>
        <w:spacing w:after="0" w:line="360" w:lineRule="auto"/>
        <w:ind w:left="57" w:firstLine="113"/>
        <w:jc w:val="both"/>
        <w:rPr>
          <w:rFonts w:ascii="Calibri" w:hAnsi="Calibri" w:cs="Calibri"/>
          <w:bCs/>
          <w:sz w:val="22"/>
          <w:szCs w:val="22"/>
        </w:rPr>
      </w:pPr>
      <w:r w:rsidRPr="00172DB0">
        <w:rPr>
          <w:rFonts w:ascii="Calibri" w:hAnsi="Calibri" w:cs="Calibri"/>
          <w:sz w:val="22"/>
          <w:szCs w:val="22"/>
        </w:rPr>
        <w:t xml:space="preserve">Τις διατάξεις της παρ.1 του άρθρου 72 του Ν.3852/2010, όπως </w:t>
      </w:r>
      <w:r w:rsidRPr="00172DB0">
        <w:rPr>
          <w:rFonts w:ascii="Calibri" w:hAnsi="Calibri" w:cs="Calibri"/>
          <w:iCs/>
          <w:sz w:val="22"/>
          <w:szCs w:val="22"/>
        </w:rPr>
        <w:t>αντικαταστάθηκε με την παρ.1 του άρθρου 40 του Ν.4735/2020 και ισχύει,</w:t>
      </w:r>
    </w:p>
    <w:p w14:paraId="16EBBCD8" w14:textId="77777777" w:rsidR="000C5A51" w:rsidRPr="00172DB0" w:rsidRDefault="000C5A51" w:rsidP="000C5A51">
      <w:pPr>
        <w:pStyle w:val="a6"/>
        <w:widowControl/>
        <w:numPr>
          <w:ilvl w:val="0"/>
          <w:numId w:val="69"/>
        </w:numPr>
        <w:autoSpaceDE/>
        <w:autoSpaceDN/>
        <w:adjustRightInd/>
        <w:spacing w:after="0" w:line="360" w:lineRule="auto"/>
        <w:ind w:left="57" w:firstLine="113"/>
        <w:jc w:val="both"/>
        <w:rPr>
          <w:rFonts w:ascii="Calibri" w:hAnsi="Calibri" w:cs="Calibri"/>
          <w:bCs/>
          <w:sz w:val="22"/>
          <w:szCs w:val="22"/>
        </w:rPr>
      </w:pPr>
      <w:r w:rsidRPr="00172DB0">
        <w:rPr>
          <w:rFonts w:ascii="Calibri" w:hAnsi="Calibri" w:cs="Calibri"/>
          <w:bCs/>
          <w:sz w:val="22"/>
          <w:szCs w:val="22"/>
        </w:rPr>
        <w:t xml:space="preserve">Την υπ’ αριθμ. </w:t>
      </w:r>
      <w:r>
        <w:rPr>
          <w:rFonts w:ascii="Calibri" w:hAnsi="Calibri" w:cs="Calibri"/>
          <w:bCs/>
          <w:sz w:val="22"/>
          <w:szCs w:val="22"/>
        </w:rPr>
        <w:t>333/2021</w:t>
      </w:r>
      <w:r w:rsidRPr="00172DB0">
        <w:rPr>
          <w:rFonts w:ascii="Calibri" w:hAnsi="Calibri" w:cs="Calibri"/>
          <w:bCs/>
          <w:sz w:val="22"/>
          <w:szCs w:val="22"/>
        </w:rPr>
        <w:t xml:space="preserve"> </w:t>
      </w:r>
      <w:r w:rsidRPr="00172DB0">
        <w:rPr>
          <w:rFonts w:ascii="Calibri" w:hAnsi="Calibri" w:cs="Calibri"/>
          <w:sz w:val="22"/>
          <w:szCs w:val="22"/>
        </w:rPr>
        <w:t>Διακήρυξη Ανοικτού Ηλεκτρονικού Διαγωνισμού και τα παραρτήματα αυτής</w:t>
      </w:r>
    </w:p>
    <w:p w14:paraId="6CB87625" w14:textId="77777777" w:rsidR="000C5A51" w:rsidRPr="00F25E26" w:rsidRDefault="000C5A51" w:rsidP="000C5A51">
      <w:pPr>
        <w:widowControl/>
        <w:numPr>
          <w:ilvl w:val="0"/>
          <w:numId w:val="69"/>
        </w:numPr>
        <w:autoSpaceDE/>
        <w:autoSpaceDN/>
        <w:adjustRightInd/>
        <w:spacing w:line="360" w:lineRule="auto"/>
        <w:ind w:left="57" w:firstLine="113"/>
        <w:jc w:val="both"/>
        <w:rPr>
          <w:rFonts w:ascii="Calibri" w:hAnsi="Calibri" w:cs="Calibri"/>
          <w:bCs/>
          <w:sz w:val="22"/>
          <w:szCs w:val="22"/>
        </w:rPr>
      </w:pPr>
      <w:r w:rsidRPr="00F25E26">
        <w:rPr>
          <w:rFonts w:ascii="Calibri" w:hAnsi="Calibri" w:cs="Calibri"/>
          <w:bCs/>
          <w:sz w:val="22"/>
          <w:szCs w:val="22"/>
        </w:rPr>
        <w:t xml:space="preserve">Την υπ’ αριθμ. </w:t>
      </w:r>
      <w:r>
        <w:rPr>
          <w:rFonts w:ascii="Calibri" w:hAnsi="Calibri" w:cs="Calibri"/>
          <w:bCs/>
          <w:sz w:val="22"/>
          <w:szCs w:val="22"/>
        </w:rPr>
        <w:t>215/2021</w:t>
      </w:r>
      <w:r w:rsidRPr="00F25E26">
        <w:rPr>
          <w:rFonts w:ascii="Calibri" w:hAnsi="Calibri" w:cs="Calibri"/>
          <w:bCs/>
          <w:sz w:val="22"/>
          <w:szCs w:val="22"/>
        </w:rPr>
        <w:t xml:space="preserve"> απόφαση Οικονομι</w:t>
      </w:r>
      <w:r>
        <w:rPr>
          <w:rFonts w:ascii="Calibri" w:hAnsi="Calibri" w:cs="Calibri"/>
          <w:bCs/>
          <w:sz w:val="22"/>
          <w:szCs w:val="22"/>
        </w:rPr>
        <w:t>κής Επιτροπής Δήμου Λαυρεωτικής</w:t>
      </w:r>
    </w:p>
    <w:p w14:paraId="7B9954CF" w14:textId="77777777" w:rsidR="000C5A51" w:rsidRPr="00243A02" w:rsidRDefault="000C5A51" w:rsidP="000C5A51">
      <w:pPr>
        <w:widowControl/>
        <w:numPr>
          <w:ilvl w:val="0"/>
          <w:numId w:val="69"/>
        </w:numPr>
        <w:autoSpaceDE/>
        <w:autoSpaceDN/>
        <w:adjustRightInd/>
        <w:spacing w:line="360" w:lineRule="auto"/>
        <w:ind w:left="57" w:firstLine="113"/>
        <w:jc w:val="both"/>
        <w:rPr>
          <w:rFonts w:ascii="Calibri" w:hAnsi="Calibri" w:cs="Calibri"/>
          <w:sz w:val="22"/>
          <w:szCs w:val="22"/>
        </w:rPr>
      </w:pPr>
      <w:r w:rsidRPr="00243B51">
        <w:rPr>
          <w:rFonts w:ascii="Calibri" w:hAnsi="Calibri" w:cs="Calibri"/>
          <w:bCs/>
          <w:sz w:val="22"/>
          <w:szCs w:val="22"/>
        </w:rPr>
        <w:t xml:space="preserve">Τους φακέλους δικαιολογητικών κατακύρωσης </w:t>
      </w:r>
      <w:r>
        <w:rPr>
          <w:rFonts w:ascii="Calibri" w:hAnsi="Calibri" w:cs="Calibri"/>
          <w:bCs/>
          <w:sz w:val="22"/>
          <w:szCs w:val="22"/>
        </w:rPr>
        <w:t>που κατατέθηκαν από τους</w:t>
      </w:r>
      <w:r w:rsidRPr="00243B51">
        <w:rPr>
          <w:rFonts w:ascii="Calibri" w:hAnsi="Calibri" w:cs="Calibri"/>
          <w:bCs/>
          <w:sz w:val="22"/>
          <w:szCs w:val="22"/>
        </w:rPr>
        <w:t xml:space="preserve"> Οικονομικ</w:t>
      </w:r>
      <w:r>
        <w:rPr>
          <w:rFonts w:ascii="Calibri" w:hAnsi="Calibri" w:cs="Calibri"/>
          <w:bCs/>
          <w:sz w:val="22"/>
          <w:szCs w:val="22"/>
        </w:rPr>
        <w:t>ούς Φορείς</w:t>
      </w:r>
      <w:r w:rsidRPr="00243B51">
        <w:rPr>
          <w:rFonts w:ascii="Calibri" w:hAnsi="Calibri" w:cs="Calibri"/>
          <w:bCs/>
          <w:sz w:val="22"/>
          <w:szCs w:val="22"/>
        </w:rPr>
        <w:t xml:space="preserve"> </w:t>
      </w:r>
      <w:r w:rsidRPr="00843233">
        <w:rPr>
          <w:rFonts w:ascii="Calibri" w:hAnsi="Calibri" w:cs="Calibri"/>
          <w:sz w:val="22"/>
          <w:szCs w:val="22"/>
        </w:rPr>
        <w:t xml:space="preserve">, </w:t>
      </w:r>
      <w:r w:rsidRPr="004B6C83">
        <w:rPr>
          <w:rFonts w:ascii="Calibri" w:hAnsi="Calibri" w:cs="Calibri"/>
          <w:bCs/>
          <w:sz w:val="22"/>
          <w:szCs w:val="22"/>
          <w:lang w:eastAsia="x-none"/>
        </w:rPr>
        <w:t>ΝΙΚΟΛΑΟΣ ΠΟΝΤΙΚΑΣ ΚΑΙ ΣΙΑ Ε</w:t>
      </w:r>
      <w:r>
        <w:rPr>
          <w:rFonts w:ascii="Calibri" w:hAnsi="Calibri" w:cs="Calibri"/>
          <w:bCs/>
          <w:sz w:val="22"/>
          <w:szCs w:val="22"/>
          <w:lang w:eastAsia="x-none"/>
        </w:rPr>
        <w:t>.</w:t>
      </w:r>
      <w:r w:rsidRPr="004B6C83">
        <w:rPr>
          <w:rFonts w:ascii="Calibri" w:hAnsi="Calibri" w:cs="Calibri"/>
          <w:bCs/>
          <w:sz w:val="22"/>
          <w:szCs w:val="22"/>
          <w:lang w:eastAsia="x-none"/>
        </w:rPr>
        <w:t>Ε</w:t>
      </w:r>
      <w:r>
        <w:rPr>
          <w:rFonts w:ascii="Calibri" w:hAnsi="Calibri" w:cs="Calibri"/>
          <w:bCs/>
          <w:sz w:val="22"/>
          <w:szCs w:val="22"/>
          <w:lang w:eastAsia="x-none"/>
        </w:rPr>
        <w:t>.</w:t>
      </w:r>
      <w:r w:rsidRPr="004B6C83">
        <w:rPr>
          <w:rFonts w:ascii="Calibri" w:hAnsi="Calibri" w:cs="Calibri"/>
          <w:bCs/>
          <w:sz w:val="22"/>
          <w:szCs w:val="22"/>
          <w:lang w:eastAsia="x-none"/>
        </w:rPr>
        <w:t>,</w:t>
      </w:r>
      <w:r>
        <w:rPr>
          <w:rFonts w:ascii="Calibri" w:hAnsi="Calibri" w:cs="Calibri"/>
          <w:bCs/>
          <w:sz w:val="22"/>
          <w:szCs w:val="22"/>
          <w:lang w:eastAsia="x-none"/>
        </w:rPr>
        <w:t xml:space="preserve"> </w:t>
      </w:r>
      <w:r>
        <w:rPr>
          <w:rFonts w:ascii="Calibri" w:hAnsi="Calibri" w:cs="Calibri"/>
          <w:bCs/>
          <w:sz w:val="22"/>
          <w:szCs w:val="22"/>
        </w:rPr>
        <w:t>ΑΜΑΝΤΑ Α.Ε.</w:t>
      </w:r>
      <w:r w:rsidRPr="00843233">
        <w:rPr>
          <w:rFonts w:ascii="Calibri" w:hAnsi="Calibri" w:cs="Calibri"/>
          <w:bCs/>
          <w:sz w:val="22"/>
          <w:szCs w:val="22"/>
        </w:rPr>
        <w:t xml:space="preserve"> και ΒΑΜΒΑΚΟΥΣΗΣ &amp; ΥΙΟΙ Ο.Ε</w:t>
      </w:r>
      <w:r>
        <w:rPr>
          <w:rFonts w:ascii="Calibri" w:hAnsi="Calibri" w:cs="Calibri"/>
          <w:bCs/>
          <w:sz w:val="22"/>
          <w:szCs w:val="22"/>
        </w:rPr>
        <w:t>.</w:t>
      </w:r>
      <w:r w:rsidRPr="00243A02">
        <w:rPr>
          <w:rFonts w:ascii="Calibri" w:hAnsi="Calibri" w:cs="Calibri"/>
          <w:bCs/>
          <w:sz w:val="22"/>
          <w:szCs w:val="22"/>
        </w:rPr>
        <w:t xml:space="preserve"> </w:t>
      </w:r>
    </w:p>
    <w:p w14:paraId="445794A4" w14:textId="77777777" w:rsidR="000C5A51" w:rsidRPr="00243B51" w:rsidRDefault="000C5A51" w:rsidP="000C5A51">
      <w:pPr>
        <w:widowControl/>
        <w:numPr>
          <w:ilvl w:val="0"/>
          <w:numId w:val="69"/>
        </w:numPr>
        <w:autoSpaceDE/>
        <w:autoSpaceDN/>
        <w:adjustRightInd/>
        <w:spacing w:line="360" w:lineRule="auto"/>
        <w:ind w:left="57" w:firstLine="113"/>
        <w:jc w:val="both"/>
        <w:rPr>
          <w:rFonts w:ascii="Calibri" w:hAnsi="Calibri" w:cs="Calibri"/>
          <w:sz w:val="22"/>
          <w:szCs w:val="22"/>
        </w:rPr>
      </w:pPr>
      <w:r w:rsidRPr="00243B51">
        <w:rPr>
          <w:rFonts w:ascii="Calibri" w:hAnsi="Calibri" w:cs="Calibri"/>
          <w:bCs/>
          <w:sz w:val="22"/>
          <w:szCs w:val="22"/>
        </w:rPr>
        <w:t xml:space="preserve">Το με ημερομηνία </w:t>
      </w:r>
      <w:r>
        <w:rPr>
          <w:rFonts w:ascii="Calibri" w:hAnsi="Calibri" w:cs="Calibri"/>
          <w:bCs/>
          <w:sz w:val="22"/>
          <w:szCs w:val="22"/>
        </w:rPr>
        <w:t xml:space="preserve">02.11.2021 </w:t>
      </w:r>
      <w:r w:rsidRPr="00243B51">
        <w:rPr>
          <w:rFonts w:ascii="Calibri" w:hAnsi="Calibri" w:cs="Calibri"/>
          <w:bCs/>
          <w:sz w:val="22"/>
          <w:szCs w:val="22"/>
        </w:rPr>
        <w:t>πρακτικό Νο</w:t>
      </w:r>
      <w:r>
        <w:rPr>
          <w:rFonts w:ascii="Calibri" w:hAnsi="Calibri" w:cs="Calibri"/>
          <w:bCs/>
          <w:sz w:val="22"/>
          <w:szCs w:val="22"/>
        </w:rPr>
        <w:t>3</w:t>
      </w:r>
      <w:r w:rsidRPr="00243B51">
        <w:rPr>
          <w:rFonts w:ascii="Calibri" w:hAnsi="Calibri" w:cs="Calibri"/>
          <w:bCs/>
          <w:sz w:val="22"/>
          <w:szCs w:val="22"/>
        </w:rPr>
        <w:t xml:space="preserve"> της Επιτροπής Διενέργειας Διαγωνισμού</w:t>
      </w:r>
    </w:p>
    <w:p w14:paraId="6EEE32C3" w14:textId="77777777" w:rsidR="000C5A51" w:rsidRPr="00F25E26" w:rsidRDefault="000C5A51" w:rsidP="000C5A51">
      <w:pPr>
        <w:spacing w:line="360" w:lineRule="auto"/>
        <w:ind w:left="170"/>
        <w:jc w:val="both"/>
        <w:rPr>
          <w:rFonts w:ascii="Calibri" w:hAnsi="Calibri" w:cs="Calibri"/>
          <w:sz w:val="22"/>
          <w:szCs w:val="22"/>
        </w:rPr>
      </w:pPr>
      <w:r w:rsidRPr="00F25E26">
        <w:rPr>
          <w:rFonts w:ascii="Calibri" w:hAnsi="Calibri" w:cs="Calibri"/>
          <w:sz w:val="22"/>
          <w:szCs w:val="22"/>
        </w:rPr>
        <w:t>και έπειτα από διαλογική συζήτηση</w:t>
      </w:r>
    </w:p>
    <w:p w14:paraId="431E6537" w14:textId="77777777" w:rsidR="000C5A51" w:rsidRDefault="000C5A51" w:rsidP="000C5A51">
      <w:pPr>
        <w:spacing w:line="360" w:lineRule="auto"/>
        <w:jc w:val="center"/>
        <w:rPr>
          <w:rFonts w:ascii="Calibri" w:hAnsi="Calibri" w:cs="Calibri"/>
          <w:b/>
          <w:spacing w:val="40"/>
          <w:sz w:val="22"/>
          <w:szCs w:val="22"/>
        </w:rPr>
      </w:pPr>
      <w:r w:rsidRPr="00F25E26">
        <w:rPr>
          <w:rFonts w:ascii="Calibri" w:hAnsi="Calibri" w:cs="Calibri"/>
          <w:b/>
          <w:spacing w:val="40"/>
          <w:sz w:val="22"/>
          <w:szCs w:val="22"/>
        </w:rPr>
        <w:t>αποφασίζει ομόφωνα</w:t>
      </w:r>
    </w:p>
    <w:p w14:paraId="001DCAEC" w14:textId="77777777" w:rsidR="000C5A51" w:rsidRPr="005A6F87" w:rsidRDefault="000C5A51" w:rsidP="000C5A51">
      <w:pPr>
        <w:spacing w:line="360" w:lineRule="auto"/>
        <w:jc w:val="both"/>
        <w:rPr>
          <w:rFonts w:ascii="Calibri" w:hAnsi="Calibri" w:cs="Calibri"/>
          <w:bCs/>
          <w:sz w:val="22"/>
          <w:szCs w:val="22"/>
        </w:rPr>
      </w:pPr>
      <w:r w:rsidRPr="005A6F87">
        <w:rPr>
          <w:rFonts w:ascii="Calibri" w:hAnsi="Calibri" w:cs="Calibri"/>
          <w:b/>
          <w:sz w:val="22"/>
          <w:szCs w:val="22"/>
        </w:rPr>
        <w:t>(α)</w:t>
      </w:r>
      <w:r>
        <w:rPr>
          <w:rFonts w:ascii="Calibri" w:hAnsi="Calibri" w:cs="Calibri"/>
          <w:sz w:val="22"/>
          <w:szCs w:val="22"/>
        </w:rPr>
        <w:t xml:space="preserve"> εγκρίνει το πρακτικό Νο3</w:t>
      </w:r>
      <w:r w:rsidRPr="005A6F87">
        <w:rPr>
          <w:rFonts w:ascii="Calibri" w:hAnsi="Calibri" w:cs="Calibri"/>
          <w:sz w:val="22"/>
          <w:szCs w:val="22"/>
        </w:rPr>
        <w:t xml:space="preserve"> της Επιτροπής Διαγωνισμού σχετικά με τον έλεγχο των δικαιολογητικών κατακύρωσης που υποβλήθηκαν από τους προσωρινούς αναδόχους Οικονομικούς Φορείς:  </w:t>
      </w:r>
      <w:r w:rsidRPr="004B6C83">
        <w:rPr>
          <w:rFonts w:ascii="Calibri" w:hAnsi="Calibri" w:cs="Calibri"/>
          <w:bCs/>
          <w:sz w:val="22"/>
          <w:szCs w:val="22"/>
          <w:lang w:eastAsia="x-none"/>
        </w:rPr>
        <w:t>ΑΜΑΝΤΑ ΕΜΠΟΡΙΚΗ ΕΙΣΑΓΩΓΙΚΗ ΚΑΙ ΕΞΑΓΩΓΙΚΗ ΑΝΩΝΥΜΗ ΕΤΑΙΡΕΙΑ ΤΡΟΦΙΜΩΝ, ΚΑΤΑΣΚΕΥΑΣΤΙΚΗ ΞΕΝΟΔΟΧΕΙΑΚΗ ΜΕΣΙΤΙΚΗ</w:t>
      </w:r>
      <w:r>
        <w:rPr>
          <w:rFonts w:ascii="Calibri" w:hAnsi="Calibri" w:cs="Calibri"/>
          <w:bCs/>
          <w:sz w:val="22"/>
          <w:szCs w:val="22"/>
          <w:lang w:eastAsia="x-none"/>
        </w:rPr>
        <w:t xml:space="preserve">, </w:t>
      </w:r>
      <w:r w:rsidRPr="00691E49">
        <w:rPr>
          <w:rFonts w:ascii="Calibri" w:hAnsi="Calibri" w:cs="Calibri"/>
          <w:bCs/>
          <w:sz w:val="22"/>
          <w:szCs w:val="22"/>
          <w:lang w:eastAsia="x-none"/>
        </w:rPr>
        <w:t>ΝΙΚΟΛΑΟΣ ΠΟΝΤΙΚΑΣ ΚΑΙ ΣΙΑ Ε</w:t>
      </w:r>
      <w:r>
        <w:rPr>
          <w:rFonts w:ascii="Calibri" w:hAnsi="Calibri" w:cs="Calibri"/>
          <w:bCs/>
          <w:sz w:val="22"/>
          <w:szCs w:val="22"/>
          <w:lang w:eastAsia="x-none"/>
        </w:rPr>
        <w:t>.</w:t>
      </w:r>
      <w:r w:rsidRPr="00691E49">
        <w:rPr>
          <w:rFonts w:ascii="Calibri" w:hAnsi="Calibri" w:cs="Calibri"/>
          <w:bCs/>
          <w:sz w:val="22"/>
          <w:szCs w:val="22"/>
          <w:lang w:eastAsia="x-none"/>
        </w:rPr>
        <w:t>Ε</w:t>
      </w:r>
      <w:r>
        <w:rPr>
          <w:rFonts w:ascii="Calibri" w:hAnsi="Calibri" w:cs="Calibri"/>
          <w:bCs/>
          <w:sz w:val="22"/>
          <w:szCs w:val="22"/>
          <w:lang w:eastAsia="x-none"/>
        </w:rPr>
        <w:t>.</w:t>
      </w:r>
      <w:r w:rsidRPr="00843233">
        <w:rPr>
          <w:rFonts w:ascii="Calibri" w:hAnsi="Calibri" w:cs="Calibri"/>
          <w:bCs/>
          <w:sz w:val="22"/>
          <w:szCs w:val="22"/>
        </w:rPr>
        <w:t xml:space="preserve"> και ΒΑΜΒΑΚΟΥΣΗΣ &amp; ΥΙΟΙ Ο.Ε</w:t>
      </w:r>
      <w:r w:rsidRPr="005A6F87">
        <w:rPr>
          <w:rFonts w:ascii="Calibri" w:hAnsi="Calibri" w:cs="Calibri"/>
          <w:bCs/>
          <w:sz w:val="22"/>
          <w:szCs w:val="22"/>
        </w:rPr>
        <w:t>.</w:t>
      </w:r>
    </w:p>
    <w:p w14:paraId="11FE6E58" w14:textId="77777777" w:rsidR="000C5A51" w:rsidRDefault="000C5A51" w:rsidP="000C5A51">
      <w:pPr>
        <w:spacing w:line="360" w:lineRule="auto"/>
        <w:jc w:val="both"/>
        <w:rPr>
          <w:rFonts w:ascii="Calibri" w:hAnsi="Calibri" w:cs="Calibri"/>
          <w:bCs/>
          <w:sz w:val="22"/>
          <w:szCs w:val="22"/>
        </w:rPr>
      </w:pPr>
      <w:r w:rsidRPr="005F66A2">
        <w:rPr>
          <w:rFonts w:ascii="Calibri" w:hAnsi="Calibri" w:cs="Calibri"/>
          <w:b/>
          <w:bCs/>
          <w:sz w:val="22"/>
          <w:szCs w:val="22"/>
        </w:rPr>
        <w:t>(β)</w:t>
      </w:r>
      <w:r w:rsidRPr="005F66A2">
        <w:rPr>
          <w:rFonts w:ascii="Calibri" w:hAnsi="Calibri" w:cs="Calibri"/>
          <w:bCs/>
          <w:sz w:val="22"/>
          <w:szCs w:val="22"/>
        </w:rPr>
        <w:t xml:space="preserve"> </w:t>
      </w:r>
      <w:r>
        <w:rPr>
          <w:rFonts w:ascii="Calibri" w:hAnsi="Calibri" w:cs="Calibri"/>
          <w:color w:val="000000"/>
          <w:sz w:val="22"/>
          <w:szCs w:val="22"/>
          <w:shd w:val="clear" w:color="auto" w:fill="FFFFFF"/>
        </w:rPr>
        <w:t>κατακυρώνει ως Αναδόχους</w:t>
      </w:r>
      <w:r w:rsidRPr="005F66A2">
        <w:rPr>
          <w:rFonts w:ascii="Calibri" w:hAnsi="Calibri" w:cs="Calibri"/>
          <w:bCs/>
          <w:i/>
          <w:sz w:val="22"/>
          <w:szCs w:val="22"/>
        </w:rPr>
        <w:t xml:space="preserve"> </w:t>
      </w:r>
      <w:r w:rsidRPr="005F66A2">
        <w:rPr>
          <w:rFonts w:ascii="Calibri" w:hAnsi="Calibri" w:cs="Calibri"/>
          <w:bCs/>
          <w:sz w:val="22"/>
          <w:szCs w:val="22"/>
        </w:rPr>
        <w:t xml:space="preserve">της προμήθειας </w:t>
      </w:r>
      <w:r>
        <w:rPr>
          <w:rFonts w:ascii="Calibri" w:hAnsi="Calibri" w:cs="Calibri"/>
          <w:bCs/>
          <w:sz w:val="22"/>
          <w:szCs w:val="22"/>
        </w:rPr>
        <w:t>τροφίμων για την κάλυψη των αναγκών του Δήμου Λαυρεωτικής και</w:t>
      </w:r>
      <w:r w:rsidRPr="00FD6E70">
        <w:rPr>
          <w:rFonts w:ascii="Calibri" w:hAnsi="Calibri" w:cs="Calibri"/>
          <w:bCs/>
          <w:sz w:val="22"/>
          <w:szCs w:val="22"/>
        </w:rPr>
        <w:t xml:space="preserve"> του ΝΠΔΔ ‘’ΚΕΦΑΛΟΣ’’ Δήμου Λαυρεωτικής</w:t>
      </w:r>
      <w:r>
        <w:rPr>
          <w:rFonts w:ascii="Calibri" w:hAnsi="Calibri" w:cs="Calibri"/>
          <w:bCs/>
          <w:sz w:val="22"/>
          <w:szCs w:val="22"/>
        </w:rPr>
        <w:t>, ανά ομάδα τους κατωτέρω Οικονομικούς Φορείς:</w:t>
      </w:r>
    </w:p>
    <w:p w14:paraId="68DBD8B2" w14:textId="77777777" w:rsidR="000C5A51" w:rsidRPr="00691E49" w:rsidRDefault="000C5A51" w:rsidP="000C5A51">
      <w:pPr>
        <w:widowControl/>
        <w:autoSpaceDE/>
        <w:autoSpaceDN/>
        <w:adjustRightInd/>
        <w:spacing w:line="360" w:lineRule="auto"/>
        <w:jc w:val="both"/>
        <w:rPr>
          <w:rFonts w:ascii="Calibri" w:hAnsi="Calibri" w:cs="Calibri"/>
          <w:b/>
          <w:sz w:val="22"/>
          <w:szCs w:val="22"/>
          <w:u w:val="single"/>
        </w:rPr>
      </w:pPr>
      <w:r w:rsidRPr="00691E49">
        <w:rPr>
          <w:rFonts w:ascii="Calibri" w:hAnsi="Calibri" w:cs="Calibri"/>
          <w:b/>
          <w:sz w:val="22"/>
          <w:szCs w:val="22"/>
          <w:u w:val="single"/>
        </w:rPr>
        <w:t>Παιδικοί Σταθμοί Δημοτικής Ενότητας Λαυρίου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691E49" w14:paraId="793FF66E" w14:textId="77777777" w:rsidTr="00811258">
        <w:tc>
          <w:tcPr>
            <w:tcW w:w="1134" w:type="dxa"/>
          </w:tcPr>
          <w:p w14:paraId="55150BBF"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ΟΜΑΔΑ</w:t>
            </w:r>
          </w:p>
        </w:tc>
        <w:tc>
          <w:tcPr>
            <w:tcW w:w="2977" w:type="dxa"/>
          </w:tcPr>
          <w:p w14:paraId="23707DB3"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ΠΕΡΙΓΡΑΦΗ ΟΜΑΔΑΣ</w:t>
            </w:r>
          </w:p>
        </w:tc>
        <w:tc>
          <w:tcPr>
            <w:tcW w:w="5103" w:type="dxa"/>
          </w:tcPr>
          <w:p w14:paraId="2D92F14E"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ΠΡΟΣΩΡΙΝΟΣ ΑΝΑΔΟΧΟΣ</w:t>
            </w:r>
          </w:p>
        </w:tc>
      </w:tr>
      <w:tr w:rsidR="000C5A51" w:rsidRPr="00691E49" w14:paraId="38D11B14" w14:textId="77777777" w:rsidTr="00811258">
        <w:trPr>
          <w:trHeight w:val="207"/>
        </w:trPr>
        <w:tc>
          <w:tcPr>
            <w:tcW w:w="1134" w:type="dxa"/>
          </w:tcPr>
          <w:p w14:paraId="25DDC389"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Α</w:t>
            </w:r>
            <w:r w:rsidRPr="00691E49">
              <w:rPr>
                <w:rFonts w:ascii="Calibri" w:hAnsi="Calibri" w:cs="Calibri"/>
                <w:bCs/>
                <w:sz w:val="22"/>
                <w:szCs w:val="22"/>
                <w:vertAlign w:val="subscript"/>
                <w:lang w:eastAsia="en-US"/>
              </w:rPr>
              <w:t>1</w:t>
            </w:r>
          </w:p>
        </w:tc>
        <w:tc>
          <w:tcPr>
            <w:tcW w:w="2977" w:type="dxa"/>
          </w:tcPr>
          <w:p w14:paraId="47A33610"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ΦΡΕΣΚΟ ΓΑΛΑ</w:t>
            </w:r>
          </w:p>
        </w:tc>
        <w:tc>
          <w:tcPr>
            <w:tcW w:w="5103" w:type="dxa"/>
          </w:tcPr>
          <w:p w14:paraId="5B5DCEBD"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ΑΜΑΝΤΑ (ποσό 1.315,00€)</w:t>
            </w:r>
          </w:p>
        </w:tc>
      </w:tr>
      <w:tr w:rsidR="000C5A51" w:rsidRPr="00691E49" w14:paraId="290CCA3B" w14:textId="77777777" w:rsidTr="00811258">
        <w:tc>
          <w:tcPr>
            <w:tcW w:w="1134" w:type="dxa"/>
          </w:tcPr>
          <w:p w14:paraId="49088FC1"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Β</w:t>
            </w:r>
            <w:r w:rsidRPr="00691E49">
              <w:rPr>
                <w:rFonts w:ascii="Calibri" w:hAnsi="Calibri" w:cs="Calibri"/>
                <w:bCs/>
                <w:sz w:val="22"/>
                <w:szCs w:val="22"/>
                <w:vertAlign w:val="subscript"/>
                <w:lang w:eastAsia="en-US"/>
              </w:rPr>
              <w:t>1</w:t>
            </w:r>
          </w:p>
        </w:tc>
        <w:tc>
          <w:tcPr>
            <w:tcW w:w="2977" w:type="dxa"/>
          </w:tcPr>
          <w:p w14:paraId="687FAF82"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ΙΧΘΥΟΠΩΛΕΙΟΥ</w:t>
            </w:r>
          </w:p>
        </w:tc>
        <w:tc>
          <w:tcPr>
            <w:tcW w:w="5103" w:type="dxa"/>
          </w:tcPr>
          <w:p w14:paraId="057D0A9D"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ΑΜΑΝΤΑ  (ποσοστό έκπτωσης 21,30%)</w:t>
            </w:r>
          </w:p>
        </w:tc>
      </w:tr>
      <w:tr w:rsidR="000C5A51" w:rsidRPr="00691E49" w14:paraId="191FC49D" w14:textId="77777777" w:rsidTr="00811258">
        <w:tc>
          <w:tcPr>
            <w:tcW w:w="1134" w:type="dxa"/>
          </w:tcPr>
          <w:p w14:paraId="6AB6FED1"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Γ</w:t>
            </w:r>
            <w:r w:rsidRPr="00691E49">
              <w:rPr>
                <w:rFonts w:ascii="Calibri" w:hAnsi="Calibri" w:cs="Calibri"/>
                <w:bCs/>
                <w:sz w:val="22"/>
                <w:szCs w:val="22"/>
                <w:vertAlign w:val="subscript"/>
                <w:lang w:eastAsia="en-US"/>
              </w:rPr>
              <w:t>1</w:t>
            </w:r>
          </w:p>
        </w:tc>
        <w:tc>
          <w:tcPr>
            <w:tcW w:w="2977" w:type="dxa"/>
          </w:tcPr>
          <w:p w14:paraId="095A7969"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ΓΑΛΑΚΤΟΚΟΜΙΚΑ ΕΙΔΗ</w:t>
            </w:r>
          </w:p>
        </w:tc>
        <w:tc>
          <w:tcPr>
            <w:tcW w:w="5103" w:type="dxa"/>
          </w:tcPr>
          <w:p w14:paraId="6EF070AE"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ΠΟΝΤΙΚΑΣ (ποσό 2.169,64€)</w:t>
            </w:r>
          </w:p>
        </w:tc>
      </w:tr>
      <w:tr w:rsidR="000C5A51" w:rsidRPr="00691E49" w14:paraId="6A820415" w14:textId="77777777" w:rsidTr="00811258">
        <w:tc>
          <w:tcPr>
            <w:tcW w:w="1134" w:type="dxa"/>
          </w:tcPr>
          <w:p w14:paraId="72C6892F"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Δ</w:t>
            </w:r>
            <w:r w:rsidRPr="00691E49">
              <w:rPr>
                <w:rFonts w:ascii="Calibri" w:hAnsi="Calibri" w:cs="Calibri"/>
                <w:bCs/>
                <w:sz w:val="22"/>
                <w:szCs w:val="22"/>
                <w:vertAlign w:val="subscript"/>
                <w:lang w:eastAsia="en-US"/>
              </w:rPr>
              <w:t>1</w:t>
            </w:r>
          </w:p>
        </w:tc>
        <w:tc>
          <w:tcPr>
            <w:tcW w:w="2977" w:type="dxa"/>
          </w:tcPr>
          <w:p w14:paraId="4589BB39"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ΑΡΤΟΠΟΙΕΙΟΥ</w:t>
            </w:r>
          </w:p>
        </w:tc>
        <w:tc>
          <w:tcPr>
            <w:tcW w:w="5103" w:type="dxa"/>
          </w:tcPr>
          <w:p w14:paraId="4FE049F4" w14:textId="77777777" w:rsidR="000C5A51" w:rsidRPr="00691E49" w:rsidRDefault="000C5A51" w:rsidP="00811258">
            <w:pPr>
              <w:widowControl/>
              <w:autoSpaceDE/>
              <w:autoSpaceDN/>
              <w:adjustRightInd/>
              <w:spacing w:line="360" w:lineRule="auto"/>
              <w:jc w:val="both"/>
              <w:rPr>
                <w:rFonts w:ascii="Calibri" w:hAnsi="Calibri" w:cs="Calibri"/>
                <w:sz w:val="22"/>
                <w:szCs w:val="22"/>
                <w:lang w:eastAsia="en-US"/>
              </w:rPr>
            </w:pPr>
            <w:r w:rsidRPr="00691E49">
              <w:rPr>
                <w:rFonts w:ascii="Calibri" w:hAnsi="Calibri" w:cs="Calibri"/>
                <w:sz w:val="22"/>
                <w:szCs w:val="22"/>
                <w:lang w:eastAsia="en-US"/>
              </w:rPr>
              <w:t>ΕΜΜ. ΒΑΜΒΑΚΟΥΣΗ ΥΙΟΙ Ο.Ε. (ποσό 3.849,20€)</w:t>
            </w:r>
          </w:p>
        </w:tc>
      </w:tr>
      <w:tr w:rsidR="000C5A51" w:rsidRPr="00691E49" w14:paraId="2F6AA9AA" w14:textId="77777777" w:rsidTr="00811258">
        <w:tc>
          <w:tcPr>
            <w:tcW w:w="1134" w:type="dxa"/>
          </w:tcPr>
          <w:p w14:paraId="18E38FCB"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w:t>
            </w:r>
            <w:r w:rsidRPr="00691E49">
              <w:rPr>
                <w:rFonts w:ascii="Calibri" w:hAnsi="Calibri" w:cs="Calibri"/>
                <w:bCs/>
                <w:sz w:val="22"/>
                <w:szCs w:val="22"/>
                <w:vertAlign w:val="subscript"/>
                <w:lang w:eastAsia="en-US"/>
              </w:rPr>
              <w:t>1</w:t>
            </w:r>
          </w:p>
        </w:tc>
        <w:tc>
          <w:tcPr>
            <w:tcW w:w="2977" w:type="dxa"/>
          </w:tcPr>
          <w:p w14:paraId="6D102361"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ΚΡΕΟΠΩΛΕΙΟΥ</w:t>
            </w:r>
          </w:p>
        </w:tc>
        <w:tc>
          <w:tcPr>
            <w:tcW w:w="5103" w:type="dxa"/>
          </w:tcPr>
          <w:p w14:paraId="1F2A28C4"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ΠΟΝΤΙΚΑΣ (ποσοστό έκπτωσης 22%)</w:t>
            </w:r>
          </w:p>
        </w:tc>
      </w:tr>
      <w:tr w:rsidR="000C5A51" w:rsidRPr="00691E49" w14:paraId="6500DA8D" w14:textId="77777777" w:rsidTr="00811258">
        <w:tc>
          <w:tcPr>
            <w:tcW w:w="1134" w:type="dxa"/>
          </w:tcPr>
          <w:p w14:paraId="29FBBD05"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ΣΤ</w:t>
            </w:r>
            <w:r w:rsidRPr="00691E49">
              <w:rPr>
                <w:rFonts w:ascii="Calibri" w:hAnsi="Calibri" w:cs="Calibri"/>
                <w:bCs/>
                <w:sz w:val="22"/>
                <w:szCs w:val="22"/>
                <w:vertAlign w:val="subscript"/>
                <w:lang w:eastAsia="en-US"/>
              </w:rPr>
              <w:t>1</w:t>
            </w:r>
          </w:p>
        </w:tc>
        <w:tc>
          <w:tcPr>
            <w:tcW w:w="2977" w:type="dxa"/>
          </w:tcPr>
          <w:p w14:paraId="398F2FA0"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ΟΠΩΡΟΠΩΛΕΙΟΥ</w:t>
            </w:r>
          </w:p>
        </w:tc>
        <w:tc>
          <w:tcPr>
            <w:tcW w:w="5103" w:type="dxa"/>
          </w:tcPr>
          <w:p w14:paraId="4522D98D"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ΠΟΝΤΙΚΑΣ (ποσοστό έκπτωσης 17%)</w:t>
            </w:r>
          </w:p>
        </w:tc>
      </w:tr>
      <w:tr w:rsidR="000C5A51" w:rsidRPr="00691E49" w14:paraId="13AD434B" w14:textId="77777777" w:rsidTr="00811258">
        <w:trPr>
          <w:trHeight w:val="395"/>
        </w:trPr>
        <w:tc>
          <w:tcPr>
            <w:tcW w:w="1134" w:type="dxa"/>
          </w:tcPr>
          <w:p w14:paraId="6CCD3560"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Ζ</w:t>
            </w:r>
            <w:r w:rsidRPr="00691E49">
              <w:rPr>
                <w:rFonts w:ascii="Calibri" w:hAnsi="Calibri" w:cs="Calibri"/>
                <w:bCs/>
                <w:sz w:val="22"/>
                <w:szCs w:val="22"/>
                <w:vertAlign w:val="subscript"/>
                <w:lang w:eastAsia="en-US"/>
              </w:rPr>
              <w:t>1</w:t>
            </w:r>
          </w:p>
        </w:tc>
        <w:tc>
          <w:tcPr>
            <w:tcW w:w="2977" w:type="dxa"/>
          </w:tcPr>
          <w:p w14:paraId="1785A222"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ΠΑΝΤΟΠΩΛΕΙΟΥ</w:t>
            </w:r>
          </w:p>
        </w:tc>
        <w:tc>
          <w:tcPr>
            <w:tcW w:w="5103" w:type="dxa"/>
          </w:tcPr>
          <w:p w14:paraId="7CA9A85F" w14:textId="77777777" w:rsidR="000C5A51" w:rsidRPr="00691E49" w:rsidRDefault="000C5A51" w:rsidP="00811258">
            <w:pPr>
              <w:widowControl/>
              <w:autoSpaceDE/>
              <w:autoSpaceDN/>
              <w:adjustRightInd/>
              <w:spacing w:line="360" w:lineRule="auto"/>
              <w:jc w:val="both"/>
              <w:rPr>
                <w:rFonts w:ascii="Calibri" w:hAnsi="Calibri" w:cs="Calibri"/>
                <w:sz w:val="22"/>
                <w:szCs w:val="22"/>
                <w:lang w:eastAsia="en-US"/>
              </w:rPr>
            </w:pPr>
            <w:r w:rsidRPr="00691E49">
              <w:rPr>
                <w:rFonts w:ascii="Calibri" w:hAnsi="Calibri" w:cs="Calibri"/>
                <w:bCs/>
                <w:sz w:val="22"/>
                <w:szCs w:val="22"/>
                <w:lang w:eastAsia="en-US"/>
              </w:rPr>
              <w:t>ΑΜΑΝΤΑ (ποσό 4.329,13€)</w:t>
            </w:r>
          </w:p>
        </w:tc>
      </w:tr>
    </w:tbl>
    <w:p w14:paraId="78FB549B" w14:textId="77777777" w:rsidR="000C5A51" w:rsidRPr="00691E49" w:rsidRDefault="000C5A51" w:rsidP="000C5A51">
      <w:pPr>
        <w:widowControl/>
        <w:autoSpaceDE/>
        <w:autoSpaceDN/>
        <w:adjustRightInd/>
        <w:spacing w:line="360" w:lineRule="auto"/>
        <w:jc w:val="both"/>
        <w:rPr>
          <w:rFonts w:ascii="Calibri" w:hAnsi="Calibri" w:cs="Calibri"/>
          <w:sz w:val="22"/>
          <w:szCs w:val="22"/>
        </w:rPr>
      </w:pPr>
    </w:p>
    <w:p w14:paraId="5CE9BFA2" w14:textId="77777777" w:rsidR="000C5A51" w:rsidRPr="00691E49" w:rsidRDefault="000C5A51" w:rsidP="000C5A51">
      <w:pPr>
        <w:widowControl/>
        <w:autoSpaceDE/>
        <w:autoSpaceDN/>
        <w:adjustRightInd/>
        <w:spacing w:line="360" w:lineRule="auto"/>
        <w:jc w:val="both"/>
        <w:rPr>
          <w:rFonts w:ascii="Calibri" w:hAnsi="Calibri" w:cs="Calibri"/>
          <w:b/>
          <w:sz w:val="22"/>
          <w:szCs w:val="22"/>
          <w:u w:val="single"/>
        </w:rPr>
      </w:pPr>
      <w:r w:rsidRPr="00691E49">
        <w:rPr>
          <w:rFonts w:ascii="Calibri" w:hAnsi="Calibri" w:cs="Calibri"/>
          <w:b/>
          <w:sz w:val="22"/>
          <w:szCs w:val="22"/>
          <w:u w:val="single"/>
        </w:rPr>
        <w:t>Παιδικός Σταθμός Δημοτικής Ενότητας Κερατέας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691E49" w14:paraId="4AB4CB96" w14:textId="77777777" w:rsidTr="00811258">
        <w:tc>
          <w:tcPr>
            <w:tcW w:w="1134" w:type="dxa"/>
          </w:tcPr>
          <w:p w14:paraId="0E69977A"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ΟΜΑΔΑ</w:t>
            </w:r>
          </w:p>
        </w:tc>
        <w:tc>
          <w:tcPr>
            <w:tcW w:w="2977" w:type="dxa"/>
          </w:tcPr>
          <w:p w14:paraId="03E4CCD6"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ΠΕΡΙΓΡΑΦΗ ΟΜΑΔΑΣ</w:t>
            </w:r>
          </w:p>
        </w:tc>
        <w:tc>
          <w:tcPr>
            <w:tcW w:w="5103" w:type="dxa"/>
          </w:tcPr>
          <w:p w14:paraId="7B92D2FA"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ΠΡΟΣΩΡΙΝΟΣ ΑΝΑΔΟΧΟΣ</w:t>
            </w:r>
          </w:p>
        </w:tc>
      </w:tr>
      <w:tr w:rsidR="000C5A51" w:rsidRPr="00691E49" w14:paraId="31E5EDA0" w14:textId="77777777" w:rsidTr="00811258">
        <w:tc>
          <w:tcPr>
            <w:tcW w:w="1134" w:type="dxa"/>
          </w:tcPr>
          <w:p w14:paraId="14F3229F"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Α</w:t>
            </w:r>
            <w:r w:rsidRPr="00691E49">
              <w:rPr>
                <w:rFonts w:ascii="Calibri" w:hAnsi="Calibri" w:cs="Calibri"/>
                <w:bCs/>
                <w:sz w:val="22"/>
                <w:szCs w:val="22"/>
                <w:vertAlign w:val="subscript"/>
                <w:lang w:eastAsia="en-US"/>
              </w:rPr>
              <w:t>2</w:t>
            </w:r>
          </w:p>
        </w:tc>
        <w:tc>
          <w:tcPr>
            <w:tcW w:w="2977" w:type="dxa"/>
          </w:tcPr>
          <w:p w14:paraId="4E83DB2B"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ΦΡΕΣΚΟ ΓΑΛΑ</w:t>
            </w:r>
          </w:p>
        </w:tc>
        <w:tc>
          <w:tcPr>
            <w:tcW w:w="5103" w:type="dxa"/>
          </w:tcPr>
          <w:p w14:paraId="337BDD4F"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ΑΜΑΝΤΑ (ποσό 1.203,00€)</w:t>
            </w:r>
          </w:p>
        </w:tc>
      </w:tr>
      <w:tr w:rsidR="000C5A51" w:rsidRPr="00691E49" w14:paraId="2CD5CAB1" w14:textId="77777777" w:rsidTr="00811258">
        <w:tc>
          <w:tcPr>
            <w:tcW w:w="1134" w:type="dxa"/>
          </w:tcPr>
          <w:p w14:paraId="5CD9E95E"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Β</w:t>
            </w:r>
            <w:r w:rsidRPr="00691E49">
              <w:rPr>
                <w:rFonts w:ascii="Calibri" w:hAnsi="Calibri" w:cs="Calibri"/>
                <w:bCs/>
                <w:sz w:val="22"/>
                <w:szCs w:val="22"/>
                <w:vertAlign w:val="subscript"/>
                <w:lang w:eastAsia="en-US"/>
              </w:rPr>
              <w:t>2</w:t>
            </w:r>
          </w:p>
        </w:tc>
        <w:tc>
          <w:tcPr>
            <w:tcW w:w="2977" w:type="dxa"/>
          </w:tcPr>
          <w:p w14:paraId="2EDA979C"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ΙΧΘΥΟΠΩΛΕΙΟΥ</w:t>
            </w:r>
          </w:p>
        </w:tc>
        <w:tc>
          <w:tcPr>
            <w:tcW w:w="5103" w:type="dxa"/>
          </w:tcPr>
          <w:p w14:paraId="12F71B0F"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ΑΜΑΝΤΑ  (ποσοστό έκπτωσης 21,30%)</w:t>
            </w:r>
          </w:p>
        </w:tc>
      </w:tr>
      <w:tr w:rsidR="000C5A51" w:rsidRPr="00691E49" w14:paraId="2F806A5C" w14:textId="77777777" w:rsidTr="00811258">
        <w:tc>
          <w:tcPr>
            <w:tcW w:w="1134" w:type="dxa"/>
          </w:tcPr>
          <w:p w14:paraId="20CDC3A4"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Γ</w:t>
            </w:r>
            <w:r w:rsidRPr="00691E49">
              <w:rPr>
                <w:rFonts w:ascii="Calibri" w:hAnsi="Calibri" w:cs="Calibri"/>
                <w:bCs/>
                <w:sz w:val="22"/>
                <w:szCs w:val="22"/>
                <w:vertAlign w:val="subscript"/>
                <w:lang w:eastAsia="en-US"/>
              </w:rPr>
              <w:t>2</w:t>
            </w:r>
          </w:p>
        </w:tc>
        <w:tc>
          <w:tcPr>
            <w:tcW w:w="2977" w:type="dxa"/>
          </w:tcPr>
          <w:p w14:paraId="10D72E2B"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ΓΑΛΑΚΤΟΚΟΜΙΚΑ ΕΙΔΗ</w:t>
            </w:r>
          </w:p>
        </w:tc>
        <w:tc>
          <w:tcPr>
            <w:tcW w:w="5103" w:type="dxa"/>
          </w:tcPr>
          <w:p w14:paraId="2A12D4F4"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ΠΟΝΤΙΚΑΣ (ποσό 1.579,70€)</w:t>
            </w:r>
          </w:p>
        </w:tc>
      </w:tr>
      <w:tr w:rsidR="000C5A51" w:rsidRPr="00691E49" w14:paraId="3CF97890" w14:textId="77777777" w:rsidTr="00811258">
        <w:tc>
          <w:tcPr>
            <w:tcW w:w="1134" w:type="dxa"/>
          </w:tcPr>
          <w:p w14:paraId="6C7D1D77"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Δ</w:t>
            </w:r>
            <w:r w:rsidRPr="00691E49">
              <w:rPr>
                <w:rFonts w:ascii="Calibri" w:hAnsi="Calibri" w:cs="Calibri"/>
                <w:bCs/>
                <w:sz w:val="22"/>
                <w:szCs w:val="22"/>
                <w:vertAlign w:val="subscript"/>
                <w:lang w:eastAsia="en-US"/>
              </w:rPr>
              <w:t>2</w:t>
            </w:r>
          </w:p>
        </w:tc>
        <w:tc>
          <w:tcPr>
            <w:tcW w:w="2977" w:type="dxa"/>
          </w:tcPr>
          <w:p w14:paraId="16E05A77"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ΑΡΤΟΠΟΙΕΙΟΥ</w:t>
            </w:r>
          </w:p>
        </w:tc>
        <w:tc>
          <w:tcPr>
            <w:tcW w:w="5103" w:type="dxa"/>
          </w:tcPr>
          <w:p w14:paraId="37FB4100" w14:textId="77777777" w:rsidR="000C5A51" w:rsidRPr="00691E49" w:rsidRDefault="000C5A51" w:rsidP="00811258">
            <w:pPr>
              <w:widowControl/>
              <w:autoSpaceDE/>
              <w:autoSpaceDN/>
              <w:adjustRightInd/>
              <w:spacing w:line="360" w:lineRule="auto"/>
              <w:jc w:val="both"/>
              <w:rPr>
                <w:rFonts w:ascii="Calibri" w:hAnsi="Calibri" w:cs="Calibri"/>
                <w:sz w:val="22"/>
                <w:szCs w:val="22"/>
                <w:lang w:eastAsia="en-US"/>
              </w:rPr>
            </w:pPr>
            <w:r w:rsidRPr="00691E49">
              <w:rPr>
                <w:rFonts w:ascii="Calibri" w:hAnsi="Calibri" w:cs="Calibri"/>
                <w:sz w:val="22"/>
                <w:szCs w:val="22"/>
                <w:lang w:eastAsia="en-US"/>
              </w:rPr>
              <w:t>ΕΜΜ. ΒΑΜΒΑΚΟΥΣΗ ΥΙΟΙ Ο.Ε. (ποσό 2.929,00€)</w:t>
            </w:r>
          </w:p>
        </w:tc>
      </w:tr>
      <w:tr w:rsidR="000C5A51" w:rsidRPr="00691E49" w14:paraId="4DA22EB6" w14:textId="77777777" w:rsidTr="00811258">
        <w:tc>
          <w:tcPr>
            <w:tcW w:w="1134" w:type="dxa"/>
          </w:tcPr>
          <w:p w14:paraId="499304CD"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w:t>
            </w:r>
            <w:r w:rsidRPr="00691E49">
              <w:rPr>
                <w:rFonts w:ascii="Calibri" w:hAnsi="Calibri" w:cs="Calibri"/>
                <w:bCs/>
                <w:sz w:val="22"/>
                <w:szCs w:val="22"/>
                <w:vertAlign w:val="subscript"/>
                <w:lang w:eastAsia="en-US"/>
              </w:rPr>
              <w:t>2</w:t>
            </w:r>
          </w:p>
        </w:tc>
        <w:tc>
          <w:tcPr>
            <w:tcW w:w="2977" w:type="dxa"/>
          </w:tcPr>
          <w:p w14:paraId="282C1A2B"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ΚΡΕΟΠΩΛΕΙΟΥ</w:t>
            </w:r>
          </w:p>
        </w:tc>
        <w:tc>
          <w:tcPr>
            <w:tcW w:w="5103" w:type="dxa"/>
          </w:tcPr>
          <w:p w14:paraId="3EF4BA77"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ΠΟΝΤΙΚΑΣ (ποσοστό έκπτωσης 22%)</w:t>
            </w:r>
          </w:p>
        </w:tc>
      </w:tr>
      <w:tr w:rsidR="000C5A51" w:rsidRPr="00691E49" w14:paraId="4D4B8F10" w14:textId="77777777" w:rsidTr="00811258">
        <w:tc>
          <w:tcPr>
            <w:tcW w:w="1134" w:type="dxa"/>
          </w:tcPr>
          <w:p w14:paraId="61E6E0E5"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ΣΤ</w:t>
            </w:r>
            <w:r w:rsidRPr="00691E49">
              <w:rPr>
                <w:rFonts w:ascii="Calibri" w:hAnsi="Calibri" w:cs="Calibri"/>
                <w:bCs/>
                <w:sz w:val="22"/>
                <w:szCs w:val="22"/>
                <w:vertAlign w:val="subscript"/>
                <w:lang w:eastAsia="en-US"/>
              </w:rPr>
              <w:t>2</w:t>
            </w:r>
          </w:p>
        </w:tc>
        <w:tc>
          <w:tcPr>
            <w:tcW w:w="2977" w:type="dxa"/>
          </w:tcPr>
          <w:p w14:paraId="714E96CB"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ΟΠΩΡΟΠΩΛΕΙΟΥ</w:t>
            </w:r>
          </w:p>
        </w:tc>
        <w:tc>
          <w:tcPr>
            <w:tcW w:w="5103" w:type="dxa"/>
          </w:tcPr>
          <w:p w14:paraId="6EFBCF45"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ΠΟΝΤΙΚΑΣ (ποσοστό έκπτωσης 17%)</w:t>
            </w:r>
          </w:p>
        </w:tc>
      </w:tr>
      <w:tr w:rsidR="000C5A51" w:rsidRPr="00691E49" w14:paraId="2E441BDA" w14:textId="77777777" w:rsidTr="00811258">
        <w:tc>
          <w:tcPr>
            <w:tcW w:w="1134" w:type="dxa"/>
          </w:tcPr>
          <w:p w14:paraId="66BC4289"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Ζ</w:t>
            </w:r>
            <w:r w:rsidRPr="00691E49">
              <w:rPr>
                <w:rFonts w:ascii="Calibri" w:hAnsi="Calibri" w:cs="Calibri"/>
                <w:bCs/>
                <w:sz w:val="22"/>
                <w:szCs w:val="22"/>
                <w:vertAlign w:val="subscript"/>
                <w:lang w:eastAsia="en-US"/>
              </w:rPr>
              <w:t>2</w:t>
            </w:r>
          </w:p>
        </w:tc>
        <w:tc>
          <w:tcPr>
            <w:tcW w:w="2977" w:type="dxa"/>
          </w:tcPr>
          <w:p w14:paraId="5F5166EC"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ΠΑΝΤΟΠΩΛΕΙΟΥ</w:t>
            </w:r>
          </w:p>
        </w:tc>
        <w:tc>
          <w:tcPr>
            <w:tcW w:w="5103" w:type="dxa"/>
          </w:tcPr>
          <w:p w14:paraId="50E64DD1" w14:textId="77777777" w:rsidR="000C5A51" w:rsidRPr="00691E49" w:rsidRDefault="000C5A51" w:rsidP="00811258">
            <w:pPr>
              <w:widowControl/>
              <w:autoSpaceDE/>
              <w:autoSpaceDN/>
              <w:adjustRightInd/>
              <w:spacing w:line="360" w:lineRule="auto"/>
              <w:jc w:val="both"/>
              <w:rPr>
                <w:rFonts w:ascii="Calibri" w:hAnsi="Calibri" w:cs="Calibri"/>
                <w:sz w:val="22"/>
                <w:szCs w:val="22"/>
                <w:lang w:eastAsia="en-US"/>
              </w:rPr>
            </w:pPr>
            <w:r w:rsidRPr="00691E49">
              <w:rPr>
                <w:rFonts w:ascii="Calibri" w:hAnsi="Calibri" w:cs="Calibri"/>
                <w:bCs/>
                <w:sz w:val="22"/>
                <w:szCs w:val="22"/>
                <w:lang w:eastAsia="en-US"/>
              </w:rPr>
              <w:t>ΑΜΑΝΤΑ (ποσό 3.229,71€)</w:t>
            </w:r>
          </w:p>
        </w:tc>
      </w:tr>
    </w:tbl>
    <w:p w14:paraId="05ED3445" w14:textId="77777777" w:rsidR="000C5A51" w:rsidRPr="00691E49" w:rsidRDefault="000C5A51" w:rsidP="000C5A51">
      <w:pPr>
        <w:widowControl/>
        <w:autoSpaceDE/>
        <w:autoSpaceDN/>
        <w:adjustRightInd/>
        <w:spacing w:line="360" w:lineRule="auto"/>
        <w:jc w:val="both"/>
        <w:rPr>
          <w:rFonts w:ascii="Calibri" w:hAnsi="Calibri" w:cs="Calibri"/>
          <w:sz w:val="22"/>
          <w:szCs w:val="22"/>
        </w:rPr>
      </w:pPr>
    </w:p>
    <w:p w14:paraId="77FAE5C6" w14:textId="77777777" w:rsidR="000C5A51" w:rsidRPr="00691E49" w:rsidRDefault="000C5A51" w:rsidP="000C5A51">
      <w:pPr>
        <w:widowControl/>
        <w:autoSpaceDE/>
        <w:autoSpaceDN/>
        <w:adjustRightInd/>
        <w:spacing w:line="360" w:lineRule="auto"/>
        <w:jc w:val="both"/>
        <w:rPr>
          <w:rFonts w:ascii="Calibri" w:hAnsi="Calibri" w:cs="Calibri"/>
          <w:b/>
          <w:sz w:val="22"/>
          <w:szCs w:val="22"/>
          <w:u w:val="single"/>
        </w:rPr>
      </w:pPr>
      <w:r w:rsidRPr="00691E49">
        <w:rPr>
          <w:rFonts w:ascii="Calibri" w:hAnsi="Calibri" w:cs="Calibri"/>
          <w:b/>
          <w:sz w:val="22"/>
          <w:szCs w:val="22"/>
          <w:u w:val="single"/>
        </w:rPr>
        <w:t>Κοινωνικό Παντοπωλείο Δήμου Λαυρεωτικής</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103"/>
      </w:tblGrid>
      <w:tr w:rsidR="000C5A51" w:rsidRPr="00691E49" w14:paraId="0FD1D6C5" w14:textId="77777777" w:rsidTr="00811258">
        <w:tc>
          <w:tcPr>
            <w:tcW w:w="1134" w:type="dxa"/>
          </w:tcPr>
          <w:p w14:paraId="6F4DCB4C"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ΟΜΑΔΑ</w:t>
            </w:r>
          </w:p>
        </w:tc>
        <w:tc>
          <w:tcPr>
            <w:tcW w:w="2977" w:type="dxa"/>
          </w:tcPr>
          <w:p w14:paraId="167D11E1"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ΠΕΡΙΓΡΑΦΗ ΟΜΑΔΑΣ</w:t>
            </w:r>
          </w:p>
        </w:tc>
        <w:tc>
          <w:tcPr>
            <w:tcW w:w="5103" w:type="dxa"/>
          </w:tcPr>
          <w:p w14:paraId="5723B489" w14:textId="77777777" w:rsidR="000C5A51" w:rsidRPr="00691E49" w:rsidRDefault="000C5A51" w:rsidP="00811258">
            <w:pPr>
              <w:widowControl/>
              <w:autoSpaceDE/>
              <w:autoSpaceDN/>
              <w:adjustRightInd/>
              <w:spacing w:line="360" w:lineRule="auto"/>
              <w:jc w:val="center"/>
              <w:rPr>
                <w:rFonts w:ascii="Calibri" w:hAnsi="Calibri" w:cs="Calibri"/>
                <w:b/>
                <w:bCs/>
                <w:sz w:val="22"/>
                <w:szCs w:val="22"/>
                <w:lang w:eastAsia="en-US"/>
              </w:rPr>
            </w:pPr>
            <w:r w:rsidRPr="00691E49">
              <w:rPr>
                <w:rFonts w:ascii="Calibri" w:hAnsi="Calibri" w:cs="Calibri"/>
                <w:b/>
                <w:bCs/>
                <w:sz w:val="22"/>
                <w:szCs w:val="22"/>
                <w:lang w:eastAsia="en-US"/>
              </w:rPr>
              <w:t>ΠΡΟΣΩΡΙΝΟΣ ΑΝΑΔΟΧΟΣ</w:t>
            </w:r>
          </w:p>
        </w:tc>
      </w:tr>
      <w:tr w:rsidR="000C5A51" w:rsidRPr="00691E49" w14:paraId="00791CF3" w14:textId="77777777" w:rsidTr="00811258">
        <w:tc>
          <w:tcPr>
            <w:tcW w:w="1134" w:type="dxa"/>
          </w:tcPr>
          <w:p w14:paraId="002905BB" w14:textId="77777777" w:rsidR="000C5A51" w:rsidRPr="00691E49" w:rsidRDefault="000C5A51" w:rsidP="00811258">
            <w:pPr>
              <w:widowControl/>
              <w:autoSpaceDE/>
              <w:autoSpaceDN/>
              <w:adjustRightInd/>
              <w:spacing w:line="360" w:lineRule="auto"/>
              <w:rPr>
                <w:rFonts w:ascii="Calibri" w:hAnsi="Calibri" w:cs="Calibri"/>
                <w:bCs/>
                <w:sz w:val="22"/>
                <w:szCs w:val="22"/>
                <w:lang w:eastAsia="en-US"/>
              </w:rPr>
            </w:pPr>
            <w:r w:rsidRPr="00691E49">
              <w:rPr>
                <w:rFonts w:ascii="Calibri" w:hAnsi="Calibri" w:cs="Calibri"/>
                <w:bCs/>
                <w:sz w:val="22"/>
                <w:szCs w:val="22"/>
                <w:lang w:eastAsia="en-US"/>
              </w:rPr>
              <w:t>Ε3</w:t>
            </w:r>
          </w:p>
        </w:tc>
        <w:tc>
          <w:tcPr>
            <w:tcW w:w="2977" w:type="dxa"/>
          </w:tcPr>
          <w:p w14:paraId="40CD9952" w14:textId="77777777" w:rsidR="000C5A51" w:rsidRPr="00691E49" w:rsidRDefault="000C5A51" w:rsidP="00811258">
            <w:pPr>
              <w:widowControl/>
              <w:autoSpaceDE/>
              <w:autoSpaceDN/>
              <w:adjustRightInd/>
              <w:spacing w:line="360" w:lineRule="auto"/>
              <w:rPr>
                <w:rFonts w:ascii="Calibri" w:hAnsi="Calibri" w:cs="Calibri"/>
                <w:bCs/>
                <w:sz w:val="22"/>
                <w:szCs w:val="22"/>
                <w:lang w:eastAsia="en-US"/>
              </w:rPr>
            </w:pPr>
            <w:r w:rsidRPr="00691E49">
              <w:rPr>
                <w:rFonts w:ascii="Calibri" w:hAnsi="Calibri" w:cs="Calibri"/>
                <w:bCs/>
                <w:sz w:val="22"/>
                <w:szCs w:val="22"/>
                <w:lang w:eastAsia="en-US"/>
              </w:rPr>
              <w:t>ΕΙΔΗ ΚΡΕΟΠΩΛΕΙΟΥ</w:t>
            </w:r>
          </w:p>
        </w:tc>
        <w:tc>
          <w:tcPr>
            <w:tcW w:w="5103" w:type="dxa"/>
          </w:tcPr>
          <w:p w14:paraId="2A7FB615" w14:textId="77777777" w:rsidR="000C5A51" w:rsidRPr="00691E49" w:rsidRDefault="000C5A51" w:rsidP="00811258">
            <w:pPr>
              <w:widowControl/>
              <w:autoSpaceDE/>
              <w:autoSpaceDN/>
              <w:adjustRightInd/>
              <w:spacing w:line="360" w:lineRule="auto"/>
              <w:rPr>
                <w:rFonts w:ascii="Calibri" w:hAnsi="Calibri" w:cs="Calibri"/>
                <w:bCs/>
                <w:sz w:val="22"/>
                <w:szCs w:val="22"/>
                <w:lang w:eastAsia="en-US"/>
              </w:rPr>
            </w:pPr>
            <w:r w:rsidRPr="00691E49">
              <w:rPr>
                <w:rFonts w:ascii="Calibri" w:hAnsi="Calibri" w:cs="Calibri"/>
                <w:bCs/>
                <w:sz w:val="22"/>
                <w:szCs w:val="22"/>
                <w:lang w:eastAsia="en-US"/>
              </w:rPr>
              <w:t>ΑΜΑΝΤΑ (ποσοστό έκπτωσης 12,3%)</w:t>
            </w:r>
          </w:p>
        </w:tc>
      </w:tr>
      <w:tr w:rsidR="000C5A51" w:rsidRPr="00691E49" w14:paraId="3C628E72" w14:textId="77777777" w:rsidTr="00811258">
        <w:tc>
          <w:tcPr>
            <w:tcW w:w="1134" w:type="dxa"/>
          </w:tcPr>
          <w:p w14:paraId="4158372C"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Ζ</w:t>
            </w:r>
            <w:r w:rsidRPr="00691E49">
              <w:rPr>
                <w:rFonts w:ascii="Calibri" w:hAnsi="Calibri" w:cs="Calibri"/>
                <w:bCs/>
                <w:sz w:val="22"/>
                <w:szCs w:val="22"/>
                <w:vertAlign w:val="subscript"/>
                <w:lang w:eastAsia="en-US"/>
              </w:rPr>
              <w:t>3</w:t>
            </w:r>
          </w:p>
        </w:tc>
        <w:tc>
          <w:tcPr>
            <w:tcW w:w="2977" w:type="dxa"/>
          </w:tcPr>
          <w:p w14:paraId="704962DB" w14:textId="77777777" w:rsidR="000C5A51" w:rsidRPr="00691E49" w:rsidRDefault="000C5A51" w:rsidP="00811258">
            <w:pPr>
              <w:widowControl/>
              <w:autoSpaceDE/>
              <w:autoSpaceDN/>
              <w:adjustRightInd/>
              <w:spacing w:line="360" w:lineRule="auto"/>
              <w:jc w:val="both"/>
              <w:rPr>
                <w:rFonts w:ascii="Calibri" w:hAnsi="Calibri" w:cs="Calibri"/>
                <w:bCs/>
                <w:sz w:val="22"/>
                <w:szCs w:val="22"/>
                <w:lang w:eastAsia="en-US"/>
              </w:rPr>
            </w:pPr>
            <w:r w:rsidRPr="00691E49">
              <w:rPr>
                <w:rFonts w:ascii="Calibri" w:hAnsi="Calibri" w:cs="Calibri"/>
                <w:bCs/>
                <w:sz w:val="22"/>
                <w:szCs w:val="22"/>
                <w:lang w:eastAsia="en-US"/>
              </w:rPr>
              <w:t>ΕΙΔΗ ΠΑΝΤΟΠΩΛΕΙΟΥ</w:t>
            </w:r>
          </w:p>
        </w:tc>
        <w:tc>
          <w:tcPr>
            <w:tcW w:w="5103" w:type="dxa"/>
          </w:tcPr>
          <w:p w14:paraId="4A6268FD" w14:textId="77777777" w:rsidR="000C5A51" w:rsidRPr="00691E49" w:rsidRDefault="000C5A51" w:rsidP="00811258">
            <w:pPr>
              <w:widowControl/>
              <w:autoSpaceDE/>
              <w:autoSpaceDN/>
              <w:adjustRightInd/>
              <w:spacing w:line="360" w:lineRule="auto"/>
              <w:jc w:val="both"/>
              <w:rPr>
                <w:rFonts w:ascii="Calibri" w:hAnsi="Calibri" w:cs="Calibri"/>
                <w:color w:val="000000"/>
                <w:sz w:val="22"/>
                <w:szCs w:val="22"/>
              </w:rPr>
            </w:pPr>
            <w:r w:rsidRPr="00691E49">
              <w:rPr>
                <w:rFonts w:ascii="Calibri" w:hAnsi="Calibri" w:cs="Calibri"/>
                <w:color w:val="000000"/>
                <w:sz w:val="22"/>
                <w:szCs w:val="22"/>
              </w:rPr>
              <w:t>ΑΜΑΝΤΑ (ποσό 53.718,00€)</w:t>
            </w:r>
          </w:p>
        </w:tc>
      </w:tr>
    </w:tbl>
    <w:p w14:paraId="2BFF91C5" w14:textId="77777777" w:rsidR="000C5A51" w:rsidRPr="0004224E" w:rsidRDefault="000C5A51" w:rsidP="000C5A51">
      <w:pPr>
        <w:spacing w:line="360" w:lineRule="auto"/>
        <w:jc w:val="both"/>
        <w:rPr>
          <w:rFonts w:ascii="Calibri" w:hAnsi="Calibri" w:cs="Calibri"/>
          <w:bCs/>
          <w:sz w:val="22"/>
          <w:szCs w:val="22"/>
        </w:rPr>
      </w:pPr>
    </w:p>
    <w:p w14:paraId="0687EAB1" w14:textId="77777777" w:rsidR="000C5A51" w:rsidRPr="007F0345" w:rsidRDefault="000C5A51" w:rsidP="000C5A51">
      <w:pPr>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 xml:space="preserve">Λήψη απόφασης περί έγκρισης του πρακτικού Νο3 </w:t>
      </w:r>
      <w:r w:rsidRPr="003916A0">
        <w:rPr>
          <w:rFonts w:ascii="Calibri" w:hAnsi="Calibri" w:cs="Calibri"/>
          <w:b/>
          <w:bCs/>
          <w:sz w:val="22"/>
          <w:szCs w:val="22"/>
        </w:rPr>
        <w:t xml:space="preserve">της Επιτροπής </w:t>
      </w:r>
      <w:r>
        <w:rPr>
          <w:rFonts w:ascii="Calibri" w:hAnsi="Calibri" w:cs="Calibri"/>
          <w:b/>
          <w:bCs/>
          <w:sz w:val="22"/>
          <w:szCs w:val="22"/>
        </w:rPr>
        <w:t xml:space="preserve">Διενέργειας </w:t>
      </w:r>
      <w:r w:rsidRPr="003916A0">
        <w:rPr>
          <w:rFonts w:ascii="Calibri" w:hAnsi="Calibri" w:cs="Calibri"/>
          <w:b/>
          <w:bCs/>
          <w:sz w:val="22"/>
          <w:szCs w:val="22"/>
        </w:rPr>
        <w:t xml:space="preserve">Διαγωνισμού </w:t>
      </w:r>
      <w:r>
        <w:rPr>
          <w:rFonts w:ascii="Calibri" w:hAnsi="Calibri" w:cs="Calibri"/>
          <w:b/>
          <w:bCs/>
          <w:sz w:val="22"/>
          <w:szCs w:val="22"/>
        </w:rPr>
        <w:t>που αφορά την</w:t>
      </w:r>
      <w:r w:rsidRPr="003916A0">
        <w:rPr>
          <w:rFonts w:ascii="Calibri" w:hAnsi="Calibri" w:cs="Calibri"/>
          <w:b/>
          <w:bCs/>
          <w:sz w:val="22"/>
          <w:szCs w:val="22"/>
        </w:rPr>
        <w:t xml:space="preserve"> προμήθεια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w:t>
      </w:r>
      <w:r>
        <w:rPr>
          <w:rFonts w:ascii="Calibri" w:hAnsi="Calibri" w:cs="Calibri"/>
          <w:b/>
          <w:bCs/>
          <w:sz w:val="22"/>
          <w:szCs w:val="22"/>
        </w:rPr>
        <w:t xml:space="preserve"> - κατακύρωση</w:t>
      </w:r>
    </w:p>
    <w:p w14:paraId="27433DA7" w14:textId="77777777" w:rsidR="000C5A51" w:rsidRDefault="000C5A51" w:rsidP="000C5A51">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289/2021</w:t>
      </w:r>
    </w:p>
    <w:p w14:paraId="59A0EFBB" w14:textId="77777777" w:rsidR="000C5A51" w:rsidRPr="009E518B" w:rsidRDefault="000C5A51" w:rsidP="000C5A51">
      <w:pPr>
        <w:spacing w:line="360" w:lineRule="auto"/>
        <w:ind w:firstLine="720"/>
        <w:jc w:val="both"/>
        <w:rPr>
          <w:rFonts w:ascii="Calibri" w:hAnsi="Calibri" w:cs="Calibri"/>
          <w:sz w:val="22"/>
          <w:szCs w:val="22"/>
        </w:rPr>
      </w:pPr>
      <w:r w:rsidRPr="009E518B">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9E518B">
        <w:rPr>
          <w:rFonts w:ascii="Calibri" w:hAnsi="Calibri" w:cs="Calibri"/>
          <w:i/>
          <w:sz w:val="22"/>
          <w:szCs w:val="22"/>
        </w:rPr>
        <w:t>«</w:t>
      </w:r>
      <w:r w:rsidRPr="00E72ED9">
        <w:rPr>
          <w:rFonts w:ascii="Calibri" w:hAnsi="Calibri" w:cs="Calibri"/>
          <w:i/>
          <w:sz w:val="22"/>
          <w:szCs w:val="22"/>
        </w:rPr>
        <w:t>έ</w:t>
      </w:r>
      <w:r w:rsidRPr="00E72ED9">
        <w:rPr>
          <w:rFonts w:ascii="Calibri" w:hAnsi="Calibri" w:cs="Calibri"/>
          <w:bCs/>
          <w:i/>
          <w:sz w:val="22"/>
          <w:szCs w:val="22"/>
        </w:rPr>
        <w:t>γκρισης του πρακτικού Νο3 της Επιτροπής Διενέργειας Διαγωνισμού που αφορά την προμήθεια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 -</w:t>
      </w:r>
      <w:r>
        <w:rPr>
          <w:rFonts w:ascii="Calibri" w:hAnsi="Calibri" w:cs="Calibri"/>
          <w:b/>
          <w:bCs/>
          <w:sz w:val="22"/>
          <w:szCs w:val="22"/>
        </w:rPr>
        <w:t xml:space="preserve"> </w:t>
      </w:r>
      <w:r w:rsidRPr="004C35F1">
        <w:rPr>
          <w:rFonts w:ascii="Calibri" w:hAnsi="Calibri" w:cs="Calibri"/>
          <w:bCs/>
          <w:i/>
          <w:sz w:val="22"/>
          <w:szCs w:val="22"/>
        </w:rPr>
        <w:t>κατακύρωση</w:t>
      </w:r>
      <w:r>
        <w:rPr>
          <w:rFonts w:ascii="Calibri" w:hAnsi="Calibri" w:cs="Calibri"/>
          <w:bCs/>
          <w:i/>
          <w:sz w:val="22"/>
          <w:szCs w:val="22"/>
        </w:rPr>
        <w:t>ς</w:t>
      </w:r>
      <w:r w:rsidRPr="004C35F1">
        <w:rPr>
          <w:rFonts w:ascii="Calibri" w:hAnsi="Calibri" w:cs="Calibri"/>
          <w:bCs/>
          <w:i/>
          <w:sz w:val="22"/>
          <w:szCs w:val="22"/>
        </w:rPr>
        <w:t xml:space="preserve">», </w:t>
      </w:r>
      <w:r w:rsidRPr="004C35F1">
        <w:rPr>
          <w:rFonts w:ascii="Calibri" w:hAnsi="Calibri" w:cs="Calibri"/>
          <w:i/>
          <w:sz w:val="22"/>
          <w:szCs w:val="22"/>
        </w:rPr>
        <w:t>έ</w:t>
      </w:r>
      <w:r w:rsidRPr="009E518B">
        <w:rPr>
          <w:rFonts w:ascii="Calibri" w:hAnsi="Calibri" w:cs="Calibri"/>
          <w:i/>
          <w:sz w:val="22"/>
          <w:szCs w:val="22"/>
        </w:rPr>
        <w:t>θεσε υπόψη των</w:t>
      </w:r>
      <w:r w:rsidRPr="009E518B">
        <w:rPr>
          <w:rFonts w:ascii="Calibri" w:hAnsi="Calibri" w:cs="Calibri"/>
          <w:sz w:val="22"/>
          <w:szCs w:val="22"/>
        </w:rPr>
        <w:t xml:space="preserve"> μελών της Οικονομικής Επιτροπής τα ακόλουθα: </w:t>
      </w:r>
    </w:p>
    <w:p w14:paraId="0E19BE64" w14:textId="77777777" w:rsidR="000C5A51" w:rsidRDefault="000C5A51" w:rsidP="000C5A51">
      <w:pPr>
        <w:pStyle w:val="a6"/>
        <w:spacing w:after="0" w:line="360" w:lineRule="auto"/>
        <w:ind w:firstLine="720"/>
        <w:jc w:val="both"/>
        <w:rPr>
          <w:rFonts w:ascii="Calibri" w:hAnsi="Calibri" w:cs="Calibri"/>
          <w:sz w:val="22"/>
          <w:szCs w:val="22"/>
        </w:rPr>
      </w:pPr>
      <w:r w:rsidRPr="00F25E26">
        <w:rPr>
          <w:rFonts w:ascii="Calibri" w:hAnsi="Calibri" w:cs="Calibri"/>
          <w:sz w:val="22"/>
          <w:szCs w:val="22"/>
        </w:rPr>
        <w:t>Με την υπ’ αριθμ.</w:t>
      </w:r>
      <w:r>
        <w:rPr>
          <w:rFonts w:ascii="Calibri" w:hAnsi="Calibri" w:cs="Calibri"/>
          <w:sz w:val="22"/>
          <w:szCs w:val="22"/>
        </w:rPr>
        <w:t>216/2021</w:t>
      </w:r>
      <w:r w:rsidRPr="00F25E26">
        <w:rPr>
          <w:rFonts w:ascii="Calibri" w:hAnsi="Calibri" w:cs="Calibri"/>
          <w:sz w:val="22"/>
          <w:szCs w:val="22"/>
        </w:rPr>
        <w:t xml:space="preserve"> απόφαση Ο</w:t>
      </w:r>
      <w:r>
        <w:rPr>
          <w:rFonts w:ascii="Calibri" w:hAnsi="Calibri" w:cs="Calibri"/>
          <w:sz w:val="22"/>
          <w:szCs w:val="22"/>
        </w:rPr>
        <w:t>ικονομικής Επιτροπής αποφασίσθηκε:</w:t>
      </w:r>
    </w:p>
    <w:p w14:paraId="0CA9B38F" w14:textId="77777777" w:rsidR="000C5A51" w:rsidRPr="00967295" w:rsidRDefault="000C5A51" w:rsidP="000C5A51">
      <w:pPr>
        <w:spacing w:line="360" w:lineRule="auto"/>
        <w:jc w:val="both"/>
        <w:rPr>
          <w:rFonts w:ascii="Calibri" w:hAnsi="Calibri" w:cs="Calibri"/>
          <w:sz w:val="22"/>
          <w:szCs w:val="22"/>
        </w:rPr>
      </w:pPr>
      <w:r w:rsidRPr="00967295">
        <w:rPr>
          <w:rFonts w:ascii="Calibri" w:hAnsi="Calibri" w:cs="Calibri"/>
          <w:b/>
          <w:sz w:val="22"/>
          <w:szCs w:val="22"/>
        </w:rPr>
        <w:t xml:space="preserve">(α) </w:t>
      </w:r>
      <w:r w:rsidRPr="00E72ED9">
        <w:rPr>
          <w:rFonts w:ascii="Calibri" w:hAnsi="Calibri" w:cs="Calibri"/>
          <w:sz w:val="22"/>
          <w:szCs w:val="22"/>
        </w:rPr>
        <w:t>η έγκριση του</w:t>
      </w:r>
      <w:r w:rsidRPr="00967295">
        <w:rPr>
          <w:rFonts w:ascii="Calibri" w:hAnsi="Calibri" w:cs="Calibri"/>
          <w:sz w:val="22"/>
          <w:szCs w:val="22"/>
        </w:rPr>
        <w:t xml:space="preserve"> με ημερομηνία </w:t>
      </w:r>
      <w:r>
        <w:rPr>
          <w:rFonts w:ascii="Calibri" w:hAnsi="Calibri" w:cs="Calibri"/>
          <w:sz w:val="22"/>
          <w:szCs w:val="22"/>
        </w:rPr>
        <w:t xml:space="preserve">03.08.2021 </w:t>
      </w:r>
      <w:r w:rsidRPr="00967295">
        <w:rPr>
          <w:rFonts w:ascii="Calibri" w:hAnsi="Calibri" w:cs="Calibri"/>
          <w:sz w:val="22"/>
          <w:szCs w:val="22"/>
        </w:rPr>
        <w:t>πρακτικ</w:t>
      </w:r>
      <w:r>
        <w:rPr>
          <w:rFonts w:ascii="Calibri" w:hAnsi="Calibri" w:cs="Calibri"/>
          <w:sz w:val="22"/>
          <w:szCs w:val="22"/>
        </w:rPr>
        <w:t>ού</w:t>
      </w:r>
      <w:r w:rsidRPr="00967295">
        <w:rPr>
          <w:rFonts w:ascii="Calibri" w:hAnsi="Calibri" w:cs="Calibri"/>
          <w:sz w:val="22"/>
          <w:szCs w:val="22"/>
        </w:rPr>
        <w:t xml:space="preserve"> Νο1 της Επιτροπής Διενέργειας Διαγωνισμού σχετικά με την αξιολόγηση των υποφακέλων «δικαιολογητικά συμμετοχής – τεχνική προσφορά».</w:t>
      </w:r>
    </w:p>
    <w:p w14:paraId="655A3563" w14:textId="77777777" w:rsidR="000C5A51" w:rsidRPr="00967295" w:rsidRDefault="000C5A51" w:rsidP="000C5A51">
      <w:pPr>
        <w:spacing w:line="360" w:lineRule="auto"/>
        <w:jc w:val="both"/>
        <w:rPr>
          <w:rFonts w:ascii="Calibri" w:hAnsi="Calibri" w:cs="Calibri"/>
          <w:sz w:val="22"/>
          <w:szCs w:val="22"/>
        </w:rPr>
      </w:pPr>
      <w:r w:rsidRPr="00967295">
        <w:rPr>
          <w:rFonts w:ascii="Calibri" w:hAnsi="Calibri" w:cs="Calibri"/>
          <w:b/>
          <w:sz w:val="22"/>
          <w:szCs w:val="22"/>
        </w:rPr>
        <w:t xml:space="preserve">(β) </w:t>
      </w:r>
      <w:r w:rsidRPr="00E72ED9">
        <w:rPr>
          <w:rFonts w:ascii="Calibri" w:hAnsi="Calibri" w:cs="Calibri"/>
          <w:sz w:val="22"/>
          <w:szCs w:val="22"/>
        </w:rPr>
        <w:t>η έγκριση του</w:t>
      </w:r>
      <w:r w:rsidRPr="00967295">
        <w:rPr>
          <w:rFonts w:ascii="Calibri" w:hAnsi="Calibri" w:cs="Calibri"/>
          <w:sz w:val="22"/>
          <w:szCs w:val="22"/>
        </w:rPr>
        <w:t xml:space="preserve"> με ημερομηνία </w:t>
      </w:r>
      <w:r>
        <w:rPr>
          <w:rFonts w:ascii="Calibri" w:hAnsi="Calibri" w:cs="Calibri"/>
          <w:sz w:val="22"/>
          <w:szCs w:val="22"/>
        </w:rPr>
        <w:t>12.08.2021</w:t>
      </w:r>
      <w:r w:rsidRPr="00967295">
        <w:rPr>
          <w:rFonts w:ascii="Calibri" w:hAnsi="Calibri" w:cs="Calibri"/>
          <w:sz w:val="22"/>
          <w:szCs w:val="22"/>
        </w:rPr>
        <w:t xml:space="preserve"> πρακτικ</w:t>
      </w:r>
      <w:r>
        <w:rPr>
          <w:rFonts w:ascii="Calibri" w:hAnsi="Calibri" w:cs="Calibri"/>
          <w:sz w:val="22"/>
          <w:szCs w:val="22"/>
        </w:rPr>
        <w:t>ού</w:t>
      </w:r>
      <w:r w:rsidRPr="00967295">
        <w:rPr>
          <w:rFonts w:ascii="Calibri" w:hAnsi="Calibri" w:cs="Calibri"/>
          <w:sz w:val="22"/>
          <w:szCs w:val="22"/>
        </w:rPr>
        <w:t xml:space="preserve"> Νο2 της Επιτροπής Διενέργειας Διαγωνισμού σχετικά με την αξιολόγηση των υποφακέλων «οικονομική προσφορά».</w:t>
      </w:r>
    </w:p>
    <w:p w14:paraId="50BEF8E5" w14:textId="77777777" w:rsidR="000C5A51" w:rsidRPr="0004224E" w:rsidRDefault="000C5A51" w:rsidP="000C5A51">
      <w:pPr>
        <w:spacing w:line="360" w:lineRule="auto"/>
        <w:jc w:val="both"/>
        <w:rPr>
          <w:rFonts w:ascii="Calibri" w:hAnsi="Calibri" w:cs="Calibri"/>
          <w:bCs/>
          <w:sz w:val="22"/>
          <w:szCs w:val="22"/>
        </w:rPr>
      </w:pPr>
      <w:r>
        <w:rPr>
          <w:rFonts w:ascii="Calibri" w:hAnsi="Calibri" w:cs="Calibri"/>
          <w:b/>
          <w:sz w:val="22"/>
          <w:szCs w:val="22"/>
        </w:rPr>
        <w:t>(γ</w:t>
      </w:r>
      <w:r w:rsidRPr="00703060">
        <w:rPr>
          <w:rFonts w:ascii="Calibri" w:hAnsi="Calibri" w:cs="Calibri"/>
          <w:b/>
          <w:sz w:val="22"/>
          <w:szCs w:val="22"/>
        </w:rPr>
        <w:t xml:space="preserve">) </w:t>
      </w:r>
      <w:r>
        <w:rPr>
          <w:rFonts w:ascii="Calibri" w:hAnsi="Calibri" w:cs="Calibri"/>
          <w:sz w:val="22"/>
          <w:szCs w:val="22"/>
        </w:rPr>
        <w:t>η κατακύρωση</w:t>
      </w:r>
      <w:r w:rsidRPr="00703060">
        <w:rPr>
          <w:rFonts w:ascii="Calibri" w:hAnsi="Calibri" w:cs="Calibri"/>
          <w:sz w:val="22"/>
          <w:szCs w:val="22"/>
        </w:rPr>
        <w:t xml:space="preserve"> ως προσωριν</w:t>
      </w:r>
      <w:r>
        <w:rPr>
          <w:rFonts w:ascii="Calibri" w:hAnsi="Calibri" w:cs="Calibri"/>
          <w:sz w:val="22"/>
          <w:szCs w:val="22"/>
        </w:rPr>
        <w:t>ού</w:t>
      </w:r>
      <w:r w:rsidRPr="00703060">
        <w:rPr>
          <w:rFonts w:ascii="Calibri" w:hAnsi="Calibri" w:cs="Calibri"/>
          <w:sz w:val="22"/>
          <w:szCs w:val="22"/>
        </w:rPr>
        <w:t xml:space="preserve"> μειοδότη της προμήθειας </w:t>
      </w:r>
      <w:r w:rsidRPr="0004224E">
        <w:rPr>
          <w:rFonts w:ascii="Calibri" w:hAnsi="Calibri" w:cs="Calibri"/>
          <w:bCs/>
          <w:sz w:val="22"/>
          <w:szCs w:val="22"/>
        </w:rPr>
        <w:t>υγρών καυσίμων &amp; λιπαντικών για τις ανάγκες της ΔΕΥΑΤΗΛ και λιπαντικών για τις ανάγκες του Δήμου Λαυρεωτικής, για χρονικό διάστημα τριών (3) ετών</w:t>
      </w:r>
      <w:r w:rsidRPr="0004224E">
        <w:rPr>
          <w:rFonts w:ascii="Calibri" w:hAnsi="Calibri" w:cs="Calibri"/>
          <w:sz w:val="22"/>
          <w:szCs w:val="22"/>
        </w:rPr>
        <w:t>, το</w:t>
      </w:r>
      <w:r>
        <w:rPr>
          <w:rFonts w:ascii="Calibri" w:hAnsi="Calibri" w:cs="Calibri"/>
          <w:sz w:val="22"/>
          <w:szCs w:val="22"/>
        </w:rPr>
        <w:t>υ</w:t>
      </w:r>
      <w:r w:rsidRPr="0004224E">
        <w:rPr>
          <w:rFonts w:ascii="Calibri" w:hAnsi="Calibri" w:cs="Calibri"/>
          <w:sz w:val="22"/>
          <w:szCs w:val="22"/>
        </w:rPr>
        <w:t xml:space="preserve"> Οικονομικό Φορέα: ‘’Δ. κ’ Π. ΛΙΟΥΜΗΣ Ο.Ε.’’, με προσφορά ποσού: </w:t>
      </w:r>
      <w:r w:rsidRPr="0004224E">
        <w:rPr>
          <w:rFonts w:ascii="Calibri" w:hAnsi="Calibri" w:cs="Calibri"/>
          <w:bCs/>
          <w:sz w:val="22"/>
          <w:szCs w:val="22"/>
        </w:rPr>
        <w:t xml:space="preserve">1.193,842,18 ευρώ, μη συμπεριλαμβανομένου του Φ.Π.Α. 24%.  </w:t>
      </w:r>
    </w:p>
    <w:p w14:paraId="495F528A" w14:textId="77777777" w:rsidR="000C5A51" w:rsidRPr="00411C41" w:rsidRDefault="000C5A51" w:rsidP="000C5A51">
      <w:pPr>
        <w:spacing w:line="360" w:lineRule="auto"/>
        <w:ind w:firstLine="720"/>
        <w:jc w:val="both"/>
        <w:rPr>
          <w:rFonts w:ascii="Calibri" w:hAnsi="Calibri" w:cs="Calibri"/>
          <w:b/>
          <w:bCs/>
          <w:iCs/>
          <w:sz w:val="22"/>
          <w:szCs w:val="22"/>
        </w:rPr>
      </w:pPr>
      <w:r>
        <w:rPr>
          <w:rFonts w:ascii="Calibri" w:hAnsi="Calibri" w:cs="Calibri"/>
          <w:sz w:val="22"/>
          <w:szCs w:val="22"/>
        </w:rPr>
        <w:t xml:space="preserve">Με το υπ’ αριθμ. πρωτ: 17056/11.10.2021 έγγραφο Δημάρχου Λαυρεωτικής ζητήθηκε από τον προσωρινό Ανάδοχο Οικονομικό Φορέα να υποβάλει τα δικαιολογητικά – αποδεικτικά μέσα, </w:t>
      </w:r>
      <w:r w:rsidRPr="00F25E26">
        <w:rPr>
          <w:rFonts w:ascii="Calibri" w:hAnsi="Calibri" w:cs="Calibri"/>
          <w:sz w:val="22"/>
          <w:szCs w:val="22"/>
        </w:rPr>
        <w:t xml:space="preserve">σύμφωνα με το </w:t>
      </w:r>
      <w:r w:rsidRPr="00411C41">
        <w:rPr>
          <w:rFonts w:ascii="Calibri" w:hAnsi="Calibri" w:cs="Calibri"/>
          <w:sz w:val="22"/>
          <w:szCs w:val="22"/>
        </w:rPr>
        <w:t>άρθρο</w:t>
      </w:r>
      <w:r w:rsidRPr="00411C41">
        <w:rPr>
          <w:rFonts w:ascii="Calibri" w:hAnsi="Calibri" w:cs="Calibri"/>
          <w:b/>
          <w:bCs/>
          <w:iCs/>
          <w:sz w:val="22"/>
          <w:szCs w:val="22"/>
        </w:rPr>
        <w:t xml:space="preserve"> </w:t>
      </w:r>
      <w:r w:rsidRPr="00411C41">
        <w:rPr>
          <w:rFonts w:ascii="Calibri" w:hAnsi="Calibri" w:cs="Calibri"/>
          <w:sz w:val="22"/>
          <w:szCs w:val="22"/>
          <w:lang w:eastAsia="zh-CN"/>
        </w:rPr>
        <w:t xml:space="preserve">3.2 </w:t>
      </w:r>
      <w:r w:rsidRPr="00E33A9E">
        <w:rPr>
          <w:rFonts w:ascii="Calibri" w:hAnsi="Calibri" w:cs="Calibri"/>
          <w:i/>
          <w:sz w:val="22"/>
          <w:szCs w:val="22"/>
          <w:lang w:eastAsia="zh-CN"/>
        </w:rPr>
        <w:t>‘’Πρόσκληση υποβολής δικαιολογητικών προσωρινού αναδόχου - Δικαιολογητικά προσωρινού αναδόχου’’</w:t>
      </w:r>
      <w:r w:rsidRPr="00411C41">
        <w:rPr>
          <w:rFonts w:ascii="Calibri" w:hAnsi="Calibri" w:cs="Calibri"/>
          <w:sz w:val="22"/>
          <w:szCs w:val="22"/>
          <w:lang w:eastAsia="zh-CN"/>
        </w:rPr>
        <w:t xml:space="preserve"> </w:t>
      </w:r>
      <w:r w:rsidRPr="00411C41">
        <w:rPr>
          <w:rFonts w:ascii="Calibri" w:hAnsi="Calibri" w:cs="Calibri"/>
          <w:bCs/>
          <w:iCs/>
          <w:sz w:val="22"/>
          <w:szCs w:val="22"/>
        </w:rPr>
        <w:t>της υπ’ αριθμ.</w:t>
      </w:r>
      <w:r>
        <w:rPr>
          <w:rFonts w:ascii="Calibri" w:hAnsi="Calibri" w:cs="Calibri"/>
          <w:bCs/>
          <w:iCs/>
          <w:sz w:val="22"/>
          <w:szCs w:val="22"/>
        </w:rPr>
        <w:t>372/2021</w:t>
      </w:r>
      <w:r w:rsidRPr="00411C41">
        <w:rPr>
          <w:rFonts w:ascii="Calibri" w:hAnsi="Calibri" w:cs="Calibri"/>
          <w:bCs/>
          <w:iCs/>
          <w:sz w:val="22"/>
          <w:szCs w:val="22"/>
        </w:rPr>
        <w:t xml:space="preserve"> διακήρυξης του διαγωνισμού.</w:t>
      </w:r>
    </w:p>
    <w:p w14:paraId="68EE60CE" w14:textId="77777777" w:rsidR="000C5A51" w:rsidRDefault="000C5A51" w:rsidP="000C5A51">
      <w:pPr>
        <w:spacing w:line="360" w:lineRule="auto"/>
        <w:ind w:firstLine="720"/>
        <w:jc w:val="both"/>
        <w:rPr>
          <w:rFonts w:ascii="Calibri" w:hAnsi="Calibri" w:cs="Calibri"/>
          <w:sz w:val="22"/>
          <w:szCs w:val="22"/>
        </w:rPr>
      </w:pPr>
      <w:r w:rsidRPr="00F25E26">
        <w:rPr>
          <w:rFonts w:ascii="Calibri" w:hAnsi="Calibri" w:cs="Calibri"/>
          <w:sz w:val="22"/>
          <w:szCs w:val="22"/>
        </w:rPr>
        <w:t xml:space="preserve">Η </w:t>
      </w:r>
      <w:r>
        <w:rPr>
          <w:rFonts w:ascii="Calibri" w:hAnsi="Calibri" w:cs="Calibri"/>
          <w:sz w:val="22"/>
          <w:szCs w:val="22"/>
        </w:rPr>
        <w:t xml:space="preserve">αποσφράγιση του υποφακέλου «δικαιολογητικά μειοδότη» πραγματοποιήθηκε στις </w:t>
      </w:r>
      <w:r w:rsidRPr="00172DB0">
        <w:rPr>
          <w:rFonts w:ascii="Calibri" w:hAnsi="Calibri" w:cs="Calibri"/>
          <w:sz w:val="22"/>
          <w:szCs w:val="22"/>
        </w:rPr>
        <w:t xml:space="preserve">27 </w:t>
      </w:r>
      <w:r>
        <w:rPr>
          <w:rFonts w:ascii="Calibri" w:hAnsi="Calibri" w:cs="Calibri"/>
          <w:sz w:val="22"/>
          <w:szCs w:val="22"/>
        </w:rPr>
        <w:t xml:space="preserve">Οκτωβρίου 2021 και η </w:t>
      </w:r>
      <w:r w:rsidRPr="00F25E26">
        <w:rPr>
          <w:rFonts w:ascii="Calibri" w:hAnsi="Calibri" w:cs="Calibri"/>
          <w:sz w:val="22"/>
          <w:szCs w:val="22"/>
        </w:rPr>
        <w:t xml:space="preserve">Επιτροπή Διενέργειας Διαγωνισμού </w:t>
      </w:r>
      <w:r>
        <w:rPr>
          <w:rFonts w:ascii="Calibri" w:hAnsi="Calibri" w:cs="Calibri"/>
          <w:sz w:val="22"/>
          <w:szCs w:val="22"/>
        </w:rPr>
        <w:t xml:space="preserve">συνέταξε το Πρακτικό Νο3, </w:t>
      </w:r>
      <w:r w:rsidRPr="00F25E26">
        <w:rPr>
          <w:rFonts w:ascii="Calibri" w:hAnsi="Calibri" w:cs="Calibri"/>
          <w:sz w:val="22"/>
          <w:szCs w:val="22"/>
        </w:rPr>
        <w:t>σχετικά με τον έλεγχο των δικαιολογητικών κατακύρωσης</w:t>
      </w:r>
      <w:r>
        <w:rPr>
          <w:rFonts w:ascii="Calibri" w:hAnsi="Calibri" w:cs="Calibri"/>
          <w:b/>
          <w:bCs/>
          <w:sz w:val="22"/>
          <w:szCs w:val="22"/>
        </w:rPr>
        <w:t xml:space="preserve">, </w:t>
      </w:r>
      <w:r>
        <w:rPr>
          <w:rFonts w:ascii="Calibri" w:hAnsi="Calibri" w:cs="Calibri"/>
          <w:sz w:val="22"/>
          <w:szCs w:val="22"/>
        </w:rPr>
        <w:t>το οποίο απέστειλε μέσω συστήματος ΕΣΗΔΗΣ, με το αριθμ. πρωτ: 18205/03.11.2021 διαβιβαστικό έγγραφο</w:t>
      </w:r>
      <w:r w:rsidRPr="00F25E26">
        <w:rPr>
          <w:rFonts w:ascii="Calibri" w:hAnsi="Calibri" w:cs="Calibri"/>
          <w:sz w:val="22"/>
          <w:szCs w:val="22"/>
        </w:rPr>
        <w:t xml:space="preserve"> στην Οικονομική Επιτροπή προς έγκριση</w:t>
      </w:r>
      <w:r>
        <w:rPr>
          <w:rFonts w:ascii="Calibri" w:hAnsi="Calibri" w:cs="Calibri"/>
          <w:sz w:val="22"/>
          <w:szCs w:val="22"/>
        </w:rPr>
        <w:t xml:space="preserve"> και σας</w:t>
      </w:r>
      <w:r w:rsidRPr="00F25E26">
        <w:rPr>
          <w:rFonts w:ascii="Calibri" w:hAnsi="Calibri" w:cs="Calibri"/>
          <w:sz w:val="22"/>
          <w:szCs w:val="22"/>
        </w:rPr>
        <w:t xml:space="preserve"> θέτω υπόψη:</w:t>
      </w:r>
    </w:p>
    <w:p w14:paraId="1C04B586" w14:textId="77777777" w:rsidR="000C5A51" w:rsidRPr="000C5A51" w:rsidRDefault="000C5A51" w:rsidP="000C5A51">
      <w:pPr>
        <w:keepNext/>
        <w:widowControl/>
        <w:autoSpaceDE/>
        <w:autoSpaceDN/>
        <w:adjustRightInd/>
        <w:jc w:val="center"/>
        <w:outlineLvl w:val="2"/>
        <w:rPr>
          <w:rFonts w:ascii="Calibri" w:hAnsi="Calibri" w:cs="Calibri"/>
          <w:b/>
          <w:i/>
          <w:sz w:val="22"/>
          <w:szCs w:val="22"/>
          <w:lang w:eastAsia="en-US"/>
        </w:rPr>
      </w:pPr>
      <w:r w:rsidRPr="000C5A51">
        <w:rPr>
          <w:rFonts w:ascii="Calibri" w:hAnsi="Calibri" w:cs="Calibri"/>
          <w:b/>
          <w:i/>
          <w:sz w:val="22"/>
          <w:szCs w:val="22"/>
          <w:lang w:eastAsia="en-US"/>
        </w:rPr>
        <w:t>ΠΡΑΚΤΙΚΟ Νο3</w:t>
      </w:r>
    </w:p>
    <w:p w14:paraId="7BB4A4BA" w14:textId="77777777" w:rsidR="000C5A51" w:rsidRPr="000C5A51" w:rsidRDefault="000C5A51" w:rsidP="000C5A51">
      <w:pPr>
        <w:keepNext/>
        <w:widowControl/>
        <w:autoSpaceDE/>
        <w:autoSpaceDN/>
        <w:adjustRightInd/>
        <w:jc w:val="center"/>
        <w:outlineLvl w:val="2"/>
        <w:rPr>
          <w:rFonts w:ascii="Calibri" w:hAnsi="Calibri" w:cs="Calibri"/>
          <w:b/>
          <w:i/>
          <w:sz w:val="22"/>
          <w:szCs w:val="22"/>
          <w:lang w:eastAsia="en-US"/>
        </w:rPr>
      </w:pPr>
      <w:r w:rsidRPr="000C5A51">
        <w:rPr>
          <w:rFonts w:ascii="Calibri" w:hAnsi="Calibri" w:cs="Calibri"/>
          <w:b/>
          <w:i/>
          <w:sz w:val="22"/>
          <w:szCs w:val="22"/>
          <w:lang w:eastAsia="en-US"/>
        </w:rPr>
        <w:t xml:space="preserve">ΑΞΙΟΛΟΓΗΣΗΣ ΔΙΚΑΙΟΛΟΓΗΤΙΚΩΝ ΠΡΟΣΩΡΙΝΟΥ ΑΝΑΔΟΧΟΥ </w:t>
      </w:r>
    </w:p>
    <w:p w14:paraId="5C20659C" w14:textId="77777777" w:rsidR="000C5A51" w:rsidRPr="000C5A51" w:rsidRDefault="000C5A51" w:rsidP="000C5A51">
      <w:pPr>
        <w:keepNext/>
        <w:widowControl/>
        <w:autoSpaceDE/>
        <w:autoSpaceDN/>
        <w:adjustRightInd/>
        <w:jc w:val="center"/>
        <w:outlineLvl w:val="2"/>
        <w:rPr>
          <w:rFonts w:ascii="Calibri" w:hAnsi="Calibri" w:cs="Calibri"/>
          <w:b/>
          <w:i/>
          <w:sz w:val="22"/>
          <w:szCs w:val="22"/>
          <w:lang w:eastAsia="en-US"/>
        </w:rPr>
      </w:pPr>
      <w:r w:rsidRPr="000C5A51">
        <w:rPr>
          <w:rFonts w:ascii="Calibri" w:hAnsi="Calibri" w:cs="Calibri"/>
          <w:b/>
          <w:i/>
          <w:sz w:val="22"/>
          <w:szCs w:val="22"/>
          <w:lang w:eastAsia="en-US"/>
        </w:rPr>
        <w:t>ΓΙΑ ΤΗΝ ΠΡΟΜΗΘΕΙΑ ΥΓΡΩΝ ΚΑΥΣΙΜΩΝ ΚΑΙ ΛΙΠΑΝΤΙΚΩΝ ΓΙΑ ΤΙΣ ΑΝΑΓΚΕΣ ΤΗΣ ΔΗΜΟΤΙΚΗΣ ΕΠΙΧΕΙΡΗΣΗΣ ΥΔΡΕΥΣΗΣ ΑΠΟΧΕΤΕΥΣΗΣ &amp; ΤΗΛΕΘΕΡΜΑΝΣΗΣ ΛΑΥΡΕΩΤΙΚΗΣ (Δ.Ε.Υ.Α.ΤΗΛ.) ΚΑΙ ΠΡΟΜΗΘΕΙΑ ΛΙΠΑΝΤΙΚΩΝ ΓΙΑ ΤΙΣ ΑΝΑΓΚΕΣ ΤΟΥ ΔΗΜΟΥ ΛΑΥΡΕΩΤΙΚΗΣ ΓΙΑ ΧΡΟΝΙΚΟ ΔΙΑΣΤΗΜΑ ΤΡΙΩΝ (3) ΕΤΩΝ</w:t>
      </w:r>
    </w:p>
    <w:p w14:paraId="61E6FD31" w14:textId="77777777" w:rsidR="000C5A51" w:rsidRPr="000C5A51" w:rsidRDefault="000C5A51" w:rsidP="000C5A51">
      <w:pPr>
        <w:keepNext/>
        <w:widowControl/>
        <w:autoSpaceDE/>
        <w:autoSpaceDN/>
        <w:adjustRightInd/>
        <w:spacing w:line="360" w:lineRule="auto"/>
        <w:jc w:val="center"/>
        <w:outlineLvl w:val="2"/>
        <w:rPr>
          <w:rFonts w:ascii="Calibri" w:hAnsi="Calibri" w:cs="Calibri"/>
          <w:b/>
          <w:bCs/>
          <w:i/>
          <w:sz w:val="22"/>
          <w:szCs w:val="22"/>
          <w:lang w:eastAsia="zh-CN"/>
        </w:rPr>
      </w:pPr>
    </w:p>
    <w:p w14:paraId="758C33BD" w14:textId="77777777" w:rsidR="000C5A51" w:rsidRPr="000C5A51" w:rsidRDefault="000C5A51" w:rsidP="000C5A51">
      <w:pPr>
        <w:widowControl/>
        <w:autoSpaceDE/>
        <w:autoSpaceDN/>
        <w:adjustRightInd/>
        <w:spacing w:line="360" w:lineRule="auto"/>
        <w:ind w:firstLine="360"/>
        <w:jc w:val="both"/>
        <w:rPr>
          <w:rFonts w:ascii="Calibri" w:hAnsi="Calibri" w:cs="Calibri"/>
          <w:i/>
          <w:sz w:val="22"/>
          <w:szCs w:val="22"/>
          <w:lang w:eastAsia="en-US"/>
        </w:rPr>
      </w:pPr>
      <w:r w:rsidRPr="000C5A51">
        <w:rPr>
          <w:rFonts w:ascii="Calibri" w:hAnsi="Calibri" w:cs="Calibri"/>
          <w:i/>
          <w:sz w:val="22"/>
          <w:szCs w:val="22"/>
          <w:lang w:eastAsia="en-US"/>
        </w:rPr>
        <w:t>Στο Λαύριο και στο Δημοτικό Κατάστημα, σήμερα 2 Νοεμβρίου του έτους 2021, ημέρα Τρίτη και ώρα 11:00 συνήλθε η Επιτροπή Διενέργειας Διαγωνισμού, η οποία συγκροτήθηκε με την υπ’ αριθμ.13/2021 απόφαση Οικονομικής Επιτροπής Λαυρεωτικής, σε εφαρμογή των διατάξεων του άρθρου 221 του Ν.4412/2016, προκειμένου να προβεί  στην αξιολόγηση των δικαιολογητικών συμμετοχής του προσωρινού αναδόχου που κατατέθηκαν σχετικά με την προμήθεια του θέματος στον ανοικτό ηλεκτρονικό διεθνή διαγωνισμό που προκηρύχθηκε με την υπ’ αριθμ.372/2021 και με αριθμ.πρωτ: 7586/ 11.05.2021 Διακήρυξη Δημάρχου Λαυρεωτικής</w:t>
      </w:r>
    </w:p>
    <w:p w14:paraId="1EA9CBEE" w14:textId="77777777" w:rsidR="000C5A51" w:rsidRPr="000C5A51" w:rsidRDefault="000C5A51" w:rsidP="000C5A51">
      <w:pPr>
        <w:widowControl/>
        <w:autoSpaceDE/>
        <w:autoSpaceDN/>
        <w:adjustRightInd/>
        <w:spacing w:line="360" w:lineRule="auto"/>
        <w:rPr>
          <w:rFonts w:ascii="Calibri" w:hAnsi="Calibri" w:cs="Calibri"/>
          <w:i/>
          <w:sz w:val="22"/>
          <w:szCs w:val="22"/>
        </w:rPr>
      </w:pPr>
      <w:r w:rsidRPr="000C5A51">
        <w:rPr>
          <w:rFonts w:ascii="Calibri" w:hAnsi="Calibri" w:cs="Calibri"/>
          <w:i/>
          <w:sz w:val="22"/>
          <w:szCs w:val="22"/>
        </w:rPr>
        <w:t>Στη συνεδρίαση της Επιτροπής, ήταν παρόντες οι κατωτέρω αναφερόμενοι υπάλληλοι:</w:t>
      </w:r>
    </w:p>
    <w:p w14:paraId="73011D15" w14:textId="77777777" w:rsidR="000C5A51" w:rsidRPr="000C5A51" w:rsidRDefault="000C5A51" w:rsidP="000C5A51">
      <w:pPr>
        <w:widowControl/>
        <w:autoSpaceDE/>
        <w:autoSpaceDN/>
        <w:adjustRightInd/>
        <w:spacing w:line="360" w:lineRule="auto"/>
        <w:rPr>
          <w:rFonts w:ascii="Calibri" w:hAnsi="Calibri" w:cs="Calibri"/>
          <w:i/>
          <w:sz w:val="22"/>
          <w:szCs w:val="22"/>
        </w:rPr>
      </w:pPr>
      <w:r w:rsidRPr="000C5A51">
        <w:rPr>
          <w:rFonts w:ascii="Calibri" w:hAnsi="Calibri" w:cs="Calibri"/>
          <w:i/>
          <w:sz w:val="22"/>
          <w:szCs w:val="22"/>
        </w:rPr>
        <w:t>1. Γκίκας Φώτιος, ΤΕ Ηλεκτρονικών  Μηχανικών, πρόεδρος της Επιτροπής</w:t>
      </w:r>
    </w:p>
    <w:p w14:paraId="0CC5B49B" w14:textId="77777777" w:rsidR="000C5A51" w:rsidRPr="000C5A51" w:rsidRDefault="000C5A51" w:rsidP="000C5A51">
      <w:pPr>
        <w:widowControl/>
        <w:autoSpaceDE/>
        <w:autoSpaceDN/>
        <w:adjustRightInd/>
        <w:spacing w:line="360" w:lineRule="auto"/>
        <w:rPr>
          <w:rFonts w:ascii="Calibri" w:hAnsi="Calibri" w:cs="Calibri"/>
          <w:i/>
          <w:sz w:val="22"/>
          <w:szCs w:val="22"/>
        </w:rPr>
      </w:pPr>
      <w:r w:rsidRPr="000C5A51">
        <w:rPr>
          <w:rFonts w:ascii="Calibri" w:hAnsi="Calibri" w:cs="Calibri"/>
          <w:i/>
          <w:sz w:val="22"/>
          <w:szCs w:val="22"/>
        </w:rPr>
        <w:t xml:space="preserve">2. Λιέπουρης Ιωάννης, ΤΕ Μηχανολόγων Μηχανικών </w:t>
      </w:r>
    </w:p>
    <w:p w14:paraId="17AE4918" w14:textId="77777777" w:rsidR="000C5A51" w:rsidRPr="000C5A51" w:rsidRDefault="000C5A51" w:rsidP="000C5A51">
      <w:pPr>
        <w:widowControl/>
        <w:autoSpaceDE/>
        <w:autoSpaceDN/>
        <w:adjustRightInd/>
        <w:spacing w:line="360" w:lineRule="auto"/>
        <w:rPr>
          <w:rFonts w:ascii="Calibri" w:hAnsi="Calibri" w:cs="Calibri"/>
          <w:i/>
          <w:sz w:val="22"/>
          <w:szCs w:val="22"/>
        </w:rPr>
      </w:pPr>
      <w:r w:rsidRPr="000C5A51">
        <w:rPr>
          <w:rFonts w:ascii="Calibri" w:hAnsi="Calibri" w:cs="Calibri"/>
          <w:i/>
          <w:sz w:val="22"/>
          <w:szCs w:val="22"/>
        </w:rPr>
        <w:t>3. Ξέστερνου Κυριακή, ΠΕ Διοικητικού-Οικονομικού</w:t>
      </w:r>
    </w:p>
    <w:p w14:paraId="1436ECB2" w14:textId="77777777" w:rsidR="000C5A51" w:rsidRPr="000C5A51" w:rsidRDefault="000C5A51" w:rsidP="000C5A51">
      <w:pPr>
        <w:widowControl/>
        <w:autoSpaceDE/>
        <w:autoSpaceDN/>
        <w:adjustRightInd/>
        <w:spacing w:line="360" w:lineRule="auto"/>
        <w:jc w:val="both"/>
        <w:rPr>
          <w:rFonts w:ascii="Calibri" w:hAnsi="Calibri" w:cs="Calibri"/>
          <w:i/>
          <w:sz w:val="22"/>
          <w:szCs w:val="22"/>
        </w:rPr>
      </w:pPr>
      <w:r w:rsidRPr="000C5A51">
        <w:rPr>
          <w:rFonts w:ascii="Calibri" w:hAnsi="Calibri" w:cs="Calibri"/>
          <w:i/>
          <w:sz w:val="22"/>
          <w:szCs w:val="22"/>
        </w:rPr>
        <w:t xml:space="preserve">Η Επιτροπή αφού έλαβε υπόψη </w:t>
      </w:r>
    </w:p>
    <w:p w14:paraId="1A232D60" w14:textId="77777777" w:rsidR="000C5A51" w:rsidRPr="000C5A51" w:rsidRDefault="000C5A51" w:rsidP="000C5A51">
      <w:pPr>
        <w:widowControl/>
        <w:numPr>
          <w:ilvl w:val="0"/>
          <w:numId w:val="68"/>
        </w:numPr>
        <w:autoSpaceDE/>
        <w:autoSpaceDN/>
        <w:adjustRightInd/>
        <w:spacing w:line="360" w:lineRule="auto"/>
        <w:ind w:left="714" w:hanging="357"/>
        <w:jc w:val="both"/>
        <w:rPr>
          <w:rFonts w:ascii="Calibri" w:hAnsi="Calibri" w:cs="Calibri"/>
          <w:bCs/>
          <w:i/>
          <w:sz w:val="22"/>
          <w:szCs w:val="22"/>
        </w:rPr>
      </w:pPr>
      <w:r w:rsidRPr="000C5A51">
        <w:rPr>
          <w:rFonts w:ascii="Calibri" w:hAnsi="Calibri" w:cs="Calibri"/>
          <w:bCs/>
          <w:i/>
          <w:sz w:val="22"/>
          <w:szCs w:val="22"/>
        </w:rPr>
        <w:t xml:space="preserve">την υπ’ αριθμ.372/2021 Διακήρυξη Δημάρχου Λαυρεωτικής, </w:t>
      </w:r>
    </w:p>
    <w:p w14:paraId="52908501" w14:textId="77777777" w:rsidR="000C5A51" w:rsidRPr="000C5A51" w:rsidRDefault="000C5A51" w:rsidP="000C5A51">
      <w:pPr>
        <w:widowControl/>
        <w:numPr>
          <w:ilvl w:val="0"/>
          <w:numId w:val="68"/>
        </w:numPr>
        <w:autoSpaceDE/>
        <w:autoSpaceDN/>
        <w:adjustRightInd/>
        <w:spacing w:line="360" w:lineRule="auto"/>
        <w:ind w:left="714" w:hanging="357"/>
        <w:jc w:val="both"/>
        <w:rPr>
          <w:rFonts w:ascii="Calibri" w:hAnsi="Calibri" w:cs="Calibri"/>
          <w:bCs/>
          <w:i/>
          <w:sz w:val="22"/>
          <w:szCs w:val="22"/>
        </w:rPr>
      </w:pPr>
      <w:r w:rsidRPr="000C5A51">
        <w:rPr>
          <w:rFonts w:ascii="Calibri" w:hAnsi="Calibri" w:cs="Calibri"/>
          <w:bCs/>
          <w:i/>
          <w:sz w:val="22"/>
          <w:szCs w:val="22"/>
        </w:rPr>
        <w:t>την υπ’ αριθμ.7/2021 μελέτη της Διεύθυνσης Οικονομικών Υπηρεσιών,</w:t>
      </w:r>
    </w:p>
    <w:p w14:paraId="0D4B5BFF" w14:textId="77777777" w:rsidR="000C5A51" w:rsidRPr="000C5A51" w:rsidRDefault="000C5A51" w:rsidP="000C5A51">
      <w:pPr>
        <w:widowControl/>
        <w:numPr>
          <w:ilvl w:val="0"/>
          <w:numId w:val="68"/>
        </w:numPr>
        <w:autoSpaceDE/>
        <w:autoSpaceDN/>
        <w:adjustRightInd/>
        <w:spacing w:line="360" w:lineRule="auto"/>
        <w:ind w:left="714" w:hanging="357"/>
        <w:jc w:val="both"/>
        <w:rPr>
          <w:rFonts w:ascii="Calibri" w:hAnsi="Calibri" w:cs="Calibri"/>
          <w:bCs/>
          <w:i/>
          <w:sz w:val="22"/>
          <w:szCs w:val="22"/>
        </w:rPr>
      </w:pPr>
      <w:r w:rsidRPr="000C5A51">
        <w:rPr>
          <w:rFonts w:ascii="Calibri" w:hAnsi="Calibri" w:cs="Calibri"/>
          <w:bCs/>
          <w:i/>
          <w:sz w:val="22"/>
          <w:szCs w:val="22"/>
        </w:rPr>
        <w:t>το από 03 .08.2021 πρακτικό Νο1 αξιολόγησης δικαιολογητικών – τεχνικών προσφορών,</w:t>
      </w:r>
    </w:p>
    <w:p w14:paraId="1F14F6F1" w14:textId="77777777" w:rsidR="000C5A51" w:rsidRPr="000C5A51" w:rsidRDefault="000C5A51" w:rsidP="000C5A51">
      <w:pPr>
        <w:widowControl/>
        <w:numPr>
          <w:ilvl w:val="0"/>
          <w:numId w:val="68"/>
        </w:numPr>
        <w:autoSpaceDE/>
        <w:autoSpaceDN/>
        <w:adjustRightInd/>
        <w:spacing w:line="360" w:lineRule="auto"/>
        <w:ind w:left="714" w:hanging="357"/>
        <w:jc w:val="both"/>
        <w:rPr>
          <w:rFonts w:ascii="Calibri" w:hAnsi="Calibri" w:cs="Calibri"/>
          <w:bCs/>
          <w:i/>
          <w:sz w:val="22"/>
          <w:szCs w:val="22"/>
        </w:rPr>
      </w:pPr>
      <w:r w:rsidRPr="000C5A51">
        <w:rPr>
          <w:rFonts w:ascii="Calibri" w:hAnsi="Calibri" w:cs="Calibri"/>
          <w:bCs/>
          <w:i/>
          <w:sz w:val="22"/>
          <w:szCs w:val="22"/>
        </w:rPr>
        <w:t>το από 12.08. 2021 πρακτικό Νο2 αξιολόγησης οικονομικών προσφορών,</w:t>
      </w:r>
    </w:p>
    <w:p w14:paraId="025242F6" w14:textId="77777777" w:rsidR="000C5A51" w:rsidRPr="000C5A51" w:rsidRDefault="000C5A51" w:rsidP="000C5A51">
      <w:pPr>
        <w:widowControl/>
        <w:numPr>
          <w:ilvl w:val="0"/>
          <w:numId w:val="68"/>
        </w:numPr>
        <w:autoSpaceDE/>
        <w:autoSpaceDN/>
        <w:adjustRightInd/>
        <w:spacing w:line="360" w:lineRule="auto"/>
        <w:ind w:left="714" w:hanging="357"/>
        <w:jc w:val="both"/>
        <w:rPr>
          <w:rFonts w:ascii="Calibri" w:hAnsi="Calibri" w:cs="Calibri"/>
          <w:i/>
          <w:sz w:val="22"/>
          <w:szCs w:val="22"/>
        </w:rPr>
      </w:pPr>
      <w:r w:rsidRPr="000C5A51">
        <w:rPr>
          <w:rFonts w:ascii="Calibri" w:hAnsi="Calibri" w:cs="Calibri"/>
          <w:bCs/>
          <w:i/>
          <w:sz w:val="22"/>
          <w:szCs w:val="22"/>
        </w:rPr>
        <w:t xml:space="preserve">την αριθμ.πρωτ:17056/11.10.2021, πρόσκληση κατάθεσης δικαιολογητικών κατακύρωσης, προχώρησε στον έλεγχο των δικαιολογητικών κατακύρωσης που κατατέθηκαν από τον Οικονομικό Φορέα  </w:t>
      </w:r>
      <w:r w:rsidRPr="000C5A51">
        <w:rPr>
          <w:rFonts w:ascii="Calibri" w:hAnsi="Calibri" w:cs="Calibri"/>
          <w:b/>
          <w:bCs/>
          <w:i/>
          <w:sz w:val="22"/>
          <w:szCs w:val="22"/>
        </w:rPr>
        <w:t xml:space="preserve">Δ κ΄ Π ΛΙΟΥΜΗΣ Ο.Ε. </w:t>
      </w:r>
    </w:p>
    <w:p w14:paraId="28DF8ED1" w14:textId="77777777" w:rsidR="000C5A51" w:rsidRPr="000C5A51" w:rsidRDefault="000C5A51" w:rsidP="000C5A51">
      <w:pPr>
        <w:widowControl/>
        <w:autoSpaceDE/>
        <w:autoSpaceDN/>
        <w:adjustRightInd/>
        <w:spacing w:line="360" w:lineRule="auto"/>
        <w:jc w:val="both"/>
        <w:rPr>
          <w:rFonts w:ascii="Calibri" w:hAnsi="Calibri" w:cs="Calibri"/>
          <w:i/>
          <w:sz w:val="22"/>
          <w:szCs w:val="22"/>
        </w:rPr>
      </w:pPr>
      <w:r w:rsidRPr="000C5A51">
        <w:rPr>
          <w:rFonts w:ascii="Calibri" w:hAnsi="Calibri" w:cs="Calibri"/>
          <w:i/>
          <w:sz w:val="22"/>
          <w:szCs w:val="22"/>
        </w:rPr>
        <w:t xml:space="preserve">Κατά τον έλεγχο των δικαιολογητικών κατακύρωσης διαπιστώθηκε  ότι ο Οικονομικός Φορέας </w:t>
      </w:r>
      <w:r w:rsidRPr="000C5A51">
        <w:rPr>
          <w:rFonts w:ascii="Calibri" w:hAnsi="Calibri" w:cs="Calibri"/>
          <w:b/>
          <w:bCs/>
          <w:i/>
          <w:sz w:val="22"/>
          <w:szCs w:val="22"/>
        </w:rPr>
        <w:t xml:space="preserve">Δ κ΄ Π ΛΙΟΥΜΗΣ Ο.Ε </w:t>
      </w:r>
      <w:r w:rsidRPr="000C5A51">
        <w:rPr>
          <w:rFonts w:ascii="Calibri" w:hAnsi="Calibri" w:cs="Calibri"/>
          <w:i/>
          <w:sz w:val="22"/>
          <w:szCs w:val="22"/>
        </w:rPr>
        <w:t>κατέθεσε όλα τα δικαιολογητικά κατακύρωσης νόμιμα και σύμφωνα με τους όρους της διακήρυξης.</w:t>
      </w:r>
    </w:p>
    <w:p w14:paraId="2376AB4A" w14:textId="77777777" w:rsidR="000C5A51" w:rsidRPr="000C5A51" w:rsidRDefault="000C5A51" w:rsidP="000C5A51">
      <w:pPr>
        <w:widowControl/>
        <w:autoSpaceDE/>
        <w:autoSpaceDN/>
        <w:adjustRightInd/>
        <w:spacing w:line="360" w:lineRule="auto"/>
        <w:jc w:val="both"/>
        <w:rPr>
          <w:rFonts w:ascii="Calibri" w:hAnsi="Calibri" w:cs="Calibri"/>
          <w:b/>
          <w:bCs/>
          <w:i/>
          <w:sz w:val="22"/>
          <w:szCs w:val="22"/>
        </w:rPr>
      </w:pPr>
      <w:r w:rsidRPr="000C5A51">
        <w:rPr>
          <w:rFonts w:ascii="Calibri" w:hAnsi="Calibri" w:cs="Calibri"/>
          <w:i/>
          <w:sz w:val="22"/>
          <w:szCs w:val="22"/>
        </w:rPr>
        <w:t xml:space="preserve">     Ύστερα από τα ανωτέρω, η Επιτροπή προτείνει την αποδοχή των δικαιολογητικών κατακύρωσης που κατατέθηκαν και κατά συνέπεια την ανάθεση της προμήθειας  ΥΓΡΩΝ ΚΑΥΣΙΜΩΝ ΚΑΙ ΛΙΠΑΝΤΙΚΩΝ ΓΙΑ ΤΙΣ ΑΝΑΓΚΕΣ ΤΗΣ ΔΗΜΟΤΙΚΗΣ ΕΠΙΧΕΙΡΗΣΗΣ ΥΔΡΕΥΣΗΣ ΑΠΟΧΕΤΕΥΣΗΣ &amp; ΤΗΛΕΘΕΡΜΑΝΣΗΣ ΛΑΥΡΕΩΤΙΚΗΣ (Δ.Ε.Υ.Α.ΤΗΛ.) ΚΑΙ ΠΡΟΜΗΘΕΙΑ ΛΙΠΑΝΤΙΚΩΝ ΓΙΑ ΤΙΣ ΑΝΑΓΚΕΣ ΤΟΥ ΔΗΜΟΥ ΛΑΥΡΕΩΤΙΚΗΣ ΓΙΑ ΧΡΟΝΙΚΟ ΔΙΑΣΤΗΜΑ ΤΡΙΩΝ (3) ΕΤΩΝ στον οικονομικό φορέα </w:t>
      </w:r>
      <w:r w:rsidRPr="000C5A51">
        <w:rPr>
          <w:rFonts w:ascii="Calibri" w:hAnsi="Calibri" w:cs="Calibri"/>
          <w:b/>
          <w:bCs/>
          <w:i/>
          <w:sz w:val="22"/>
          <w:szCs w:val="22"/>
        </w:rPr>
        <w:t>Δ κ΄ Π ΛΙΟΥΜΗΣ Ο.Ε</w:t>
      </w:r>
    </w:p>
    <w:p w14:paraId="1A960BAE" w14:textId="77777777" w:rsidR="000C5A51" w:rsidRPr="000C5A51" w:rsidRDefault="000C5A51" w:rsidP="000C5A51">
      <w:pPr>
        <w:widowControl/>
        <w:autoSpaceDE/>
        <w:autoSpaceDN/>
        <w:adjustRightInd/>
        <w:spacing w:line="360" w:lineRule="auto"/>
        <w:jc w:val="both"/>
        <w:rPr>
          <w:rFonts w:ascii="Calibri" w:hAnsi="Calibri" w:cs="Calibri"/>
          <w:bCs/>
          <w:i/>
          <w:sz w:val="22"/>
          <w:szCs w:val="22"/>
        </w:rPr>
      </w:pPr>
      <w:r w:rsidRPr="000C5A51">
        <w:rPr>
          <w:rFonts w:ascii="Calibri" w:hAnsi="Calibri" w:cs="Calibri"/>
          <w:i/>
          <w:sz w:val="22"/>
          <w:szCs w:val="22"/>
        </w:rPr>
        <w:t xml:space="preserve">Σε αυτό το σημείο η Επιτροπή ολοκλήρωσε το έργο της, συνέταξε το παρόν πρακτικό, το οποίο και υπογράφει σε δύο (2) αντίγραφα και  το διαβιβάζει προς έγκριση στην Οικονομική Επιτροπή. </w:t>
      </w:r>
    </w:p>
    <w:p w14:paraId="094AC4DE" w14:textId="77777777" w:rsidR="000C5A51" w:rsidRPr="000427A3" w:rsidRDefault="000C5A51" w:rsidP="000C5A51">
      <w:pPr>
        <w:keepNext/>
        <w:spacing w:line="360" w:lineRule="auto"/>
        <w:ind w:firstLine="720"/>
        <w:jc w:val="both"/>
        <w:outlineLvl w:val="0"/>
        <w:rPr>
          <w:rFonts w:ascii="Calibri" w:hAnsi="Calibri" w:cs="Calibri"/>
          <w:sz w:val="22"/>
          <w:szCs w:val="22"/>
        </w:rPr>
      </w:pPr>
      <w:r w:rsidRPr="000427A3">
        <w:rPr>
          <w:rFonts w:ascii="Calibri" w:hAnsi="Calibri" w:cs="Calibri"/>
          <w:bCs/>
          <w:kern w:val="32"/>
          <w:sz w:val="22"/>
          <w:szCs w:val="22"/>
        </w:rPr>
        <w:t>Κατόπιν των ανωτέρω,</w:t>
      </w:r>
      <w:r w:rsidRPr="000427A3">
        <w:rPr>
          <w:rFonts w:ascii="Calibri" w:hAnsi="Calibri" w:cs="Calibri"/>
          <w:sz w:val="22"/>
          <w:szCs w:val="22"/>
        </w:rPr>
        <w:t xml:space="preserve"> ο κος Πρόεδρος κάλεσε τα μέλη της Οικονομικής Επιτροπής να αποφασίσουν σχετικά.</w:t>
      </w:r>
    </w:p>
    <w:p w14:paraId="146F2409" w14:textId="77777777" w:rsidR="000C5A51" w:rsidRPr="00F25E26" w:rsidRDefault="000C5A51" w:rsidP="000C5A51">
      <w:pPr>
        <w:spacing w:line="360" w:lineRule="auto"/>
        <w:jc w:val="center"/>
        <w:rPr>
          <w:rFonts w:ascii="Calibri" w:hAnsi="Calibri" w:cs="Calibri"/>
          <w:b/>
          <w:sz w:val="22"/>
          <w:szCs w:val="22"/>
        </w:rPr>
      </w:pPr>
      <w:r w:rsidRPr="00F25E26">
        <w:rPr>
          <w:rFonts w:ascii="Calibri" w:hAnsi="Calibri" w:cs="Calibri"/>
          <w:b/>
          <w:sz w:val="22"/>
          <w:szCs w:val="22"/>
        </w:rPr>
        <w:t>Η Οικονομική Επιτροπή</w:t>
      </w:r>
    </w:p>
    <w:p w14:paraId="06C62745" w14:textId="77777777" w:rsidR="000C5A51" w:rsidRPr="00F25E26" w:rsidRDefault="000C5A51" w:rsidP="000C5A51">
      <w:pPr>
        <w:spacing w:line="360" w:lineRule="auto"/>
        <w:ind w:left="3"/>
        <w:jc w:val="both"/>
        <w:rPr>
          <w:rFonts w:ascii="Calibri" w:hAnsi="Calibri" w:cs="Calibri"/>
          <w:sz w:val="22"/>
          <w:szCs w:val="22"/>
        </w:rPr>
      </w:pPr>
      <w:r w:rsidRPr="00F25E26">
        <w:rPr>
          <w:rFonts w:ascii="Calibri" w:hAnsi="Calibri" w:cs="Calibri"/>
          <w:sz w:val="22"/>
          <w:szCs w:val="22"/>
        </w:rPr>
        <w:t>αφού άκουσε την εισήγηση του κου Προέδρου, έλαβε υπόψη:</w:t>
      </w:r>
    </w:p>
    <w:p w14:paraId="7ADD25CE" w14:textId="77777777" w:rsidR="000C5A51" w:rsidRPr="00172DB0" w:rsidRDefault="000C5A51" w:rsidP="000C5A51">
      <w:pPr>
        <w:pStyle w:val="a6"/>
        <w:widowControl/>
        <w:numPr>
          <w:ilvl w:val="0"/>
          <w:numId w:val="69"/>
        </w:numPr>
        <w:autoSpaceDE/>
        <w:autoSpaceDN/>
        <w:adjustRightInd/>
        <w:spacing w:after="0" w:line="360" w:lineRule="auto"/>
        <w:ind w:left="57" w:firstLine="113"/>
        <w:jc w:val="both"/>
        <w:rPr>
          <w:rFonts w:ascii="Calibri" w:hAnsi="Calibri" w:cs="Calibri"/>
          <w:bCs/>
          <w:sz w:val="22"/>
          <w:szCs w:val="22"/>
        </w:rPr>
      </w:pPr>
      <w:r w:rsidRPr="00172DB0">
        <w:rPr>
          <w:rFonts w:ascii="Calibri" w:hAnsi="Calibri" w:cs="Calibri"/>
          <w:sz w:val="22"/>
          <w:szCs w:val="22"/>
        </w:rPr>
        <w:t xml:space="preserve">Τις διατάξεις της παρ.1 του άρθρου 72 του Ν.3852/2010, όπως </w:t>
      </w:r>
      <w:r w:rsidRPr="00172DB0">
        <w:rPr>
          <w:rFonts w:ascii="Calibri" w:hAnsi="Calibri" w:cs="Calibri"/>
          <w:iCs/>
          <w:sz w:val="22"/>
          <w:szCs w:val="22"/>
        </w:rPr>
        <w:t>αντικαταστάθηκε με την παρ.1 του άρθρου 40 του Ν.4735/2020 και ισχύει,</w:t>
      </w:r>
    </w:p>
    <w:p w14:paraId="11004254" w14:textId="77777777" w:rsidR="000C5A51" w:rsidRPr="00172DB0" w:rsidRDefault="000C5A51" w:rsidP="000C5A51">
      <w:pPr>
        <w:pStyle w:val="a6"/>
        <w:widowControl/>
        <w:numPr>
          <w:ilvl w:val="0"/>
          <w:numId w:val="69"/>
        </w:numPr>
        <w:autoSpaceDE/>
        <w:autoSpaceDN/>
        <w:adjustRightInd/>
        <w:spacing w:after="0" w:line="360" w:lineRule="auto"/>
        <w:ind w:left="57" w:firstLine="113"/>
        <w:jc w:val="both"/>
        <w:rPr>
          <w:rFonts w:ascii="Calibri" w:hAnsi="Calibri" w:cs="Calibri"/>
          <w:bCs/>
          <w:sz w:val="22"/>
          <w:szCs w:val="22"/>
        </w:rPr>
      </w:pPr>
      <w:r w:rsidRPr="00172DB0">
        <w:rPr>
          <w:rFonts w:ascii="Calibri" w:hAnsi="Calibri" w:cs="Calibri"/>
          <w:bCs/>
          <w:sz w:val="22"/>
          <w:szCs w:val="22"/>
        </w:rPr>
        <w:t xml:space="preserve">Την υπ’ αριθμ. </w:t>
      </w:r>
      <w:r>
        <w:rPr>
          <w:rFonts w:ascii="Calibri" w:hAnsi="Calibri" w:cs="Calibri"/>
          <w:bCs/>
          <w:sz w:val="22"/>
          <w:szCs w:val="22"/>
        </w:rPr>
        <w:t>372/2021</w:t>
      </w:r>
      <w:r w:rsidRPr="00172DB0">
        <w:rPr>
          <w:rFonts w:ascii="Calibri" w:hAnsi="Calibri" w:cs="Calibri"/>
          <w:bCs/>
          <w:sz w:val="22"/>
          <w:szCs w:val="22"/>
        </w:rPr>
        <w:t xml:space="preserve"> </w:t>
      </w:r>
      <w:r w:rsidRPr="00172DB0">
        <w:rPr>
          <w:rFonts w:ascii="Calibri" w:hAnsi="Calibri" w:cs="Calibri"/>
          <w:sz w:val="22"/>
          <w:szCs w:val="22"/>
        </w:rPr>
        <w:t>Διακήρυξη Ανοικτού Ηλεκτρονικού Διαγωνισμού και τα παραρτήματα αυτής</w:t>
      </w:r>
    </w:p>
    <w:p w14:paraId="51FD58F8" w14:textId="77777777" w:rsidR="000C5A51" w:rsidRPr="00F25E26" w:rsidRDefault="000C5A51" w:rsidP="000C5A51">
      <w:pPr>
        <w:widowControl/>
        <w:numPr>
          <w:ilvl w:val="0"/>
          <w:numId w:val="69"/>
        </w:numPr>
        <w:autoSpaceDE/>
        <w:autoSpaceDN/>
        <w:adjustRightInd/>
        <w:spacing w:line="360" w:lineRule="auto"/>
        <w:ind w:left="57" w:firstLine="113"/>
        <w:jc w:val="both"/>
        <w:rPr>
          <w:rFonts w:ascii="Calibri" w:hAnsi="Calibri" w:cs="Calibri"/>
          <w:bCs/>
          <w:sz w:val="22"/>
          <w:szCs w:val="22"/>
        </w:rPr>
      </w:pPr>
      <w:r w:rsidRPr="00F25E26">
        <w:rPr>
          <w:rFonts w:ascii="Calibri" w:hAnsi="Calibri" w:cs="Calibri"/>
          <w:bCs/>
          <w:sz w:val="22"/>
          <w:szCs w:val="22"/>
        </w:rPr>
        <w:t xml:space="preserve">Την υπ’ αριθμ. </w:t>
      </w:r>
      <w:r>
        <w:rPr>
          <w:rFonts w:ascii="Calibri" w:hAnsi="Calibri" w:cs="Calibri"/>
          <w:bCs/>
          <w:sz w:val="22"/>
          <w:szCs w:val="22"/>
        </w:rPr>
        <w:t>216/2021</w:t>
      </w:r>
      <w:r w:rsidRPr="00F25E26">
        <w:rPr>
          <w:rFonts w:ascii="Calibri" w:hAnsi="Calibri" w:cs="Calibri"/>
          <w:bCs/>
          <w:sz w:val="22"/>
          <w:szCs w:val="22"/>
        </w:rPr>
        <w:t xml:space="preserve"> απόφαση Οικονομι</w:t>
      </w:r>
      <w:r>
        <w:rPr>
          <w:rFonts w:ascii="Calibri" w:hAnsi="Calibri" w:cs="Calibri"/>
          <w:bCs/>
          <w:sz w:val="22"/>
          <w:szCs w:val="22"/>
        </w:rPr>
        <w:t>κής Επιτροπής Δήμου Λαυρεωτικής</w:t>
      </w:r>
    </w:p>
    <w:p w14:paraId="7F4B14BB" w14:textId="77777777" w:rsidR="000C5A51" w:rsidRPr="00243A02" w:rsidRDefault="000C5A51" w:rsidP="000C5A51">
      <w:pPr>
        <w:widowControl/>
        <w:numPr>
          <w:ilvl w:val="0"/>
          <w:numId w:val="69"/>
        </w:numPr>
        <w:autoSpaceDE/>
        <w:autoSpaceDN/>
        <w:adjustRightInd/>
        <w:spacing w:line="360" w:lineRule="auto"/>
        <w:ind w:left="57" w:firstLine="113"/>
        <w:jc w:val="both"/>
        <w:rPr>
          <w:rFonts w:ascii="Calibri" w:hAnsi="Calibri" w:cs="Calibri"/>
          <w:sz w:val="22"/>
          <w:szCs w:val="22"/>
        </w:rPr>
      </w:pPr>
      <w:r w:rsidRPr="00243B51">
        <w:rPr>
          <w:rFonts w:ascii="Calibri" w:hAnsi="Calibri" w:cs="Calibri"/>
          <w:bCs/>
          <w:sz w:val="22"/>
          <w:szCs w:val="22"/>
        </w:rPr>
        <w:t>Το</w:t>
      </w:r>
      <w:r>
        <w:rPr>
          <w:rFonts w:ascii="Calibri" w:hAnsi="Calibri" w:cs="Calibri"/>
          <w:bCs/>
          <w:sz w:val="22"/>
          <w:szCs w:val="22"/>
        </w:rPr>
        <w:t>ν</w:t>
      </w:r>
      <w:r w:rsidRPr="00243B51">
        <w:rPr>
          <w:rFonts w:ascii="Calibri" w:hAnsi="Calibri" w:cs="Calibri"/>
          <w:bCs/>
          <w:sz w:val="22"/>
          <w:szCs w:val="22"/>
        </w:rPr>
        <w:t xml:space="preserve"> φ</w:t>
      </w:r>
      <w:r>
        <w:rPr>
          <w:rFonts w:ascii="Calibri" w:hAnsi="Calibri" w:cs="Calibri"/>
          <w:bCs/>
          <w:sz w:val="22"/>
          <w:szCs w:val="22"/>
        </w:rPr>
        <w:t>άκελο</w:t>
      </w:r>
      <w:r w:rsidRPr="00243B51">
        <w:rPr>
          <w:rFonts w:ascii="Calibri" w:hAnsi="Calibri" w:cs="Calibri"/>
          <w:bCs/>
          <w:sz w:val="22"/>
          <w:szCs w:val="22"/>
        </w:rPr>
        <w:t xml:space="preserve"> δικαιολογητικών κατακύρωσης </w:t>
      </w:r>
      <w:r>
        <w:rPr>
          <w:rFonts w:ascii="Calibri" w:hAnsi="Calibri" w:cs="Calibri"/>
          <w:bCs/>
          <w:sz w:val="22"/>
          <w:szCs w:val="22"/>
        </w:rPr>
        <w:t>που κατατέθηκε από τον</w:t>
      </w:r>
      <w:r w:rsidRPr="00243B51">
        <w:rPr>
          <w:rFonts w:ascii="Calibri" w:hAnsi="Calibri" w:cs="Calibri"/>
          <w:bCs/>
          <w:sz w:val="22"/>
          <w:szCs w:val="22"/>
        </w:rPr>
        <w:t xml:space="preserve"> Οικονομικ</w:t>
      </w:r>
      <w:r>
        <w:rPr>
          <w:rFonts w:ascii="Calibri" w:hAnsi="Calibri" w:cs="Calibri"/>
          <w:bCs/>
          <w:sz w:val="22"/>
          <w:szCs w:val="22"/>
        </w:rPr>
        <w:t>ό Φορέα</w:t>
      </w:r>
      <w:r w:rsidRPr="00843233">
        <w:rPr>
          <w:rFonts w:ascii="Calibri" w:hAnsi="Calibri" w:cs="Calibri"/>
          <w:sz w:val="22"/>
          <w:szCs w:val="22"/>
        </w:rPr>
        <w:t xml:space="preserve">, </w:t>
      </w:r>
      <w:r>
        <w:rPr>
          <w:rFonts w:ascii="Calibri" w:hAnsi="Calibri" w:cs="Calibri"/>
          <w:bCs/>
          <w:sz w:val="22"/>
          <w:szCs w:val="22"/>
          <w:lang w:eastAsia="x-none"/>
        </w:rPr>
        <w:t xml:space="preserve">Δ. κ’ Π. ΛΙΟΥΜΗΣ </w:t>
      </w:r>
      <w:r w:rsidRPr="00843233">
        <w:rPr>
          <w:rFonts w:ascii="Calibri" w:hAnsi="Calibri" w:cs="Calibri"/>
          <w:bCs/>
          <w:sz w:val="22"/>
          <w:szCs w:val="22"/>
        </w:rPr>
        <w:t>Ο.Ε</w:t>
      </w:r>
      <w:r>
        <w:rPr>
          <w:rFonts w:ascii="Calibri" w:hAnsi="Calibri" w:cs="Calibri"/>
          <w:bCs/>
          <w:sz w:val="22"/>
          <w:szCs w:val="22"/>
        </w:rPr>
        <w:t>.</w:t>
      </w:r>
      <w:r w:rsidRPr="00243A02">
        <w:rPr>
          <w:rFonts w:ascii="Calibri" w:hAnsi="Calibri" w:cs="Calibri"/>
          <w:bCs/>
          <w:sz w:val="22"/>
          <w:szCs w:val="22"/>
        </w:rPr>
        <w:t xml:space="preserve"> </w:t>
      </w:r>
    </w:p>
    <w:p w14:paraId="7E6746B0" w14:textId="77777777" w:rsidR="000C5A51" w:rsidRPr="0098375F" w:rsidRDefault="000C5A51" w:rsidP="000C5A51">
      <w:pPr>
        <w:widowControl/>
        <w:numPr>
          <w:ilvl w:val="0"/>
          <w:numId w:val="69"/>
        </w:numPr>
        <w:autoSpaceDE/>
        <w:autoSpaceDN/>
        <w:adjustRightInd/>
        <w:spacing w:line="360" w:lineRule="auto"/>
        <w:ind w:left="57" w:firstLine="113"/>
        <w:jc w:val="both"/>
        <w:rPr>
          <w:rFonts w:ascii="Calibri" w:hAnsi="Calibri" w:cs="Calibri"/>
          <w:sz w:val="22"/>
          <w:szCs w:val="22"/>
        </w:rPr>
      </w:pPr>
      <w:r w:rsidRPr="00243B51">
        <w:rPr>
          <w:rFonts w:ascii="Calibri" w:hAnsi="Calibri" w:cs="Calibri"/>
          <w:bCs/>
          <w:sz w:val="22"/>
          <w:szCs w:val="22"/>
        </w:rPr>
        <w:t xml:space="preserve">Το με ημερομηνία </w:t>
      </w:r>
      <w:r>
        <w:rPr>
          <w:rFonts w:ascii="Calibri" w:hAnsi="Calibri" w:cs="Calibri"/>
          <w:bCs/>
          <w:sz w:val="22"/>
          <w:szCs w:val="22"/>
        </w:rPr>
        <w:t xml:space="preserve">02.11.2021 </w:t>
      </w:r>
      <w:r w:rsidRPr="00243B51">
        <w:rPr>
          <w:rFonts w:ascii="Calibri" w:hAnsi="Calibri" w:cs="Calibri"/>
          <w:bCs/>
          <w:sz w:val="22"/>
          <w:szCs w:val="22"/>
        </w:rPr>
        <w:t>πρακτικό Νο</w:t>
      </w:r>
      <w:r>
        <w:rPr>
          <w:rFonts w:ascii="Calibri" w:hAnsi="Calibri" w:cs="Calibri"/>
          <w:bCs/>
          <w:sz w:val="22"/>
          <w:szCs w:val="22"/>
        </w:rPr>
        <w:t>3</w:t>
      </w:r>
      <w:r w:rsidRPr="00243B51">
        <w:rPr>
          <w:rFonts w:ascii="Calibri" w:hAnsi="Calibri" w:cs="Calibri"/>
          <w:bCs/>
          <w:sz w:val="22"/>
          <w:szCs w:val="22"/>
        </w:rPr>
        <w:t xml:space="preserve"> της Επιτροπής Διενέργειας Διαγωνισμού</w:t>
      </w:r>
    </w:p>
    <w:p w14:paraId="5B0FB869" w14:textId="77777777" w:rsidR="000C5A51" w:rsidRPr="00EE6E65" w:rsidRDefault="000C5A51" w:rsidP="000C5A51">
      <w:pPr>
        <w:widowControl/>
        <w:numPr>
          <w:ilvl w:val="0"/>
          <w:numId w:val="69"/>
        </w:numPr>
        <w:autoSpaceDE/>
        <w:autoSpaceDN/>
        <w:adjustRightInd/>
        <w:spacing w:line="360" w:lineRule="auto"/>
        <w:jc w:val="both"/>
        <w:rPr>
          <w:rFonts w:ascii="Calibri" w:hAnsi="Calibri" w:cs="Calibri"/>
          <w:sz w:val="22"/>
          <w:szCs w:val="22"/>
        </w:rPr>
      </w:pPr>
      <w:r>
        <w:rPr>
          <w:rFonts w:ascii="Calibri" w:hAnsi="Calibri" w:cs="Calibri"/>
          <w:sz w:val="22"/>
          <w:szCs w:val="22"/>
        </w:rPr>
        <w:t>Κάθε νόμιμη διαδικασία που προηγήθηκε του διαγωνισμού</w:t>
      </w:r>
    </w:p>
    <w:p w14:paraId="05227255" w14:textId="77777777" w:rsidR="000C5A51" w:rsidRPr="00F25E26" w:rsidRDefault="000C5A51" w:rsidP="000C5A51">
      <w:pPr>
        <w:spacing w:line="360" w:lineRule="auto"/>
        <w:ind w:left="170"/>
        <w:jc w:val="both"/>
        <w:rPr>
          <w:rFonts w:ascii="Calibri" w:hAnsi="Calibri" w:cs="Calibri"/>
          <w:sz w:val="22"/>
          <w:szCs w:val="22"/>
        </w:rPr>
      </w:pPr>
      <w:r w:rsidRPr="00F25E26">
        <w:rPr>
          <w:rFonts w:ascii="Calibri" w:hAnsi="Calibri" w:cs="Calibri"/>
          <w:sz w:val="22"/>
          <w:szCs w:val="22"/>
        </w:rPr>
        <w:t>και έπειτα από διαλογική συζήτηση</w:t>
      </w:r>
    </w:p>
    <w:p w14:paraId="1588E6B9" w14:textId="77777777" w:rsidR="000C5A51" w:rsidRDefault="000C5A51" w:rsidP="000C5A51">
      <w:pPr>
        <w:spacing w:line="360" w:lineRule="auto"/>
        <w:jc w:val="center"/>
        <w:rPr>
          <w:rFonts w:ascii="Calibri" w:hAnsi="Calibri" w:cs="Calibri"/>
          <w:b/>
          <w:spacing w:val="40"/>
          <w:sz w:val="22"/>
          <w:szCs w:val="22"/>
        </w:rPr>
      </w:pPr>
      <w:r w:rsidRPr="00F25E26">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4007F164" w14:textId="77777777" w:rsidR="000C5A51" w:rsidRPr="005A6F87" w:rsidRDefault="000C5A51" w:rsidP="000C5A51">
      <w:pPr>
        <w:spacing w:line="360" w:lineRule="auto"/>
        <w:jc w:val="both"/>
        <w:rPr>
          <w:rFonts w:ascii="Calibri" w:hAnsi="Calibri" w:cs="Calibri"/>
          <w:bCs/>
          <w:sz w:val="22"/>
          <w:szCs w:val="22"/>
        </w:rPr>
      </w:pPr>
      <w:r w:rsidRPr="005A6F87">
        <w:rPr>
          <w:rFonts w:ascii="Calibri" w:hAnsi="Calibri" w:cs="Calibri"/>
          <w:b/>
          <w:sz w:val="22"/>
          <w:szCs w:val="22"/>
        </w:rPr>
        <w:t>(α)</w:t>
      </w:r>
      <w:r>
        <w:rPr>
          <w:rFonts w:ascii="Calibri" w:hAnsi="Calibri" w:cs="Calibri"/>
          <w:sz w:val="22"/>
          <w:szCs w:val="22"/>
        </w:rPr>
        <w:t xml:space="preserve"> εγκρίνει το πρακτικό Νο3</w:t>
      </w:r>
      <w:r w:rsidRPr="005A6F87">
        <w:rPr>
          <w:rFonts w:ascii="Calibri" w:hAnsi="Calibri" w:cs="Calibri"/>
          <w:sz w:val="22"/>
          <w:szCs w:val="22"/>
        </w:rPr>
        <w:t xml:space="preserve"> της Επιτροπής </w:t>
      </w:r>
      <w:r>
        <w:rPr>
          <w:rFonts w:ascii="Calibri" w:hAnsi="Calibri" w:cs="Calibri"/>
          <w:sz w:val="22"/>
          <w:szCs w:val="22"/>
        </w:rPr>
        <w:t xml:space="preserve">Διενέργειας </w:t>
      </w:r>
      <w:r w:rsidRPr="005A6F87">
        <w:rPr>
          <w:rFonts w:ascii="Calibri" w:hAnsi="Calibri" w:cs="Calibri"/>
          <w:sz w:val="22"/>
          <w:szCs w:val="22"/>
        </w:rPr>
        <w:t>Διαγωνισμού σχετικά με τον έλεγχο των δικαιολογητικών κατακύρωσης που υποβλήθηκαν από το</w:t>
      </w:r>
      <w:r>
        <w:rPr>
          <w:rFonts w:ascii="Calibri" w:hAnsi="Calibri" w:cs="Calibri"/>
          <w:sz w:val="22"/>
          <w:szCs w:val="22"/>
        </w:rPr>
        <w:t>ν</w:t>
      </w:r>
      <w:r w:rsidRPr="005A6F87">
        <w:rPr>
          <w:rFonts w:ascii="Calibri" w:hAnsi="Calibri" w:cs="Calibri"/>
          <w:sz w:val="22"/>
          <w:szCs w:val="22"/>
        </w:rPr>
        <w:t xml:space="preserve"> προσωριν</w:t>
      </w:r>
      <w:r>
        <w:rPr>
          <w:rFonts w:ascii="Calibri" w:hAnsi="Calibri" w:cs="Calibri"/>
          <w:sz w:val="22"/>
          <w:szCs w:val="22"/>
        </w:rPr>
        <w:t>ό</w:t>
      </w:r>
      <w:r w:rsidRPr="005A6F87">
        <w:rPr>
          <w:rFonts w:ascii="Calibri" w:hAnsi="Calibri" w:cs="Calibri"/>
          <w:sz w:val="22"/>
          <w:szCs w:val="22"/>
        </w:rPr>
        <w:t xml:space="preserve"> αν</w:t>
      </w:r>
      <w:r>
        <w:rPr>
          <w:rFonts w:ascii="Calibri" w:hAnsi="Calibri" w:cs="Calibri"/>
          <w:sz w:val="22"/>
          <w:szCs w:val="22"/>
        </w:rPr>
        <w:t>άδοχο</w:t>
      </w:r>
      <w:r w:rsidRPr="005A6F87">
        <w:rPr>
          <w:rFonts w:ascii="Calibri" w:hAnsi="Calibri" w:cs="Calibri"/>
          <w:sz w:val="22"/>
          <w:szCs w:val="22"/>
        </w:rPr>
        <w:t xml:space="preserve"> Οικονομικ</w:t>
      </w:r>
      <w:r>
        <w:rPr>
          <w:rFonts w:ascii="Calibri" w:hAnsi="Calibri" w:cs="Calibri"/>
          <w:sz w:val="22"/>
          <w:szCs w:val="22"/>
        </w:rPr>
        <w:t xml:space="preserve">ό Φορέα </w:t>
      </w:r>
      <w:r w:rsidRPr="005A6F87">
        <w:rPr>
          <w:rFonts w:ascii="Calibri" w:hAnsi="Calibri" w:cs="Calibri"/>
          <w:sz w:val="22"/>
          <w:szCs w:val="22"/>
        </w:rPr>
        <w:t xml:space="preserve">  </w:t>
      </w:r>
      <w:r>
        <w:rPr>
          <w:rFonts w:ascii="Calibri" w:hAnsi="Calibri" w:cs="Calibri"/>
          <w:sz w:val="22"/>
          <w:szCs w:val="22"/>
        </w:rPr>
        <w:t>‘’Δ. κ’ Π. ΛΙΟΥΜΗΣ Ο.Ε.’’.</w:t>
      </w:r>
    </w:p>
    <w:p w14:paraId="0BC46D49" w14:textId="77777777" w:rsidR="000C5A51" w:rsidRPr="0004224E" w:rsidRDefault="000C5A51" w:rsidP="000C5A51">
      <w:pPr>
        <w:spacing w:line="360" w:lineRule="auto"/>
        <w:jc w:val="both"/>
        <w:rPr>
          <w:rFonts w:ascii="Calibri" w:hAnsi="Calibri" w:cs="Calibri"/>
          <w:bCs/>
          <w:sz w:val="22"/>
          <w:szCs w:val="22"/>
        </w:rPr>
      </w:pPr>
      <w:r w:rsidRPr="005F66A2">
        <w:rPr>
          <w:rFonts w:ascii="Calibri" w:hAnsi="Calibri" w:cs="Calibri"/>
          <w:b/>
          <w:bCs/>
          <w:sz w:val="22"/>
          <w:szCs w:val="22"/>
        </w:rPr>
        <w:t>(β)</w:t>
      </w:r>
      <w:r w:rsidRPr="005F66A2">
        <w:rPr>
          <w:rFonts w:ascii="Calibri" w:hAnsi="Calibri" w:cs="Calibri"/>
          <w:bCs/>
          <w:sz w:val="22"/>
          <w:szCs w:val="22"/>
        </w:rPr>
        <w:t xml:space="preserve"> </w:t>
      </w:r>
      <w:r>
        <w:rPr>
          <w:rFonts w:ascii="Calibri" w:hAnsi="Calibri" w:cs="Calibri"/>
          <w:color w:val="000000"/>
          <w:sz w:val="22"/>
          <w:szCs w:val="22"/>
          <w:shd w:val="clear" w:color="auto" w:fill="FFFFFF"/>
        </w:rPr>
        <w:t>κατακυρώνει ως Ανάδοχο</w:t>
      </w:r>
      <w:r w:rsidRPr="005F66A2">
        <w:rPr>
          <w:rFonts w:ascii="Calibri" w:hAnsi="Calibri" w:cs="Calibri"/>
          <w:bCs/>
          <w:i/>
          <w:sz w:val="22"/>
          <w:szCs w:val="22"/>
        </w:rPr>
        <w:t xml:space="preserve"> </w:t>
      </w:r>
      <w:r w:rsidRPr="005F66A2">
        <w:rPr>
          <w:rFonts w:ascii="Calibri" w:hAnsi="Calibri" w:cs="Calibri"/>
          <w:bCs/>
          <w:sz w:val="22"/>
          <w:szCs w:val="22"/>
        </w:rPr>
        <w:t xml:space="preserve">της προμήθειας </w:t>
      </w:r>
      <w:r w:rsidRPr="0004224E">
        <w:rPr>
          <w:rFonts w:ascii="Calibri" w:hAnsi="Calibri" w:cs="Calibri"/>
          <w:bCs/>
          <w:sz w:val="22"/>
          <w:szCs w:val="22"/>
        </w:rPr>
        <w:t>υγρών καυσίμων &amp; λιπαντικών για τις ανάγκες της ΔΕΥΑΤΗΛ και λιπαντικών για τις ανάγκες του Δήμου Λαυρεωτικής, για χρονικό διάστημα τριών (3) ετών</w:t>
      </w:r>
      <w:r w:rsidRPr="0004224E">
        <w:rPr>
          <w:rFonts w:ascii="Calibri" w:hAnsi="Calibri" w:cs="Calibri"/>
          <w:sz w:val="22"/>
          <w:szCs w:val="22"/>
        </w:rPr>
        <w:t xml:space="preserve">, τον Οικονομικό Φορέα: ‘’Δ. κ’ Π. ΛΙΟΥΜΗΣ Ο.Ε.’’, με προσφορά ποσού: </w:t>
      </w:r>
      <w:r w:rsidRPr="0004224E">
        <w:rPr>
          <w:rFonts w:ascii="Calibri" w:hAnsi="Calibri" w:cs="Calibri"/>
          <w:bCs/>
          <w:sz w:val="22"/>
          <w:szCs w:val="22"/>
        </w:rPr>
        <w:t xml:space="preserve">1.193,842,18 ευρώ, μη συμπεριλαμβανομένου του Φ.Π.Α. 24%.  </w:t>
      </w:r>
    </w:p>
    <w:p w14:paraId="09A148D6" w14:textId="77777777" w:rsidR="000C5A51" w:rsidRPr="0098375F" w:rsidRDefault="000C5A51" w:rsidP="000C5A51">
      <w:pPr>
        <w:pStyle w:val="CharCharCharCharCharCharCharCharCharCharCharCharCharCharCharCharCharCharCharCharCharChar"/>
        <w:spacing w:after="0" w:line="360" w:lineRule="auto"/>
        <w:jc w:val="both"/>
        <w:rPr>
          <w:rFonts w:ascii="Calibri" w:hAnsi="Calibri" w:cs="Calibri"/>
          <w:sz w:val="22"/>
          <w:szCs w:val="22"/>
          <w:lang w:val="el-GR"/>
        </w:rPr>
      </w:pPr>
      <w:r w:rsidRPr="0098375F">
        <w:rPr>
          <w:rFonts w:ascii="Calibri" w:hAnsi="Calibri" w:cs="Calibri"/>
          <w:sz w:val="22"/>
          <w:szCs w:val="22"/>
          <w:lang w:val="el-GR"/>
        </w:rPr>
        <w:t>Το μέλος της Οικονομικής Επιτροπής και επικεφαλής της Δημοτικής Παράταξης «ΕΝΟΤΗΤΑ – ΔΗΜΙΟΥΡΓΙΑ» κ. Αρετούσα Μακρή μειοψήφησε, διότι θεωρεί το ετήσιο κόστος των καυσίμων για τις ανάγκες της Δ.Ε.Υ.Α.ΤΗΛ. υψηλό.</w:t>
      </w:r>
    </w:p>
    <w:p w14:paraId="0B73FFE1" w14:textId="77777777" w:rsidR="000C5A51" w:rsidRDefault="000C5A51" w:rsidP="000C5A51">
      <w:pPr>
        <w:spacing w:line="360" w:lineRule="auto"/>
        <w:jc w:val="both"/>
        <w:rPr>
          <w:rFonts w:ascii="Calibri" w:hAnsi="Calibri" w:cs="Calibri"/>
          <w:bCs/>
          <w:sz w:val="22"/>
          <w:szCs w:val="22"/>
        </w:rPr>
      </w:pPr>
    </w:p>
    <w:p w14:paraId="7C2C0ECF" w14:textId="77777777" w:rsidR="00CC42D0" w:rsidRPr="00CC42D0" w:rsidRDefault="00CC42D0" w:rsidP="00CC42D0">
      <w:pPr>
        <w:spacing w:line="360" w:lineRule="auto"/>
        <w:jc w:val="both"/>
        <w:rPr>
          <w:rFonts w:ascii="Calibri" w:hAnsi="Calibri" w:cs="Calibri"/>
          <w:sz w:val="22"/>
          <w:szCs w:val="22"/>
        </w:rPr>
      </w:pPr>
    </w:p>
    <w:p w14:paraId="4141249E" w14:textId="77777777" w:rsidR="00D46F5D" w:rsidRDefault="00D46F5D" w:rsidP="003D760D">
      <w:pPr>
        <w:spacing w:line="360" w:lineRule="auto"/>
        <w:jc w:val="both"/>
        <w:rPr>
          <w:rFonts w:asciiTheme="minorHAnsi" w:hAnsiTheme="minorHAnsi" w:cs="Calibri"/>
          <w:sz w:val="22"/>
          <w:szCs w:val="22"/>
        </w:rPr>
      </w:pPr>
    </w:p>
    <w:p w14:paraId="7B26A054" w14:textId="77777777" w:rsidR="009A7A81" w:rsidRDefault="009A7A81" w:rsidP="003D760D">
      <w:pPr>
        <w:spacing w:line="360" w:lineRule="auto"/>
        <w:jc w:val="both"/>
        <w:rPr>
          <w:rFonts w:asciiTheme="minorHAnsi" w:hAnsiTheme="minorHAnsi" w:cs="Calibri"/>
          <w:sz w:val="22"/>
          <w:szCs w:val="22"/>
        </w:rPr>
      </w:pPr>
      <w:r w:rsidRPr="001F75B9">
        <w:rPr>
          <w:rFonts w:asciiTheme="minorHAnsi" w:hAnsiTheme="minorHAnsi" w:cs="Calibri"/>
          <w:sz w:val="22"/>
          <w:szCs w:val="22"/>
        </w:rPr>
        <w:t>Το παρόν πρακτικό αφού συντάχθηκε, διαβάσθηκε και βεβαιώθηκε, υπογράφεται ως ακολούθως.</w:t>
      </w:r>
    </w:p>
    <w:p w14:paraId="13E1BC0A" w14:textId="77777777" w:rsidR="00FD7852" w:rsidRDefault="00FD7852" w:rsidP="003D760D">
      <w:pPr>
        <w:spacing w:line="360" w:lineRule="auto"/>
        <w:jc w:val="both"/>
        <w:rPr>
          <w:rFonts w:asciiTheme="minorHAnsi" w:hAnsiTheme="minorHAnsi" w:cs="Calibri"/>
          <w:sz w:val="22"/>
          <w:szCs w:val="22"/>
        </w:rPr>
      </w:pPr>
    </w:p>
    <w:p w14:paraId="55F7997B" w14:textId="77777777" w:rsidR="00FD7852" w:rsidRDefault="00FD7852" w:rsidP="003D760D">
      <w:pPr>
        <w:spacing w:line="360" w:lineRule="auto"/>
        <w:jc w:val="both"/>
        <w:rPr>
          <w:rFonts w:asciiTheme="minorHAnsi" w:hAnsiTheme="minorHAnsi" w:cs="Calibri"/>
          <w:sz w:val="22"/>
          <w:szCs w:val="22"/>
        </w:rPr>
      </w:pPr>
    </w:p>
    <w:p w14:paraId="16C7F953" w14:textId="77777777" w:rsidR="00FD7852" w:rsidRDefault="00FD7852" w:rsidP="003D760D">
      <w:pPr>
        <w:spacing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1F75B9" w14:paraId="69B59E12" w14:textId="77777777" w:rsidTr="005A7173">
        <w:trPr>
          <w:trHeight w:val="856"/>
        </w:trPr>
        <w:tc>
          <w:tcPr>
            <w:tcW w:w="3888" w:type="dxa"/>
          </w:tcPr>
          <w:p w14:paraId="10B49F60" w14:textId="77777777" w:rsidR="009A7A81" w:rsidRPr="001F75B9" w:rsidRDefault="009A7A81" w:rsidP="005A7173">
            <w:pPr>
              <w:spacing w:line="360" w:lineRule="auto"/>
              <w:jc w:val="center"/>
              <w:rPr>
                <w:rFonts w:asciiTheme="minorHAnsi" w:hAnsiTheme="minorHAnsi" w:cs="Calibri"/>
                <w:sz w:val="22"/>
                <w:szCs w:val="22"/>
              </w:rPr>
            </w:pPr>
            <w:r w:rsidRPr="001F75B9">
              <w:rPr>
                <w:rFonts w:asciiTheme="minorHAnsi" w:hAnsiTheme="minorHAnsi" w:cs="Calibri"/>
                <w:sz w:val="22"/>
                <w:szCs w:val="22"/>
              </w:rPr>
              <w:t>Ο Πρόεδρος</w:t>
            </w:r>
          </w:p>
          <w:p w14:paraId="7C52DE84" w14:textId="77777777" w:rsidR="009A7A81" w:rsidRPr="001F75B9" w:rsidRDefault="009A7A81" w:rsidP="005A7173">
            <w:pPr>
              <w:spacing w:line="360" w:lineRule="auto"/>
              <w:jc w:val="center"/>
              <w:rPr>
                <w:rFonts w:asciiTheme="minorHAnsi" w:hAnsiTheme="minorHAnsi" w:cs="Calibri"/>
                <w:sz w:val="22"/>
                <w:szCs w:val="22"/>
              </w:rPr>
            </w:pPr>
          </w:p>
          <w:p w14:paraId="122F7A72" w14:textId="77777777" w:rsidR="009A7A81" w:rsidRPr="001F75B9" w:rsidRDefault="009A7A81" w:rsidP="005A7173">
            <w:pPr>
              <w:jc w:val="center"/>
              <w:rPr>
                <w:rFonts w:asciiTheme="minorHAnsi" w:hAnsiTheme="minorHAnsi" w:cs="Calibri"/>
                <w:sz w:val="22"/>
                <w:szCs w:val="22"/>
              </w:rPr>
            </w:pPr>
            <w:r w:rsidRPr="001F75B9">
              <w:rPr>
                <w:rFonts w:asciiTheme="minorHAnsi" w:hAnsiTheme="minorHAnsi" w:cs="Calibri"/>
                <w:sz w:val="22"/>
                <w:szCs w:val="22"/>
              </w:rPr>
              <w:t>Δημήτρης Λουκάς</w:t>
            </w:r>
          </w:p>
          <w:p w14:paraId="42793112" w14:textId="77777777" w:rsidR="009A7A81" w:rsidRPr="001F75B9" w:rsidRDefault="009A7A81" w:rsidP="005A7173">
            <w:pPr>
              <w:jc w:val="center"/>
              <w:rPr>
                <w:rFonts w:asciiTheme="minorHAnsi" w:hAnsiTheme="minorHAnsi" w:cs="Calibri"/>
                <w:sz w:val="22"/>
                <w:szCs w:val="22"/>
              </w:rPr>
            </w:pPr>
            <w:r w:rsidRPr="001F75B9">
              <w:rPr>
                <w:rFonts w:asciiTheme="minorHAnsi" w:hAnsiTheme="minorHAnsi" w:cs="Calibri"/>
                <w:sz w:val="22"/>
                <w:szCs w:val="22"/>
              </w:rPr>
              <w:t>Δήμαρχος Λαυρεωτικής</w:t>
            </w:r>
          </w:p>
        </w:tc>
        <w:tc>
          <w:tcPr>
            <w:tcW w:w="5400" w:type="dxa"/>
          </w:tcPr>
          <w:p w14:paraId="3E5C4838" w14:textId="77777777" w:rsidR="009A7A81" w:rsidRPr="001F75B9" w:rsidRDefault="009A7A81" w:rsidP="005A7173">
            <w:pPr>
              <w:spacing w:line="360" w:lineRule="auto"/>
              <w:jc w:val="both"/>
              <w:rPr>
                <w:rFonts w:asciiTheme="minorHAnsi" w:hAnsiTheme="minorHAnsi" w:cs="Calibri"/>
                <w:sz w:val="22"/>
                <w:szCs w:val="22"/>
              </w:rPr>
            </w:pPr>
            <w:r w:rsidRPr="001F75B9">
              <w:rPr>
                <w:rFonts w:asciiTheme="minorHAnsi" w:hAnsiTheme="minorHAnsi" w:cs="Calibri"/>
                <w:sz w:val="22"/>
                <w:szCs w:val="22"/>
              </w:rPr>
              <w:t xml:space="preserve">                         Τα Μέλη</w:t>
            </w:r>
          </w:p>
        </w:tc>
        <w:tc>
          <w:tcPr>
            <w:tcW w:w="5400" w:type="dxa"/>
          </w:tcPr>
          <w:p w14:paraId="754B6D86" w14:textId="77777777" w:rsidR="009A7A81" w:rsidRPr="001F75B9" w:rsidRDefault="009A7A81" w:rsidP="005A7173">
            <w:pPr>
              <w:spacing w:line="360" w:lineRule="auto"/>
              <w:jc w:val="both"/>
              <w:rPr>
                <w:rFonts w:asciiTheme="minorHAnsi" w:hAnsiTheme="minorHAnsi" w:cs="Calibri"/>
                <w:sz w:val="22"/>
                <w:szCs w:val="22"/>
              </w:rPr>
            </w:pPr>
          </w:p>
        </w:tc>
      </w:tr>
    </w:tbl>
    <w:p w14:paraId="777E040F" w14:textId="77777777" w:rsidR="00197454" w:rsidRPr="001F75B9" w:rsidRDefault="00197454" w:rsidP="00473178">
      <w:pPr>
        <w:jc w:val="both"/>
        <w:rPr>
          <w:rFonts w:asciiTheme="minorHAnsi" w:hAnsiTheme="minorHAnsi" w:cs="Calibri"/>
          <w:bCs/>
          <w:sz w:val="22"/>
          <w:szCs w:val="22"/>
        </w:rPr>
      </w:pPr>
    </w:p>
    <w:p w14:paraId="386EA664" w14:textId="77777777" w:rsidR="00FD7852" w:rsidRDefault="00FD7852" w:rsidP="00473178">
      <w:pPr>
        <w:jc w:val="both"/>
        <w:rPr>
          <w:rFonts w:asciiTheme="minorHAnsi" w:hAnsiTheme="minorHAnsi" w:cs="Calibri"/>
          <w:bCs/>
          <w:sz w:val="22"/>
          <w:szCs w:val="22"/>
        </w:rPr>
      </w:pPr>
    </w:p>
    <w:p w14:paraId="07F21662" w14:textId="77777777" w:rsidR="00FD7852" w:rsidRPr="001F75B9" w:rsidRDefault="00FD7852" w:rsidP="00473178">
      <w:pPr>
        <w:jc w:val="both"/>
        <w:rPr>
          <w:rFonts w:asciiTheme="minorHAnsi" w:hAnsiTheme="minorHAnsi" w:cs="Calibri"/>
          <w:bCs/>
          <w:sz w:val="22"/>
          <w:szCs w:val="22"/>
        </w:rPr>
      </w:pPr>
    </w:p>
    <w:sectPr w:rsidR="00FD7852" w:rsidRPr="001F75B9" w:rsidSect="000C5A51">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1343" w14:textId="77777777" w:rsidR="00356115" w:rsidRDefault="00356115" w:rsidP="00431B7B">
      <w:r>
        <w:separator/>
      </w:r>
    </w:p>
  </w:endnote>
  <w:endnote w:type="continuationSeparator" w:id="0">
    <w:p w14:paraId="7E7BD3D4" w14:textId="77777777" w:rsidR="00356115" w:rsidRDefault="00356115"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SimSun">
    <w:altName w:val="¦«¦®¦¬¦Ε"/>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Italic">
    <w:altName w:val="MS Gothic"/>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80"/>
    <w:family w:val="auto"/>
    <w:notTrueType/>
    <w:pitch w:val="default"/>
    <w:sig w:usb0="00000001" w:usb1="08070000" w:usb2="00000010" w:usb3="00000000" w:csb0="00020000" w:csb1="00000000"/>
  </w:font>
  <w:font w:name="BookAntiqua">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0BA" w14:textId="77777777" w:rsidR="00D46F5D" w:rsidRDefault="00D46F5D" w:rsidP="00431B7B">
    <w:pPr>
      <w:pStyle w:val="a4"/>
      <w:jc w:val="center"/>
      <w:rPr>
        <w:rFonts w:ascii="Calibri" w:hAnsi="Calibri" w:cs="Calibri"/>
        <w:sz w:val="22"/>
        <w:szCs w:val="22"/>
      </w:rPr>
    </w:pPr>
  </w:p>
  <w:p w14:paraId="42CA8FDC" w14:textId="77777777" w:rsidR="00D46F5D" w:rsidRPr="00431B7B" w:rsidRDefault="000C5A51" w:rsidP="00431B7B">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00D46F5D" w:rsidRPr="00431B7B">
      <w:rPr>
        <w:rFonts w:ascii="Calibri" w:hAnsi="Calibri" w:cs="Calibri"/>
        <w:sz w:val="22"/>
        <w:szCs w:val="22"/>
      </w:rPr>
      <w:t xml:space="preserve"> ΟΙΚΟΝΟΜΙΚΗΣ ΕΠΙΤΡΟΠΗΣ ΔΗΜΟΥ ΛΑΥΡΕΩΤΙΚΗΣ</w:t>
    </w:r>
  </w:p>
  <w:p w14:paraId="6FFDBEEA" w14:textId="77777777" w:rsidR="00D46F5D" w:rsidRPr="00431B7B" w:rsidRDefault="00D46F5D"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89</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74920899" w14:textId="77777777" w:rsidR="00D46F5D" w:rsidRDefault="00D46F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FBAC" w14:textId="77777777" w:rsidR="00D46F5D" w:rsidRDefault="00D46F5D" w:rsidP="00431B7B">
    <w:pPr>
      <w:pStyle w:val="a4"/>
      <w:jc w:val="center"/>
      <w:rPr>
        <w:rFonts w:ascii="Calibri" w:hAnsi="Calibri" w:cs="Calibri"/>
        <w:sz w:val="22"/>
        <w:szCs w:val="22"/>
      </w:rPr>
    </w:pPr>
  </w:p>
  <w:p w14:paraId="658DA7FC" w14:textId="77777777" w:rsidR="00D46F5D" w:rsidRPr="00431B7B" w:rsidRDefault="00652A9B" w:rsidP="00431B7B">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Pr="00431B7B">
      <w:rPr>
        <w:rFonts w:ascii="Calibri" w:hAnsi="Calibri" w:cs="Calibri"/>
        <w:sz w:val="22"/>
        <w:szCs w:val="22"/>
      </w:rPr>
      <w:t xml:space="preserve"> </w:t>
    </w:r>
    <w:r w:rsidR="00D46F5D" w:rsidRPr="00431B7B">
      <w:rPr>
        <w:rFonts w:ascii="Calibri" w:hAnsi="Calibri" w:cs="Calibri"/>
        <w:sz w:val="22"/>
        <w:szCs w:val="22"/>
      </w:rPr>
      <w:t>ΟΙΚΟΝΟΜΙΚΗΣ ΕΠΙΤΡΟΠΗΣ ΔΗΜΟΥ ΛΑΥΡΕΩΤΙΚΗΣ</w:t>
    </w:r>
  </w:p>
  <w:p w14:paraId="067258B9" w14:textId="77777777" w:rsidR="00D46F5D" w:rsidRPr="00431B7B" w:rsidRDefault="00D46F5D"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95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6BC27371" w14:textId="77777777" w:rsidR="00D46F5D" w:rsidRDefault="00D46F5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49CF" w14:textId="77777777" w:rsidR="00D92D93" w:rsidRDefault="00D92D93" w:rsidP="00431B7B">
    <w:pPr>
      <w:pStyle w:val="a4"/>
      <w:jc w:val="center"/>
      <w:rPr>
        <w:rFonts w:ascii="Calibri" w:hAnsi="Calibri" w:cs="Calibri"/>
        <w:sz w:val="22"/>
        <w:szCs w:val="22"/>
      </w:rPr>
    </w:pPr>
  </w:p>
  <w:p w14:paraId="099B82D6" w14:textId="77777777" w:rsidR="006219EC" w:rsidRPr="00431B7B" w:rsidRDefault="00652A9B" w:rsidP="00431B7B">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Pr="00431B7B">
      <w:rPr>
        <w:rFonts w:ascii="Calibri" w:hAnsi="Calibri" w:cs="Calibri"/>
        <w:sz w:val="22"/>
        <w:szCs w:val="22"/>
      </w:rPr>
      <w:t xml:space="preserve"> </w:t>
    </w:r>
    <w:r w:rsidR="006219EC" w:rsidRPr="00431B7B">
      <w:rPr>
        <w:rFonts w:ascii="Calibri" w:hAnsi="Calibri" w:cs="Calibri"/>
        <w:sz w:val="22"/>
        <w:szCs w:val="22"/>
      </w:rPr>
      <w:t>ΟΙΚΟΝΟΜΙΚΗΣ ΕΠΙΤΡΟΠΗΣ ΔΗΜΟΥ ΛΑΥΡΕΩΤΙΚΗΣ</w:t>
    </w:r>
  </w:p>
  <w:p w14:paraId="2DF71027"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100</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7A337BC9" w14:textId="77777777" w:rsidR="006219EC" w:rsidRDefault="006219E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C599" w14:textId="77777777" w:rsidR="00CC42D0" w:rsidRDefault="00CC42D0" w:rsidP="00431B7B">
    <w:pPr>
      <w:pStyle w:val="a4"/>
      <w:jc w:val="center"/>
      <w:rPr>
        <w:rFonts w:ascii="Calibri" w:hAnsi="Calibri" w:cs="Calibri"/>
        <w:sz w:val="22"/>
        <w:szCs w:val="22"/>
      </w:rPr>
    </w:pPr>
  </w:p>
  <w:p w14:paraId="24AB34AF" w14:textId="77777777" w:rsidR="00CC42D0" w:rsidRPr="00431B7B" w:rsidRDefault="00652A9B" w:rsidP="00431B7B">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Pr="00431B7B">
      <w:rPr>
        <w:rFonts w:ascii="Calibri" w:hAnsi="Calibri" w:cs="Calibri"/>
        <w:sz w:val="22"/>
        <w:szCs w:val="22"/>
      </w:rPr>
      <w:t xml:space="preserve"> </w:t>
    </w:r>
    <w:r w:rsidR="00CC42D0" w:rsidRPr="00431B7B">
      <w:rPr>
        <w:rFonts w:ascii="Calibri" w:hAnsi="Calibri" w:cs="Calibri"/>
        <w:sz w:val="22"/>
        <w:szCs w:val="22"/>
      </w:rPr>
      <w:t>ΟΙΚΟΝΟΜΙΚΗΣ ΕΠΙΤΡΟΠΗΣ ΔΗΜΟΥ ΛΑΥΡΕΩΤΙΚΗΣ</w:t>
    </w:r>
  </w:p>
  <w:p w14:paraId="5710D698" w14:textId="77777777" w:rsidR="00CC42D0" w:rsidRPr="00431B7B" w:rsidRDefault="00CC42D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116</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3C0567D3" w14:textId="77777777" w:rsidR="00CC42D0" w:rsidRDefault="00CC42D0">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A7DD" w14:textId="77777777" w:rsidR="00CC42D0" w:rsidRDefault="00CC42D0" w:rsidP="00431B7B">
    <w:pPr>
      <w:pStyle w:val="a4"/>
      <w:jc w:val="center"/>
      <w:rPr>
        <w:rFonts w:ascii="Calibri" w:hAnsi="Calibri" w:cs="Calibri"/>
        <w:sz w:val="22"/>
        <w:szCs w:val="22"/>
      </w:rPr>
    </w:pPr>
  </w:p>
  <w:p w14:paraId="43C9769E" w14:textId="77777777" w:rsidR="00CC42D0" w:rsidRPr="00431B7B" w:rsidRDefault="00652A9B" w:rsidP="00431B7B">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Pr="00431B7B">
      <w:rPr>
        <w:rFonts w:ascii="Calibri" w:hAnsi="Calibri" w:cs="Calibri"/>
        <w:sz w:val="22"/>
        <w:szCs w:val="22"/>
      </w:rPr>
      <w:t xml:space="preserve"> </w:t>
    </w:r>
    <w:r w:rsidR="00CC42D0" w:rsidRPr="00431B7B">
      <w:rPr>
        <w:rFonts w:ascii="Calibri" w:hAnsi="Calibri" w:cs="Calibri"/>
        <w:sz w:val="22"/>
        <w:szCs w:val="22"/>
      </w:rPr>
      <w:t>ΟΙΚΟΝΟΜΙΚΗΣ ΕΠΙΤΡΟΠΗΣ ΔΗΜΟΥ ΛΑΥΡΕΩΤΙΚΗΣ</w:t>
    </w:r>
  </w:p>
  <w:p w14:paraId="22D8611E" w14:textId="77777777" w:rsidR="00CC42D0" w:rsidRPr="00431B7B" w:rsidRDefault="00CC42D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118</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62128DF1" w14:textId="77777777" w:rsidR="00CC42D0" w:rsidRDefault="00CC42D0">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2A4" w14:textId="77777777" w:rsidR="00CC42D0" w:rsidRDefault="00CC42D0" w:rsidP="00431B7B">
    <w:pPr>
      <w:pStyle w:val="a4"/>
      <w:jc w:val="center"/>
      <w:rPr>
        <w:rFonts w:ascii="Calibri" w:hAnsi="Calibri" w:cs="Calibri"/>
        <w:sz w:val="22"/>
        <w:szCs w:val="22"/>
      </w:rPr>
    </w:pPr>
  </w:p>
  <w:p w14:paraId="354C3B48" w14:textId="77777777" w:rsidR="00CC42D0" w:rsidRPr="00431B7B" w:rsidRDefault="00652A9B" w:rsidP="00431B7B">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Pr="00431B7B">
      <w:rPr>
        <w:rFonts w:ascii="Calibri" w:hAnsi="Calibri" w:cs="Calibri"/>
        <w:sz w:val="22"/>
        <w:szCs w:val="22"/>
      </w:rPr>
      <w:t xml:space="preserve"> </w:t>
    </w:r>
    <w:r w:rsidR="00CC42D0" w:rsidRPr="00431B7B">
      <w:rPr>
        <w:rFonts w:ascii="Calibri" w:hAnsi="Calibri" w:cs="Calibri"/>
        <w:sz w:val="22"/>
        <w:szCs w:val="22"/>
      </w:rPr>
      <w:t>ΟΙΚΟΝΟΜΙΚΗΣ ΕΠΙΤΡΟΠΗΣ ΔΗΜΟΥ ΛΑΥΡΕΩΤΙΚΗΣ</w:t>
    </w:r>
  </w:p>
  <w:p w14:paraId="488AFA7E" w14:textId="77777777" w:rsidR="00CC42D0" w:rsidRPr="00431B7B" w:rsidRDefault="00CC42D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121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16B89C9A" w14:textId="77777777" w:rsidR="00CC42D0" w:rsidRDefault="00CC42D0">
    <w:pPr>
      <w:pStyle w:val="a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6047" w14:textId="77777777" w:rsidR="00CC42D0" w:rsidRDefault="00CC42D0" w:rsidP="00431B7B">
    <w:pPr>
      <w:pStyle w:val="a4"/>
      <w:jc w:val="center"/>
      <w:rPr>
        <w:rFonts w:ascii="Calibri" w:hAnsi="Calibri" w:cs="Calibri"/>
        <w:sz w:val="22"/>
        <w:szCs w:val="22"/>
      </w:rPr>
    </w:pPr>
  </w:p>
  <w:p w14:paraId="1E705039" w14:textId="77777777" w:rsidR="00CC42D0" w:rsidRPr="00431B7B" w:rsidRDefault="00CC42D0" w:rsidP="00431B7B">
    <w:pPr>
      <w:pStyle w:val="a4"/>
      <w:jc w:val="center"/>
      <w:rPr>
        <w:rFonts w:ascii="Calibri" w:hAnsi="Calibri" w:cs="Calibri"/>
        <w:sz w:val="22"/>
        <w:szCs w:val="22"/>
      </w:rPr>
    </w:pPr>
    <w:r w:rsidRPr="00431B7B">
      <w:rPr>
        <w:rFonts w:ascii="Calibri" w:hAnsi="Calibri" w:cs="Calibri"/>
        <w:sz w:val="22"/>
        <w:szCs w:val="22"/>
      </w:rPr>
      <w:t xml:space="preserve">ΑΠΟΦΑΣΗ </w:t>
    </w:r>
    <w:r>
      <w:rPr>
        <w:rFonts w:ascii="Calibri" w:hAnsi="Calibri" w:cs="Calibri"/>
        <w:sz w:val="22"/>
        <w:szCs w:val="22"/>
      </w:rPr>
      <w:t>281</w:t>
    </w:r>
    <w:r w:rsidRPr="00431B7B">
      <w:rPr>
        <w:rFonts w:ascii="Calibri" w:hAnsi="Calibri" w:cs="Calibri"/>
        <w:sz w:val="22"/>
        <w:szCs w:val="22"/>
      </w:rPr>
      <w:t>/2021 ΟΙΚΟΝΟΜΙΚΗΣ ΕΠΙΤΡΟΠΗΣ ΔΗΜΟΥ ΛΑΥΡΕΩΤΙΚΗΣ</w:t>
    </w:r>
  </w:p>
  <w:p w14:paraId="55C258AC" w14:textId="77777777" w:rsidR="00CC42D0" w:rsidRPr="00431B7B" w:rsidRDefault="00CC42D0"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123</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1BD0A0A5" w14:textId="77777777" w:rsidR="00CC42D0" w:rsidRDefault="00CC42D0">
    <w:pPr>
      <w:pStyle w:val="a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56E8" w14:textId="77777777" w:rsidR="00CC42D0" w:rsidRDefault="00CC42D0" w:rsidP="002937B5">
    <w:pPr>
      <w:pStyle w:val="a4"/>
      <w:jc w:val="center"/>
      <w:rPr>
        <w:rFonts w:ascii="Calibri" w:hAnsi="Calibri" w:cs="Calibri"/>
        <w:sz w:val="22"/>
        <w:szCs w:val="22"/>
      </w:rPr>
    </w:pPr>
  </w:p>
  <w:p w14:paraId="36C0D3BB" w14:textId="77777777" w:rsidR="00CC42D0" w:rsidRPr="00431B7B" w:rsidRDefault="00652A9B" w:rsidP="002937B5">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Pr="00431B7B">
      <w:rPr>
        <w:rFonts w:ascii="Calibri" w:hAnsi="Calibri" w:cs="Calibri"/>
        <w:sz w:val="22"/>
        <w:szCs w:val="22"/>
      </w:rPr>
      <w:t xml:space="preserve"> </w:t>
    </w:r>
    <w:r w:rsidR="00CC42D0" w:rsidRPr="00431B7B">
      <w:rPr>
        <w:rFonts w:ascii="Calibri" w:hAnsi="Calibri" w:cs="Calibri"/>
        <w:sz w:val="22"/>
        <w:szCs w:val="22"/>
      </w:rPr>
      <w:t>ΟΙΚΟΝΟΜΙΚΗΣ ΕΠΙΤΡΟΠΗΣ ΔΗΜΟΥ ΛΑΥΡΕΩΤΙΚΗΣ</w:t>
    </w:r>
  </w:p>
  <w:p w14:paraId="1E87716C" w14:textId="77777777" w:rsidR="00CC42D0" w:rsidRPr="00431B7B" w:rsidRDefault="00CC42D0" w:rsidP="002937B5">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133</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4D16F075" w14:textId="77777777" w:rsidR="00CC42D0" w:rsidRDefault="00CC42D0">
    <w:pPr>
      <w:pStyle w:val="a4"/>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43AF" w14:textId="77777777" w:rsidR="000C5A51" w:rsidRDefault="000C5A51" w:rsidP="00431B7B">
    <w:pPr>
      <w:pStyle w:val="a4"/>
      <w:jc w:val="center"/>
      <w:rPr>
        <w:rFonts w:ascii="Calibri" w:hAnsi="Calibri" w:cs="Calibri"/>
        <w:sz w:val="22"/>
        <w:szCs w:val="22"/>
      </w:rPr>
    </w:pPr>
  </w:p>
  <w:p w14:paraId="7EE33C2E" w14:textId="77777777" w:rsidR="000C5A51" w:rsidRPr="00431B7B" w:rsidRDefault="00652A9B" w:rsidP="00431B7B">
    <w:pPr>
      <w:pStyle w:val="a4"/>
      <w:jc w:val="center"/>
      <w:rPr>
        <w:rFonts w:ascii="Calibri" w:hAnsi="Calibri" w:cs="Calibri"/>
        <w:sz w:val="22"/>
        <w:szCs w:val="22"/>
      </w:rPr>
    </w:pPr>
    <w:r>
      <w:rPr>
        <w:rFonts w:ascii="Calibri" w:hAnsi="Calibri" w:cs="Calibri"/>
        <w:sz w:val="22"/>
        <w:szCs w:val="22"/>
      </w:rPr>
      <w:t>ΠΡΑΚΤΙΚΑ 26</w:t>
    </w:r>
    <w:r>
      <w:rPr>
        <w:rFonts w:ascii="Calibri" w:hAnsi="Calibri" w:cs="Calibri"/>
        <w:sz w:val="22"/>
        <w:szCs w:val="22"/>
        <w:vertAlign w:val="superscript"/>
      </w:rPr>
      <w:t xml:space="preserve">ης </w:t>
    </w:r>
    <w:r>
      <w:rPr>
        <w:rFonts w:ascii="Calibri" w:hAnsi="Calibri" w:cs="Calibri"/>
        <w:sz w:val="22"/>
        <w:szCs w:val="22"/>
      </w:rPr>
      <w:t>ΣΥΝΕΔΡΙΑΣΗΣ</w:t>
    </w:r>
    <w:r w:rsidRPr="00431B7B">
      <w:rPr>
        <w:rFonts w:ascii="Calibri" w:hAnsi="Calibri" w:cs="Calibri"/>
        <w:sz w:val="22"/>
        <w:szCs w:val="22"/>
      </w:rPr>
      <w:t xml:space="preserve"> </w:t>
    </w:r>
    <w:r w:rsidR="000C5A51" w:rsidRPr="00431B7B">
      <w:rPr>
        <w:rFonts w:ascii="Calibri" w:hAnsi="Calibri" w:cs="Calibri"/>
        <w:sz w:val="22"/>
        <w:szCs w:val="22"/>
      </w:rPr>
      <w:t>ΟΙΚΟΝΟΜΙΚΗΣ ΕΠΙΤΡΟΠΗΣ ΔΗΜΟΥ ΛΑΥΡΕΩΤΙΚΗΣ</w:t>
    </w:r>
  </w:p>
  <w:p w14:paraId="6E88A5F9" w14:textId="77777777" w:rsidR="000C5A51" w:rsidRPr="00431B7B" w:rsidRDefault="000C5A51"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040DCE">
      <w:rPr>
        <w:rFonts w:ascii="Calibri" w:hAnsi="Calibri" w:cs="Calibri"/>
        <w:noProof/>
        <w:sz w:val="22"/>
        <w:szCs w:val="22"/>
      </w:rPr>
      <w:t>155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040DCE">
      <w:rPr>
        <w:rFonts w:ascii="Calibri" w:hAnsi="Calibri" w:cs="Calibri"/>
        <w:noProof/>
        <w:sz w:val="22"/>
        <w:szCs w:val="22"/>
      </w:rPr>
      <w:t>177</w:t>
    </w:r>
    <w:r w:rsidRPr="00431B7B">
      <w:rPr>
        <w:rFonts w:ascii="Calibri" w:hAnsi="Calibri" w:cs="Calibri"/>
        <w:sz w:val="22"/>
        <w:szCs w:val="22"/>
      </w:rPr>
      <w:fldChar w:fldCharType="end"/>
    </w:r>
  </w:p>
  <w:p w14:paraId="0B54312E" w14:textId="77777777" w:rsidR="000C5A51" w:rsidRDefault="000C5A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91A1" w14:textId="77777777" w:rsidR="00356115" w:rsidRDefault="00356115" w:rsidP="00431B7B">
      <w:r>
        <w:separator/>
      </w:r>
    </w:p>
  </w:footnote>
  <w:footnote w:type="continuationSeparator" w:id="0">
    <w:p w14:paraId="44C41B77" w14:textId="77777777" w:rsidR="00356115" w:rsidRDefault="00356115"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5732E"/>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4" w15:restartNumberingAfterBreak="0">
    <w:nsid w:val="022C0CBC"/>
    <w:multiLevelType w:val="multilevel"/>
    <w:tmpl w:val="E6D0734E"/>
    <w:lvl w:ilvl="0">
      <w:start w:val="1"/>
      <w:numFmt w:val="decimal"/>
      <w:lvlText w:val="%1."/>
      <w:lvlJc w:val="left"/>
      <w:rPr>
        <w:rFonts w:asciiTheme="minorHAnsi" w:eastAsia="Times New Roman" w:hAnsiTheme="minorHAnsi" w:cs="Calibri" w:hint="default"/>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57759EA"/>
    <w:multiLevelType w:val="hybridMultilevel"/>
    <w:tmpl w:val="BE32FEB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05AC3D23"/>
    <w:multiLevelType w:val="hybridMultilevel"/>
    <w:tmpl w:val="DF00986E"/>
    <w:lvl w:ilvl="0" w:tplc="61B60240">
      <w:start w:val="1"/>
      <w:numFmt w:val="decimal"/>
      <w:lvlText w:val="%1."/>
      <w:lvlJc w:val="left"/>
      <w:pPr>
        <w:ind w:left="835" w:hanging="360"/>
      </w:pPr>
      <w:rPr>
        <w:rFonts w:ascii="Calibri" w:eastAsia="Times New Roman" w:hAnsi="Calibri" w:cs="Calibri" w:hint="default"/>
        <w:b/>
        <w:i/>
        <w:spacing w:val="-2"/>
        <w:w w:val="100"/>
        <w:sz w:val="22"/>
        <w:szCs w:val="22"/>
      </w:rPr>
    </w:lvl>
    <w:lvl w:ilvl="1" w:tplc="73AC30A2">
      <w:numFmt w:val="bullet"/>
      <w:lvlText w:val="•"/>
      <w:lvlJc w:val="left"/>
      <w:pPr>
        <w:ind w:left="1686" w:hanging="360"/>
      </w:pPr>
      <w:rPr>
        <w:rFonts w:hint="default"/>
      </w:rPr>
    </w:lvl>
    <w:lvl w:ilvl="2" w:tplc="FE6ACA30">
      <w:numFmt w:val="bullet"/>
      <w:lvlText w:val="•"/>
      <w:lvlJc w:val="left"/>
      <w:pPr>
        <w:ind w:left="2532" w:hanging="360"/>
      </w:pPr>
      <w:rPr>
        <w:rFonts w:hint="default"/>
      </w:rPr>
    </w:lvl>
    <w:lvl w:ilvl="3" w:tplc="30965762">
      <w:numFmt w:val="bullet"/>
      <w:lvlText w:val="•"/>
      <w:lvlJc w:val="left"/>
      <w:pPr>
        <w:ind w:left="3379" w:hanging="360"/>
      </w:pPr>
      <w:rPr>
        <w:rFonts w:hint="default"/>
      </w:rPr>
    </w:lvl>
    <w:lvl w:ilvl="4" w:tplc="CD920B26">
      <w:numFmt w:val="bullet"/>
      <w:lvlText w:val="•"/>
      <w:lvlJc w:val="left"/>
      <w:pPr>
        <w:ind w:left="4225" w:hanging="360"/>
      </w:pPr>
      <w:rPr>
        <w:rFonts w:hint="default"/>
      </w:rPr>
    </w:lvl>
    <w:lvl w:ilvl="5" w:tplc="35C08344">
      <w:numFmt w:val="bullet"/>
      <w:lvlText w:val="•"/>
      <w:lvlJc w:val="left"/>
      <w:pPr>
        <w:ind w:left="5072" w:hanging="360"/>
      </w:pPr>
      <w:rPr>
        <w:rFonts w:hint="default"/>
      </w:rPr>
    </w:lvl>
    <w:lvl w:ilvl="6" w:tplc="60504330">
      <w:numFmt w:val="bullet"/>
      <w:lvlText w:val="•"/>
      <w:lvlJc w:val="left"/>
      <w:pPr>
        <w:ind w:left="5918" w:hanging="360"/>
      </w:pPr>
      <w:rPr>
        <w:rFonts w:hint="default"/>
      </w:rPr>
    </w:lvl>
    <w:lvl w:ilvl="7" w:tplc="1B2EF9F6">
      <w:numFmt w:val="bullet"/>
      <w:lvlText w:val="•"/>
      <w:lvlJc w:val="left"/>
      <w:pPr>
        <w:ind w:left="6764" w:hanging="360"/>
      </w:pPr>
      <w:rPr>
        <w:rFonts w:hint="default"/>
      </w:rPr>
    </w:lvl>
    <w:lvl w:ilvl="8" w:tplc="1A00E7E6">
      <w:numFmt w:val="bullet"/>
      <w:lvlText w:val="•"/>
      <w:lvlJc w:val="left"/>
      <w:pPr>
        <w:ind w:left="7611" w:hanging="360"/>
      </w:pPr>
      <w:rPr>
        <w:rFonts w:hint="default"/>
      </w:rPr>
    </w:lvl>
  </w:abstractNum>
  <w:abstractNum w:abstractNumId="7" w15:restartNumberingAfterBreak="0">
    <w:nsid w:val="08025749"/>
    <w:multiLevelType w:val="hybridMultilevel"/>
    <w:tmpl w:val="C71C306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9507F1F"/>
    <w:multiLevelType w:val="hybridMultilevel"/>
    <w:tmpl w:val="1E2E3A94"/>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9C87038"/>
    <w:multiLevelType w:val="hybridMultilevel"/>
    <w:tmpl w:val="F40C1A1A"/>
    <w:lvl w:ilvl="0" w:tplc="9ACCFDE6">
      <w:start w:val="1"/>
      <w:numFmt w:val="decimal"/>
      <w:lvlText w:val="%1."/>
      <w:lvlJc w:val="left"/>
      <w:pPr>
        <w:ind w:left="835" w:hanging="360"/>
      </w:pPr>
      <w:rPr>
        <w:rFonts w:ascii="Calibri" w:eastAsia="Times New Roman" w:hAnsi="Calibri" w:cs="Calibri" w:hint="default"/>
        <w:b/>
        <w:i/>
        <w:spacing w:val="-2"/>
        <w:w w:val="100"/>
        <w:sz w:val="22"/>
        <w:szCs w:val="22"/>
      </w:rPr>
    </w:lvl>
    <w:lvl w:ilvl="1" w:tplc="EFBA7280">
      <w:numFmt w:val="bullet"/>
      <w:lvlText w:val="•"/>
      <w:lvlJc w:val="left"/>
      <w:pPr>
        <w:ind w:left="1686" w:hanging="360"/>
      </w:pPr>
      <w:rPr>
        <w:rFonts w:hint="default"/>
      </w:rPr>
    </w:lvl>
    <w:lvl w:ilvl="2" w:tplc="2F0EA9D6">
      <w:numFmt w:val="bullet"/>
      <w:lvlText w:val="•"/>
      <w:lvlJc w:val="left"/>
      <w:pPr>
        <w:ind w:left="2532" w:hanging="360"/>
      </w:pPr>
      <w:rPr>
        <w:rFonts w:hint="default"/>
      </w:rPr>
    </w:lvl>
    <w:lvl w:ilvl="3" w:tplc="EF08BA44">
      <w:numFmt w:val="bullet"/>
      <w:lvlText w:val="•"/>
      <w:lvlJc w:val="left"/>
      <w:pPr>
        <w:ind w:left="3379" w:hanging="360"/>
      </w:pPr>
      <w:rPr>
        <w:rFonts w:hint="default"/>
      </w:rPr>
    </w:lvl>
    <w:lvl w:ilvl="4" w:tplc="3D1A75BA">
      <w:numFmt w:val="bullet"/>
      <w:lvlText w:val="•"/>
      <w:lvlJc w:val="left"/>
      <w:pPr>
        <w:ind w:left="4225" w:hanging="360"/>
      </w:pPr>
      <w:rPr>
        <w:rFonts w:hint="default"/>
      </w:rPr>
    </w:lvl>
    <w:lvl w:ilvl="5" w:tplc="FEA6BCEE">
      <w:numFmt w:val="bullet"/>
      <w:lvlText w:val="•"/>
      <w:lvlJc w:val="left"/>
      <w:pPr>
        <w:ind w:left="5072" w:hanging="360"/>
      </w:pPr>
      <w:rPr>
        <w:rFonts w:hint="default"/>
      </w:rPr>
    </w:lvl>
    <w:lvl w:ilvl="6" w:tplc="997A7C2E">
      <w:numFmt w:val="bullet"/>
      <w:lvlText w:val="•"/>
      <w:lvlJc w:val="left"/>
      <w:pPr>
        <w:ind w:left="5918" w:hanging="360"/>
      </w:pPr>
      <w:rPr>
        <w:rFonts w:hint="default"/>
      </w:rPr>
    </w:lvl>
    <w:lvl w:ilvl="7" w:tplc="7F74248A">
      <w:numFmt w:val="bullet"/>
      <w:lvlText w:val="•"/>
      <w:lvlJc w:val="left"/>
      <w:pPr>
        <w:ind w:left="6764" w:hanging="360"/>
      </w:pPr>
      <w:rPr>
        <w:rFonts w:hint="default"/>
      </w:rPr>
    </w:lvl>
    <w:lvl w:ilvl="8" w:tplc="398AC3B8">
      <w:numFmt w:val="bullet"/>
      <w:lvlText w:val="•"/>
      <w:lvlJc w:val="left"/>
      <w:pPr>
        <w:ind w:left="7611" w:hanging="360"/>
      </w:pPr>
      <w:rPr>
        <w:rFonts w:hint="default"/>
      </w:rPr>
    </w:lvl>
  </w:abstractNum>
  <w:abstractNum w:abstractNumId="10" w15:restartNumberingAfterBreak="0">
    <w:nsid w:val="0AF455C6"/>
    <w:multiLevelType w:val="hybridMultilevel"/>
    <w:tmpl w:val="B6FEE79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1" w15:restartNumberingAfterBreak="0">
    <w:nsid w:val="0BE514A5"/>
    <w:multiLevelType w:val="hybridMultilevel"/>
    <w:tmpl w:val="6EC4E5A4"/>
    <w:lvl w:ilvl="0" w:tplc="54BE8B92">
      <w:start w:val="1"/>
      <w:numFmt w:val="decimal"/>
      <w:lvlText w:val="%1."/>
      <w:lvlJc w:val="left"/>
      <w:pPr>
        <w:ind w:left="835" w:hanging="360"/>
      </w:pPr>
      <w:rPr>
        <w:rFonts w:ascii="Calibri" w:eastAsia="Times New Roman" w:hAnsi="Calibri" w:cs="Calibri" w:hint="default"/>
        <w:b/>
        <w:i/>
        <w:spacing w:val="-2"/>
        <w:w w:val="100"/>
        <w:sz w:val="22"/>
        <w:szCs w:val="22"/>
      </w:rPr>
    </w:lvl>
    <w:lvl w:ilvl="1" w:tplc="8EA00A3E">
      <w:numFmt w:val="bullet"/>
      <w:lvlText w:val="•"/>
      <w:lvlJc w:val="left"/>
      <w:pPr>
        <w:ind w:left="1686" w:hanging="360"/>
      </w:pPr>
      <w:rPr>
        <w:rFonts w:hint="default"/>
      </w:rPr>
    </w:lvl>
    <w:lvl w:ilvl="2" w:tplc="396A0412">
      <w:numFmt w:val="bullet"/>
      <w:lvlText w:val="•"/>
      <w:lvlJc w:val="left"/>
      <w:pPr>
        <w:ind w:left="2532" w:hanging="360"/>
      </w:pPr>
      <w:rPr>
        <w:rFonts w:hint="default"/>
      </w:rPr>
    </w:lvl>
    <w:lvl w:ilvl="3" w:tplc="A266A644">
      <w:numFmt w:val="bullet"/>
      <w:lvlText w:val="•"/>
      <w:lvlJc w:val="left"/>
      <w:pPr>
        <w:ind w:left="3379" w:hanging="360"/>
      </w:pPr>
      <w:rPr>
        <w:rFonts w:hint="default"/>
      </w:rPr>
    </w:lvl>
    <w:lvl w:ilvl="4" w:tplc="254635B4">
      <w:numFmt w:val="bullet"/>
      <w:lvlText w:val="•"/>
      <w:lvlJc w:val="left"/>
      <w:pPr>
        <w:ind w:left="4225" w:hanging="360"/>
      </w:pPr>
      <w:rPr>
        <w:rFonts w:hint="default"/>
      </w:rPr>
    </w:lvl>
    <w:lvl w:ilvl="5" w:tplc="CA78FB56">
      <w:numFmt w:val="bullet"/>
      <w:lvlText w:val="•"/>
      <w:lvlJc w:val="left"/>
      <w:pPr>
        <w:ind w:left="5072" w:hanging="360"/>
      </w:pPr>
      <w:rPr>
        <w:rFonts w:hint="default"/>
      </w:rPr>
    </w:lvl>
    <w:lvl w:ilvl="6" w:tplc="9E22F7E2">
      <w:numFmt w:val="bullet"/>
      <w:lvlText w:val="•"/>
      <w:lvlJc w:val="left"/>
      <w:pPr>
        <w:ind w:left="5918" w:hanging="360"/>
      </w:pPr>
      <w:rPr>
        <w:rFonts w:hint="default"/>
      </w:rPr>
    </w:lvl>
    <w:lvl w:ilvl="7" w:tplc="5A8C029E">
      <w:numFmt w:val="bullet"/>
      <w:lvlText w:val="•"/>
      <w:lvlJc w:val="left"/>
      <w:pPr>
        <w:ind w:left="6764" w:hanging="360"/>
      </w:pPr>
      <w:rPr>
        <w:rFonts w:hint="default"/>
      </w:rPr>
    </w:lvl>
    <w:lvl w:ilvl="8" w:tplc="D130B1E6">
      <w:numFmt w:val="bullet"/>
      <w:lvlText w:val="•"/>
      <w:lvlJc w:val="left"/>
      <w:pPr>
        <w:ind w:left="7611" w:hanging="360"/>
      </w:pPr>
      <w:rPr>
        <w:rFonts w:hint="default"/>
      </w:rPr>
    </w:lvl>
  </w:abstractNum>
  <w:abstractNum w:abstractNumId="12" w15:restartNumberingAfterBreak="0">
    <w:nsid w:val="0F276D27"/>
    <w:multiLevelType w:val="hybridMultilevel"/>
    <w:tmpl w:val="9D6E2B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3" w15:restartNumberingAfterBreak="0">
    <w:nsid w:val="0F9A3D1F"/>
    <w:multiLevelType w:val="hybridMultilevel"/>
    <w:tmpl w:val="D63AFB88"/>
    <w:lvl w:ilvl="0" w:tplc="2A8A3664">
      <w:start w:val="1"/>
      <w:numFmt w:val="decimal"/>
      <w:lvlText w:val="%1."/>
      <w:lvlJc w:val="left"/>
      <w:pPr>
        <w:tabs>
          <w:tab w:val="num" w:pos="1353"/>
        </w:tabs>
        <w:ind w:left="1353" w:hanging="360"/>
      </w:pPr>
      <w:rPr>
        <w:rFonts w:cs="Times New Roman"/>
        <w:sz w:val="22"/>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14" w15:restartNumberingAfterBreak="0">
    <w:nsid w:val="0FD93A9F"/>
    <w:multiLevelType w:val="multilevel"/>
    <w:tmpl w:val="6E9015B6"/>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10680736"/>
    <w:multiLevelType w:val="hybridMultilevel"/>
    <w:tmpl w:val="3E4AF2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1CA321F"/>
    <w:multiLevelType w:val="hybridMultilevel"/>
    <w:tmpl w:val="733093BE"/>
    <w:lvl w:ilvl="0" w:tplc="0408000F">
      <w:start w:val="1"/>
      <w:numFmt w:val="decimal"/>
      <w:lvlText w:val="%1."/>
      <w:lvlJc w:val="left"/>
      <w:pPr>
        <w:tabs>
          <w:tab w:val="num" w:pos="1440"/>
        </w:tabs>
        <w:ind w:left="1440" w:hanging="360"/>
      </w:pPr>
      <w:rPr>
        <w:rFonts w:cs="Times New Roman"/>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17" w15:restartNumberingAfterBreak="0">
    <w:nsid w:val="14A81973"/>
    <w:multiLevelType w:val="hybridMultilevel"/>
    <w:tmpl w:val="DBE8D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20" w15:restartNumberingAfterBreak="0">
    <w:nsid w:val="17DD2F18"/>
    <w:multiLevelType w:val="hybridMultilevel"/>
    <w:tmpl w:val="D310A158"/>
    <w:lvl w:ilvl="0" w:tplc="84D8B494">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21"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2" w15:restartNumberingAfterBreak="0">
    <w:nsid w:val="19DE0F7D"/>
    <w:multiLevelType w:val="hybridMultilevel"/>
    <w:tmpl w:val="DC507C10"/>
    <w:lvl w:ilvl="0" w:tplc="1186B2FC">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1C1C1179"/>
    <w:multiLevelType w:val="hybridMultilevel"/>
    <w:tmpl w:val="47E22A32"/>
    <w:lvl w:ilvl="0" w:tplc="33A81C36">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1F826D6C"/>
    <w:multiLevelType w:val="hybridMultilevel"/>
    <w:tmpl w:val="725E0C20"/>
    <w:lvl w:ilvl="0" w:tplc="0408000F">
      <w:start w:val="1"/>
      <w:numFmt w:val="decimal"/>
      <w:lvlText w:val="%1."/>
      <w:lvlJc w:val="left"/>
      <w:pPr>
        <w:tabs>
          <w:tab w:val="num" w:pos="1440"/>
        </w:tabs>
        <w:ind w:left="1440" w:hanging="360"/>
      </w:pPr>
      <w:rPr>
        <w:rFonts w:cs="Times New Roman"/>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25" w15:restartNumberingAfterBreak="0">
    <w:nsid w:val="200D3B85"/>
    <w:multiLevelType w:val="hybridMultilevel"/>
    <w:tmpl w:val="4D24C4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0BE4E72"/>
    <w:multiLevelType w:val="hybridMultilevel"/>
    <w:tmpl w:val="47AABBD8"/>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27" w15:restartNumberingAfterBreak="0">
    <w:nsid w:val="22334543"/>
    <w:multiLevelType w:val="hybridMultilevel"/>
    <w:tmpl w:val="714E4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225E2B11"/>
    <w:multiLevelType w:val="hybridMultilevel"/>
    <w:tmpl w:val="D93A06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2E8558E"/>
    <w:multiLevelType w:val="hybridMultilevel"/>
    <w:tmpl w:val="070EF7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51E2DDF"/>
    <w:multiLevelType w:val="hybridMultilevel"/>
    <w:tmpl w:val="C03079A4"/>
    <w:lvl w:ilvl="0" w:tplc="04080013">
      <w:start w:val="1"/>
      <w:numFmt w:val="upp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266C3A7F"/>
    <w:multiLevelType w:val="multilevel"/>
    <w:tmpl w:val="06902C62"/>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33" w15:restartNumberingAfterBreak="0">
    <w:nsid w:val="279A05C9"/>
    <w:multiLevelType w:val="hybridMultilevel"/>
    <w:tmpl w:val="5AA85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2B0C1D66"/>
    <w:multiLevelType w:val="hybridMultilevel"/>
    <w:tmpl w:val="28769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C0F7EAD"/>
    <w:multiLevelType w:val="hybridMultilevel"/>
    <w:tmpl w:val="2AF461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2FB03FA"/>
    <w:multiLevelType w:val="hybridMultilevel"/>
    <w:tmpl w:val="210AD0BE"/>
    <w:lvl w:ilvl="0" w:tplc="8242ABFC">
      <w:start w:val="2"/>
      <w:numFmt w:val="decimal"/>
      <w:lvlText w:val="%1)"/>
      <w:lvlJc w:val="left"/>
      <w:pPr>
        <w:ind w:left="373" w:hanging="231"/>
      </w:pPr>
      <w:rPr>
        <w:rFonts w:ascii="Calibri" w:eastAsia="Times New Roman" w:hAnsi="Calibri" w:cs="Calibri" w:hint="default"/>
        <w:b/>
        <w:bCs/>
        <w:spacing w:val="-2"/>
        <w:w w:val="100"/>
        <w:sz w:val="22"/>
        <w:szCs w:val="22"/>
      </w:rPr>
    </w:lvl>
    <w:lvl w:ilvl="1" w:tplc="6C5A2E84">
      <w:numFmt w:val="bullet"/>
      <w:lvlText w:val="•"/>
      <w:lvlJc w:val="left"/>
      <w:pPr>
        <w:ind w:left="1822" w:hanging="231"/>
      </w:pPr>
      <w:rPr>
        <w:rFonts w:hint="default"/>
      </w:rPr>
    </w:lvl>
    <w:lvl w:ilvl="2" w:tplc="D9B0CEA4">
      <w:numFmt w:val="bullet"/>
      <w:lvlText w:val="•"/>
      <w:lvlJc w:val="left"/>
      <w:pPr>
        <w:ind w:left="2664" w:hanging="231"/>
      </w:pPr>
      <w:rPr>
        <w:rFonts w:hint="default"/>
      </w:rPr>
    </w:lvl>
    <w:lvl w:ilvl="3" w:tplc="1C8ED6EC">
      <w:numFmt w:val="bullet"/>
      <w:lvlText w:val="•"/>
      <w:lvlJc w:val="left"/>
      <w:pPr>
        <w:ind w:left="3507" w:hanging="231"/>
      </w:pPr>
      <w:rPr>
        <w:rFonts w:hint="default"/>
      </w:rPr>
    </w:lvl>
    <w:lvl w:ilvl="4" w:tplc="B47EEF5E">
      <w:numFmt w:val="bullet"/>
      <w:lvlText w:val="•"/>
      <w:lvlJc w:val="left"/>
      <w:pPr>
        <w:ind w:left="4349" w:hanging="231"/>
      </w:pPr>
      <w:rPr>
        <w:rFonts w:hint="default"/>
      </w:rPr>
    </w:lvl>
    <w:lvl w:ilvl="5" w:tplc="B0B6C86A">
      <w:numFmt w:val="bullet"/>
      <w:lvlText w:val="•"/>
      <w:lvlJc w:val="left"/>
      <w:pPr>
        <w:ind w:left="5192" w:hanging="231"/>
      </w:pPr>
      <w:rPr>
        <w:rFonts w:hint="default"/>
      </w:rPr>
    </w:lvl>
    <w:lvl w:ilvl="6" w:tplc="158A96FE">
      <w:numFmt w:val="bullet"/>
      <w:lvlText w:val="•"/>
      <w:lvlJc w:val="left"/>
      <w:pPr>
        <w:ind w:left="6034" w:hanging="231"/>
      </w:pPr>
      <w:rPr>
        <w:rFonts w:hint="default"/>
      </w:rPr>
    </w:lvl>
    <w:lvl w:ilvl="7" w:tplc="3AC4CE98">
      <w:numFmt w:val="bullet"/>
      <w:lvlText w:val="•"/>
      <w:lvlJc w:val="left"/>
      <w:pPr>
        <w:ind w:left="6876" w:hanging="231"/>
      </w:pPr>
      <w:rPr>
        <w:rFonts w:hint="default"/>
      </w:rPr>
    </w:lvl>
    <w:lvl w:ilvl="8" w:tplc="3C7E1AD8">
      <w:numFmt w:val="bullet"/>
      <w:lvlText w:val="•"/>
      <w:lvlJc w:val="left"/>
      <w:pPr>
        <w:ind w:left="7719" w:hanging="231"/>
      </w:pPr>
      <w:rPr>
        <w:rFonts w:hint="default"/>
      </w:rPr>
    </w:lvl>
  </w:abstractNum>
  <w:abstractNum w:abstractNumId="37" w15:restartNumberingAfterBreak="0">
    <w:nsid w:val="34DC1344"/>
    <w:multiLevelType w:val="hybridMultilevel"/>
    <w:tmpl w:val="8A6E093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50C456F"/>
    <w:multiLevelType w:val="hybridMultilevel"/>
    <w:tmpl w:val="21644BD0"/>
    <w:lvl w:ilvl="0" w:tplc="D34E0E86">
      <w:start w:val="1"/>
      <w:numFmt w:val="decimal"/>
      <w:lvlText w:val="%1."/>
      <w:lvlJc w:val="left"/>
      <w:pPr>
        <w:ind w:left="835" w:hanging="360"/>
      </w:pPr>
      <w:rPr>
        <w:rFonts w:ascii="Calibri" w:eastAsia="Times New Roman" w:hAnsi="Calibri" w:cs="Calibri" w:hint="default"/>
        <w:b/>
        <w:i/>
        <w:spacing w:val="-2"/>
        <w:w w:val="100"/>
        <w:sz w:val="22"/>
        <w:szCs w:val="22"/>
      </w:rPr>
    </w:lvl>
    <w:lvl w:ilvl="1" w:tplc="99E201EA">
      <w:numFmt w:val="bullet"/>
      <w:lvlText w:val="•"/>
      <w:lvlJc w:val="left"/>
      <w:pPr>
        <w:ind w:left="1686" w:hanging="360"/>
      </w:pPr>
      <w:rPr>
        <w:rFonts w:hint="default"/>
      </w:rPr>
    </w:lvl>
    <w:lvl w:ilvl="2" w:tplc="B79C67DE">
      <w:numFmt w:val="bullet"/>
      <w:lvlText w:val="•"/>
      <w:lvlJc w:val="left"/>
      <w:pPr>
        <w:ind w:left="2532" w:hanging="360"/>
      </w:pPr>
      <w:rPr>
        <w:rFonts w:hint="default"/>
      </w:rPr>
    </w:lvl>
    <w:lvl w:ilvl="3" w:tplc="4CAE451C">
      <w:numFmt w:val="bullet"/>
      <w:lvlText w:val="•"/>
      <w:lvlJc w:val="left"/>
      <w:pPr>
        <w:ind w:left="3379" w:hanging="360"/>
      </w:pPr>
      <w:rPr>
        <w:rFonts w:hint="default"/>
      </w:rPr>
    </w:lvl>
    <w:lvl w:ilvl="4" w:tplc="BA0E5454">
      <w:numFmt w:val="bullet"/>
      <w:lvlText w:val="•"/>
      <w:lvlJc w:val="left"/>
      <w:pPr>
        <w:ind w:left="4225" w:hanging="360"/>
      </w:pPr>
      <w:rPr>
        <w:rFonts w:hint="default"/>
      </w:rPr>
    </w:lvl>
    <w:lvl w:ilvl="5" w:tplc="AC409C64">
      <w:numFmt w:val="bullet"/>
      <w:lvlText w:val="•"/>
      <w:lvlJc w:val="left"/>
      <w:pPr>
        <w:ind w:left="5072" w:hanging="360"/>
      </w:pPr>
      <w:rPr>
        <w:rFonts w:hint="default"/>
      </w:rPr>
    </w:lvl>
    <w:lvl w:ilvl="6" w:tplc="4B6CCF0C">
      <w:numFmt w:val="bullet"/>
      <w:lvlText w:val="•"/>
      <w:lvlJc w:val="left"/>
      <w:pPr>
        <w:ind w:left="5918" w:hanging="360"/>
      </w:pPr>
      <w:rPr>
        <w:rFonts w:hint="default"/>
      </w:rPr>
    </w:lvl>
    <w:lvl w:ilvl="7" w:tplc="7BC23244">
      <w:numFmt w:val="bullet"/>
      <w:lvlText w:val="•"/>
      <w:lvlJc w:val="left"/>
      <w:pPr>
        <w:ind w:left="6764" w:hanging="360"/>
      </w:pPr>
      <w:rPr>
        <w:rFonts w:hint="default"/>
      </w:rPr>
    </w:lvl>
    <w:lvl w:ilvl="8" w:tplc="E9ECA6A2">
      <w:numFmt w:val="bullet"/>
      <w:lvlText w:val="•"/>
      <w:lvlJc w:val="left"/>
      <w:pPr>
        <w:ind w:left="7611" w:hanging="360"/>
      </w:pPr>
      <w:rPr>
        <w:rFonts w:hint="default"/>
      </w:rPr>
    </w:lvl>
  </w:abstractNum>
  <w:abstractNum w:abstractNumId="39" w15:restartNumberingAfterBreak="0">
    <w:nsid w:val="36977840"/>
    <w:multiLevelType w:val="hybridMultilevel"/>
    <w:tmpl w:val="7ED06D1C"/>
    <w:lvl w:ilvl="0" w:tplc="263C47A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37C24C54"/>
    <w:multiLevelType w:val="hybridMultilevel"/>
    <w:tmpl w:val="FD1CDA5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38583EDA"/>
    <w:multiLevelType w:val="hybridMultilevel"/>
    <w:tmpl w:val="C48A5BCE"/>
    <w:lvl w:ilvl="0" w:tplc="0408000F">
      <w:start w:val="1"/>
      <w:numFmt w:val="decimal"/>
      <w:lvlText w:val="%1."/>
      <w:lvlJc w:val="left"/>
      <w:pPr>
        <w:tabs>
          <w:tab w:val="num" w:pos="1440"/>
        </w:tabs>
        <w:ind w:left="1440" w:hanging="360"/>
      </w:pPr>
      <w:rPr>
        <w:rFonts w:cs="Times New Roman"/>
      </w:rPr>
    </w:lvl>
    <w:lvl w:ilvl="1" w:tplc="04080019">
      <w:start w:val="1"/>
      <w:numFmt w:val="lowerLetter"/>
      <w:lvlText w:val="%2."/>
      <w:lvlJc w:val="left"/>
      <w:pPr>
        <w:tabs>
          <w:tab w:val="num" w:pos="2160"/>
        </w:tabs>
        <w:ind w:left="2160" w:hanging="360"/>
      </w:pPr>
      <w:rPr>
        <w:rFonts w:cs="Times New Roman"/>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42" w15:restartNumberingAfterBreak="0">
    <w:nsid w:val="3F932E2C"/>
    <w:multiLevelType w:val="hybridMultilevel"/>
    <w:tmpl w:val="F4D086A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0CA3A81"/>
    <w:multiLevelType w:val="multilevel"/>
    <w:tmpl w:val="931E5E1C"/>
    <w:lvl w:ilvl="0">
      <w:start w:val="1"/>
      <w:numFmt w:val="decimal"/>
      <w:lvlText w:val="%1)"/>
      <w:lvlJc w:val="left"/>
      <w:rPr>
        <w:rFonts w:asciiTheme="minorHAnsi" w:eastAsia="Times New Roman" w:hAnsiTheme="minorHAnsi" w:cs="Calibri" w:hint="default"/>
        <w:b w:val="0"/>
        <w:bCs w:val="0"/>
        <w:i/>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145422F"/>
    <w:multiLevelType w:val="hybridMultilevel"/>
    <w:tmpl w:val="FD9CF998"/>
    <w:lvl w:ilvl="0" w:tplc="FB8E12CC">
      <w:start w:val="1"/>
      <w:numFmt w:val="decimal"/>
      <w:lvlText w:val="%1."/>
      <w:lvlJc w:val="left"/>
      <w:pPr>
        <w:ind w:left="720" w:hanging="360"/>
      </w:pPr>
      <w:rPr>
        <w:rFonts w:asciiTheme="minorHAnsi" w:hAnsiTheme="minorHAnsi" w:cs="Calibri" w:hint="default"/>
        <w:i w:val="0"/>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15:restartNumberingAfterBreak="0">
    <w:nsid w:val="46F6013B"/>
    <w:multiLevelType w:val="multilevel"/>
    <w:tmpl w:val="B220E5FE"/>
    <w:lvl w:ilvl="0">
      <w:start w:val="1"/>
      <w:numFmt w:val="decimal"/>
      <w:lvlText w:val="%1."/>
      <w:lvlJc w:val="left"/>
      <w:rPr>
        <w:rFonts w:asciiTheme="minorHAnsi" w:eastAsia="Times New Roman" w:hAnsiTheme="minorHAnsi" w:cs="Calibri"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827455D"/>
    <w:multiLevelType w:val="hybridMultilevel"/>
    <w:tmpl w:val="A73E759E"/>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9C96913"/>
    <w:multiLevelType w:val="multilevel"/>
    <w:tmpl w:val="822AF916"/>
    <w:lvl w:ilvl="0">
      <w:start w:val="1"/>
      <w:numFmt w:val="bullet"/>
      <w:lvlText w:val=""/>
      <w:lvlJc w:val="left"/>
      <w:rPr>
        <w:rFonts w:ascii="Wingdings" w:hAnsi="Wingdings"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49E34CB3"/>
    <w:multiLevelType w:val="hybridMultilevel"/>
    <w:tmpl w:val="7E08756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4AAE3880"/>
    <w:multiLevelType w:val="hybridMultilevel"/>
    <w:tmpl w:val="51221998"/>
    <w:lvl w:ilvl="0" w:tplc="4CF6E340">
      <w:start w:val="1"/>
      <w:numFmt w:val="decimal"/>
      <w:lvlText w:val="%1."/>
      <w:lvlJc w:val="left"/>
      <w:pPr>
        <w:ind w:left="890" w:hanging="360"/>
      </w:pPr>
      <w:rPr>
        <w:rFonts w:cs="Times New Roman"/>
        <w:b/>
        <w:i w:val="0"/>
      </w:rPr>
    </w:lvl>
    <w:lvl w:ilvl="1" w:tplc="04080019" w:tentative="1">
      <w:start w:val="1"/>
      <w:numFmt w:val="lowerLetter"/>
      <w:lvlText w:val="%2."/>
      <w:lvlJc w:val="left"/>
      <w:pPr>
        <w:ind w:left="1610" w:hanging="360"/>
      </w:pPr>
      <w:rPr>
        <w:rFonts w:cs="Times New Roman"/>
      </w:rPr>
    </w:lvl>
    <w:lvl w:ilvl="2" w:tplc="0408001B" w:tentative="1">
      <w:start w:val="1"/>
      <w:numFmt w:val="lowerRoman"/>
      <w:lvlText w:val="%3."/>
      <w:lvlJc w:val="right"/>
      <w:pPr>
        <w:ind w:left="2330" w:hanging="180"/>
      </w:pPr>
      <w:rPr>
        <w:rFonts w:cs="Times New Roman"/>
      </w:rPr>
    </w:lvl>
    <w:lvl w:ilvl="3" w:tplc="0408000F" w:tentative="1">
      <w:start w:val="1"/>
      <w:numFmt w:val="decimal"/>
      <w:lvlText w:val="%4."/>
      <w:lvlJc w:val="left"/>
      <w:pPr>
        <w:ind w:left="3050" w:hanging="360"/>
      </w:pPr>
      <w:rPr>
        <w:rFonts w:cs="Times New Roman"/>
      </w:rPr>
    </w:lvl>
    <w:lvl w:ilvl="4" w:tplc="04080019" w:tentative="1">
      <w:start w:val="1"/>
      <w:numFmt w:val="lowerLetter"/>
      <w:lvlText w:val="%5."/>
      <w:lvlJc w:val="left"/>
      <w:pPr>
        <w:ind w:left="3770" w:hanging="360"/>
      </w:pPr>
      <w:rPr>
        <w:rFonts w:cs="Times New Roman"/>
      </w:rPr>
    </w:lvl>
    <w:lvl w:ilvl="5" w:tplc="0408001B" w:tentative="1">
      <w:start w:val="1"/>
      <w:numFmt w:val="lowerRoman"/>
      <w:lvlText w:val="%6."/>
      <w:lvlJc w:val="right"/>
      <w:pPr>
        <w:ind w:left="4490" w:hanging="180"/>
      </w:pPr>
      <w:rPr>
        <w:rFonts w:cs="Times New Roman"/>
      </w:rPr>
    </w:lvl>
    <w:lvl w:ilvl="6" w:tplc="0408000F" w:tentative="1">
      <w:start w:val="1"/>
      <w:numFmt w:val="decimal"/>
      <w:lvlText w:val="%7."/>
      <w:lvlJc w:val="left"/>
      <w:pPr>
        <w:ind w:left="5210" w:hanging="360"/>
      </w:pPr>
      <w:rPr>
        <w:rFonts w:cs="Times New Roman"/>
      </w:rPr>
    </w:lvl>
    <w:lvl w:ilvl="7" w:tplc="04080019" w:tentative="1">
      <w:start w:val="1"/>
      <w:numFmt w:val="lowerLetter"/>
      <w:lvlText w:val="%8."/>
      <w:lvlJc w:val="left"/>
      <w:pPr>
        <w:ind w:left="5930" w:hanging="360"/>
      </w:pPr>
      <w:rPr>
        <w:rFonts w:cs="Times New Roman"/>
      </w:rPr>
    </w:lvl>
    <w:lvl w:ilvl="8" w:tplc="0408001B" w:tentative="1">
      <w:start w:val="1"/>
      <w:numFmt w:val="lowerRoman"/>
      <w:lvlText w:val="%9."/>
      <w:lvlJc w:val="right"/>
      <w:pPr>
        <w:ind w:left="6650" w:hanging="180"/>
      </w:pPr>
      <w:rPr>
        <w:rFonts w:cs="Times New Roman"/>
      </w:rPr>
    </w:lvl>
  </w:abstractNum>
  <w:abstractNum w:abstractNumId="50" w15:restartNumberingAfterBreak="0">
    <w:nsid w:val="51265621"/>
    <w:multiLevelType w:val="hybridMultilevel"/>
    <w:tmpl w:val="09E4E32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51" w15:restartNumberingAfterBreak="0">
    <w:nsid w:val="563D259D"/>
    <w:multiLevelType w:val="multilevel"/>
    <w:tmpl w:val="71CE73C8"/>
    <w:lvl w:ilvl="0">
      <w:start w:val="1"/>
      <w:numFmt w:val="bullet"/>
      <w:lvlText w:val=""/>
      <w:lvlJc w:val="left"/>
      <w:rPr>
        <w:rFonts w:ascii="Symbol" w:hAnsi="Symbol" w:hint="default"/>
        <w:b/>
        <w:i w:val="0"/>
        <w:smallCaps w:val="0"/>
        <w:strike w:val="0"/>
        <w:color w:val="000000"/>
        <w:spacing w:val="0"/>
        <w:w w:val="100"/>
        <w:position w:val="0"/>
        <w:sz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574C3D5D"/>
    <w:multiLevelType w:val="hybridMultilevel"/>
    <w:tmpl w:val="D1DA1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5AE95904"/>
    <w:multiLevelType w:val="hybridMultilevel"/>
    <w:tmpl w:val="4E4892D0"/>
    <w:lvl w:ilvl="0" w:tplc="23C6BDA0">
      <w:start w:val="1"/>
      <w:numFmt w:val="bullet"/>
      <w:lvlText w:val=""/>
      <w:lvlJc w:val="left"/>
      <w:pPr>
        <w:ind w:left="720" w:hanging="360"/>
      </w:pPr>
      <w:rPr>
        <w:rFonts w:ascii="Symbol" w:hAnsi="Symbol"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4" w15:restartNumberingAfterBreak="0">
    <w:nsid w:val="644F0507"/>
    <w:multiLevelType w:val="hybridMultilevel"/>
    <w:tmpl w:val="39143E8E"/>
    <w:lvl w:ilvl="0" w:tplc="84D8B49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58445A3"/>
    <w:multiLevelType w:val="hybridMultilevel"/>
    <w:tmpl w:val="3156300C"/>
    <w:lvl w:ilvl="0" w:tplc="F14A3EDC">
      <w:start w:val="2"/>
      <w:numFmt w:val="decimal"/>
      <w:lvlText w:val="%1."/>
      <w:lvlJc w:val="left"/>
      <w:pPr>
        <w:tabs>
          <w:tab w:val="num" w:pos="1440"/>
        </w:tabs>
        <w:ind w:left="144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15:restartNumberingAfterBreak="0">
    <w:nsid w:val="687B717F"/>
    <w:multiLevelType w:val="hybridMultilevel"/>
    <w:tmpl w:val="BD528542"/>
    <w:lvl w:ilvl="0" w:tplc="4CF6E340">
      <w:start w:val="1"/>
      <w:numFmt w:val="decimal"/>
      <w:lvlText w:val="%1."/>
      <w:lvlJc w:val="left"/>
      <w:pPr>
        <w:ind w:left="890" w:hanging="360"/>
      </w:pPr>
      <w:rPr>
        <w:rFonts w:cs="Times New Roman"/>
        <w:b/>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7" w15:restartNumberingAfterBreak="0">
    <w:nsid w:val="6BAE3DD4"/>
    <w:multiLevelType w:val="hybridMultilevel"/>
    <w:tmpl w:val="45F2D974"/>
    <w:lvl w:ilvl="0" w:tplc="BD96C7DC">
      <w:numFmt w:val="bullet"/>
      <w:lvlText w:val="-"/>
      <w:lvlJc w:val="left"/>
      <w:pPr>
        <w:ind w:left="115" w:hanging="144"/>
      </w:pPr>
      <w:rPr>
        <w:rFonts w:ascii="Calibri" w:eastAsia="Times New Roman" w:hAnsi="Calibri" w:hint="default"/>
        <w:i/>
        <w:w w:val="100"/>
        <w:sz w:val="22"/>
      </w:rPr>
    </w:lvl>
    <w:lvl w:ilvl="1" w:tplc="FF06178C">
      <w:numFmt w:val="bullet"/>
      <w:lvlText w:val="•"/>
      <w:lvlJc w:val="left"/>
      <w:pPr>
        <w:ind w:left="1038" w:hanging="144"/>
      </w:pPr>
      <w:rPr>
        <w:rFonts w:hint="default"/>
      </w:rPr>
    </w:lvl>
    <w:lvl w:ilvl="2" w:tplc="9DA665FE">
      <w:numFmt w:val="bullet"/>
      <w:lvlText w:val="•"/>
      <w:lvlJc w:val="left"/>
      <w:pPr>
        <w:ind w:left="1956" w:hanging="144"/>
      </w:pPr>
      <w:rPr>
        <w:rFonts w:hint="default"/>
      </w:rPr>
    </w:lvl>
    <w:lvl w:ilvl="3" w:tplc="3A3C8856">
      <w:numFmt w:val="bullet"/>
      <w:lvlText w:val="•"/>
      <w:lvlJc w:val="left"/>
      <w:pPr>
        <w:ind w:left="2875" w:hanging="144"/>
      </w:pPr>
      <w:rPr>
        <w:rFonts w:hint="default"/>
      </w:rPr>
    </w:lvl>
    <w:lvl w:ilvl="4" w:tplc="E51869AA">
      <w:numFmt w:val="bullet"/>
      <w:lvlText w:val="•"/>
      <w:lvlJc w:val="left"/>
      <w:pPr>
        <w:ind w:left="3793" w:hanging="144"/>
      </w:pPr>
      <w:rPr>
        <w:rFonts w:hint="default"/>
      </w:rPr>
    </w:lvl>
    <w:lvl w:ilvl="5" w:tplc="0C6004B4">
      <w:numFmt w:val="bullet"/>
      <w:lvlText w:val="•"/>
      <w:lvlJc w:val="left"/>
      <w:pPr>
        <w:ind w:left="4712" w:hanging="144"/>
      </w:pPr>
      <w:rPr>
        <w:rFonts w:hint="default"/>
      </w:rPr>
    </w:lvl>
    <w:lvl w:ilvl="6" w:tplc="E3A4CFD6">
      <w:numFmt w:val="bullet"/>
      <w:lvlText w:val="•"/>
      <w:lvlJc w:val="left"/>
      <w:pPr>
        <w:ind w:left="5630" w:hanging="144"/>
      </w:pPr>
      <w:rPr>
        <w:rFonts w:hint="default"/>
      </w:rPr>
    </w:lvl>
    <w:lvl w:ilvl="7" w:tplc="ED84A5C2">
      <w:numFmt w:val="bullet"/>
      <w:lvlText w:val="•"/>
      <w:lvlJc w:val="left"/>
      <w:pPr>
        <w:ind w:left="6548" w:hanging="144"/>
      </w:pPr>
      <w:rPr>
        <w:rFonts w:hint="default"/>
      </w:rPr>
    </w:lvl>
    <w:lvl w:ilvl="8" w:tplc="729A2160">
      <w:numFmt w:val="bullet"/>
      <w:lvlText w:val="•"/>
      <w:lvlJc w:val="left"/>
      <w:pPr>
        <w:ind w:left="7467" w:hanging="144"/>
      </w:pPr>
      <w:rPr>
        <w:rFonts w:hint="default"/>
      </w:rPr>
    </w:lvl>
  </w:abstractNum>
  <w:abstractNum w:abstractNumId="58" w15:restartNumberingAfterBreak="0">
    <w:nsid w:val="706E77B5"/>
    <w:multiLevelType w:val="hybridMultilevel"/>
    <w:tmpl w:val="66F4147A"/>
    <w:lvl w:ilvl="0" w:tplc="23C6BDA0">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59" w15:restartNumberingAfterBreak="0">
    <w:nsid w:val="72046401"/>
    <w:multiLevelType w:val="hybridMultilevel"/>
    <w:tmpl w:val="41DAA4F6"/>
    <w:lvl w:ilvl="0" w:tplc="73C4B7C6">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0" w15:restartNumberingAfterBreak="0">
    <w:nsid w:val="731071E4"/>
    <w:multiLevelType w:val="hybridMultilevel"/>
    <w:tmpl w:val="0DEC6810"/>
    <w:lvl w:ilvl="0" w:tplc="2C620F26">
      <w:start w:val="1"/>
      <w:numFmt w:val="decimal"/>
      <w:lvlText w:val="%1."/>
      <w:lvlJc w:val="left"/>
      <w:pPr>
        <w:ind w:left="720" w:hanging="360"/>
      </w:pPr>
      <w:rPr>
        <w:rFonts w:ascii="Calibri" w:hAnsi="Calibri" w:cs="Calibri"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1"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62" w15:restartNumberingAfterBreak="0">
    <w:nsid w:val="738333EA"/>
    <w:multiLevelType w:val="hybridMultilevel"/>
    <w:tmpl w:val="97C614F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75B331BB"/>
    <w:multiLevelType w:val="hybridMultilevel"/>
    <w:tmpl w:val="E75C6904"/>
    <w:lvl w:ilvl="0" w:tplc="5360DDE2">
      <w:start w:val="1"/>
      <w:numFmt w:val="decimal"/>
      <w:lvlText w:val="%1."/>
      <w:lvlJc w:val="left"/>
      <w:pPr>
        <w:ind w:left="835" w:hanging="360"/>
      </w:pPr>
      <w:rPr>
        <w:rFonts w:ascii="Calibri" w:eastAsia="Times New Roman" w:hAnsi="Calibri" w:cs="Calibri" w:hint="default"/>
        <w:b/>
        <w:i/>
        <w:spacing w:val="-2"/>
        <w:w w:val="100"/>
        <w:sz w:val="22"/>
        <w:szCs w:val="22"/>
      </w:rPr>
    </w:lvl>
    <w:lvl w:ilvl="1" w:tplc="D2EA1506">
      <w:numFmt w:val="bullet"/>
      <w:lvlText w:val="•"/>
      <w:lvlJc w:val="left"/>
      <w:pPr>
        <w:ind w:left="1686" w:hanging="360"/>
      </w:pPr>
      <w:rPr>
        <w:rFonts w:hint="default"/>
      </w:rPr>
    </w:lvl>
    <w:lvl w:ilvl="2" w:tplc="DF845096">
      <w:numFmt w:val="bullet"/>
      <w:lvlText w:val="•"/>
      <w:lvlJc w:val="left"/>
      <w:pPr>
        <w:ind w:left="2532" w:hanging="360"/>
      </w:pPr>
      <w:rPr>
        <w:rFonts w:hint="default"/>
      </w:rPr>
    </w:lvl>
    <w:lvl w:ilvl="3" w:tplc="216EBCA6">
      <w:numFmt w:val="bullet"/>
      <w:lvlText w:val="•"/>
      <w:lvlJc w:val="left"/>
      <w:pPr>
        <w:ind w:left="3379" w:hanging="360"/>
      </w:pPr>
      <w:rPr>
        <w:rFonts w:hint="default"/>
      </w:rPr>
    </w:lvl>
    <w:lvl w:ilvl="4" w:tplc="B66CEA48">
      <w:numFmt w:val="bullet"/>
      <w:lvlText w:val="•"/>
      <w:lvlJc w:val="left"/>
      <w:pPr>
        <w:ind w:left="4225" w:hanging="360"/>
      </w:pPr>
      <w:rPr>
        <w:rFonts w:hint="default"/>
      </w:rPr>
    </w:lvl>
    <w:lvl w:ilvl="5" w:tplc="5DCE29BE">
      <w:numFmt w:val="bullet"/>
      <w:lvlText w:val="•"/>
      <w:lvlJc w:val="left"/>
      <w:pPr>
        <w:ind w:left="5072" w:hanging="360"/>
      </w:pPr>
      <w:rPr>
        <w:rFonts w:hint="default"/>
      </w:rPr>
    </w:lvl>
    <w:lvl w:ilvl="6" w:tplc="C96A96EE">
      <w:numFmt w:val="bullet"/>
      <w:lvlText w:val="•"/>
      <w:lvlJc w:val="left"/>
      <w:pPr>
        <w:ind w:left="5918" w:hanging="360"/>
      </w:pPr>
      <w:rPr>
        <w:rFonts w:hint="default"/>
      </w:rPr>
    </w:lvl>
    <w:lvl w:ilvl="7" w:tplc="AADC496A">
      <w:numFmt w:val="bullet"/>
      <w:lvlText w:val="•"/>
      <w:lvlJc w:val="left"/>
      <w:pPr>
        <w:ind w:left="6764" w:hanging="360"/>
      </w:pPr>
      <w:rPr>
        <w:rFonts w:hint="default"/>
      </w:rPr>
    </w:lvl>
    <w:lvl w:ilvl="8" w:tplc="BCCEB338">
      <w:numFmt w:val="bullet"/>
      <w:lvlText w:val="•"/>
      <w:lvlJc w:val="left"/>
      <w:pPr>
        <w:ind w:left="7611" w:hanging="360"/>
      </w:pPr>
      <w:rPr>
        <w:rFonts w:hint="default"/>
      </w:rPr>
    </w:lvl>
  </w:abstractNum>
  <w:abstractNum w:abstractNumId="64" w15:restartNumberingAfterBreak="0">
    <w:nsid w:val="79E2285E"/>
    <w:multiLevelType w:val="hybridMultilevel"/>
    <w:tmpl w:val="8D16F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D39571E"/>
    <w:multiLevelType w:val="hybridMultilevel"/>
    <w:tmpl w:val="F74E02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732" w:hanging="360"/>
      </w:pPr>
      <w:rPr>
        <w:rFonts w:cs="Times New Roman"/>
      </w:rPr>
    </w:lvl>
    <w:lvl w:ilvl="2" w:tplc="0408001B" w:tentative="1">
      <w:start w:val="1"/>
      <w:numFmt w:val="lowerRoman"/>
      <w:lvlText w:val="%3."/>
      <w:lvlJc w:val="right"/>
      <w:pPr>
        <w:ind w:left="1452" w:hanging="180"/>
      </w:pPr>
      <w:rPr>
        <w:rFonts w:cs="Times New Roman"/>
      </w:rPr>
    </w:lvl>
    <w:lvl w:ilvl="3" w:tplc="0408000F" w:tentative="1">
      <w:start w:val="1"/>
      <w:numFmt w:val="decimal"/>
      <w:lvlText w:val="%4."/>
      <w:lvlJc w:val="left"/>
      <w:pPr>
        <w:ind w:left="2172" w:hanging="360"/>
      </w:pPr>
      <w:rPr>
        <w:rFonts w:cs="Times New Roman"/>
      </w:rPr>
    </w:lvl>
    <w:lvl w:ilvl="4" w:tplc="04080019" w:tentative="1">
      <w:start w:val="1"/>
      <w:numFmt w:val="lowerLetter"/>
      <w:lvlText w:val="%5."/>
      <w:lvlJc w:val="left"/>
      <w:pPr>
        <w:ind w:left="2892" w:hanging="360"/>
      </w:pPr>
      <w:rPr>
        <w:rFonts w:cs="Times New Roman"/>
      </w:rPr>
    </w:lvl>
    <w:lvl w:ilvl="5" w:tplc="0408001B" w:tentative="1">
      <w:start w:val="1"/>
      <w:numFmt w:val="lowerRoman"/>
      <w:lvlText w:val="%6."/>
      <w:lvlJc w:val="right"/>
      <w:pPr>
        <w:ind w:left="3612" w:hanging="180"/>
      </w:pPr>
      <w:rPr>
        <w:rFonts w:cs="Times New Roman"/>
      </w:rPr>
    </w:lvl>
    <w:lvl w:ilvl="6" w:tplc="0408000F" w:tentative="1">
      <w:start w:val="1"/>
      <w:numFmt w:val="decimal"/>
      <w:lvlText w:val="%7."/>
      <w:lvlJc w:val="left"/>
      <w:pPr>
        <w:ind w:left="4332" w:hanging="360"/>
      </w:pPr>
      <w:rPr>
        <w:rFonts w:cs="Times New Roman"/>
      </w:rPr>
    </w:lvl>
    <w:lvl w:ilvl="7" w:tplc="04080019" w:tentative="1">
      <w:start w:val="1"/>
      <w:numFmt w:val="lowerLetter"/>
      <w:lvlText w:val="%8."/>
      <w:lvlJc w:val="left"/>
      <w:pPr>
        <w:ind w:left="5052" w:hanging="360"/>
      </w:pPr>
      <w:rPr>
        <w:rFonts w:cs="Times New Roman"/>
      </w:rPr>
    </w:lvl>
    <w:lvl w:ilvl="8" w:tplc="0408001B" w:tentative="1">
      <w:start w:val="1"/>
      <w:numFmt w:val="lowerRoman"/>
      <w:lvlText w:val="%9."/>
      <w:lvlJc w:val="right"/>
      <w:pPr>
        <w:ind w:left="5772" w:hanging="180"/>
      </w:pPr>
      <w:rPr>
        <w:rFonts w:cs="Times New Roman"/>
      </w:rPr>
    </w:lvl>
  </w:abstractNum>
  <w:abstractNum w:abstractNumId="66" w15:restartNumberingAfterBreak="0">
    <w:nsid w:val="7D947174"/>
    <w:multiLevelType w:val="hybridMultilevel"/>
    <w:tmpl w:val="7CC4E0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7" w15:restartNumberingAfterBreak="0">
    <w:nsid w:val="7DC00A9B"/>
    <w:multiLevelType w:val="hybridMultilevel"/>
    <w:tmpl w:val="923ECFC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6"/>
  </w:num>
  <w:num w:numId="5">
    <w:abstractNumId w:val="58"/>
  </w:num>
  <w:num w:numId="6">
    <w:abstractNumId w:val="23"/>
  </w:num>
  <w:num w:numId="7">
    <w:abstractNumId w:val="60"/>
  </w:num>
  <w:num w:numId="8">
    <w:abstractNumId w:val="62"/>
  </w:num>
  <w:num w:numId="9">
    <w:abstractNumId w:val="53"/>
  </w:num>
  <w:num w:numId="10">
    <w:abstractNumId w:val="59"/>
  </w:num>
  <w:num w:numId="11">
    <w:abstractNumId w:val="46"/>
  </w:num>
  <w:num w:numId="12">
    <w:abstractNumId w:val="57"/>
  </w:num>
  <w:num w:numId="13">
    <w:abstractNumId w:val="63"/>
  </w:num>
  <w:num w:numId="14">
    <w:abstractNumId w:val="9"/>
  </w:num>
  <w:num w:numId="15">
    <w:abstractNumId w:val="11"/>
  </w:num>
  <w:num w:numId="16">
    <w:abstractNumId w:val="38"/>
  </w:num>
  <w:num w:numId="17">
    <w:abstractNumId w:val="6"/>
  </w:num>
  <w:num w:numId="18">
    <w:abstractNumId w:val="30"/>
  </w:num>
  <w:num w:numId="19">
    <w:abstractNumId w:val="36"/>
  </w:num>
  <w:num w:numId="20">
    <w:abstractNumId w:val="1"/>
  </w:num>
  <w:num w:numId="21">
    <w:abstractNumId w:val="50"/>
  </w:num>
  <w:num w:numId="22">
    <w:abstractNumId w:val="31"/>
  </w:num>
  <w:num w:numId="23">
    <w:abstractNumId w:val="39"/>
  </w:num>
  <w:num w:numId="24">
    <w:abstractNumId w:val="16"/>
  </w:num>
  <w:num w:numId="25">
    <w:abstractNumId w:val="33"/>
  </w:num>
  <w:num w:numId="26">
    <w:abstractNumId w:val="3"/>
  </w:num>
  <w:num w:numId="27">
    <w:abstractNumId w:val="24"/>
  </w:num>
  <w:num w:numId="28">
    <w:abstractNumId w:val="13"/>
  </w:num>
  <w:num w:numId="29">
    <w:abstractNumId w:val="41"/>
  </w:num>
  <w:num w:numId="30">
    <w:abstractNumId w:val="32"/>
  </w:num>
  <w:num w:numId="31">
    <w:abstractNumId w:val="55"/>
  </w:num>
  <w:num w:numId="32">
    <w:abstractNumId w:val="18"/>
  </w:num>
  <w:num w:numId="33">
    <w:abstractNumId w:val="21"/>
  </w:num>
  <w:num w:numId="34">
    <w:abstractNumId w:val="7"/>
  </w:num>
  <w:num w:numId="35">
    <w:abstractNumId w:val="6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
  </w:num>
  <w:num w:numId="40">
    <w:abstractNumId w:val="35"/>
  </w:num>
  <w:num w:numId="41">
    <w:abstractNumId w:val="29"/>
  </w:num>
  <w:num w:numId="42">
    <w:abstractNumId w:val="61"/>
  </w:num>
  <w:num w:numId="43">
    <w:abstractNumId w:val="44"/>
  </w:num>
  <w:num w:numId="44">
    <w:abstractNumId w:val="37"/>
  </w:num>
  <w:num w:numId="45">
    <w:abstractNumId w:val="27"/>
  </w:num>
  <w:num w:numId="46">
    <w:abstractNumId w:val="17"/>
  </w:num>
  <w:num w:numId="47">
    <w:abstractNumId w:val="34"/>
  </w:num>
  <w:num w:numId="48">
    <w:abstractNumId w:val="54"/>
  </w:num>
  <w:num w:numId="49">
    <w:abstractNumId w:val="40"/>
  </w:num>
  <w:num w:numId="50">
    <w:abstractNumId w:val="61"/>
    <w:lvlOverride w:ilvl="0"/>
    <w:lvlOverride w:ilvl="1"/>
    <w:lvlOverride w:ilvl="2"/>
    <w:lvlOverride w:ilvl="3"/>
    <w:lvlOverride w:ilvl="4"/>
    <w:lvlOverride w:ilvl="5"/>
    <w:lvlOverride w:ilvl="6"/>
    <w:lvlOverride w:ilvl="7"/>
    <w:lvlOverride w:ilvl="8"/>
  </w:num>
  <w:num w:numId="51">
    <w:abstractNumId w:val="25"/>
    <w:lvlOverride w:ilvl="0"/>
    <w:lvlOverride w:ilvl="1"/>
    <w:lvlOverride w:ilvl="2"/>
    <w:lvlOverride w:ilvl="3"/>
    <w:lvlOverride w:ilvl="4"/>
    <w:lvlOverride w:ilvl="5"/>
    <w:lvlOverride w:ilvl="6"/>
    <w:lvlOverride w:ilvl="7"/>
    <w:lvlOverride w:ilvl="8"/>
  </w:num>
  <w:num w:numId="52">
    <w:abstractNumId w:val="18"/>
    <w:lvlOverride w:ilvl="0"/>
    <w:lvlOverride w:ilvl="1"/>
    <w:lvlOverride w:ilvl="2"/>
    <w:lvlOverride w:ilvl="3"/>
    <w:lvlOverride w:ilvl="4"/>
    <w:lvlOverride w:ilvl="5"/>
    <w:lvlOverride w:ilvl="6"/>
    <w:lvlOverride w:ilvl="7"/>
    <w:lvlOverride w:ilvl="8"/>
  </w:num>
  <w:num w:numId="53">
    <w:abstractNumId w:val="22"/>
  </w:num>
  <w:num w:numId="54">
    <w:abstractNumId w:val="15"/>
  </w:num>
  <w:num w:numId="55">
    <w:abstractNumId w:val="45"/>
  </w:num>
  <w:num w:numId="56">
    <w:abstractNumId w:val="42"/>
  </w:num>
  <w:num w:numId="57">
    <w:abstractNumId w:val="47"/>
  </w:num>
  <w:num w:numId="58">
    <w:abstractNumId w:val="4"/>
  </w:num>
  <w:num w:numId="59">
    <w:abstractNumId w:val="51"/>
  </w:num>
  <w:num w:numId="60">
    <w:abstractNumId w:val="48"/>
  </w:num>
  <w:num w:numId="61">
    <w:abstractNumId w:val="19"/>
    <w:lvlOverride w:ilvl="0"/>
    <w:lvlOverride w:ilvl="1"/>
    <w:lvlOverride w:ilvl="2"/>
    <w:lvlOverride w:ilvl="3"/>
    <w:lvlOverride w:ilvl="4"/>
    <w:lvlOverride w:ilvl="5"/>
    <w:lvlOverride w:ilvl="6"/>
    <w:lvlOverride w:ilvl="7"/>
    <w:lvlOverride w:ilvl="8"/>
  </w:num>
  <w:num w:numId="62">
    <w:abstractNumId w:val="49"/>
  </w:num>
  <w:num w:numId="63">
    <w:abstractNumId w:val="56"/>
  </w:num>
  <w:num w:numId="64">
    <w:abstractNumId w:val="43"/>
  </w:num>
  <w:num w:numId="65">
    <w:abstractNumId w:val="8"/>
  </w:num>
  <w:num w:numId="66">
    <w:abstractNumId w:val="12"/>
  </w:num>
  <w:num w:numId="67">
    <w:abstractNumId w:val="65"/>
  </w:num>
  <w:num w:numId="68">
    <w:abstractNumId w:val="28"/>
  </w:num>
  <w:num w:numId="69">
    <w:abstractNumId w:val="20"/>
  </w:num>
  <w:num w:numId="70">
    <w:abstractNumId w:val="67"/>
  </w:num>
  <w:num w:numId="71">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7E9F"/>
    <w:rsid w:val="00011E6F"/>
    <w:rsid w:val="00021662"/>
    <w:rsid w:val="00022E30"/>
    <w:rsid w:val="000326D3"/>
    <w:rsid w:val="00040DCE"/>
    <w:rsid w:val="0004224E"/>
    <w:rsid w:val="000427A3"/>
    <w:rsid w:val="000471DB"/>
    <w:rsid w:val="0005542A"/>
    <w:rsid w:val="00065421"/>
    <w:rsid w:val="000714E3"/>
    <w:rsid w:val="0007520B"/>
    <w:rsid w:val="00077348"/>
    <w:rsid w:val="00092BCC"/>
    <w:rsid w:val="000A1830"/>
    <w:rsid w:val="000A4A2F"/>
    <w:rsid w:val="000B30F3"/>
    <w:rsid w:val="000B51D7"/>
    <w:rsid w:val="000B6F0C"/>
    <w:rsid w:val="000C2B43"/>
    <w:rsid w:val="000C35B4"/>
    <w:rsid w:val="000C5A51"/>
    <w:rsid w:val="000E2CC9"/>
    <w:rsid w:val="000E4193"/>
    <w:rsid w:val="000E7A90"/>
    <w:rsid w:val="001031F1"/>
    <w:rsid w:val="00103781"/>
    <w:rsid w:val="00107D09"/>
    <w:rsid w:val="00122DDD"/>
    <w:rsid w:val="00131255"/>
    <w:rsid w:val="001324A3"/>
    <w:rsid w:val="00132828"/>
    <w:rsid w:val="00134D6A"/>
    <w:rsid w:val="001410BE"/>
    <w:rsid w:val="00143526"/>
    <w:rsid w:val="00152D95"/>
    <w:rsid w:val="001601A7"/>
    <w:rsid w:val="0016608A"/>
    <w:rsid w:val="001713F3"/>
    <w:rsid w:val="00172DB0"/>
    <w:rsid w:val="001873B1"/>
    <w:rsid w:val="00197454"/>
    <w:rsid w:val="001B0810"/>
    <w:rsid w:val="001C0853"/>
    <w:rsid w:val="001C167C"/>
    <w:rsid w:val="001C4D6B"/>
    <w:rsid w:val="001D684B"/>
    <w:rsid w:val="001E2C63"/>
    <w:rsid w:val="001F0023"/>
    <w:rsid w:val="001F023B"/>
    <w:rsid w:val="001F75B9"/>
    <w:rsid w:val="00207105"/>
    <w:rsid w:val="00214821"/>
    <w:rsid w:val="002201C8"/>
    <w:rsid w:val="00225106"/>
    <w:rsid w:val="00225298"/>
    <w:rsid w:val="002406A4"/>
    <w:rsid w:val="00240A58"/>
    <w:rsid w:val="00241F19"/>
    <w:rsid w:val="00243A02"/>
    <w:rsid w:val="00243B51"/>
    <w:rsid w:val="00247D54"/>
    <w:rsid w:val="00253610"/>
    <w:rsid w:val="00261D16"/>
    <w:rsid w:val="002633E1"/>
    <w:rsid w:val="00273ACD"/>
    <w:rsid w:val="00280F4A"/>
    <w:rsid w:val="00283E3E"/>
    <w:rsid w:val="002907F2"/>
    <w:rsid w:val="00292962"/>
    <w:rsid w:val="002937B5"/>
    <w:rsid w:val="002C0EC6"/>
    <w:rsid w:val="002C50F2"/>
    <w:rsid w:val="002D474F"/>
    <w:rsid w:val="002D5274"/>
    <w:rsid w:val="002D5D3E"/>
    <w:rsid w:val="002E5F0A"/>
    <w:rsid w:val="002F04CB"/>
    <w:rsid w:val="002F6350"/>
    <w:rsid w:val="002F7641"/>
    <w:rsid w:val="00306455"/>
    <w:rsid w:val="00307B16"/>
    <w:rsid w:val="00307F60"/>
    <w:rsid w:val="00313DF8"/>
    <w:rsid w:val="00314C99"/>
    <w:rsid w:val="003162AD"/>
    <w:rsid w:val="00332A4D"/>
    <w:rsid w:val="00336F31"/>
    <w:rsid w:val="0035174F"/>
    <w:rsid w:val="00352535"/>
    <w:rsid w:val="00352889"/>
    <w:rsid w:val="00352922"/>
    <w:rsid w:val="00354A44"/>
    <w:rsid w:val="00356115"/>
    <w:rsid w:val="0035648B"/>
    <w:rsid w:val="003568F1"/>
    <w:rsid w:val="0036649E"/>
    <w:rsid w:val="0037151A"/>
    <w:rsid w:val="003745B8"/>
    <w:rsid w:val="0037573B"/>
    <w:rsid w:val="003766E8"/>
    <w:rsid w:val="00382171"/>
    <w:rsid w:val="00387892"/>
    <w:rsid w:val="003900AE"/>
    <w:rsid w:val="003916A0"/>
    <w:rsid w:val="00392B9E"/>
    <w:rsid w:val="003A2459"/>
    <w:rsid w:val="003A6522"/>
    <w:rsid w:val="003C1C26"/>
    <w:rsid w:val="003C6CFC"/>
    <w:rsid w:val="003D2A4B"/>
    <w:rsid w:val="003D3FE9"/>
    <w:rsid w:val="003D760D"/>
    <w:rsid w:val="003E2D69"/>
    <w:rsid w:val="003F71F8"/>
    <w:rsid w:val="00401067"/>
    <w:rsid w:val="00411C41"/>
    <w:rsid w:val="00415105"/>
    <w:rsid w:val="00415625"/>
    <w:rsid w:val="004159EE"/>
    <w:rsid w:val="004267DA"/>
    <w:rsid w:val="00426CB9"/>
    <w:rsid w:val="00431B7B"/>
    <w:rsid w:val="0043386D"/>
    <w:rsid w:val="00442536"/>
    <w:rsid w:val="00451002"/>
    <w:rsid w:val="00452E43"/>
    <w:rsid w:val="004538A9"/>
    <w:rsid w:val="00457414"/>
    <w:rsid w:val="004669BD"/>
    <w:rsid w:val="00473178"/>
    <w:rsid w:val="00475832"/>
    <w:rsid w:val="00490E53"/>
    <w:rsid w:val="00491D89"/>
    <w:rsid w:val="004A2F0B"/>
    <w:rsid w:val="004A4475"/>
    <w:rsid w:val="004A4E4C"/>
    <w:rsid w:val="004A6E82"/>
    <w:rsid w:val="004B6C83"/>
    <w:rsid w:val="004C35F1"/>
    <w:rsid w:val="004C665B"/>
    <w:rsid w:val="004C66DC"/>
    <w:rsid w:val="004E4C61"/>
    <w:rsid w:val="004E67FC"/>
    <w:rsid w:val="004F5F80"/>
    <w:rsid w:val="004F6FD8"/>
    <w:rsid w:val="004F72D0"/>
    <w:rsid w:val="00501034"/>
    <w:rsid w:val="00506DE8"/>
    <w:rsid w:val="0051683A"/>
    <w:rsid w:val="00521C8A"/>
    <w:rsid w:val="0052643B"/>
    <w:rsid w:val="005505B9"/>
    <w:rsid w:val="00552110"/>
    <w:rsid w:val="00552686"/>
    <w:rsid w:val="00553767"/>
    <w:rsid w:val="00563305"/>
    <w:rsid w:val="00564947"/>
    <w:rsid w:val="00566937"/>
    <w:rsid w:val="0057039A"/>
    <w:rsid w:val="00570AC8"/>
    <w:rsid w:val="005725CD"/>
    <w:rsid w:val="005776C6"/>
    <w:rsid w:val="0058055A"/>
    <w:rsid w:val="0058746D"/>
    <w:rsid w:val="0059017B"/>
    <w:rsid w:val="00596BE8"/>
    <w:rsid w:val="00597602"/>
    <w:rsid w:val="005A6F87"/>
    <w:rsid w:val="005A7173"/>
    <w:rsid w:val="005B2253"/>
    <w:rsid w:val="005B5F91"/>
    <w:rsid w:val="005B6903"/>
    <w:rsid w:val="005C43CD"/>
    <w:rsid w:val="005C7F4E"/>
    <w:rsid w:val="005D0307"/>
    <w:rsid w:val="005D3D36"/>
    <w:rsid w:val="005E1E8B"/>
    <w:rsid w:val="005F231F"/>
    <w:rsid w:val="005F5813"/>
    <w:rsid w:val="005F66A2"/>
    <w:rsid w:val="00600D85"/>
    <w:rsid w:val="00613B73"/>
    <w:rsid w:val="006219EC"/>
    <w:rsid w:val="00623B22"/>
    <w:rsid w:val="006248B5"/>
    <w:rsid w:val="00624DE4"/>
    <w:rsid w:val="006273EE"/>
    <w:rsid w:val="006367D8"/>
    <w:rsid w:val="00642459"/>
    <w:rsid w:val="0064709F"/>
    <w:rsid w:val="00647776"/>
    <w:rsid w:val="006526CD"/>
    <w:rsid w:val="00652A9B"/>
    <w:rsid w:val="00656FD7"/>
    <w:rsid w:val="006648F0"/>
    <w:rsid w:val="00665253"/>
    <w:rsid w:val="00666CAA"/>
    <w:rsid w:val="00675060"/>
    <w:rsid w:val="00682E39"/>
    <w:rsid w:val="00683929"/>
    <w:rsid w:val="006862BB"/>
    <w:rsid w:val="00691E49"/>
    <w:rsid w:val="00695241"/>
    <w:rsid w:val="00695FDF"/>
    <w:rsid w:val="00697727"/>
    <w:rsid w:val="006A382A"/>
    <w:rsid w:val="006A4CA0"/>
    <w:rsid w:val="006B4794"/>
    <w:rsid w:val="006B60B4"/>
    <w:rsid w:val="006C0186"/>
    <w:rsid w:val="006C04B4"/>
    <w:rsid w:val="006C0AB7"/>
    <w:rsid w:val="006C186C"/>
    <w:rsid w:val="006C3665"/>
    <w:rsid w:val="006C425F"/>
    <w:rsid w:val="006C440A"/>
    <w:rsid w:val="006D0A0A"/>
    <w:rsid w:val="006D465A"/>
    <w:rsid w:val="006D78FD"/>
    <w:rsid w:val="006F2E2A"/>
    <w:rsid w:val="006F5F5D"/>
    <w:rsid w:val="006F6D04"/>
    <w:rsid w:val="006F6F06"/>
    <w:rsid w:val="007029A5"/>
    <w:rsid w:val="00703060"/>
    <w:rsid w:val="007037B2"/>
    <w:rsid w:val="00704C3D"/>
    <w:rsid w:val="007063BC"/>
    <w:rsid w:val="0071100B"/>
    <w:rsid w:val="00714414"/>
    <w:rsid w:val="007158EF"/>
    <w:rsid w:val="00721D9E"/>
    <w:rsid w:val="007306CA"/>
    <w:rsid w:val="00732E7E"/>
    <w:rsid w:val="007375E2"/>
    <w:rsid w:val="007411D0"/>
    <w:rsid w:val="00750C32"/>
    <w:rsid w:val="007512CA"/>
    <w:rsid w:val="00765465"/>
    <w:rsid w:val="00765DA8"/>
    <w:rsid w:val="0077366F"/>
    <w:rsid w:val="00785665"/>
    <w:rsid w:val="007930D7"/>
    <w:rsid w:val="00797193"/>
    <w:rsid w:val="007A09D1"/>
    <w:rsid w:val="007A480A"/>
    <w:rsid w:val="007A5452"/>
    <w:rsid w:val="007A766F"/>
    <w:rsid w:val="007B2DDD"/>
    <w:rsid w:val="007B4A89"/>
    <w:rsid w:val="007C26BF"/>
    <w:rsid w:val="007C7A33"/>
    <w:rsid w:val="007D12EC"/>
    <w:rsid w:val="007E50C0"/>
    <w:rsid w:val="007E76A4"/>
    <w:rsid w:val="007F0345"/>
    <w:rsid w:val="007F172A"/>
    <w:rsid w:val="0080226A"/>
    <w:rsid w:val="00811258"/>
    <w:rsid w:val="008217E8"/>
    <w:rsid w:val="00825255"/>
    <w:rsid w:val="00825778"/>
    <w:rsid w:val="00835E76"/>
    <w:rsid w:val="00837FC6"/>
    <w:rsid w:val="00840F2E"/>
    <w:rsid w:val="00842DF7"/>
    <w:rsid w:val="00843233"/>
    <w:rsid w:val="008462C0"/>
    <w:rsid w:val="00846DC7"/>
    <w:rsid w:val="0085264E"/>
    <w:rsid w:val="00864A70"/>
    <w:rsid w:val="0086792D"/>
    <w:rsid w:val="00867E65"/>
    <w:rsid w:val="008711AF"/>
    <w:rsid w:val="008713E8"/>
    <w:rsid w:val="00876D89"/>
    <w:rsid w:val="00882708"/>
    <w:rsid w:val="0089036B"/>
    <w:rsid w:val="008962B9"/>
    <w:rsid w:val="008A1D69"/>
    <w:rsid w:val="008B0DD6"/>
    <w:rsid w:val="008B2779"/>
    <w:rsid w:val="008B4071"/>
    <w:rsid w:val="008C06DF"/>
    <w:rsid w:val="008C0731"/>
    <w:rsid w:val="008C1F0E"/>
    <w:rsid w:val="008C2474"/>
    <w:rsid w:val="008C4975"/>
    <w:rsid w:val="008C5429"/>
    <w:rsid w:val="008D16B2"/>
    <w:rsid w:val="008D77CC"/>
    <w:rsid w:val="008D7EF7"/>
    <w:rsid w:val="008F2F0E"/>
    <w:rsid w:val="008F3F8F"/>
    <w:rsid w:val="009010A8"/>
    <w:rsid w:val="00921F3C"/>
    <w:rsid w:val="00925910"/>
    <w:rsid w:val="00927668"/>
    <w:rsid w:val="0093048C"/>
    <w:rsid w:val="0093092D"/>
    <w:rsid w:val="00944F97"/>
    <w:rsid w:val="009469EC"/>
    <w:rsid w:val="009542AF"/>
    <w:rsid w:val="009568D6"/>
    <w:rsid w:val="0096222A"/>
    <w:rsid w:val="00962B81"/>
    <w:rsid w:val="00967295"/>
    <w:rsid w:val="00967907"/>
    <w:rsid w:val="009779C7"/>
    <w:rsid w:val="00980394"/>
    <w:rsid w:val="00981EA0"/>
    <w:rsid w:val="0098375F"/>
    <w:rsid w:val="0099073E"/>
    <w:rsid w:val="0099103A"/>
    <w:rsid w:val="00993070"/>
    <w:rsid w:val="009937DE"/>
    <w:rsid w:val="00994511"/>
    <w:rsid w:val="009963AA"/>
    <w:rsid w:val="009A53C3"/>
    <w:rsid w:val="009A7A81"/>
    <w:rsid w:val="009D43C3"/>
    <w:rsid w:val="009E4461"/>
    <w:rsid w:val="009E4C5E"/>
    <w:rsid w:val="009E518B"/>
    <w:rsid w:val="009F4E40"/>
    <w:rsid w:val="00A0544E"/>
    <w:rsid w:val="00A07F96"/>
    <w:rsid w:val="00A11D4F"/>
    <w:rsid w:val="00A15299"/>
    <w:rsid w:val="00A225CC"/>
    <w:rsid w:val="00A22B2B"/>
    <w:rsid w:val="00A2669D"/>
    <w:rsid w:val="00A32641"/>
    <w:rsid w:val="00A42DF5"/>
    <w:rsid w:val="00A457DE"/>
    <w:rsid w:val="00A52819"/>
    <w:rsid w:val="00A55DD4"/>
    <w:rsid w:val="00A64DEE"/>
    <w:rsid w:val="00A65E4C"/>
    <w:rsid w:val="00A67501"/>
    <w:rsid w:val="00A676FD"/>
    <w:rsid w:val="00A71B5B"/>
    <w:rsid w:val="00A73CDA"/>
    <w:rsid w:val="00A759FC"/>
    <w:rsid w:val="00A830FC"/>
    <w:rsid w:val="00A849AD"/>
    <w:rsid w:val="00A9163C"/>
    <w:rsid w:val="00A919D7"/>
    <w:rsid w:val="00A93FE8"/>
    <w:rsid w:val="00A942D4"/>
    <w:rsid w:val="00AA1449"/>
    <w:rsid w:val="00AB1506"/>
    <w:rsid w:val="00AB311E"/>
    <w:rsid w:val="00AB5893"/>
    <w:rsid w:val="00AD08F2"/>
    <w:rsid w:val="00AD66C9"/>
    <w:rsid w:val="00AE00C0"/>
    <w:rsid w:val="00B00CD6"/>
    <w:rsid w:val="00B023E0"/>
    <w:rsid w:val="00B04AB3"/>
    <w:rsid w:val="00B062E8"/>
    <w:rsid w:val="00B10A61"/>
    <w:rsid w:val="00B14CA1"/>
    <w:rsid w:val="00B157CD"/>
    <w:rsid w:val="00B15AF6"/>
    <w:rsid w:val="00B21363"/>
    <w:rsid w:val="00B26C97"/>
    <w:rsid w:val="00B54200"/>
    <w:rsid w:val="00B8428E"/>
    <w:rsid w:val="00B84647"/>
    <w:rsid w:val="00BA5B4C"/>
    <w:rsid w:val="00BB1631"/>
    <w:rsid w:val="00BB1FBB"/>
    <w:rsid w:val="00BB6EB2"/>
    <w:rsid w:val="00BB719F"/>
    <w:rsid w:val="00BB7D96"/>
    <w:rsid w:val="00BC29C7"/>
    <w:rsid w:val="00BC3E3C"/>
    <w:rsid w:val="00BC55A2"/>
    <w:rsid w:val="00BC79E3"/>
    <w:rsid w:val="00BD0C2E"/>
    <w:rsid w:val="00BE3CA9"/>
    <w:rsid w:val="00BE55AD"/>
    <w:rsid w:val="00BE63E8"/>
    <w:rsid w:val="00BF204A"/>
    <w:rsid w:val="00BF407D"/>
    <w:rsid w:val="00BF6807"/>
    <w:rsid w:val="00C012C3"/>
    <w:rsid w:val="00C02A1D"/>
    <w:rsid w:val="00C07F48"/>
    <w:rsid w:val="00C140D7"/>
    <w:rsid w:val="00C167B3"/>
    <w:rsid w:val="00C22CA5"/>
    <w:rsid w:val="00C40809"/>
    <w:rsid w:val="00C41BAE"/>
    <w:rsid w:val="00C41BC2"/>
    <w:rsid w:val="00C46C56"/>
    <w:rsid w:val="00C51B82"/>
    <w:rsid w:val="00C5527F"/>
    <w:rsid w:val="00C6770E"/>
    <w:rsid w:val="00C7447D"/>
    <w:rsid w:val="00C81716"/>
    <w:rsid w:val="00C8348B"/>
    <w:rsid w:val="00C938DF"/>
    <w:rsid w:val="00C9478D"/>
    <w:rsid w:val="00C94931"/>
    <w:rsid w:val="00C97230"/>
    <w:rsid w:val="00CB64A3"/>
    <w:rsid w:val="00CC1241"/>
    <w:rsid w:val="00CC42D0"/>
    <w:rsid w:val="00CE28CB"/>
    <w:rsid w:val="00CE35F0"/>
    <w:rsid w:val="00CE64D1"/>
    <w:rsid w:val="00CF7880"/>
    <w:rsid w:val="00D036C1"/>
    <w:rsid w:val="00D10A4C"/>
    <w:rsid w:val="00D11F73"/>
    <w:rsid w:val="00D238EE"/>
    <w:rsid w:val="00D2763A"/>
    <w:rsid w:val="00D338D3"/>
    <w:rsid w:val="00D35D3D"/>
    <w:rsid w:val="00D378DD"/>
    <w:rsid w:val="00D46F5D"/>
    <w:rsid w:val="00D526F6"/>
    <w:rsid w:val="00D52AE0"/>
    <w:rsid w:val="00D52C0D"/>
    <w:rsid w:val="00D549A4"/>
    <w:rsid w:val="00D62C4D"/>
    <w:rsid w:val="00D646CC"/>
    <w:rsid w:val="00D674FA"/>
    <w:rsid w:val="00D7070C"/>
    <w:rsid w:val="00D8025F"/>
    <w:rsid w:val="00D92D93"/>
    <w:rsid w:val="00DB1154"/>
    <w:rsid w:val="00DB16E7"/>
    <w:rsid w:val="00DB60C1"/>
    <w:rsid w:val="00DC119D"/>
    <w:rsid w:val="00DD7572"/>
    <w:rsid w:val="00DE0F88"/>
    <w:rsid w:val="00DE2726"/>
    <w:rsid w:val="00DE4B90"/>
    <w:rsid w:val="00DF710D"/>
    <w:rsid w:val="00DF746D"/>
    <w:rsid w:val="00E035DB"/>
    <w:rsid w:val="00E27FC0"/>
    <w:rsid w:val="00E33A9E"/>
    <w:rsid w:val="00E445E9"/>
    <w:rsid w:val="00E47C3D"/>
    <w:rsid w:val="00E50BD0"/>
    <w:rsid w:val="00E54288"/>
    <w:rsid w:val="00E57FF1"/>
    <w:rsid w:val="00E72ED9"/>
    <w:rsid w:val="00E754C4"/>
    <w:rsid w:val="00E76106"/>
    <w:rsid w:val="00E91F14"/>
    <w:rsid w:val="00E93A73"/>
    <w:rsid w:val="00E9447D"/>
    <w:rsid w:val="00E97EA1"/>
    <w:rsid w:val="00EA1894"/>
    <w:rsid w:val="00EA3F18"/>
    <w:rsid w:val="00EB4C48"/>
    <w:rsid w:val="00EB6964"/>
    <w:rsid w:val="00EC4FD5"/>
    <w:rsid w:val="00EE6E65"/>
    <w:rsid w:val="00F04CC2"/>
    <w:rsid w:val="00F10189"/>
    <w:rsid w:val="00F12DFA"/>
    <w:rsid w:val="00F1585F"/>
    <w:rsid w:val="00F21826"/>
    <w:rsid w:val="00F23567"/>
    <w:rsid w:val="00F24BAE"/>
    <w:rsid w:val="00F25E26"/>
    <w:rsid w:val="00F27293"/>
    <w:rsid w:val="00F30DD9"/>
    <w:rsid w:val="00F5089E"/>
    <w:rsid w:val="00F5681E"/>
    <w:rsid w:val="00F63A8A"/>
    <w:rsid w:val="00F720EC"/>
    <w:rsid w:val="00F72D0B"/>
    <w:rsid w:val="00F731DB"/>
    <w:rsid w:val="00F75800"/>
    <w:rsid w:val="00F821E8"/>
    <w:rsid w:val="00F82FD4"/>
    <w:rsid w:val="00F93857"/>
    <w:rsid w:val="00F942BE"/>
    <w:rsid w:val="00F9794C"/>
    <w:rsid w:val="00FB6ECD"/>
    <w:rsid w:val="00FC2B8B"/>
    <w:rsid w:val="00FC42CD"/>
    <w:rsid w:val="00FC495B"/>
    <w:rsid w:val="00FD17C2"/>
    <w:rsid w:val="00FD54DC"/>
    <w:rsid w:val="00FD5D72"/>
    <w:rsid w:val="00FD6E54"/>
    <w:rsid w:val="00FD6E70"/>
    <w:rsid w:val="00FD7852"/>
    <w:rsid w:val="00FE5463"/>
    <w:rsid w:val="00FF55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C23C4"/>
  <w14:defaultImageDpi w14:val="0"/>
  <w15:docId w15:val="{E7A9B873-F627-4731-9690-EB13DE0B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9469EC"/>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customStyle="1" w:styleId="Bodytext4">
    <w:name w:val="Body text (4)_"/>
    <w:link w:val="Bodytext40"/>
    <w:uiPriority w:val="99"/>
    <w:locked/>
    <w:rsid w:val="003162AD"/>
    <w:rPr>
      <w:rFonts w:ascii="Calibri" w:hAnsi="Calibri"/>
      <w:sz w:val="23"/>
      <w:shd w:val="clear" w:color="auto" w:fill="FFFFFF"/>
    </w:rPr>
  </w:style>
  <w:style w:type="paragraph" w:customStyle="1" w:styleId="Bodytext40">
    <w:name w:val="Body text (4)"/>
    <w:basedOn w:val="a"/>
    <w:link w:val="Bodytext4"/>
    <w:uiPriority w:val="99"/>
    <w:rsid w:val="003162AD"/>
    <w:pPr>
      <w:widowControl/>
      <w:shd w:val="clear" w:color="auto" w:fill="FFFFFF"/>
      <w:autoSpaceDE/>
      <w:autoSpaceDN/>
      <w:adjustRightInd/>
      <w:spacing w:before="600" w:after="120" w:line="336" w:lineRule="exact"/>
      <w:ind w:hanging="380"/>
    </w:pPr>
    <w:rPr>
      <w:rFonts w:ascii="Calibri" w:hAnsi="Calibri"/>
      <w:sz w:val="23"/>
      <w:szCs w:val="22"/>
    </w:rPr>
  </w:style>
  <w:style w:type="character" w:customStyle="1" w:styleId="ad">
    <w:name w:val="Σώμα κειμένου_"/>
    <w:link w:val="1"/>
    <w:locked/>
    <w:rsid w:val="003162AD"/>
    <w:rPr>
      <w:rFonts w:ascii="Georgia" w:hAnsi="Georgia"/>
      <w:sz w:val="20"/>
    </w:rPr>
  </w:style>
  <w:style w:type="paragraph" w:customStyle="1" w:styleId="1">
    <w:name w:val="Σώμα κειμένου1"/>
    <w:basedOn w:val="a"/>
    <w:link w:val="ad"/>
    <w:rsid w:val="003162AD"/>
    <w:pPr>
      <w:autoSpaceDE/>
      <w:autoSpaceDN/>
      <w:adjustRightInd/>
      <w:spacing w:line="360" w:lineRule="auto"/>
      <w:ind w:firstLine="400"/>
    </w:pPr>
    <w:rPr>
      <w:rFonts w:ascii="Georgia" w:hAnsi="Georgia"/>
      <w:szCs w:val="22"/>
    </w:rPr>
  </w:style>
  <w:style w:type="paragraph" w:customStyle="1" w:styleId="10">
    <w:name w:val="Βασικό1"/>
    <w:rsid w:val="00B04AB3"/>
    <w:pPr>
      <w:spacing w:after="0" w:line="240" w:lineRule="auto"/>
    </w:pPr>
    <w:rPr>
      <w:rFonts w:ascii="Times New Roman" w:hAnsi="Times New Roman"/>
      <w:color w:val="000000"/>
      <w:sz w:val="24"/>
      <w:szCs w:val="24"/>
    </w:rPr>
  </w:style>
  <w:style w:type="character" w:customStyle="1" w:styleId="text">
    <w:name w:val="text"/>
    <w:rsid w:val="00D4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10062">
      <w:marLeft w:val="0"/>
      <w:marRight w:val="0"/>
      <w:marTop w:val="0"/>
      <w:marBottom w:val="0"/>
      <w:divBdr>
        <w:top w:val="none" w:sz="0" w:space="0" w:color="auto"/>
        <w:left w:val="none" w:sz="0" w:space="0" w:color="auto"/>
        <w:bottom w:val="none" w:sz="0" w:space="0" w:color="auto"/>
        <w:right w:val="none" w:sz="0" w:space="0" w:color="auto"/>
      </w:divBdr>
    </w:div>
    <w:div w:id="1851410063">
      <w:marLeft w:val="0"/>
      <w:marRight w:val="0"/>
      <w:marTop w:val="0"/>
      <w:marBottom w:val="0"/>
      <w:divBdr>
        <w:top w:val="none" w:sz="0" w:space="0" w:color="auto"/>
        <w:left w:val="none" w:sz="0" w:space="0" w:color="auto"/>
        <w:bottom w:val="none" w:sz="0" w:space="0" w:color="auto"/>
        <w:right w:val="none" w:sz="0" w:space="0" w:color="auto"/>
      </w:divBdr>
    </w:div>
    <w:div w:id="1851410064">
      <w:marLeft w:val="0"/>
      <w:marRight w:val="0"/>
      <w:marTop w:val="0"/>
      <w:marBottom w:val="0"/>
      <w:divBdr>
        <w:top w:val="none" w:sz="0" w:space="0" w:color="auto"/>
        <w:left w:val="none" w:sz="0" w:space="0" w:color="auto"/>
        <w:bottom w:val="none" w:sz="0" w:space="0" w:color="auto"/>
        <w:right w:val="none" w:sz="0" w:space="0" w:color="auto"/>
      </w:divBdr>
    </w:div>
    <w:div w:id="1851410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motelia.gr/nservice22/document?documentId=647498" TargetMode="External"/><Relationship Id="rId18" Type="http://schemas.openxmlformats.org/officeDocument/2006/relationships/hyperlink" Target="https://dimosnet.gr/blog/laws/%ce%b1%cf%81%ce%b8%cf%81%ce%bf-72-%ce%bf%ce%b9%ce%ba%ce%bf%ce%bd%ce%bf%ce%bc%ce%b9%ce%ba%ce%ae-%ce%b5%cf%80%ce%b9%cf%84%cf%81%ce%bf%cf%80%ce%ae-%ce%b1%cf%81%ce%bc%ce%bf%ce%b4%ce%b9%cf%8c%cf%84/" TargetMode="External"/><Relationship Id="rId26" Type="http://schemas.openxmlformats.org/officeDocument/2006/relationships/hyperlink" Target="https://dimosnet.gr/blog/laws/%ce%b1%cf%81%ce%b8%cf%81%ce%bf-72-%ce%bf%ce%b9%ce%ba%ce%bf%ce%bd%ce%bf%ce%bc%ce%b9%ce%ba%ce%ae-%ce%b5%cf%80%ce%b9%cf%84%cf%81%ce%bf%cf%80%ce%ae-%ce%b1%cf%81%ce%bc%ce%bf%ce%b4%ce%b9%cf%8c%cf%84/" TargetMode="External"/><Relationship Id="rId39" Type="http://schemas.openxmlformats.org/officeDocument/2006/relationships/hyperlink" Target="https://dimosnet.gr/blog/laws/%ce%b1%cf%81%ce%b8%cf%81%ce%bf-234-%ce%bb%ce%b5%ce%b9%cf%84%ce%bf%cf%85%cf%81%ce%b3%ce%af%ce%b1-%cf%84%ce%bf%cf%85-%ce%b4%ce%b9%ce%bf%ce%b9%ce%ba%ce%b7%cf%84%ce%b9%ce%ba%ce%bf%cf%8d-%cf%83%cf%85/" TargetMode="External"/><Relationship Id="rId21" Type="http://schemas.openxmlformats.org/officeDocument/2006/relationships/hyperlink" Target="https://dimosnet.gr/blog/laws/%ce%b1%cf%81%ce%b8%cf%81%ce%bf-72-%ce%bf%ce%b9%ce%ba%ce%bf%ce%bd%ce%bf%ce%bc%ce%b9%ce%ba%ce%ae-%ce%b5%cf%80%ce%b9%cf%84%cf%81%ce%bf%cf%80%ce%ae-%ce%b1%cf%81%ce%bc%ce%bf%ce%b4%ce%b9%cf%8c%cf%84/" TargetMode="External"/><Relationship Id="rId34" Type="http://schemas.openxmlformats.org/officeDocument/2006/relationships/hyperlink" Target="https://dimosnet.gr/blog/laws/%ce%b1%cf%81%ce%b8%cf%81%ce%bf-236-%ce%bf%ce%b9%ce%ba%ce%bf%ce%bd%ce%bf%ce%bc%ce%b9%ce%ba%ce%ae-%ce%b4%ce%b9%ce%bf%ce%af%ce%ba%ce%b7%cf%83%ce%b7/" TargetMode="External"/><Relationship Id="rId42" Type="http://schemas.openxmlformats.org/officeDocument/2006/relationships/hyperlink" Target="https://dimosnet.gr/blog/laws/%ce%ac%cf%81%ce%b8%cf%81%ce%bf-3-%ce%b1%cf%81%ce%bc%ce%bf%ce%b4%ce%b9%cf%8c%cf%84%ce%b7%cf%84%ce%b5%cf%82-%ce%bf%ce%b9%ce%ba%ce%bf%ce%bd%ce%bf%ce%bc%ce%b9%ce%ba%ce%ae%cf%82-%ce%b5%cf%80%ce%b9%cf%84/" TargetMode="External"/><Relationship Id="rId47" Type="http://schemas.openxmlformats.org/officeDocument/2006/relationships/hyperlink" Target="https://www.eaadhsy.gr/n4412/n4412fulltextlinks.html" TargetMode="External"/><Relationship Id="rId50" Type="http://schemas.openxmlformats.org/officeDocument/2006/relationships/footer" Target="footer4.xml"/><Relationship Id="rId55" Type="http://schemas.openxmlformats.org/officeDocument/2006/relationships/hyperlink" Target="https://dimosnet.gr/blog/laws/%ce%ac%cf%81%ce%b8%cf%81%ce%bf-3-%ce%b1%cf%81%ce%bc%ce%bf%ce%b4%ce%b9%cf%8c%cf%84%ce%b7%cf%84%ce%b5%cf%82-%ce%bf%ce%b9%ce%ba%ce%bf%ce%bd%ce%bf%ce%bc%ce%b9%ce%ba%ce%ae%cf%82-%ce%b5%cf%80%ce%b9%cf%84/" TargetMode="External"/><Relationship Id="rId63" Type="http://schemas.openxmlformats.org/officeDocument/2006/relationships/image" Target="media/image2.emf"/><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imosnet.gr/blog/laws/%ce%b1%cf%81%ce%b8%cf%81%ce%bf-72-%ce%bf%ce%b9%ce%ba%ce%bf%ce%bd%ce%bf%ce%bc%ce%b9%ce%ba%ce%ae-%ce%b5%cf%80%ce%b9%cf%84%cf%81%ce%bf%cf%80%ce%ae-%ce%b1%cf%81%ce%bc%ce%bf%ce%b4%ce%b9%cf%8c%cf%84/" TargetMode="External"/><Relationship Id="rId29" Type="http://schemas.openxmlformats.org/officeDocument/2006/relationships/hyperlink" Target="https://dimosnet.gr/blog/laws/&#945;&#960;&#972;&#966;&#945;&#963;&#951;-&#965;&#960;-&#949;&#963;-&#945;&#951;-&#948;-7444929-12-2010-&#966;&#949;&#954;-204430-12-2010-&#964;&#949;&#973;&#967;&#959;&#962;-&#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motelia.gr/nservice22/document?documentId=647498&amp;partId=1042673" TargetMode="External"/><Relationship Id="rId24" Type="http://schemas.openxmlformats.org/officeDocument/2006/relationships/hyperlink" Target="https://dimosnet.gr/blog/laws/%ce%b1%cf%81%ce%b8%cf%81%ce%bf-72-%ce%bf%ce%b9%ce%ba%ce%bf%ce%bd%ce%bf%ce%bc%ce%b9%ce%ba%ce%ae-%ce%b5%cf%80%ce%b9%cf%84%cf%81%ce%bf%cf%80%ce%ae-%ce%b1%cf%81%ce%bc%ce%bf%ce%b4%ce%b9%cf%8c%cf%84/" TargetMode="External"/><Relationship Id="rId32" Type="http://schemas.openxmlformats.org/officeDocument/2006/relationships/hyperlink" Target="https://dimosnet.gr/blog/laws/%ce%b1%cf%81%ce%b8%cf%81%ce%bf-72-%ce%bf%ce%b9%ce%ba%ce%bf%ce%bd%ce%bf%ce%bc%ce%b9%ce%ba%ce%ae-%ce%b5%cf%80%ce%b9%cf%84%cf%81%ce%bf%cf%80%ce%ae-%ce%b1%cf%81%ce%bc%ce%bf%ce%b4%ce%b9%cf%8c%cf%84/" TargetMode="External"/><Relationship Id="rId37" Type="http://schemas.openxmlformats.org/officeDocument/2006/relationships/hyperlink" Target="https://dimosnet.gr/blog/laws/%ce%b1%cf%81%ce%b8%cf%81%ce%bf-234-%ce%bb%ce%b5%ce%b9%cf%84%ce%bf%cf%85%cf%81%ce%b3%ce%af%ce%b1-%cf%84%ce%bf%cf%85-%ce%b4%ce%b9%ce%bf%ce%b9%ce%ba%ce%b7%cf%84%ce%b9%ce%ba%ce%bf%cf%8d-%cf%83%cf%85/" TargetMode="External"/><Relationship Id="rId40" Type="http://schemas.openxmlformats.org/officeDocument/2006/relationships/footer" Target="footer1.xml"/><Relationship Id="rId45" Type="http://schemas.openxmlformats.org/officeDocument/2006/relationships/hyperlink" Target="https://www.eaadhsy.gr/n4412/n4412fulltextlinks.html" TargetMode="External"/><Relationship Id="rId53" Type="http://schemas.openxmlformats.org/officeDocument/2006/relationships/footer" Target="footer7.xml"/><Relationship Id="rId58" Type="http://schemas.openxmlformats.org/officeDocument/2006/relationships/hyperlink" Target="https://www.nomotelia.gr/nservice22/document?documentId=647498" TargetMode="External"/><Relationship Id="rId66" Type="http://schemas.openxmlformats.org/officeDocument/2006/relationships/hyperlink" Target="https://dimosnet.gr/blog/laws/%ce%ac%cf%81%ce%b8%cf%81%ce%bf-3-%ce%b1%cf%81%ce%bc%ce%bf%ce%b4%ce%b9%cf%8c%cf%84%ce%b7%cf%84%ce%b5%cf%82-%ce%bf%ce%b9%ce%ba%ce%bf%ce%bd%ce%bf%ce%bc%ce%b9%ce%ba%ce%ae%cf%82-%ce%b5%cf%80%ce%b9%cf%84/" TargetMode="External"/><Relationship Id="rId5" Type="http://schemas.openxmlformats.org/officeDocument/2006/relationships/footnotes" Target="footnotes.xml"/><Relationship Id="rId15" Type="http://schemas.openxmlformats.org/officeDocument/2006/relationships/hyperlink" Target="https://dimosnet.gr/blog/laws/%ce%ac%cf%81%ce%b8%cf%81%ce%bf-40-%ce%b1%cf%81%ce%bc%ce%bf%ce%b4%ce%b9%cf%8c%cf%84%ce%b7%cf%84%ce%b5%cf%82-%ce%bf%ce%b9%ce%ba%ce%bf%ce%bd%ce%bf%ce%bc%ce%b9%ce%ba%ce%ae%cf%82-%ce%b5%cf%80%ce%b9%cf%84/" TargetMode="External"/><Relationship Id="rId23" Type="http://schemas.openxmlformats.org/officeDocument/2006/relationships/hyperlink" Target="http://www.nomotelia.gr/nservice20/docnavigate.asp?nomos=1080/80&amp;typen=4" TargetMode="External"/><Relationship Id="rId28" Type="http://schemas.openxmlformats.org/officeDocument/2006/relationships/hyperlink" Target="https://dimosnet.gr/blog/laws/&#945;&#960;&#972;&#966;&#945;&#963;&#951;-&#965;&#960;-&#949;&#963;-&#945;&#951;-&#948;-7444929-12-2010-&#966;&#949;&#954;-204430-12-2010-&#964;&#949;&#973;&#967;&#959;&#962;-&#946;/" TargetMode="External"/><Relationship Id="rId36" Type="http://schemas.openxmlformats.org/officeDocument/2006/relationships/hyperlink" Target="https://dimosnet.gr/blog/laws/%ce%b1%cf%81%ce%b8%cf%81%ce%bf-240-%ce%b4%ce%b9%ce%bf%ce%af%ce%ba%ce%b7%cf%83%ce%b7-%ce%bd%ce%bf%ce%bc%ce%b9%ce%ba%cf%8e%ce%bd-%cf%80%cf%81%ce%bf%cf%83%cf%8e%cf%80%cf%89%ce%bd-%ce%b4%ce%b7%ce%bc/" TargetMode="External"/><Relationship Id="rId49" Type="http://schemas.openxmlformats.org/officeDocument/2006/relationships/hyperlink" Target="https://dimosnet.gr/blog/laws/%ce%ac%cf%81%ce%b8%cf%81%ce%bf-3-%ce%b1%cf%81%ce%bc%ce%bf%ce%b4%ce%b9%cf%8c%cf%84%ce%b7%cf%84%ce%b5%cf%82-%ce%bf%ce%b9%ce%ba%ce%bf%ce%bd%ce%bf%ce%bc%ce%b9%ce%ba%ce%ae%cf%82-%ce%b5%cf%80%ce%b9%cf%84/" TargetMode="External"/><Relationship Id="rId57" Type="http://schemas.openxmlformats.org/officeDocument/2006/relationships/hyperlink" Target="https://www.nomotelia.gr/nservice22/document?documentId=647498&amp;partId=1042865" TargetMode="External"/><Relationship Id="rId61" Type="http://schemas.openxmlformats.org/officeDocument/2006/relationships/hyperlink" Target="https://dimosnet.gr/blog/laws/%ce%b1%cf%81%ce%b8%cf%81%ce%bf-72-%ce%bf%ce%b9%ce%ba%ce%bf%ce%bd%ce%bf%ce%bc%ce%b9%ce%ba%ce%ae-%ce%b5%cf%80%ce%b9%cf%84%cf%81%ce%bf%cf%80%ce%ae-%ce%b1%cf%81%ce%bc%ce%bf%ce%b4%ce%b9%cf%8c%cf%84/" TargetMode="External"/><Relationship Id="rId10" Type="http://schemas.openxmlformats.org/officeDocument/2006/relationships/hyperlink" Target="https://dimosnet.gr/blog/laws/%ce%ac%cf%81%ce%b8%cf%81%ce%bf-40-%ce%b1%cf%81%ce%bc%ce%bf%ce%b4%ce%b9%cf%8c%cf%84%ce%b7%cf%84%ce%b5%cf%82-%ce%bf%ce%b9%ce%ba%ce%bf%ce%bd%ce%bf%ce%bc%ce%b9%ce%ba%ce%ae%cf%82-%ce%b5%cf%80%ce%b9%cf%84/" TargetMode="External"/><Relationship Id="rId19" Type="http://schemas.openxmlformats.org/officeDocument/2006/relationships/hyperlink" Target="https://dimosnet.gr/blog/laws/%ce%ac%cf%81%ce%b8%cf%81%ce%bf-40-%ce%b1%cf%81%ce%bc%ce%bf%ce%b4%ce%b9%cf%8c%cf%84%ce%b7%cf%84%ce%b5%cf%82-%ce%bf%ce%b9%ce%ba%ce%bf%ce%bd%ce%bf%ce%bc%ce%b9%ce%ba%ce%ae%cf%82-%ce%b5%cf%80%ce%b9%cf%84/" TargetMode="External"/><Relationship Id="rId31" Type="http://schemas.openxmlformats.org/officeDocument/2006/relationships/hyperlink" Target="https://dimosnet.gr/blog/laws/&#945;&#960;&#972;&#966;&#945;&#963;&#951;-&#965;&#960;-&#949;&#963;-&#945;&#951;-&#948;-7444929-12-2010-&#966;&#949;&#954;-204430-12-2010-&#964;&#949;&#973;&#967;&#959;&#962;-&#946;/" TargetMode="External"/><Relationship Id="rId44" Type="http://schemas.openxmlformats.org/officeDocument/2006/relationships/footer" Target="footer3.xml"/><Relationship Id="rId52" Type="http://schemas.openxmlformats.org/officeDocument/2006/relationships/footer" Target="footer6.xml"/><Relationship Id="rId60" Type="http://schemas.openxmlformats.org/officeDocument/2006/relationships/hyperlink" Target="https://www.nomotelia.gr/nservice22/document?documentId=427678" TargetMode="External"/><Relationship Id="rId65" Type="http://schemas.openxmlformats.org/officeDocument/2006/relationships/hyperlink" Target="https://dimosnet.gr/blog/laws/%ce%ac%cf%81%ce%b8%cf%81%ce%bf-3-%ce%b1%cf%81%ce%bc%ce%bf%ce%b4%ce%b9%cf%8c%cf%84%ce%b7%cf%84%ce%b5%cf%82-%ce%bf%ce%b9%ce%ba%ce%bf%ce%bd%ce%bf%ce%bc%ce%b9%ce%ba%ce%ae%cf%82-%ce%b5%cf%80%ce%b9%cf%84/" TargetMode="External"/><Relationship Id="rId4" Type="http://schemas.openxmlformats.org/officeDocument/2006/relationships/webSettings" Target="webSettings.xml"/><Relationship Id="rId9" Type="http://schemas.openxmlformats.org/officeDocument/2006/relationships/hyperlink" Target="https://dimosnet.gr/blog/laws/%ce%b1%cf%81%ce%b8%cf%81%ce%bf-72-%ce%bf%ce%b9%ce%ba%ce%bf%ce%bd%ce%bf%ce%bc%ce%b9%ce%ba%ce%ae-%ce%b5%cf%80%ce%b9%cf%84%cf%81%ce%bf%cf%80%ce%ae-%ce%b1%cf%81%ce%bc%ce%bf%ce%b4%ce%b9%cf%8c%cf%84/" TargetMode="External"/><Relationship Id="rId14" Type="http://schemas.openxmlformats.org/officeDocument/2006/relationships/hyperlink" Target="https://dimosnet.gr/blog/laws/%ce%b1%cf%81%ce%b8%cf%81%ce%bf-72-%ce%bf%ce%b9%ce%ba%ce%bf%ce%bd%ce%bf%ce%bc%ce%b9%ce%ba%ce%ae-%ce%b5%cf%80%ce%b9%cf%84%cf%81%ce%bf%cf%80%ce%ae-%ce%b1%cf%81%ce%bc%ce%bf%ce%b4%ce%b9%cf%8c%cf%84/" TargetMode="External"/><Relationship Id="rId22" Type="http://schemas.openxmlformats.org/officeDocument/2006/relationships/hyperlink" Target="https://dimosnet.gr/blog/laws/%ce%ac%cf%81%ce%b8%cf%81%ce%bf-40-%ce%b1%cf%81%ce%bc%ce%bf%ce%b4%ce%b9%cf%8c%cf%84%ce%b7%cf%84%ce%b5%cf%82-%ce%bf%ce%b9%ce%ba%ce%bf%ce%bd%ce%bf%ce%bc%ce%b9%ce%ba%ce%ae%cf%82-%ce%b5%cf%80%ce%b9%cf%84/" TargetMode="External"/><Relationship Id="rId27" Type="http://schemas.openxmlformats.org/officeDocument/2006/relationships/hyperlink" Target="https://dimosnet.gr/blog/laws/%ce%ac%cf%81%ce%b8%cf%81%ce%bf-40-%ce%b1%cf%81%ce%bc%ce%bf%ce%b4%ce%b9%cf%8c%cf%84%ce%b7%cf%84%ce%b5%cf%82-%ce%bf%ce%b9%ce%ba%ce%bf%ce%bd%ce%bf%ce%bc%ce%b9%ce%ba%ce%ae%cf%82-%ce%b5%cf%80%ce%b9%cf%84/" TargetMode="External"/><Relationship Id="rId30" Type="http://schemas.openxmlformats.org/officeDocument/2006/relationships/hyperlink" Target="https://dimosnet.gr/blog/laws/&#945;&#960;&#972;&#966;&#945;&#963;&#951;-&#965;&#960;-&#949;&#963;-&#945;&#951;-&#948;-7444929-12-2010-&#966;&#949;&#954;-204430-12-2010-&#964;&#949;&#973;&#967;&#959;&#962;-&#946;/" TargetMode="External"/><Relationship Id="rId35" Type="http://schemas.openxmlformats.org/officeDocument/2006/relationships/hyperlink" Target="https://dimosnet.gr/blog/laws/&#940;&#961;&#952;&#961;&#959;-44-&#964;&#945;&#956;&#949;&#953;&#945;&#954;&#942;-&#965;&#960;&#951;&#961;&#949;&#963;&#943;&#945;-&#953;&#948;&#961;&#965;&#956;&#940;&#964;&#969;&#957;-&#960;&#949;/" TargetMode="External"/><Relationship Id="rId43" Type="http://schemas.openxmlformats.org/officeDocument/2006/relationships/footer" Target="footer2.xml"/><Relationship Id="rId48" Type="http://schemas.openxmlformats.org/officeDocument/2006/relationships/hyperlink" Target="https://www.eaadhsy.gr/n4412/n4412fulltextlinks.html" TargetMode="External"/><Relationship Id="rId56" Type="http://schemas.openxmlformats.org/officeDocument/2006/relationships/footer" Target="footer8.xml"/><Relationship Id="rId64" Type="http://schemas.openxmlformats.org/officeDocument/2006/relationships/hyperlink" Target="https://dimosnet.gr/blog/laws/%ce%ac%cf%81%ce%b8%cf%81%ce%bf-3-%ce%b1%cf%81%ce%bc%ce%bf%ce%b4%ce%b9%cf%8c%cf%84%ce%b7%cf%84%ce%b5%cf%82-%ce%bf%ce%b9%ce%ba%ce%bf%ce%bd%ce%bf%ce%bc%ce%b9%ce%ba%ce%ae%cf%82-%ce%b5%cf%80%ce%b9%cf%84/" TargetMode="External"/><Relationship Id="rId69" Type="http://schemas.openxmlformats.org/officeDocument/2006/relationships/theme" Target="theme/theme1.xml"/><Relationship Id="rId8" Type="http://schemas.openxmlformats.org/officeDocument/2006/relationships/hyperlink" Target="http://www.lavreotiki.gr" TargetMode="External"/><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s://www.nomotelia.gr/nservice22/document?documentId=647498&amp;partId=1042777" TargetMode="External"/><Relationship Id="rId17" Type="http://schemas.openxmlformats.org/officeDocument/2006/relationships/hyperlink" Target="https://dimosnet.gr/blog/laws/%ce%ac%cf%81%ce%b8%cf%81%ce%bf-40-%ce%b1%cf%81%ce%bc%ce%bf%ce%b4%ce%b9%cf%8c%cf%84%ce%b7%cf%84%ce%b5%cf%82-%ce%bf%ce%b9%ce%ba%ce%bf%ce%bd%ce%bf%ce%bc%ce%b9%ce%ba%ce%ae%cf%82-%ce%b5%cf%80%ce%b9%cf%84/" TargetMode="External"/><Relationship Id="rId25" Type="http://schemas.openxmlformats.org/officeDocument/2006/relationships/hyperlink" Target="https://dimosnet.gr/blog/laws/%ce%ac%cf%81%ce%b8%cf%81%ce%bf-40-%ce%b1%cf%81%ce%bc%ce%bf%ce%b4%ce%b9%cf%8c%cf%84%ce%b7%cf%84%ce%b5%cf%82-%ce%bf%ce%b9%ce%ba%ce%bf%ce%bd%ce%bf%ce%bc%ce%b9%ce%ba%ce%ae%cf%82-%ce%b5%cf%80%ce%b9%cf%84/" TargetMode="External"/><Relationship Id="rId33" Type="http://schemas.openxmlformats.org/officeDocument/2006/relationships/hyperlink" Target="https://dimosnet.gr/blog/laws/%ce%ac%cf%81%ce%b8%cf%81%ce%bf-40-%ce%b1%cf%81%ce%bc%ce%bf%ce%b4%ce%b9%cf%8c%cf%84%ce%b7%cf%84%ce%b5%cf%82-%ce%bf%ce%b9%ce%ba%ce%bf%ce%bd%ce%bf%ce%bc%ce%b9%ce%ba%ce%ae%cf%82-%ce%b5%cf%80%ce%b9%cf%84/" TargetMode="External"/><Relationship Id="rId38" Type="http://schemas.openxmlformats.org/officeDocument/2006/relationships/hyperlink" Target="https://dimosnet.gr/blog/laws/%ce%b1%cf%81%ce%b8%cf%81%ce%bf-236-%ce%bf%ce%b9%ce%ba%ce%bf%ce%bd%ce%bf%ce%bc%ce%b9%ce%ba%ce%ae-%ce%b4%ce%b9%ce%bf%ce%af%ce%ba%ce%b7%cf%83%ce%b7/" TargetMode="External"/><Relationship Id="rId46" Type="http://schemas.openxmlformats.org/officeDocument/2006/relationships/hyperlink" Target="https://www.eaadhsy.gr/n4412/n4412fulltextlinks.html" TargetMode="External"/><Relationship Id="rId59" Type="http://schemas.openxmlformats.org/officeDocument/2006/relationships/hyperlink" Target="https://www.nomotelia.gr/nservice22/document?documentId=851796" TargetMode="External"/><Relationship Id="rId67" Type="http://schemas.openxmlformats.org/officeDocument/2006/relationships/footer" Target="footer9.xml"/><Relationship Id="rId20" Type="http://schemas.openxmlformats.org/officeDocument/2006/relationships/hyperlink" Target="http://www.nomotelia.gr/nservice20/docnavigate.asp?nomos=1080/80&amp;typen=4" TargetMode="External"/><Relationship Id="rId41" Type="http://schemas.openxmlformats.org/officeDocument/2006/relationships/hyperlink" Target="https://dimosnet.gr/blog/laws/%ce%ac%cf%81%ce%b8%cf%81%ce%bf-3-%ce%b1%cf%81%ce%bc%ce%bf%ce%b4%ce%b9%cf%8c%cf%84%ce%b7%cf%84%ce%b5%cf%82-%ce%bf%ce%b9%ce%ba%ce%bf%ce%bd%ce%bf%ce%bc%ce%b9%ce%ba%ce%ae%cf%82-%ce%b5%cf%80%ce%b9%cf%84/" TargetMode="External"/><Relationship Id="rId54" Type="http://schemas.openxmlformats.org/officeDocument/2006/relationships/hyperlink" Target="https://dimosnet.gr/blog/laws/%ce%ac%cf%81%ce%b8%cf%81%ce%bf-3-%ce%b1%cf%81%ce%bc%ce%bf%ce%b4%ce%b9%cf%8c%cf%84%ce%b7%cf%84%ce%b5%cf%82-%ce%bf%ce%b9%ce%ba%ce%bf%ce%bd%ce%bf%ce%bc%ce%b9%ce%ba%ce%ae%cf%82-%ce%b5%cf%80%ce%b9%cf%84/" TargetMode="External"/><Relationship Id="rId62" Type="http://schemas.openxmlformats.org/officeDocument/2006/relationships/hyperlink" Target="https://dimosnet.gr/blog/laws/%ce%ac%cf%81%ce%b8%cf%81%ce%bf-40-%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59562</Words>
  <Characters>321641</Characters>
  <Application>Microsoft Office Word</Application>
  <DocSecurity>0</DocSecurity>
  <Lines>2680</Lines>
  <Paragraphs>760</Paragraphs>
  <ScaleCrop>false</ScaleCrop>
  <Company/>
  <LinksUpToDate>false</LinksUpToDate>
  <CharactersWithSpaces>380443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2021-11-18T06:48:00Z</cp:lastPrinted>
  <dcterms:created xsi:type="dcterms:W3CDTF">2022-01-26T14:09:00Z</dcterms:created>
  <dcterms:modified xsi:type="dcterms:W3CDTF">2022-01-26T14:09:00Z</dcterms:modified>
</cp:coreProperties>
</file>